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C4" w:rsidRPr="008067C4" w:rsidRDefault="008067C4" w:rsidP="008067C4">
      <w:pPr>
        <w:spacing w:before="100" w:beforeAutospacing="1" w:after="100" w:afterAutospacing="1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Что заранее можно сделать  </w:t>
      </w:r>
      <w:r w:rsidR="00EB702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гражданину 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для установления корректного размера пенсии</w:t>
      </w:r>
      <w:r w:rsidRPr="008067C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8067C4" w:rsidRPr="008067C4" w:rsidRDefault="008F1748" w:rsidP="008067C4">
      <w:pPr>
        <w:spacing w:after="8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(межрайонное) </w:t>
      </w:r>
      <w:r w:rsidR="000949F2">
        <w:rPr>
          <w:rFonts w:eastAsia="Times New Roman" w:cs="Times New Roman"/>
          <w:lang w:eastAsia="ru-RU"/>
        </w:rPr>
        <w:t>обращает ваше внимание:  ч</w:t>
      </w:r>
      <w:r w:rsidR="008067C4" w:rsidRPr="008067C4">
        <w:rPr>
          <w:rFonts w:eastAsia="Times New Roman" w:cs="Times New Roman"/>
          <w:lang w:eastAsia="ru-RU"/>
        </w:rPr>
        <w:t>тобы быть уверенным, что при возникновении права на пенсию, её размер будет установлен корректно, все граждане могут заблаговременно следить за сведениями о страховом стаже, заработке, страховыми взносами, учтенными ПФР на индивидуальном лицевом счете гражданина.</w:t>
      </w:r>
    </w:p>
    <w:p w:rsidR="008067C4" w:rsidRPr="008067C4" w:rsidRDefault="008067C4" w:rsidP="008067C4">
      <w:pPr>
        <w:spacing w:after="80"/>
        <w:ind w:firstLine="284"/>
        <w:rPr>
          <w:rFonts w:eastAsia="Times New Roman" w:cs="Times New Roman"/>
          <w:lang w:eastAsia="ru-RU"/>
        </w:rPr>
      </w:pPr>
      <w:r w:rsidRPr="008067C4">
        <w:rPr>
          <w:rFonts w:eastAsia="Times New Roman" w:cs="Times New Roman"/>
          <w:lang w:eastAsia="ru-RU"/>
        </w:rPr>
        <w:t xml:space="preserve">Каждый человек, застрахованный в системе обязательного пенсионного страхования, может в удобное ему время заказать выписку о состоянии индивидуального лицевого счета через Портал </w:t>
      </w:r>
      <w:proofErr w:type="spellStart"/>
      <w:r w:rsidRPr="008067C4">
        <w:rPr>
          <w:rFonts w:eastAsia="Times New Roman" w:cs="Times New Roman"/>
          <w:lang w:eastAsia="ru-RU"/>
        </w:rPr>
        <w:t>госуслуг</w:t>
      </w:r>
      <w:proofErr w:type="spellEnd"/>
      <w:r w:rsidRPr="008067C4">
        <w:rPr>
          <w:rFonts w:eastAsia="Times New Roman" w:cs="Times New Roman"/>
          <w:lang w:eastAsia="ru-RU"/>
        </w:rPr>
        <w:t xml:space="preserve"> или личный кабинет гражданина на сайте ПФР. Также её можно получить лично в клиентской службе ПФР или в МФЦ по предварительной записи.</w:t>
      </w:r>
    </w:p>
    <w:p w:rsidR="008067C4" w:rsidRPr="008067C4" w:rsidRDefault="008067C4" w:rsidP="008067C4">
      <w:pPr>
        <w:spacing w:after="80"/>
        <w:ind w:firstLine="284"/>
        <w:rPr>
          <w:rFonts w:eastAsia="Times New Roman" w:cs="Times New Roman"/>
          <w:lang w:eastAsia="ru-RU"/>
        </w:rPr>
      </w:pPr>
      <w:r w:rsidRPr="008067C4">
        <w:rPr>
          <w:rFonts w:eastAsia="Times New Roman" w:cs="Times New Roman"/>
          <w:lang w:eastAsia="ru-RU"/>
        </w:rPr>
        <w:t>В случае обнаружения в выписке из индивидуального лицевого счета ошибок, гражданину нуж</w:t>
      </w:r>
      <w:r w:rsidR="00493600">
        <w:rPr>
          <w:rFonts w:eastAsia="Times New Roman" w:cs="Times New Roman"/>
          <w:lang w:eastAsia="ru-RU"/>
        </w:rPr>
        <w:t xml:space="preserve">но подать заявление на Портале </w:t>
      </w:r>
      <w:proofErr w:type="spellStart"/>
      <w:r w:rsidR="00493600">
        <w:rPr>
          <w:rFonts w:eastAsia="Times New Roman" w:cs="Times New Roman"/>
          <w:lang w:eastAsia="ru-RU"/>
        </w:rPr>
        <w:t>Г</w:t>
      </w:r>
      <w:r w:rsidRPr="008067C4">
        <w:rPr>
          <w:rFonts w:eastAsia="Times New Roman" w:cs="Times New Roman"/>
          <w:lang w:eastAsia="ru-RU"/>
        </w:rPr>
        <w:t>осуслуг</w:t>
      </w:r>
      <w:proofErr w:type="spellEnd"/>
      <w:r w:rsidRPr="008067C4">
        <w:rPr>
          <w:rFonts w:eastAsia="Times New Roman" w:cs="Times New Roman"/>
          <w:lang w:eastAsia="ru-RU"/>
        </w:rPr>
        <w:t xml:space="preserve"> об исправлении указанных сведений, прикрепив соответствующие документы. Они будут рассмотрены территориальным учреждением ПФР, при необходимости может быть проведена дополнительная проверка достоверности сведений, содержащихся в документах, путем направления запросов работодателям, в архивные органы, в компетентные органы государств — участников международных договоров.</w:t>
      </w:r>
    </w:p>
    <w:p w:rsidR="008067C4" w:rsidRPr="008067C4" w:rsidRDefault="008067C4" w:rsidP="008067C4">
      <w:pPr>
        <w:spacing w:after="80"/>
        <w:ind w:firstLine="284"/>
        <w:rPr>
          <w:rFonts w:eastAsia="Times New Roman" w:cs="Times New Roman"/>
          <w:lang w:eastAsia="ru-RU"/>
        </w:rPr>
      </w:pPr>
      <w:r w:rsidRPr="008067C4">
        <w:rPr>
          <w:rFonts w:eastAsia="Times New Roman" w:cs="Times New Roman"/>
          <w:lang w:eastAsia="ru-RU"/>
        </w:rPr>
        <w:t>По результатам проверки территориальное учреждение ПФР вносит изменения в лицевой счет.</w:t>
      </w:r>
    </w:p>
    <w:p w:rsidR="008067C4" w:rsidRPr="008067C4" w:rsidRDefault="008067C4" w:rsidP="008067C4">
      <w:pPr>
        <w:spacing w:after="80"/>
        <w:ind w:firstLine="284"/>
        <w:rPr>
          <w:rFonts w:eastAsia="Times New Roman" w:cs="Times New Roman"/>
          <w:lang w:eastAsia="ru-RU"/>
        </w:rPr>
      </w:pPr>
      <w:r w:rsidRPr="008067C4">
        <w:rPr>
          <w:rFonts w:eastAsia="Times New Roman" w:cs="Times New Roman"/>
          <w:b/>
          <w:bCs/>
          <w:lang w:eastAsia="ru-RU"/>
        </w:rPr>
        <w:t xml:space="preserve">Рекомендуем всем гражданам заблаговременно и внимательно проверять свой </w:t>
      </w:r>
      <w:r w:rsidR="00EB7028">
        <w:rPr>
          <w:rFonts w:eastAsia="Times New Roman" w:cs="Times New Roman"/>
          <w:b/>
          <w:bCs/>
          <w:lang w:eastAsia="ru-RU"/>
        </w:rPr>
        <w:t xml:space="preserve">индивидуальный </w:t>
      </w:r>
      <w:r w:rsidRPr="008067C4">
        <w:rPr>
          <w:rFonts w:eastAsia="Times New Roman" w:cs="Times New Roman"/>
          <w:b/>
          <w:bCs/>
          <w:lang w:eastAsia="ru-RU"/>
        </w:rPr>
        <w:t>лицевой счет</w:t>
      </w:r>
      <w:r w:rsidR="00EB7028">
        <w:rPr>
          <w:rFonts w:eastAsia="Times New Roman" w:cs="Times New Roman"/>
          <w:b/>
          <w:bCs/>
          <w:lang w:eastAsia="ru-RU"/>
        </w:rPr>
        <w:t>.</w:t>
      </w:r>
    </w:p>
    <w:sectPr w:rsidR="008067C4" w:rsidRPr="008067C4" w:rsidSect="008067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67C4"/>
    <w:rsid w:val="000949F2"/>
    <w:rsid w:val="00327171"/>
    <w:rsid w:val="003D32F7"/>
    <w:rsid w:val="00493600"/>
    <w:rsid w:val="00670DEE"/>
    <w:rsid w:val="008067C4"/>
    <w:rsid w:val="008A52E8"/>
    <w:rsid w:val="008F1748"/>
    <w:rsid w:val="00EB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8067C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7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2021-07-29T12:03:00Z</dcterms:created>
  <dcterms:modified xsi:type="dcterms:W3CDTF">2021-07-30T05:19:00Z</dcterms:modified>
</cp:coreProperties>
</file>