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49" w:rsidRDefault="007A5549"/>
    <w:tbl>
      <w:tblPr>
        <w:tblStyle w:val="aa"/>
        <w:tblW w:w="11248" w:type="dxa"/>
        <w:tblInd w:w="108" w:type="dxa"/>
        <w:tblLayout w:type="fixed"/>
        <w:tblLook w:val="04A0"/>
      </w:tblPr>
      <w:tblGrid>
        <w:gridCol w:w="7921"/>
        <w:gridCol w:w="3327"/>
      </w:tblGrid>
      <w:tr w:rsidR="009E60ED" w:rsidRPr="009E60ED" w:rsidTr="009E60ED">
        <w:trPr>
          <w:trHeight w:val="566"/>
        </w:trPr>
        <w:tc>
          <w:tcPr>
            <w:tcW w:w="7921" w:type="dxa"/>
            <w:tcBorders>
              <w:top w:val="nil"/>
              <w:left w:val="nil"/>
            </w:tcBorders>
          </w:tcPr>
          <w:p w:rsidR="009E60ED" w:rsidRPr="009E60ED" w:rsidRDefault="009E60ED" w:rsidP="007A5549">
            <w:pPr>
              <w:pStyle w:val="a3"/>
              <w:tabs>
                <w:tab w:val="clear" w:pos="9355"/>
                <w:tab w:val="right" w:pos="10524"/>
              </w:tabs>
              <w:rPr>
                <w:rFonts w:ascii="Times New Roman" w:hAnsi="Times New Roman" w:cs="Times New Roman"/>
                <w:sz w:val="18"/>
                <w:szCs w:val="18"/>
              </w:rPr>
            </w:pPr>
            <w:r w:rsidRPr="009E60ED">
              <w:rPr>
                <w:rFonts w:ascii="Times New Roman" w:hAnsi="Times New Roman" w:cs="Times New Roman"/>
                <w:sz w:val="18"/>
                <w:szCs w:val="18"/>
              </w:rPr>
              <w:t xml:space="preserve">Муниципальное печатное средство массовой информации администрации </w:t>
            </w:r>
            <w:r w:rsidR="007A5549">
              <w:rPr>
                <w:rFonts w:ascii="Times New Roman" w:hAnsi="Times New Roman" w:cs="Times New Roman"/>
                <w:sz w:val="18"/>
                <w:szCs w:val="18"/>
              </w:rPr>
              <w:t xml:space="preserve">Верхнемазовского </w:t>
            </w:r>
            <w:r w:rsidRPr="009E60ED">
              <w:rPr>
                <w:rFonts w:ascii="Times New Roman" w:hAnsi="Times New Roman" w:cs="Times New Roman"/>
                <w:sz w:val="18"/>
                <w:szCs w:val="18"/>
              </w:rPr>
              <w:t xml:space="preserve"> сельского поселения Верхнехавского муниципального района  Воронежской области - газета</w:t>
            </w:r>
          </w:p>
        </w:tc>
        <w:tc>
          <w:tcPr>
            <w:tcW w:w="3327" w:type="dxa"/>
            <w:tcBorders>
              <w:top w:val="nil"/>
              <w:right w:val="single" w:sz="4" w:space="0" w:color="auto"/>
            </w:tcBorders>
          </w:tcPr>
          <w:p w:rsidR="007A5549"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w:t>
            </w:r>
            <w:r w:rsidR="003E6593">
              <w:rPr>
                <w:rFonts w:ascii="Times New Roman" w:hAnsi="Times New Roman" w:cs="Times New Roman"/>
                <w:sz w:val="18"/>
                <w:szCs w:val="18"/>
              </w:rPr>
              <w:t xml:space="preserve"> 1(1) от 27</w:t>
            </w:r>
            <w:r w:rsidRPr="009E60ED">
              <w:rPr>
                <w:rFonts w:ascii="Times New Roman" w:hAnsi="Times New Roman" w:cs="Times New Roman"/>
                <w:sz w:val="18"/>
                <w:szCs w:val="18"/>
              </w:rPr>
              <w:t xml:space="preserve"> </w:t>
            </w:r>
            <w:r w:rsidR="007A5549">
              <w:rPr>
                <w:rFonts w:ascii="Times New Roman" w:hAnsi="Times New Roman" w:cs="Times New Roman"/>
                <w:sz w:val="18"/>
                <w:szCs w:val="18"/>
              </w:rPr>
              <w:t xml:space="preserve">ноября </w:t>
            </w:r>
            <w:r w:rsidRPr="009E60ED">
              <w:rPr>
                <w:rFonts w:ascii="Times New Roman" w:hAnsi="Times New Roman" w:cs="Times New Roman"/>
                <w:sz w:val="18"/>
                <w:szCs w:val="18"/>
              </w:rPr>
              <w:t xml:space="preserve"> 2024 года</w:t>
            </w:r>
          </w:p>
          <w:p w:rsidR="009E60ED" w:rsidRPr="009E60ED" w:rsidRDefault="009E60ED" w:rsidP="007A5549">
            <w:pPr>
              <w:pStyle w:val="a3"/>
              <w:rPr>
                <w:rFonts w:ascii="Times New Roman" w:hAnsi="Times New Roman" w:cs="Times New Roman"/>
                <w:sz w:val="18"/>
                <w:szCs w:val="18"/>
              </w:rPr>
            </w:pPr>
            <w:r w:rsidRPr="009E60ED">
              <w:rPr>
                <w:rFonts w:ascii="Times New Roman" w:hAnsi="Times New Roman" w:cs="Times New Roman"/>
                <w:sz w:val="18"/>
                <w:szCs w:val="18"/>
              </w:rPr>
              <w:t xml:space="preserve"> / 3 экземпляра/</w:t>
            </w:r>
            <w:r w:rsidR="007A5549">
              <w:rPr>
                <w:rFonts w:ascii="Times New Roman" w:hAnsi="Times New Roman" w:cs="Times New Roman"/>
                <w:sz w:val="18"/>
                <w:szCs w:val="18"/>
              </w:rPr>
              <w:t xml:space="preserve"> </w:t>
            </w:r>
            <w:r w:rsidRPr="009E60ED">
              <w:rPr>
                <w:rFonts w:ascii="Times New Roman" w:hAnsi="Times New Roman" w:cs="Times New Roman"/>
                <w:sz w:val="18"/>
                <w:szCs w:val="18"/>
              </w:rPr>
              <w:t>Бесплатно</w:t>
            </w:r>
          </w:p>
        </w:tc>
      </w:tr>
    </w:tbl>
    <w:p w:rsidR="007A4B47" w:rsidRDefault="00255595" w:rsidP="008540F5">
      <w:pPr>
        <w:pStyle w:val="a9"/>
        <w:rPr>
          <w:sz w:val="40"/>
          <w:szCs w:val="40"/>
        </w:rPr>
      </w:pPr>
      <w:r w:rsidRPr="007A4B47">
        <w:rPr>
          <w:sz w:val="40"/>
          <w:szCs w:val="40"/>
        </w:rPr>
        <w:t>Муниципальный  В</w:t>
      </w:r>
      <w:r w:rsidR="007A4B47">
        <w:rPr>
          <w:sz w:val="40"/>
          <w:szCs w:val="40"/>
        </w:rPr>
        <w:t>ЕСТНИК</w:t>
      </w:r>
    </w:p>
    <w:p w:rsidR="00AC5464" w:rsidRPr="007A4B47" w:rsidRDefault="007A5549" w:rsidP="008540F5">
      <w:pPr>
        <w:pStyle w:val="a9"/>
        <w:rPr>
          <w:sz w:val="40"/>
          <w:szCs w:val="40"/>
        </w:rPr>
      </w:pPr>
      <w:r>
        <w:rPr>
          <w:sz w:val="40"/>
          <w:szCs w:val="40"/>
        </w:rPr>
        <w:t>Верхнемазовского</w:t>
      </w:r>
      <w:r w:rsidR="00255595" w:rsidRPr="007A4B47">
        <w:rPr>
          <w:sz w:val="40"/>
          <w:szCs w:val="40"/>
        </w:rPr>
        <w:t xml:space="preserve"> сельского поселения</w:t>
      </w:r>
    </w:p>
    <w:p w:rsidR="008540F5" w:rsidRPr="007A4B47" w:rsidRDefault="008540F5" w:rsidP="008540F5">
      <w:pPr>
        <w:pStyle w:val="a9"/>
        <w:rPr>
          <w:sz w:val="40"/>
          <w:szCs w:val="40"/>
        </w:rPr>
      </w:pPr>
    </w:p>
    <w:p w:rsidR="00255595" w:rsidRPr="00FE6EDA" w:rsidRDefault="00255595" w:rsidP="008540F5">
      <w:pPr>
        <w:pStyle w:val="a9"/>
        <w:jc w:val="left"/>
        <w:rPr>
          <w:b w:val="0"/>
          <w:sz w:val="20"/>
          <w:szCs w:val="20"/>
        </w:rPr>
      </w:pPr>
      <w:r w:rsidRPr="00FE6EDA">
        <w:rPr>
          <w:b w:val="0"/>
          <w:sz w:val="20"/>
          <w:szCs w:val="20"/>
        </w:rPr>
        <w:t>Издатель:</w:t>
      </w:r>
      <w:r w:rsidR="007A5549">
        <w:rPr>
          <w:b w:val="0"/>
          <w:sz w:val="20"/>
          <w:szCs w:val="20"/>
        </w:rPr>
        <w:t xml:space="preserve"> </w:t>
      </w:r>
      <w:r w:rsidRPr="00FE6EDA">
        <w:rPr>
          <w:b w:val="0"/>
          <w:sz w:val="20"/>
          <w:szCs w:val="20"/>
        </w:rPr>
        <w:t xml:space="preserve">администрация </w:t>
      </w:r>
      <w:r w:rsidR="007A5549">
        <w:rPr>
          <w:b w:val="0"/>
          <w:sz w:val="20"/>
          <w:szCs w:val="20"/>
        </w:rPr>
        <w:t xml:space="preserve">Верхнемазовского </w:t>
      </w:r>
      <w:r w:rsidRPr="00FE6EDA">
        <w:rPr>
          <w:b w:val="0"/>
          <w:sz w:val="20"/>
          <w:szCs w:val="20"/>
        </w:rPr>
        <w:t xml:space="preserve"> сельского поселения </w:t>
      </w:r>
      <w:r w:rsidR="00F86FD0" w:rsidRPr="00FE6EDA">
        <w:rPr>
          <w:b w:val="0"/>
          <w:sz w:val="20"/>
          <w:szCs w:val="20"/>
        </w:rPr>
        <w:t>Верхнехавского муниципального района Воронежской области</w:t>
      </w:r>
    </w:p>
    <w:p w:rsidR="00F86FD0" w:rsidRPr="00FE6EDA" w:rsidRDefault="007A5549" w:rsidP="008540F5">
      <w:pPr>
        <w:pStyle w:val="a9"/>
        <w:jc w:val="left"/>
        <w:rPr>
          <w:b w:val="0"/>
          <w:sz w:val="20"/>
          <w:szCs w:val="20"/>
        </w:rPr>
      </w:pPr>
      <w:r>
        <w:rPr>
          <w:b w:val="0"/>
          <w:sz w:val="20"/>
          <w:szCs w:val="20"/>
        </w:rPr>
        <w:t>396128</w:t>
      </w:r>
      <w:r w:rsidR="00F86FD0" w:rsidRPr="00FE6EDA">
        <w:rPr>
          <w:b w:val="0"/>
          <w:sz w:val="20"/>
          <w:szCs w:val="20"/>
        </w:rPr>
        <w:t>,</w:t>
      </w:r>
      <w:r>
        <w:rPr>
          <w:b w:val="0"/>
          <w:sz w:val="20"/>
          <w:szCs w:val="20"/>
        </w:rPr>
        <w:t xml:space="preserve"> </w:t>
      </w:r>
      <w:r w:rsidR="00F86FD0" w:rsidRPr="00FE6EDA">
        <w:rPr>
          <w:b w:val="0"/>
          <w:sz w:val="20"/>
          <w:szCs w:val="20"/>
        </w:rPr>
        <w:t>Воронежская область ,</w:t>
      </w:r>
      <w:r>
        <w:rPr>
          <w:b w:val="0"/>
          <w:sz w:val="20"/>
          <w:szCs w:val="20"/>
        </w:rPr>
        <w:t xml:space="preserve"> </w:t>
      </w:r>
      <w:r w:rsidR="00F86FD0" w:rsidRPr="00FE6EDA">
        <w:rPr>
          <w:b w:val="0"/>
          <w:sz w:val="20"/>
          <w:szCs w:val="20"/>
        </w:rPr>
        <w:t>Верхнехавский район,</w:t>
      </w:r>
      <w:r>
        <w:rPr>
          <w:b w:val="0"/>
          <w:sz w:val="20"/>
          <w:szCs w:val="20"/>
        </w:rPr>
        <w:t xml:space="preserve"> п. Верхняя Маза</w:t>
      </w:r>
      <w:r w:rsidR="00F86FD0" w:rsidRPr="00FE6EDA">
        <w:rPr>
          <w:b w:val="0"/>
          <w:sz w:val="20"/>
          <w:szCs w:val="20"/>
        </w:rPr>
        <w:t>,</w:t>
      </w:r>
      <w:r>
        <w:rPr>
          <w:b w:val="0"/>
          <w:sz w:val="20"/>
          <w:szCs w:val="20"/>
        </w:rPr>
        <w:t xml:space="preserve"> </w:t>
      </w:r>
      <w:r w:rsidR="00F86FD0" w:rsidRPr="00FE6EDA">
        <w:rPr>
          <w:b w:val="0"/>
          <w:sz w:val="20"/>
          <w:szCs w:val="20"/>
        </w:rPr>
        <w:t>ул.</w:t>
      </w:r>
      <w:r>
        <w:rPr>
          <w:b w:val="0"/>
          <w:sz w:val="20"/>
          <w:szCs w:val="20"/>
        </w:rPr>
        <w:t xml:space="preserve"> 50 лет Октября д. 25а</w:t>
      </w:r>
    </w:p>
    <w:p w:rsidR="00F86FD0" w:rsidRPr="00FE6EDA" w:rsidRDefault="004713EF" w:rsidP="008540F5">
      <w:pPr>
        <w:pStyle w:val="a9"/>
        <w:jc w:val="left"/>
        <w:rPr>
          <w:b w:val="0"/>
          <w:sz w:val="20"/>
          <w:szCs w:val="20"/>
        </w:rPr>
      </w:pPr>
      <w:r w:rsidRPr="00FE6EDA">
        <w:rPr>
          <w:b w:val="0"/>
          <w:sz w:val="20"/>
          <w:szCs w:val="20"/>
        </w:rPr>
        <w:t xml:space="preserve">Контактное лицо: </w:t>
      </w:r>
      <w:r w:rsidR="007A5549">
        <w:rPr>
          <w:b w:val="0"/>
          <w:sz w:val="20"/>
          <w:szCs w:val="20"/>
        </w:rPr>
        <w:t>Федосеева Надежда Васильевна</w:t>
      </w:r>
      <w:r w:rsidRPr="00FE6EDA">
        <w:rPr>
          <w:b w:val="0"/>
          <w:sz w:val="20"/>
          <w:szCs w:val="20"/>
        </w:rPr>
        <w:t>.</w:t>
      </w:r>
      <w:r w:rsidR="00F86FD0" w:rsidRPr="00FE6EDA">
        <w:rPr>
          <w:b w:val="0"/>
          <w:sz w:val="20"/>
          <w:szCs w:val="20"/>
        </w:rPr>
        <w:t>, телефон для справок :</w:t>
      </w:r>
      <w:r w:rsidR="001D00BD" w:rsidRPr="00FE6EDA">
        <w:rPr>
          <w:b w:val="0"/>
          <w:sz w:val="20"/>
          <w:szCs w:val="20"/>
        </w:rPr>
        <w:t xml:space="preserve">  </w:t>
      </w:r>
      <w:r w:rsidR="00F86FD0" w:rsidRPr="00FE6EDA">
        <w:rPr>
          <w:b w:val="0"/>
          <w:sz w:val="20"/>
          <w:szCs w:val="20"/>
        </w:rPr>
        <w:t>+7(47343)9</w:t>
      </w:r>
      <w:r w:rsidR="007A5549">
        <w:rPr>
          <w:b w:val="0"/>
          <w:sz w:val="20"/>
          <w:szCs w:val="20"/>
        </w:rPr>
        <w:t>6119</w:t>
      </w:r>
      <w:r w:rsidR="00F86FD0" w:rsidRPr="00FE6EDA">
        <w:rPr>
          <w:b w:val="0"/>
          <w:sz w:val="20"/>
          <w:szCs w:val="20"/>
        </w:rPr>
        <w:t xml:space="preserve"> </w:t>
      </w:r>
    </w:p>
    <w:p w:rsidR="00F86FD0" w:rsidRPr="008540F5" w:rsidRDefault="00F86FD0" w:rsidP="00806AD8">
      <w:pPr>
        <w:pBdr>
          <w:top w:val="single" w:sz="4" w:space="1" w:color="auto"/>
        </w:pBdr>
        <w:rPr>
          <w:rFonts w:ascii="Times New Roman" w:hAnsi="Times New Roman" w:cs="Times New Roman"/>
          <w:sz w:val="24"/>
          <w:szCs w:val="24"/>
        </w:rPr>
      </w:pPr>
    </w:p>
    <w:p w:rsidR="00F86FD0" w:rsidRPr="007A4B47" w:rsidRDefault="00F86FD0" w:rsidP="007A4B47">
      <w:pPr>
        <w:pStyle w:val="a9"/>
        <w:rPr>
          <w:sz w:val="32"/>
          <w:szCs w:val="32"/>
        </w:rPr>
      </w:pPr>
      <w:r w:rsidRPr="007A4B47">
        <w:rPr>
          <w:sz w:val="32"/>
          <w:szCs w:val="32"/>
        </w:rPr>
        <w:t>Раздел I.</w:t>
      </w:r>
      <w:r w:rsidR="00FE6EDA" w:rsidRPr="007A4B47">
        <w:rPr>
          <w:sz w:val="32"/>
          <w:szCs w:val="32"/>
        </w:rPr>
        <w:t xml:space="preserve">  </w:t>
      </w:r>
      <w:r w:rsidRPr="007A4B47">
        <w:rPr>
          <w:sz w:val="32"/>
          <w:szCs w:val="32"/>
        </w:rPr>
        <w:t>Муниципальные правовые акты органов местного самоуправления</w:t>
      </w:r>
      <w:r w:rsidR="00FE6EDA" w:rsidRPr="007A4B47">
        <w:rPr>
          <w:sz w:val="32"/>
          <w:szCs w:val="32"/>
        </w:rPr>
        <w:t xml:space="preserve"> </w:t>
      </w:r>
      <w:r w:rsidR="007A5549">
        <w:rPr>
          <w:sz w:val="32"/>
          <w:szCs w:val="32"/>
        </w:rPr>
        <w:t>Верхнемазовского</w:t>
      </w:r>
      <w:r w:rsidR="007A4B47">
        <w:rPr>
          <w:sz w:val="32"/>
          <w:szCs w:val="32"/>
        </w:rPr>
        <w:t xml:space="preserve"> </w:t>
      </w:r>
      <w:r w:rsidRPr="007A4B47">
        <w:rPr>
          <w:sz w:val="32"/>
          <w:szCs w:val="32"/>
        </w:rPr>
        <w:t>сельского посе</w:t>
      </w:r>
      <w:r w:rsidR="00AC5464" w:rsidRPr="007A4B47">
        <w:rPr>
          <w:sz w:val="32"/>
          <w:szCs w:val="32"/>
        </w:rPr>
        <w:t>ления Верхнехавского муниципального района.</w:t>
      </w:r>
    </w:p>
    <w:p w:rsidR="008D4AC3" w:rsidRPr="007A4B47" w:rsidRDefault="008D4AC3" w:rsidP="007A4B47">
      <w:pPr>
        <w:pStyle w:val="a9"/>
        <w:rPr>
          <w:sz w:val="32"/>
          <w:szCs w:val="32"/>
        </w:rPr>
      </w:pPr>
    </w:p>
    <w:p w:rsidR="008540F5" w:rsidRPr="008540F5" w:rsidRDefault="008540F5" w:rsidP="008540F5">
      <w:pPr>
        <w:pStyle w:val="a9"/>
      </w:pPr>
    </w:p>
    <w:p w:rsidR="001D00BD" w:rsidRPr="008540F5" w:rsidRDefault="001D00BD" w:rsidP="00AC5464">
      <w:pPr>
        <w:pBdr>
          <w:top w:val="single" w:sz="4" w:space="1" w:color="auto"/>
        </w:pBdr>
        <w:rPr>
          <w:rFonts w:ascii="Times New Roman" w:hAnsi="Times New Roman" w:cs="Times New Roman"/>
          <w:sz w:val="24"/>
          <w:szCs w:val="24"/>
        </w:rPr>
        <w:sectPr w:rsidR="001D00BD" w:rsidRPr="008540F5" w:rsidSect="009E60ED">
          <w:footerReference w:type="default" r:id="rId7"/>
          <w:pgSz w:w="11906" w:h="16838"/>
          <w:pgMar w:top="86" w:right="282" w:bottom="1134" w:left="567" w:header="144" w:footer="708" w:gutter="0"/>
          <w:cols w:space="708"/>
          <w:docGrid w:linePitch="360"/>
        </w:sectPr>
      </w:pPr>
    </w:p>
    <w:p w:rsidR="00A77ECE" w:rsidRPr="00A77ECE" w:rsidRDefault="00A77ECE" w:rsidP="00A77ECE">
      <w:pPr>
        <w:pStyle w:val="a9"/>
        <w:rPr>
          <w:sz w:val="20"/>
          <w:szCs w:val="20"/>
        </w:rPr>
      </w:pPr>
      <w:r w:rsidRPr="00A77ECE">
        <w:rPr>
          <w:sz w:val="20"/>
          <w:szCs w:val="20"/>
        </w:rPr>
        <w:lastRenderedPageBreak/>
        <w:t xml:space="preserve">СОВЕТ НАРОДНЫХ ДЕПУТАТОВ                     </w:t>
      </w:r>
    </w:p>
    <w:p w:rsidR="00A77ECE" w:rsidRPr="00A77ECE" w:rsidRDefault="00A77ECE" w:rsidP="00A77ECE">
      <w:pPr>
        <w:pStyle w:val="a9"/>
        <w:rPr>
          <w:sz w:val="20"/>
          <w:szCs w:val="20"/>
        </w:rPr>
      </w:pPr>
      <w:r w:rsidRPr="00A77ECE">
        <w:rPr>
          <w:sz w:val="20"/>
          <w:szCs w:val="20"/>
        </w:rPr>
        <w:t>ВЕРХНЕМАЗОВСКОГО СЕЛЬСКОГО ПОСЕЛЕНИЯ</w:t>
      </w:r>
    </w:p>
    <w:p w:rsidR="00A77ECE" w:rsidRPr="00A77ECE" w:rsidRDefault="00A77ECE" w:rsidP="00A77ECE">
      <w:pPr>
        <w:pStyle w:val="a9"/>
        <w:rPr>
          <w:spacing w:val="-2"/>
          <w:sz w:val="20"/>
          <w:szCs w:val="20"/>
        </w:rPr>
      </w:pPr>
      <w:r w:rsidRPr="00A77ECE">
        <w:rPr>
          <w:sz w:val="20"/>
          <w:szCs w:val="20"/>
        </w:rPr>
        <w:t xml:space="preserve">ВЕРХНЕХАВСКОГО </w:t>
      </w:r>
      <w:r w:rsidRPr="00A77ECE">
        <w:rPr>
          <w:spacing w:val="-2"/>
          <w:sz w:val="20"/>
          <w:szCs w:val="20"/>
        </w:rPr>
        <w:t>МУНИЦИПАЛЬНОГО РАЙОНА</w:t>
      </w:r>
    </w:p>
    <w:p w:rsidR="00A77ECE" w:rsidRPr="00A77ECE" w:rsidRDefault="00A77ECE" w:rsidP="00A77ECE">
      <w:pPr>
        <w:pStyle w:val="a9"/>
        <w:rPr>
          <w:spacing w:val="-2"/>
          <w:sz w:val="20"/>
          <w:szCs w:val="20"/>
        </w:rPr>
      </w:pPr>
      <w:r w:rsidRPr="00A77ECE">
        <w:rPr>
          <w:spacing w:val="-2"/>
          <w:sz w:val="20"/>
          <w:szCs w:val="20"/>
        </w:rPr>
        <w:t>ВОРОНЕЖСКОЙ ОБЛАСТИ</w:t>
      </w:r>
    </w:p>
    <w:p w:rsidR="00A77ECE" w:rsidRPr="00A77ECE" w:rsidRDefault="00A77ECE" w:rsidP="003E6593">
      <w:pPr>
        <w:pStyle w:val="a9"/>
        <w:jc w:val="left"/>
        <w:rPr>
          <w:sz w:val="20"/>
          <w:szCs w:val="20"/>
        </w:rPr>
      </w:pPr>
      <w:r w:rsidRPr="00A77ECE">
        <w:rPr>
          <w:sz w:val="20"/>
          <w:szCs w:val="20"/>
        </w:rPr>
        <w:t xml:space="preserve">                                                   </w:t>
      </w:r>
    </w:p>
    <w:p w:rsidR="00A77ECE" w:rsidRPr="00A77ECE" w:rsidRDefault="00A77ECE" w:rsidP="00A77ECE">
      <w:pPr>
        <w:pStyle w:val="a9"/>
        <w:rPr>
          <w:sz w:val="20"/>
          <w:szCs w:val="20"/>
        </w:rPr>
      </w:pPr>
      <w:r w:rsidRPr="00A77ECE">
        <w:rPr>
          <w:sz w:val="20"/>
          <w:szCs w:val="20"/>
        </w:rPr>
        <w:t>РЕШЕНИЕ</w:t>
      </w:r>
    </w:p>
    <w:p w:rsidR="00A77ECE" w:rsidRPr="00A77ECE" w:rsidRDefault="005206DE" w:rsidP="005206DE">
      <w:pPr>
        <w:pStyle w:val="a9"/>
        <w:jc w:val="left"/>
        <w:rPr>
          <w:sz w:val="20"/>
          <w:szCs w:val="20"/>
        </w:rPr>
      </w:pPr>
      <w:r>
        <w:rPr>
          <w:sz w:val="20"/>
          <w:szCs w:val="20"/>
        </w:rPr>
        <w:t xml:space="preserve">от </w:t>
      </w:r>
      <w:r w:rsidR="00A77ECE" w:rsidRPr="00A77ECE">
        <w:rPr>
          <w:sz w:val="20"/>
          <w:szCs w:val="20"/>
        </w:rPr>
        <w:t>24.10.2024 г.              № 100</w:t>
      </w:r>
    </w:p>
    <w:p w:rsidR="00A77ECE" w:rsidRPr="00A77ECE" w:rsidRDefault="00A77ECE" w:rsidP="00A77ECE">
      <w:pPr>
        <w:pStyle w:val="a9"/>
        <w:jc w:val="both"/>
        <w:rPr>
          <w:sz w:val="20"/>
          <w:szCs w:val="20"/>
        </w:rPr>
      </w:pPr>
      <w:r w:rsidRPr="00A77ECE">
        <w:rPr>
          <w:sz w:val="20"/>
          <w:szCs w:val="20"/>
        </w:rPr>
        <w:t>п. Верхняя Маза</w:t>
      </w:r>
    </w:p>
    <w:p w:rsidR="00A77ECE" w:rsidRPr="00A77ECE" w:rsidRDefault="00A77ECE" w:rsidP="00A77ECE">
      <w:pPr>
        <w:pStyle w:val="a9"/>
        <w:jc w:val="both"/>
        <w:rPr>
          <w:sz w:val="20"/>
          <w:szCs w:val="20"/>
        </w:rPr>
      </w:pPr>
    </w:p>
    <w:p w:rsidR="00A77ECE" w:rsidRPr="00A77ECE" w:rsidRDefault="00A77ECE" w:rsidP="00A77ECE">
      <w:pPr>
        <w:pStyle w:val="a9"/>
        <w:jc w:val="both"/>
        <w:rPr>
          <w:sz w:val="20"/>
          <w:szCs w:val="20"/>
          <w:lang w:eastAsia="ru-RU"/>
        </w:rPr>
      </w:pPr>
      <w:r w:rsidRPr="00A77ECE">
        <w:rPr>
          <w:sz w:val="20"/>
          <w:szCs w:val="20"/>
          <w:lang w:eastAsia="ru-RU"/>
        </w:rPr>
        <w:t xml:space="preserve">О внесении изменений и дополнений  в Устав Верхнемазовского  сельского поселения </w:t>
      </w:r>
      <w:r>
        <w:rPr>
          <w:sz w:val="20"/>
          <w:szCs w:val="20"/>
          <w:lang w:eastAsia="ru-RU"/>
        </w:rPr>
        <w:t xml:space="preserve"> </w:t>
      </w:r>
      <w:r w:rsidRPr="00A77ECE">
        <w:rPr>
          <w:sz w:val="20"/>
          <w:szCs w:val="20"/>
          <w:lang w:eastAsia="ru-RU"/>
        </w:rPr>
        <w:t>Верхнехавского муниципального района</w:t>
      </w:r>
    </w:p>
    <w:p w:rsidR="00A77ECE" w:rsidRPr="00A77ECE" w:rsidRDefault="00A77ECE" w:rsidP="00A77ECE">
      <w:pPr>
        <w:pStyle w:val="a9"/>
        <w:jc w:val="both"/>
        <w:rPr>
          <w:sz w:val="20"/>
          <w:szCs w:val="20"/>
          <w:lang w:eastAsia="ru-RU"/>
        </w:rPr>
      </w:pPr>
      <w:r w:rsidRPr="00A77ECE">
        <w:rPr>
          <w:sz w:val="20"/>
          <w:szCs w:val="20"/>
          <w:lang w:eastAsia="ru-RU"/>
        </w:rPr>
        <w:t xml:space="preserve">Воронежской области </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  </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Верхнемазовского сельского поселения Верхнехавского муниципального района Воронежской области в соответствие с действующим законодательством, Совет народных депутатов Верхнемазовского сельского поселения Верхнехавского муниципального района Воронежской области </w:t>
      </w:r>
    </w:p>
    <w:p w:rsidR="00A77ECE" w:rsidRPr="00A77ECE" w:rsidRDefault="00A77ECE" w:rsidP="00A77ECE">
      <w:pPr>
        <w:pStyle w:val="a9"/>
        <w:rPr>
          <w:b w:val="0"/>
          <w:bCs/>
          <w:sz w:val="20"/>
          <w:szCs w:val="20"/>
          <w:lang w:eastAsia="ru-RU"/>
        </w:rPr>
      </w:pPr>
    </w:p>
    <w:p w:rsidR="00A77ECE" w:rsidRPr="00A77ECE" w:rsidRDefault="00A77ECE" w:rsidP="00A77ECE">
      <w:pPr>
        <w:pStyle w:val="a9"/>
        <w:rPr>
          <w:b w:val="0"/>
          <w:bCs/>
          <w:sz w:val="20"/>
          <w:szCs w:val="20"/>
          <w:lang w:eastAsia="ru-RU"/>
        </w:rPr>
      </w:pPr>
      <w:r w:rsidRPr="00A77ECE">
        <w:rPr>
          <w:b w:val="0"/>
          <w:bCs/>
          <w:sz w:val="20"/>
          <w:szCs w:val="20"/>
          <w:lang w:eastAsia="ru-RU"/>
        </w:rPr>
        <w:t>РЕШИЛ:</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  </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1. Внести в Устав Верхнемазовского сельского поселения Верхнехавского муниципального района Воронежской области изменения и дополнения согласно приложению. </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2. Представить настоящее решение в Управление Министерства юстиции Российской Федерации по Воронежской </w:t>
      </w:r>
      <w:r w:rsidRPr="00A77ECE">
        <w:rPr>
          <w:b w:val="0"/>
          <w:bCs/>
          <w:sz w:val="20"/>
          <w:szCs w:val="20"/>
          <w:lang w:eastAsia="ru-RU"/>
        </w:rPr>
        <w:lastRenderedPageBreak/>
        <w:t xml:space="preserve">области для государственной регистрации в порядке, установленном федеральным законодательством. </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3. Обнародовать настоящее решение после его государственной регистрации. </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4. Настоящее решение вступает в силу после его обнародования. </w:t>
      </w:r>
    </w:p>
    <w:p w:rsidR="00A77ECE" w:rsidRPr="00AC7DCC" w:rsidRDefault="00A77ECE" w:rsidP="00A77ECE">
      <w:pPr>
        <w:pStyle w:val="a9"/>
        <w:jc w:val="both"/>
        <w:rPr>
          <w:b w:val="0"/>
          <w:bCs/>
          <w:sz w:val="20"/>
          <w:szCs w:val="20"/>
          <w:lang w:eastAsia="ru-RU"/>
        </w:rPr>
      </w:pPr>
    </w:p>
    <w:p w:rsidR="00A77ECE" w:rsidRPr="00A77ECE" w:rsidRDefault="00A77ECE" w:rsidP="00A77ECE">
      <w:pPr>
        <w:pStyle w:val="a9"/>
        <w:jc w:val="left"/>
        <w:rPr>
          <w:b w:val="0"/>
          <w:bCs/>
          <w:sz w:val="20"/>
          <w:szCs w:val="20"/>
          <w:lang w:eastAsia="ru-RU"/>
        </w:rPr>
      </w:pPr>
      <w:r w:rsidRPr="00A77ECE">
        <w:rPr>
          <w:b w:val="0"/>
          <w:bCs/>
          <w:sz w:val="20"/>
          <w:szCs w:val="20"/>
          <w:lang w:eastAsia="ru-RU"/>
        </w:rPr>
        <w:t xml:space="preserve">Глава Верхнемазовского </w:t>
      </w:r>
    </w:p>
    <w:p w:rsidR="00A77ECE" w:rsidRDefault="00A77ECE" w:rsidP="00A77ECE">
      <w:pPr>
        <w:pStyle w:val="a9"/>
        <w:jc w:val="left"/>
        <w:rPr>
          <w:b w:val="0"/>
          <w:bCs/>
          <w:sz w:val="20"/>
          <w:szCs w:val="20"/>
          <w:lang w:eastAsia="ru-RU"/>
        </w:rPr>
      </w:pPr>
      <w:r w:rsidRPr="00A77ECE">
        <w:rPr>
          <w:b w:val="0"/>
          <w:bCs/>
          <w:sz w:val="20"/>
          <w:szCs w:val="20"/>
          <w:lang w:eastAsia="ru-RU"/>
        </w:rPr>
        <w:t xml:space="preserve">сельского поселения          А.В.Щеголев              </w:t>
      </w:r>
    </w:p>
    <w:p w:rsidR="00A77ECE" w:rsidRPr="00A77ECE" w:rsidRDefault="00A77ECE" w:rsidP="00A77ECE">
      <w:pPr>
        <w:pStyle w:val="a9"/>
        <w:jc w:val="both"/>
        <w:rPr>
          <w:b w:val="0"/>
          <w:bCs/>
          <w:sz w:val="20"/>
          <w:szCs w:val="20"/>
        </w:rPr>
      </w:pPr>
    </w:p>
    <w:p w:rsidR="00A77ECE" w:rsidRPr="00A77ECE" w:rsidRDefault="00A77ECE" w:rsidP="005206DE">
      <w:pPr>
        <w:pStyle w:val="a9"/>
        <w:jc w:val="right"/>
        <w:rPr>
          <w:b w:val="0"/>
          <w:bCs/>
          <w:sz w:val="20"/>
          <w:szCs w:val="20"/>
        </w:rPr>
      </w:pPr>
      <w:r w:rsidRPr="00A77ECE">
        <w:rPr>
          <w:b w:val="0"/>
          <w:bCs/>
          <w:sz w:val="20"/>
          <w:szCs w:val="20"/>
        </w:rPr>
        <w:t>Приложение</w:t>
      </w:r>
    </w:p>
    <w:p w:rsidR="00A77ECE" w:rsidRPr="00A77ECE" w:rsidRDefault="00A77ECE" w:rsidP="005206DE">
      <w:pPr>
        <w:pStyle w:val="a9"/>
        <w:jc w:val="right"/>
        <w:rPr>
          <w:b w:val="0"/>
          <w:bCs/>
          <w:sz w:val="20"/>
          <w:szCs w:val="20"/>
        </w:rPr>
      </w:pPr>
      <w:r w:rsidRPr="00A77ECE">
        <w:rPr>
          <w:b w:val="0"/>
          <w:bCs/>
          <w:sz w:val="20"/>
          <w:szCs w:val="20"/>
        </w:rPr>
        <w:t xml:space="preserve"> к решению Совета народных депутатов</w:t>
      </w:r>
    </w:p>
    <w:p w:rsidR="00A77ECE" w:rsidRPr="00A77ECE" w:rsidRDefault="00A77ECE" w:rsidP="005206DE">
      <w:pPr>
        <w:pStyle w:val="a9"/>
        <w:jc w:val="right"/>
        <w:rPr>
          <w:b w:val="0"/>
          <w:bCs/>
          <w:sz w:val="20"/>
          <w:szCs w:val="20"/>
        </w:rPr>
      </w:pPr>
      <w:r w:rsidRPr="00A77ECE">
        <w:rPr>
          <w:b w:val="0"/>
          <w:bCs/>
          <w:sz w:val="20"/>
          <w:szCs w:val="20"/>
        </w:rPr>
        <w:t xml:space="preserve">Верхнемазовского сельского поселения  </w:t>
      </w:r>
    </w:p>
    <w:p w:rsidR="00A77ECE" w:rsidRPr="00A77ECE" w:rsidRDefault="00A77ECE" w:rsidP="005206DE">
      <w:pPr>
        <w:pStyle w:val="a9"/>
        <w:jc w:val="right"/>
        <w:rPr>
          <w:b w:val="0"/>
          <w:bCs/>
          <w:sz w:val="20"/>
          <w:szCs w:val="20"/>
        </w:rPr>
      </w:pPr>
      <w:r w:rsidRPr="00A77ECE">
        <w:rPr>
          <w:b w:val="0"/>
          <w:bCs/>
          <w:sz w:val="20"/>
          <w:szCs w:val="20"/>
        </w:rPr>
        <w:t>Верхнехавского муниципального района</w:t>
      </w:r>
    </w:p>
    <w:p w:rsidR="00A77ECE" w:rsidRPr="00A77ECE" w:rsidRDefault="00A77ECE" w:rsidP="005206DE">
      <w:pPr>
        <w:pStyle w:val="a9"/>
        <w:jc w:val="right"/>
        <w:rPr>
          <w:b w:val="0"/>
          <w:bCs/>
          <w:sz w:val="20"/>
          <w:szCs w:val="20"/>
        </w:rPr>
      </w:pPr>
      <w:r w:rsidRPr="00A77ECE">
        <w:rPr>
          <w:b w:val="0"/>
          <w:bCs/>
          <w:sz w:val="20"/>
          <w:szCs w:val="20"/>
        </w:rPr>
        <w:t>Воронежской области                                                                                                                                            от 24.10.2024 г.   № 100</w:t>
      </w:r>
    </w:p>
    <w:p w:rsidR="00A77ECE" w:rsidRPr="00A77ECE" w:rsidRDefault="00A77ECE" w:rsidP="00A77ECE">
      <w:pPr>
        <w:pStyle w:val="a9"/>
        <w:jc w:val="both"/>
        <w:rPr>
          <w:b w:val="0"/>
          <w:bCs/>
          <w:sz w:val="20"/>
          <w:szCs w:val="20"/>
        </w:rPr>
      </w:pPr>
    </w:p>
    <w:p w:rsidR="00A77ECE" w:rsidRPr="00A77ECE" w:rsidRDefault="00A77ECE" w:rsidP="00A77ECE">
      <w:pPr>
        <w:pStyle w:val="a9"/>
        <w:rPr>
          <w:sz w:val="20"/>
          <w:szCs w:val="20"/>
        </w:rPr>
      </w:pPr>
      <w:r w:rsidRPr="00A77ECE">
        <w:rPr>
          <w:sz w:val="20"/>
          <w:szCs w:val="20"/>
        </w:rPr>
        <w:t>Изменения и дополнения в Устав Верхнемазовского сельского поселения Верхнехавского муниципального района Воронежской области</w:t>
      </w:r>
    </w:p>
    <w:p w:rsidR="00A77ECE" w:rsidRPr="00A77ECE" w:rsidRDefault="00A77ECE" w:rsidP="00A77ECE">
      <w:pPr>
        <w:pStyle w:val="a9"/>
        <w:jc w:val="both"/>
        <w:rPr>
          <w:b w:val="0"/>
          <w:bCs/>
          <w:sz w:val="20"/>
          <w:szCs w:val="20"/>
          <w:lang w:eastAsia="ru-RU"/>
        </w:rPr>
      </w:pPr>
    </w:p>
    <w:p w:rsidR="00A77ECE" w:rsidRPr="00A77ECE" w:rsidRDefault="00A77ECE" w:rsidP="00A77ECE">
      <w:pPr>
        <w:pStyle w:val="a9"/>
        <w:jc w:val="both"/>
        <w:rPr>
          <w:b w:val="0"/>
          <w:bCs/>
          <w:sz w:val="20"/>
          <w:szCs w:val="20"/>
          <w:lang w:eastAsia="ru-RU"/>
        </w:rPr>
      </w:pPr>
      <w:r w:rsidRPr="00A77ECE">
        <w:rPr>
          <w:b w:val="0"/>
          <w:bCs/>
          <w:sz w:val="20"/>
          <w:szCs w:val="20"/>
          <w:lang w:eastAsia="ru-RU"/>
        </w:rPr>
        <w:t>1. Часть 4 статьи 33 Устава дополнить пунктом 10.1) следующего содержания:</w:t>
      </w:r>
    </w:p>
    <w:p w:rsidR="00A77ECE" w:rsidRPr="00A77ECE" w:rsidRDefault="00A77ECE" w:rsidP="00A77ECE">
      <w:pPr>
        <w:pStyle w:val="a9"/>
        <w:jc w:val="both"/>
        <w:rPr>
          <w:b w:val="0"/>
          <w:bCs/>
          <w:sz w:val="20"/>
          <w:szCs w:val="20"/>
          <w:lang w:eastAsia="ru-RU"/>
        </w:rPr>
      </w:pPr>
      <w:r w:rsidRPr="00A77ECE">
        <w:rPr>
          <w:b w:val="0"/>
          <w:bCs/>
          <w:sz w:val="20"/>
          <w:szCs w:val="20"/>
          <w:lang w:eastAsia="ru-RU"/>
        </w:rPr>
        <w:t>«10.1) приобретения им статуса иностранного агента;»;</w:t>
      </w:r>
    </w:p>
    <w:p w:rsidR="00A77ECE" w:rsidRPr="00A77ECE" w:rsidRDefault="00A77ECE" w:rsidP="00A77ECE">
      <w:pPr>
        <w:pStyle w:val="a9"/>
        <w:jc w:val="both"/>
        <w:rPr>
          <w:b w:val="0"/>
          <w:bCs/>
          <w:sz w:val="20"/>
          <w:szCs w:val="20"/>
          <w:lang w:eastAsia="ru-RU"/>
        </w:rPr>
      </w:pPr>
      <w:r w:rsidRPr="00A77ECE">
        <w:rPr>
          <w:b w:val="0"/>
          <w:bCs/>
          <w:snapToGrid w:val="0"/>
          <w:sz w:val="20"/>
          <w:szCs w:val="20"/>
          <w:lang w:eastAsia="ru-RU"/>
        </w:rPr>
        <w:t xml:space="preserve">2. </w:t>
      </w:r>
      <w:r w:rsidRPr="00A77ECE">
        <w:rPr>
          <w:b w:val="0"/>
          <w:bCs/>
          <w:sz w:val="20"/>
          <w:szCs w:val="20"/>
          <w:lang w:eastAsia="ru-RU"/>
        </w:rPr>
        <w:t>По тексту части 3 статьи 44 Устава:</w:t>
      </w:r>
    </w:p>
    <w:p w:rsidR="00A77ECE" w:rsidRPr="00A77ECE" w:rsidRDefault="00A77ECE" w:rsidP="00A77ECE">
      <w:pPr>
        <w:pStyle w:val="a9"/>
        <w:jc w:val="both"/>
        <w:rPr>
          <w:b w:val="0"/>
          <w:bCs/>
          <w:sz w:val="20"/>
          <w:szCs w:val="20"/>
          <w:lang w:eastAsia="ru-RU"/>
        </w:rPr>
      </w:pPr>
      <w:r w:rsidRPr="00A77ECE">
        <w:rPr>
          <w:b w:val="0"/>
          <w:bCs/>
          <w:sz w:val="20"/>
          <w:szCs w:val="20"/>
          <w:lang w:eastAsia="ru-RU"/>
        </w:rPr>
        <w:t xml:space="preserve"> слово: «обнародование» заменить словом: «опубликование» в нужном падеже, после слов «в его обсуждении» дополнить словами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A77ECE" w:rsidRPr="00A77ECE" w:rsidRDefault="00A77ECE" w:rsidP="00A77ECE">
      <w:pPr>
        <w:pStyle w:val="a9"/>
        <w:jc w:val="both"/>
        <w:rPr>
          <w:b w:val="0"/>
          <w:bCs/>
          <w:sz w:val="20"/>
          <w:szCs w:val="20"/>
          <w:lang w:eastAsia="ru-RU"/>
        </w:rPr>
      </w:pPr>
      <w:r w:rsidRPr="00A77ECE">
        <w:rPr>
          <w:b w:val="0"/>
          <w:bCs/>
          <w:sz w:val="20"/>
          <w:szCs w:val="20"/>
          <w:lang w:eastAsia="ru-RU"/>
        </w:rPr>
        <w:t>3. По тексту части 8 статьи 44 Устава:</w:t>
      </w:r>
    </w:p>
    <w:p w:rsidR="00A77ECE" w:rsidRPr="00A77ECE" w:rsidRDefault="00A77ECE" w:rsidP="00A77ECE">
      <w:pPr>
        <w:pStyle w:val="a9"/>
        <w:jc w:val="both"/>
        <w:rPr>
          <w:b w:val="0"/>
          <w:bCs/>
          <w:sz w:val="20"/>
          <w:szCs w:val="20"/>
          <w:lang w:eastAsia="ru-RU"/>
        </w:rPr>
      </w:pPr>
      <w:r w:rsidRPr="00A77ECE">
        <w:rPr>
          <w:b w:val="0"/>
          <w:bCs/>
          <w:sz w:val="20"/>
          <w:szCs w:val="20"/>
          <w:lang w:eastAsia="ru-RU"/>
        </w:rPr>
        <w:lastRenderedPageBreak/>
        <w:t>слово: «обнародование» заменить словом: «опубликование» в нужном падеже;</w:t>
      </w:r>
    </w:p>
    <w:p w:rsidR="00A77ECE" w:rsidRPr="00A77ECE" w:rsidRDefault="00A77ECE" w:rsidP="00A77ECE">
      <w:pPr>
        <w:pStyle w:val="a9"/>
        <w:jc w:val="both"/>
        <w:rPr>
          <w:b w:val="0"/>
          <w:bCs/>
          <w:sz w:val="20"/>
          <w:szCs w:val="20"/>
          <w:lang w:eastAsia="ar-SA"/>
        </w:rPr>
      </w:pPr>
      <w:r w:rsidRPr="00A77ECE">
        <w:rPr>
          <w:b w:val="0"/>
          <w:bCs/>
          <w:sz w:val="20"/>
          <w:szCs w:val="20"/>
        </w:rPr>
        <w:t>4. Часть 6 статьи 45 Устава изложить в следующей редакции:</w:t>
      </w:r>
    </w:p>
    <w:p w:rsidR="00A77ECE" w:rsidRPr="00A77ECE" w:rsidRDefault="00A77ECE" w:rsidP="00A77ECE">
      <w:pPr>
        <w:pStyle w:val="a9"/>
        <w:jc w:val="both"/>
        <w:rPr>
          <w:b w:val="0"/>
          <w:bCs/>
          <w:sz w:val="20"/>
          <w:szCs w:val="20"/>
        </w:rPr>
      </w:pPr>
      <w:r w:rsidRPr="00A77ECE">
        <w:rPr>
          <w:b w:val="0"/>
          <w:bCs/>
          <w:sz w:val="20"/>
          <w:szCs w:val="2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77ECE" w:rsidRPr="00A77ECE" w:rsidRDefault="00A77ECE" w:rsidP="00A77ECE">
      <w:pPr>
        <w:pStyle w:val="a9"/>
        <w:jc w:val="both"/>
        <w:rPr>
          <w:b w:val="0"/>
          <w:bCs/>
          <w:sz w:val="20"/>
          <w:szCs w:val="20"/>
        </w:rPr>
      </w:pPr>
      <w:r w:rsidRPr="00A77ECE">
        <w:rPr>
          <w:b w:val="0"/>
          <w:bCs/>
          <w:sz w:val="20"/>
          <w:szCs w:val="2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Верхнемазовского сельского поселения Верхнехавского муниципального района «Муниципальный вестник Верхнемазовского сельского поселения».</w:t>
      </w:r>
    </w:p>
    <w:p w:rsidR="00A77ECE" w:rsidRPr="00A77ECE" w:rsidRDefault="00A77ECE" w:rsidP="00A77ECE">
      <w:pPr>
        <w:pStyle w:val="a9"/>
        <w:jc w:val="both"/>
        <w:rPr>
          <w:b w:val="0"/>
          <w:bCs/>
          <w:sz w:val="20"/>
          <w:szCs w:val="20"/>
        </w:rPr>
      </w:pPr>
      <w:r w:rsidRPr="00A77ECE">
        <w:rPr>
          <w:b w:val="0"/>
          <w:bCs/>
          <w:sz w:val="20"/>
          <w:szCs w:val="20"/>
        </w:rPr>
        <w:t>Муниципальные нормативные правовые акты Совета народных депутатов Верхнемазовского сельского поселения Верхнехавского муниципального района о налогах и сборах вступают в силу в соответствии с Налоговым кодексом Российской Федерации.</w:t>
      </w:r>
    </w:p>
    <w:p w:rsidR="00A77ECE" w:rsidRPr="00A77ECE" w:rsidRDefault="00A77ECE" w:rsidP="00A77ECE">
      <w:pPr>
        <w:pStyle w:val="a9"/>
        <w:jc w:val="both"/>
        <w:rPr>
          <w:b w:val="0"/>
          <w:bCs/>
          <w:sz w:val="20"/>
          <w:szCs w:val="20"/>
        </w:rPr>
      </w:pPr>
      <w:r w:rsidRPr="00A77ECE">
        <w:rPr>
          <w:b w:val="0"/>
          <w:bCs/>
          <w:sz w:val="20"/>
          <w:szCs w:val="20"/>
        </w:rPr>
        <w:t xml:space="preserve">Муниципальные ненормативные правовые акты подлежат официальному обнародованию в случаях, </w:t>
      </w:r>
      <w:r w:rsidRPr="00A77ECE">
        <w:rPr>
          <w:b w:val="0"/>
          <w:bCs/>
          <w:sz w:val="20"/>
          <w:szCs w:val="20"/>
        </w:rPr>
        <w:lastRenderedPageBreak/>
        <w:t>предусмотренных федеральными законами, законами Воронежской области, настоящим Уставом, решениями Совета народных депутатов Верхнемазовского сельского поселения Верхнехавского муниципального района либо самими муниципальными правовыми актами.</w:t>
      </w:r>
    </w:p>
    <w:p w:rsidR="00A77ECE" w:rsidRPr="00A77ECE" w:rsidRDefault="00A77ECE" w:rsidP="00A77ECE">
      <w:pPr>
        <w:pStyle w:val="a9"/>
        <w:jc w:val="both"/>
        <w:rPr>
          <w:b w:val="0"/>
          <w:bCs/>
          <w:sz w:val="20"/>
          <w:szCs w:val="20"/>
          <w:lang w:eastAsia="ru-RU"/>
        </w:rPr>
      </w:pPr>
      <w:r w:rsidRPr="00A77ECE">
        <w:rPr>
          <w:b w:val="0"/>
          <w:bCs/>
          <w:sz w:val="20"/>
          <w:szCs w:val="20"/>
        </w:rPr>
        <w:t>Муниципальные ненормативные правовые акты вступают в силу с момента их подписания, либо со дня, указанного в самом акте.»;</w:t>
      </w:r>
    </w:p>
    <w:p w:rsidR="00A77ECE" w:rsidRPr="00A77ECE" w:rsidRDefault="00A77ECE" w:rsidP="00A77ECE">
      <w:pPr>
        <w:pStyle w:val="a9"/>
        <w:jc w:val="both"/>
        <w:rPr>
          <w:b w:val="0"/>
          <w:bCs/>
          <w:sz w:val="20"/>
          <w:szCs w:val="20"/>
          <w:lang w:eastAsia="ar-SA"/>
        </w:rPr>
      </w:pPr>
      <w:r w:rsidRPr="00A77ECE">
        <w:rPr>
          <w:b w:val="0"/>
          <w:bCs/>
          <w:sz w:val="20"/>
          <w:szCs w:val="20"/>
        </w:rPr>
        <w:t>5. Статью 46 Устава изложить в следующей редакции:</w:t>
      </w:r>
    </w:p>
    <w:p w:rsidR="00A77ECE" w:rsidRPr="00A77ECE" w:rsidRDefault="00A77ECE" w:rsidP="00A77ECE">
      <w:pPr>
        <w:pStyle w:val="a9"/>
        <w:jc w:val="both"/>
        <w:rPr>
          <w:b w:val="0"/>
          <w:bCs/>
          <w:sz w:val="20"/>
          <w:szCs w:val="20"/>
        </w:rPr>
      </w:pPr>
      <w:r w:rsidRPr="00A77ECE">
        <w:rPr>
          <w:b w:val="0"/>
          <w:bCs/>
          <w:sz w:val="20"/>
          <w:szCs w:val="20"/>
        </w:rPr>
        <w:t>«Статья 46. Порядок опубликования муниципальных правовых актов.</w:t>
      </w:r>
    </w:p>
    <w:p w:rsidR="00A77ECE" w:rsidRPr="00A77ECE" w:rsidRDefault="00A77ECE" w:rsidP="00A77ECE">
      <w:pPr>
        <w:pStyle w:val="a9"/>
        <w:jc w:val="both"/>
        <w:rPr>
          <w:b w:val="0"/>
          <w:bCs/>
          <w:sz w:val="20"/>
          <w:szCs w:val="20"/>
        </w:rPr>
      </w:pPr>
      <w:r w:rsidRPr="00A77ECE">
        <w:rPr>
          <w:b w:val="0"/>
          <w:bCs/>
          <w:sz w:val="20"/>
          <w:szCs w:val="20"/>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w:t>
      </w:r>
      <w:r w:rsidRPr="00A77ECE">
        <w:rPr>
          <w:b w:val="0"/>
          <w:bCs/>
          <w:sz w:val="20"/>
          <w:szCs w:val="20"/>
          <w:lang w:eastAsia="ru-RU"/>
        </w:rPr>
        <w:t>Верхнемазовского</w:t>
      </w:r>
      <w:r w:rsidRPr="00A77ECE">
        <w:rPr>
          <w:b w:val="0"/>
          <w:bCs/>
          <w:sz w:val="20"/>
          <w:szCs w:val="20"/>
        </w:rPr>
        <w:t xml:space="preserve"> сельского поселения Верхнехавского муниципального района – «Муниципальный вестник </w:t>
      </w:r>
      <w:r w:rsidRPr="00A77ECE">
        <w:rPr>
          <w:b w:val="0"/>
          <w:bCs/>
          <w:sz w:val="20"/>
          <w:szCs w:val="20"/>
          <w:lang w:eastAsia="ru-RU"/>
        </w:rPr>
        <w:t>Верхнемазовского</w:t>
      </w:r>
      <w:r w:rsidRPr="00A77ECE">
        <w:rPr>
          <w:b w:val="0"/>
          <w:bCs/>
          <w:sz w:val="20"/>
          <w:szCs w:val="20"/>
        </w:rPr>
        <w:t xml:space="preserve"> сельского поселения».</w:t>
      </w:r>
    </w:p>
    <w:p w:rsidR="00A77ECE" w:rsidRPr="00A77ECE" w:rsidRDefault="00A77ECE" w:rsidP="00A77ECE">
      <w:pPr>
        <w:pStyle w:val="a9"/>
        <w:jc w:val="both"/>
        <w:rPr>
          <w:b w:val="0"/>
          <w:bCs/>
          <w:sz w:val="20"/>
          <w:szCs w:val="20"/>
        </w:rPr>
      </w:pPr>
      <w:r w:rsidRPr="00A77ECE">
        <w:rPr>
          <w:b w:val="0"/>
          <w:bCs/>
          <w:sz w:val="20"/>
          <w:szCs w:val="20"/>
        </w:rPr>
        <w:t xml:space="preserve">Официальным изданием органов местного самоуправления </w:t>
      </w:r>
      <w:r w:rsidRPr="00A77ECE">
        <w:rPr>
          <w:b w:val="0"/>
          <w:bCs/>
          <w:sz w:val="20"/>
          <w:szCs w:val="20"/>
          <w:lang w:eastAsia="ru-RU"/>
        </w:rPr>
        <w:t>Верхнемазовского</w:t>
      </w:r>
      <w:r w:rsidRPr="00A77ECE">
        <w:rPr>
          <w:b w:val="0"/>
          <w:bCs/>
          <w:sz w:val="20"/>
          <w:szCs w:val="20"/>
        </w:rPr>
        <w:t xml:space="preserve"> сельского поселения Верхнехавского муниципального района является периодическое печатное издание органов местного самоуправления </w:t>
      </w:r>
      <w:r w:rsidRPr="00A77ECE">
        <w:rPr>
          <w:b w:val="0"/>
          <w:bCs/>
          <w:sz w:val="20"/>
          <w:szCs w:val="20"/>
          <w:lang w:eastAsia="ru-RU"/>
        </w:rPr>
        <w:t>Верхнемазовского</w:t>
      </w:r>
      <w:r w:rsidRPr="00A77ECE">
        <w:rPr>
          <w:b w:val="0"/>
          <w:bCs/>
          <w:sz w:val="20"/>
          <w:szCs w:val="20"/>
        </w:rPr>
        <w:t xml:space="preserve"> сельского поселения Верхнехавского</w:t>
      </w:r>
      <w:r w:rsidRPr="00A77ECE">
        <w:rPr>
          <w:sz w:val="20"/>
          <w:szCs w:val="20"/>
        </w:rPr>
        <w:t xml:space="preserve"> </w:t>
      </w:r>
      <w:r w:rsidRPr="00A77ECE">
        <w:rPr>
          <w:b w:val="0"/>
          <w:bCs/>
          <w:sz w:val="20"/>
          <w:szCs w:val="20"/>
        </w:rPr>
        <w:t xml:space="preserve">муниципального района – «Муниципальный вестник </w:t>
      </w:r>
      <w:r w:rsidRPr="00A77ECE">
        <w:rPr>
          <w:b w:val="0"/>
          <w:bCs/>
          <w:sz w:val="20"/>
          <w:szCs w:val="20"/>
          <w:lang w:eastAsia="ru-RU"/>
        </w:rPr>
        <w:t>Верхнемазовского</w:t>
      </w:r>
      <w:r w:rsidRPr="00A77ECE">
        <w:rPr>
          <w:b w:val="0"/>
          <w:bCs/>
          <w:sz w:val="20"/>
          <w:szCs w:val="20"/>
        </w:rPr>
        <w:t xml:space="preserve"> сельского поселения», учрежденное решением Совета народных депутатов </w:t>
      </w:r>
      <w:r w:rsidRPr="00A77ECE">
        <w:rPr>
          <w:b w:val="0"/>
          <w:bCs/>
          <w:sz w:val="20"/>
          <w:szCs w:val="20"/>
          <w:lang w:eastAsia="ru-RU"/>
        </w:rPr>
        <w:t>Верхнемазовского</w:t>
      </w:r>
      <w:r w:rsidRPr="00A77ECE">
        <w:rPr>
          <w:b w:val="0"/>
          <w:bCs/>
          <w:sz w:val="20"/>
          <w:szCs w:val="20"/>
        </w:rPr>
        <w:t xml:space="preserve"> сельского поселения Верхнехавского муниципального района от </w:t>
      </w:r>
      <w:r w:rsidRPr="00A77ECE">
        <w:rPr>
          <w:b w:val="0"/>
          <w:bCs/>
          <w:sz w:val="20"/>
          <w:szCs w:val="20"/>
          <w:lang w:eastAsia="ru-RU"/>
        </w:rPr>
        <w:t>24.07.2024 г. № 91 «Об учреждении печатного средства массовой информации органов местного самоуправления Верхнемазовского сельского поселения Верхнехавского муниципального района».</w:t>
      </w:r>
    </w:p>
    <w:p w:rsidR="00A77ECE" w:rsidRPr="00A77ECE" w:rsidRDefault="00A77ECE" w:rsidP="00A77ECE">
      <w:pPr>
        <w:pStyle w:val="a9"/>
        <w:jc w:val="both"/>
        <w:rPr>
          <w:b w:val="0"/>
          <w:bCs/>
          <w:sz w:val="20"/>
          <w:szCs w:val="20"/>
        </w:rPr>
      </w:pPr>
      <w:r w:rsidRPr="00A77ECE">
        <w:rPr>
          <w:b w:val="0"/>
          <w:bCs/>
          <w:sz w:val="20"/>
          <w:szCs w:val="20"/>
        </w:rPr>
        <w:t>2. Муниципальные правовые акты Верхнемазовского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A77ECE" w:rsidRDefault="00A77ECE" w:rsidP="00A77ECE">
      <w:pPr>
        <w:pStyle w:val="a9"/>
        <w:jc w:val="both"/>
        <w:rPr>
          <w:b w:val="0"/>
          <w:bCs/>
          <w:sz w:val="20"/>
          <w:szCs w:val="20"/>
        </w:rPr>
      </w:pPr>
      <w:r w:rsidRPr="00A77ECE">
        <w:rPr>
          <w:b w:val="0"/>
          <w:bCs/>
          <w:sz w:val="20"/>
          <w:szCs w:val="20"/>
        </w:rPr>
        <w:t>Соглашения, заключенные между органами местного самоуправления, опубликовываются не позднее чем</w:t>
      </w:r>
      <w:r w:rsidRPr="00A77ECE">
        <w:rPr>
          <w:sz w:val="20"/>
          <w:szCs w:val="20"/>
        </w:rPr>
        <w:t xml:space="preserve"> </w:t>
      </w:r>
      <w:r w:rsidRPr="00A77ECE">
        <w:rPr>
          <w:b w:val="0"/>
          <w:bCs/>
          <w:sz w:val="20"/>
          <w:szCs w:val="20"/>
        </w:rPr>
        <w:t>через 10 дней со дня заключения</w:t>
      </w:r>
      <w:r w:rsidRPr="00A77ECE">
        <w:rPr>
          <w:sz w:val="20"/>
          <w:szCs w:val="20"/>
        </w:rPr>
        <w:t xml:space="preserve"> </w:t>
      </w:r>
      <w:r w:rsidRPr="00A77ECE">
        <w:rPr>
          <w:b w:val="0"/>
          <w:bCs/>
          <w:sz w:val="20"/>
          <w:szCs w:val="20"/>
        </w:rPr>
        <w:t xml:space="preserve">указанных </w:t>
      </w:r>
    </w:p>
    <w:p w:rsidR="006B1ED7" w:rsidRDefault="006B1ED7" w:rsidP="00A77ECE">
      <w:pPr>
        <w:pStyle w:val="a9"/>
        <w:jc w:val="both"/>
        <w:rPr>
          <w:b w:val="0"/>
          <w:bCs/>
          <w:sz w:val="20"/>
          <w:szCs w:val="20"/>
        </w:rPr>
      </w:pPr>
    </w:p>
    <w:p w:rsidR="00A77ECE" w:rsidRPr="00A77ECE" w:rsidRDefault="00A77ECE" w:rsidP="00A77ECE">
      <w:pPr>
        <w:pStyle w:val="a9"/>
        <w:jc w:val="both"/>
        <w:rPr>
          <w:b w:val="0"/>
          <w:bCs/>
          <w:sz w:val="20"/>
          <w:szCs w:val="20"/>
        </w:rPr>
      </w:pPr>
      <w:r w:rsidRPr="00A77ECE">
        <w:rPr>
          <w:b w:val="0"/>
          <w:bCs/>
          <w:sz w:val="20"/>
          <w:szCs w:val="20"/>
        </w:rPr>
        <w:lastRenderedPageBreak/>
        <w:t>соглашений, если иное не предусмотрено федеральными законами, законами Воронежской области, настоящим Уставом.»;</w:t>
      </w:r>
    </w:p>
    <w:p w:rsidR="00A77ECE" w:rsidRPr="00A77ECE" w:rsidRDefault="00A77ECE" w:rsidP="00A77ECE">
      <w:pPr>
        <w:pStyle w:val="a9"/>
        <w:jc w:val="both"/>
        <w:rPr>
          <w:b w:val="0"/>
          <w:bCs/>
          <w:sz w:val="20"/>
          <w:szCs w:val="20"/>
          <w:lang w:eastAsia="ru-RU"/>
        </w:rPr>
      </w:pPr>
      <w:r w:rsidRPr="00A77ECE">
        <w:rPr>
          <w:b w:val="0"/>
          <w:bCs/>
          <w:sz w:val="20"/>
          <w:szCs w:val="20"/>
          <w:lang w:eastAsia="ru-RU"/>
        </w:rPr>
        <w:t>6. Часть 2 статьи 64 Устава дополнить пунктом 4.1) следующего содержания:</w:t>
      </w:r>
    </w:p>
    <w:p w:rsidR="00A77ECE" w:rsidRDefault="00A77ECE" w:rsidP="00A77ECE">
      <w:pPr>
        <w:pStyle w:val="a9"/>
        <w:jc w:val="both"/>
        <w:rPr>
          <w:b w:val="0"/>
          <w:bCs/>
          <w:sz w:val="20"/>
          <w:szCs w:val="20"/>
          <w:lang w:eastAsia="ru-RU"/>
        </w:rPr>
      </w:pPr>
      <w:r w:rsidRPr="00A77ECE">
        <w:rPr>
          <w:b w:val="0"/>
          <w:bCs/>
          <w:sz w:val="20"/>
          <w:szCs w:val="20"/>
          <w:lang w:eastAsia="ru-RU"/>
        </w:rPr>
        <w:t>«4.1) приобретение им статуса иностранного агента;».</w:t>
      </w:r>
    </w:p>
    <w:p w:rsidR="006B1ED7" w:rsidRDefault="006B1ED7" w:rsidP="00A77ECE">
      <w:pPr>
        <w:pStyle w:val="a9"/>
        <w:jc w:val="both"/>
        <w:rPr>
          <w:b w:val="0"/>
          <w:bCs/>
          <w:sz w:val="20"/>
          <w:szCs w:val="20"/>
          <w:lang w:eastAsia="ru-RU"/>
        </w:rPr>
      </w:pPr>
    </w:p>
    <w:p w:rsidR="006B1ED7" w:rsidRDefault="006B1ED7" w:rsidP="00A77ECE">
      <w:pPr>
        <w:pStyle w:val="a9"/>
        <w:jc w:val="both"/>
        <w:rPr>
          <w:b w:val="0"/>
          <w:bCs/>
          <w:sz w:val="20"/>
          <w:szCs w:val="20"/>
          <w:lang w:eastAsia="ru-RU"/>
        </w:rPr>
      </w:pPr>
    </w:p>
    <w:p w:rsidR="006B1ED7" w:rsidRPr="005D6E03" w:rsidRDefault="006B1ED7" w:rsidP="006B1ED7">
      <w:pPr>
        <w:pStyle w:val="a9"/>
        <w:rPr>
          <w:b w:val="0"/>
          <w:sz w:val="20"/>
          <w:szCs w:val="20"/>
        </w:rPr>
      </w:pPr>
      <w:r w:rsidRPr="005D6E03">
        <w:rPr>
          <w:sz w:val="20"/>
          <w:szCs w:val="20"/>
        </w:rPr>
        <w:t>Протокол</w:t>
      </w:r>
    </w:p>
    <w:p w:rsidR="006B1ED7" w:rsidRPr="005D6E03" w:rsidRDefault="006B1ED7" w:rsidP="006B1ED7">
      <w:pPr>
        <w:spacing w:after="0" w:line="240" w:lineRule="auto"/>
        <w:jc w:val="both"/>
        <w:rPr>
          <w:rFonts w:ascii="Times New Roman" w:hAnsi="Times New Roman" w:cs="Times New Roman"/>
          <w:b/>
          <w:sz w:val="20"/>
          <w:szCs w:val="20"/>
          <w:lang w:eastAsia="ru-RU"/>
        </w:rPr>
      </w:pPr>
      <w:r w:rsidRPr="005D6E03">
        <w:rPr>
          <w:rFonts w:ascii="Times New Roman" w:hAnsi="Times New Roman" w:cs="Times New Roman"/>
          <w:b/>
          <w:sz w:val="20"/>
          <w:szCs w:val="20"/>
        </w:rPr>
        <w:t>публичных слушаний по рассмотрению проекта решения Верхнемазовского сельского поселения «</w:t>
      </w:r>
      <w:r w:rsidRPr="005D6E03">
        <w:rPr>
          <w:rFonts w:ascii="Times New Roman" w:hAnsi="Times New Roman" w:cs="Times New Roman"/>
          <w:b/>
          <w:sz w:val="20"/>
          <w:szCs w:val="20"/>
          <w:lang w:eastAsia="ru-RU"/>
        </w:rPr>
        <w:t>О  принятии  проекта решения Совета народных депутатов Верхнемазовского сельского поселения  «О  внесении  изменений  и  дополнений  в  Устав Верхнемазовского  сельского  поселения Верхнехавского муниципального района  Воронежской области»</w:t>
      </w:r>
    </w:p>
    <w:p w:rsidR="006B1ED7" w:rsidRPr="005D6E03" w:rsidRDefault="006B1ED7" w:rsidP="006B1ED7">
      <w:pPr>
        <w:pStyle w:val="11"/>
        <w:shd w:val="clear" w:color="auto" w:fill="auto"/>
        <w:jc w:val="both"/>
        <w:rPr>
          <w:color w:val="000000"/>
          <w:sz w:val="20"/>
          <w:szCs w:val="20"/>
        </w:rPr>
      </w:pPr>
    </w:p>
    <w:p w:rsidR="006B1ED7" w:rsidRPr="005D6E03" w:rsidRDefault="006B1ED7" w:rsidP="006B1ED7">
      <w:pPr>
        <w:pStyle w:val="11"/>
        <w:shd w:val="clear" w:color="auto" w:fill="auto"/>
        <w:jc w:val="both"/>
        <w:rPr>
          <w:sz w:val="20"/>
          <w:szCs w:val="20"/>
        </w:rPr>
      </w:pPr>
      <w:r w:rsidRPr="005D6E03">
        <w:rPr>
          <w:b/>
          <w:color w:val="000000"/>
          <w:sz w:val="20"/>
          <w:szCs w:val="20"/>
        </w:rPr>
        <w:t>Организатор публичных слушаний</w:t>
      </w:r>
      <w:r w:rsidRPr="005D6E03">
        <w:rPr>
          <w:color w:val="000000"/>
          <w:sz w:val="20"/>
          <w:szCs w:val="20"/>
        </w:rPr>
        <w:t>: администрация Верхнемазовского сельского поселения Верхнехавского  муниципального района Воронежской области.</w:t>
      </w:r>
    </w:p>
    <w:p w:rsidR="006B1ED7" w:rsidRPr="005D6E03" w:rsidRDefault="006B1ED7" w:rsidP="006B1ED7">
      <w:pPr>
        <w:pStyle w:val="22"/>
        <w:shd w:val="clear" w:color="auto" w:fill="auto"/>
        <w:spacing w:line="286" w:lineRule="auto"/>
        <w:jc w:val="both"/>
        <w:rPr>
          <w:sz w:val="20"/>
          <w:szCs w:val="20"/>
        </w:rPr>
      </w:pPr>
      <w:r w:rsidRPr="005D6E03">
        <w:rPr>
          <w:b/>
          <w:color w:val="000000"/>
          <w:sz w:val="20"/>
          <w:szCs w:val="20"/>
        </w:rPr>
        <w:t>Место проведения публичных слушаний</w:t>
      </w:r>
      <w:r w:rsidRPr="005D6E03">
        <w:rPr>
          <w:color w:val="000000"/>
          <w:sz w:val="20"/>
          <w:szCs w:val="20"/>
        </w:rPr>
        <w:t xml:space="preserve">: </w:t>
      </w:r>
      <w:r w:rsidRPr="005D6E03">
        <w:rPr>
          <w:color w:val="000000"/>
          <w:sz w:val="20"/>
          <w:szCs w:val="20"/>
          <w:lang w:eastAsia="ru-RU" w:bidi="ru-RU"/>
        </w:rPr>
        <w:t>Здание администрации Верхнемазовского сельского поселения, Воронежская область,  Верхнехавский  район, п. Верхняя Маза, улица 50 лет Октября, дом 25а.</w:t>
      </w:r>
    </w:p>
    <w:p w:rsidR="006B1ED7" w:rsidRPr="005D6E03" w:rsidRDefault="006B1ED7" w:rsidP="006B1ED7">
      <w:pPr>
        <w:pStyle w:val="11"/>
        <w:shd w:val="clear" w:color="auto" w:fill="auto"/>
        <w:jc w:val="both"/>
        <w:rPr>
          <w:sz w:val="20"/>
          <w:szCs w:val="20"/>
        </w:rPr>
      </w:pPr>
      <w:r w:rsidRPr="005D6E03">
        <w:rPr>
          <w:b/>
          <w:color w:val="000000"/>
          <w:sz w:val="20"/>
          <w:szCs w:val="20"/>
        </w:rPr>
        <w:t>Дата проведения</w:t>
      </w:r>
      <w:r w:rsidRPr="005D6E03">
        <w:rPr>
          <w:color w:val="000000"/>
          <w:sz w:val="20"/>
          <w:szCs w:val="20"/>
        </w:rPr>
        <w:t>: 07 октября  2024 г.</w:t>
      </w:r>
    </w:p>
    <w:p w:rsidR="006B1ED7" w:rsidRPr="005D6E03" w:rsidRDefault="006B1ED7" w:rsidP="006B1ED7">
      <w:pPr>
        <w:pStyle w:val="11"/>
        <w:shd w:val="clear" w:color="auto" w:fill="auto"/>
        <w:jc w:val="both"/>
        <w:rPr>
          <w:sz w:val="20"/>
          <w:szCs w:val="20"/>
        </w:rPr>
      </w:pPr>
      <w:r w:rsidRPr="005D6E03">
        <w:rPr>
          <w:b/>
          <w:color w:val="000000"/>
          <w:sz w:val="20"/>
          <w:szCs w:val="20"/>
        </w:rPr>
        <w:t>Время проведения</w:t>
      </w:r>
      <w:r w:rsidRPr="005D6E03">
        <w:rPr>
          <w:color w:val="000000"/>
          <w:sz w:val="20"/>
          <w:szCs w:val="20"/>
        </w:rPr>
        <w:t>: 10 час. 00 мин</w:t>
      </w:r>
    </w:p>
    <w:p w:rsidR="006B1ED7" w:rsidRPr="005D6E03" w:rsidRDefault="006B1ED7" w:rsidP="006B1ED7">
      <w:pPr>
        <w:pStyle w:val="11"/>
        <w:shd w:val="clear" w:color="auto" w:fill="auto"/>
        <w:jc w:val="both"/>
        <w:rPr>
          <w:sz w:val="20"/>
          <w:szCs w:val="20"/>
        </w:rPr>
      </w:pPr>
      <w:r w:rsidRPr="005D6E03">
        <w:rPr>
          <w:b/>
          <w:color w:val="000000"/>
          <w:sz w:val="20"/>
          <w:szCs w:val="20"/>
        </w:rPr>
        <w:t>Председательствующий на публичных слушаниях</w:t>
      </w:r>
      <w:r w:rsidRPr="005D6E03">
        <w:rPr>
          <w:color w:val="000000"/>
          <w:sz w:val="20"/>
          <w:szCs w:val="20"/>
        </w:rPr>
        <w:t>: Щеголев Александр Васильевич, глава Верхнемазовского сельского поселения Верхнехавского муниципального района Воронежской области.</w:t>
      </w:r>
    </w:p>
    <w:p w:rsidR="006B1ED7" w:rsidRPr="005D6E03" w:rsidRDefault="006B1ED7" w:rsidP="006B1ED7">
      <w:pPr>
        <w:pStyle w:val="11"/>
        <w:shd w:val="clear" w:color="auto" w:fill="auto"/>
        <w:jc w:val="both"/>
        <w:rPr>
          <w:sz w:val="20"/>
          <w:szCs w:val="20"/>
        </w:rPr>
      </w:pPr>
      <w:r w:rsidRPr="005D6E03">
        <w:rPr>
          <w:b/>
          <w:color w:val="000000"/>
          <w:sz w:val="20"/>
          <w:szCs w:val="20"/>
        </w:rPr>
        <w:t>Секретарь публичных слушаний</w:t>
      </w:r>
      <w:r w:rsidRPr="005D6E03">
        <w:rPr>
          <w:color w:val="000000"/>
          <w:sz w:val="20"/>
          <w:szCs w:val="20"/>
        </w:rPr>
        <w:t>: Федосеева Надежда Васильевна, старший инспектор администрации Верхнемазовского сельского поселения Верхнехавского муниципального района Воронежской области.</w:t>
      </w:r>
    </w:p>
    <w:p w:rsidR="006B1ED7" w:rsidRPr="005D6E03" w:rsidRDefault="006B1ED7" w:rsidP="006B1ED7">
      <w:pPr>
        <w:pStyle w:val="11"/>
        <w:shd w:val="clear" w:color="auto" w:fill="auto"/>
        <w:jc w:val="both"/>
        <w:rPr>
          <w:sz w:val="20"/>
          <w:szCs w:val="20"/>
        </w:rPr>
      </w:pPr>
      <w:r w:rsidRPr="005D6E03">
        <w:rPr>
          <w:b/>
          <w:color w:val="000000"/>
          <w:sz w:val="20"/>
          <w:szCs w:val="20"/>
        </w:rPr>
        <w:t>Докладчик</w:t>
      </w:r>
      <w:r w:rsidRPr="005D6E03">
        <w:rPr>
          <w:color w:val="000000"/>
          <w:sz w:val="20"/>
          <w:szCs w:val="20"/>
        </w:rPr>
        <w:t>: Щеголев Александр Васильевич, глава Верхнемазовского сельского поселения Верхнехавского муниципального района Воронежской области.</w:t>
      </w:r>
    </w:p>
    <w:p w:rsidR="006B1ED7" w:rsidRPr="005D6E03" w:rsidRDefault="006B1ED7" w:rsidP="006B1ED7">
      <w:pPr>
        <w:pStyle w:val="11"/>
        <w:shd w:val="clear" w:color="auto" w:fill="auto"/>
        <w:jc w:val="both"/>
        <w:rPr>
          <w:sz w:val="20"/>
          <w:szCs w:val="20"/>
        </w:rPr>
      </w:pPr>
      <w:r w:rsidRPr="005D6E03">
        <w:rPr>
          <w:b/>
          <w:color w:val="000000"/>
          <w:sz w:val="20"/>
          <w:szCs w:val="20"/>
        </w:rPr>
        <w:t>Присутствующие</w:t>
      </w:r>
      <w:r w:rsidRPr="005D6E03">
        <w:rPr>
          <w:color w:val="000000"/>
          <w:sz w:val="20"/>
          <w:szCs w:val="20"/>
        </w:rPr>
        <w:t>: 12 участников публичных слушаний</w:t>
      </w:r>
      <w:r>
        <w:rPr>
          <w:color w:val="000000"/>
          <w:sz w:val="20"/>
          <w:szCs w:val="20"/>
        </w:rPr>
        <w:t>.</w:t>
      </w:r>
    </w:p>
    <w:p w:rsidR="006B1ED7" w:rsidRPr="005D6E03" w:rsidRDefault="006B1ED7" w:rsidP="006B1ED7">
      <w:pPr>
        <w:pStyle w:val="11"/>
        <w:shd w:val="clear" w:color="auto" w:fill="auto"/>
        <w:jc w:val="both"/>
        <w:rPr>
          <w:sz w:val="20"/>
          <w:szCs w:val="20"/>
        </w:rPr>
      </w:pPr>
      <w:r>
        <w:rPr>
          <w:b/>
          <w:color w:val="000000"/>
          <w:sz w:val="20"/>
          <w:szCs w:val="20"/>
        </w:rPr>
        <w:t xml:space="preserve">      </w:t>
      </w:r>
      <w:r w:rsidRPr="005D6E03">
        <w:rPr>
          <w:b/>
          <w:color w:val="000000"/>
          <w:sz w:val="20"/>
          <w:szCs w:val="20"/>
        </w:rPr>
        <w:t>Оповещение о проведении публичных слушаний по проекту</w:t>
      </w:r>
      <w:r w:rsidRPr="005D6E03">
        <w:rPr>
          <w:color w:val="000000"/>
          <w:sz w:val="20"/>
          <w:szCs w:val="20"/>
        </w:rPr>
        <w:t>:</w:t>
      </w:r>
    </w:p>
    <w:p w:rsidR="006B1ED7" w:rsidRPr="005D6E03" w:rsidRDefault="006B1ED7" w:rsidP="006B1ED7">
      <w:pPr>
        <w:pStyle w:val="11"/>
        <w:shd w:val="clear" w:color="auto" w:fill="auto"/>
        <w:spacing w:after="200"/>
        <w:jc w:val="both"/>
        <w:rPr>
          <w:sz w:val="20"/>
          <w:szCs w:val="20"/>
        </w:rPr>
      </w:pPr>
      <w:r w:rsidRPr="005D6E03">
        <w:rPr>
          <w:color w:val="000000"/>
          <w:sz w:val="20"/>
          <w:szCs w:val="20"/>
        </w:rPr>
        <w:t xml:space="preserve">Обнародовано 09 сентября 2024 г. на </w:t>
      </w:r>
      <w:r w:rsidRPr="005D6E03">
        <w:rPr>
          <w:color w:val="000000"/>
          <w:sz w:val="20"/>
          <w:szCs w:val="20"/>
        </w:rPr>
        <w:lastRenderedPageBreak/>
        <w:t>информационном стенде в здании администрации Верхнемазовского сельского поселения Верхнехавского муниципального района Воронежской области по ул. 50 лет Октября, 25а, п. Верхняя Маза.</w:t>
      </w:r>
    </w:p>
    <w:p w:rsidR="006B1ED7" w:rsidRPr="005D6E03" w:rsidRDefault="006B1ED7" w:rsidP="006B1ED7">
      <w:pPr>
        <w:pStyle w:val="22"/>
        <w:shd w:val="clear" w:color="auto" w:fill="auto"/>
        <w:spacing w:line="286" w:lineRule="auto"/>
        <w:jc w:val="both"/>
        <w:rPr>
          <w:sz w:val="20"/>
          <w:szCs w:val="20"/>
        </w:rPr>
      </w:pPr>
      <w:r>
        <w:rPr>
          <w:b/>
          <w:color w:val="000000"/>
          <w:sz w:val="20"/>
          <w:szCs w:val="20"/>
        </w:rPr>
        <w:t xml:space="preserve">        </w:t>
      </w:r>
      <w:r w:rsidRPr="005D6E03">
        <w:rPr>
          <w:b/>
          <w:color w:val="000000"/>
          <w:sz w:val="20"/>
          <w:szCs w:val="20"/>
        </w:rPr>
        <w:t>На период проведения публичных слушаний</w:t>
      </w:r>
      <w:r w:rsidRPr="005D6E03">
        <w:rPr>
          <w:color w:val="000000"/>
          <w:sz w:val="20"/>
          <w:szCs w:val="20"/>
        </w:rPr>
        <w:t xml:space="preserve"> с 09 сентября 2024 г. по 07 октября 2024 г. была открыта экспозиция по проекту, подлежащему рассмотрению на публичных слушаниях, и информационным материалам к нему, по адресу: </w:t>
      </w:r>
      <w:r w:rsidRPr="005D6E03">
        <w:rPr>
          <w:color w:val="000000"/>
          <w:sz w:val="20"/>
          <w:szCs w:val="20"/>
          <w:lang w:eastAsia="ru-RU" w:bidi="ru-RU"/>
        </w:rPr>
        <w:t>Воронежская область,  Верхнехавский  район, п. Верхняя Маза, улица 50 лет Октября, дом 25а.</w:t>
      </w:r>
      <w:r w:rsidRPr="005D6E03">
        <w:rPr>
          <w:color w:val="000000"/>
          <w:sz w:val="20"/>
          <w:szCs w:val="20"/>
        </w:rPr>
        <w:t xml:space="preserve"> (здание администрации).</w:t>
      </w:r>
    </w:p>
    <w:p w:rsidR="006B1ED7" w:rsidRPr="005D6E03" w:rsidRDefault="006B1ED7" w:rsidP="006B1ED7">
      <w:pPr>
        <w:pStyle w:val="11"/>
        <w:shd w:val="clear" w:color="auto" w:fill="auto"/>
        <w:spacing w:after="200"/>
        <w:jc w:val="both"/>
        <w:rPr>
          <w:sz w:val="20"/>
          <w:szCs w:val="20"/>
        </w:rPr>
      </w:pPr>
      <w:r>
        <w:rPr>
          <w:color w:val="000000"/>
          <w:sz w:val="20"/>
          <w:szCs w:val="20"/>
        </w:rPr>
        <w:t xml:space="preserve">     </w:t>
      </w:r>
      <w:r w:rsidRPr="005D6E03">
        <w:rPr>
          <w:color w:val="000000"/>
          <w:sz w:val="20"/>
          <w:szCs w:val="20"/>
        </w:rPr>
        <w:t>Количество записей в книге учета посетителей и записи предложений и замечаний при проведении экспозиции: 0, из них: 0 - предложение и 0 - замечаний.</w:t>
      </w:r>
    </w:p>
    <w:p w:rsidR="006B1ED7" w:rsidRPr="005D6E03" w:rsidRDefault="006B1ED7" w:rsidP="006B1ED7">
      <w:pPr>
        <w:pStyle w:val="11"/>
        <w:shd w:val="clear" w:color="auto" w:fill="auto"/>
        <w:ind w:left="300"/>
        <w:jc w:val="both"/>
        <w:rPr>
          <w:color w:val="000000"/>
          <w:sz w:val="20"/>
          <w:szCs w:val="20"/>
        </w:rPr>
      </w:pPr>
      <w:r w:rsidRPr="005D6E03">
        <w:rPr>
          <w:b/>
          <w:color w:val="000000"/>
          <w:sz w:val="20"/>
          <w:szCs w:val="20"/>
        </w:rPr>
        <w:t>Слушали: Щеголева Александра Васильевича</w:t>
      </w:r>
      <w:r w:rsidRPr="005D6E03">
        <w:rPr>
          <w:color w:val="000000"/>
          <w:sz w:val="20"/>
          <w:szCs w:val="20"/>
        </w:rPr>
        <w:t xml:space="preserve">, главу Верхнемазовского сельского поселения Верхнехавского муниципального района Воронежской области, который сказал, что в связи с изменениями в федеральном и областном законодательстве необходимо привести в соответствие с действующим законодательством Устав Верхнемазовского сельского поселения Верхнехавского муниципального района Воронежской области </w:t>
      </w:r>
    </w:p>
    <w:p w:rsidR="006B1ED7" w:rsidRPr="005D6E03" w:rsidRDefault="006B1ED7" w:rsidP="006B1ED7">
      <w:pPr>
        <w:pStyle w:val="11"/>
        <w:shd w:val="clear" w:color="auto" w:fill="auto"/>
        <w:ind w:left="300"/>
        <w:jc w:val="both"/>
        <w:rPr>
          <w:color w:val="000000"/>
          <w:sz w:val="20"/>
          <w:szCs w:val="20"/>
        </w:rPr>
      </w:pPr>
      <w:r>
        <w:rPr>
          <w:color w:val="000000"/>
          <w:sz w:val="20"/>
          <w:szCs w:val="20"/>
        </w:rPr>
        <w:t xml:space="preserve">        </w:t>
      </w:r>
      <w:r w:rsidRPr="005D6E03">
        <w:rPr>
          <w:color w:val="000000"/>
          <w:sz w:val="20"/>
          <w:szCs w:val="20"/>
        </w:rPr>
        <w:t>Докладчик сказал, что в целях приведения  Устава Верхнемазовского сельского поселения Верхнехавского муниципального района Воронежской области в соответствие с действующим законодательством внесены изменения и дополнения в некоторые статьи и пункты.</w:t>
      </w:r>
    </w:p>
    <w:p w:rsidR="006B1ED7" w:rsidRPr="005D6E03" w:rsidRDefault="006B1ED7" w:rsidP="006B1ED7">
      <w:pPr>
        <w:pStyle w:val="11"/>
        <w:shd w:val="clear" w:color="auto" w:fill="auto"/>
        <w:ind w:left="300" w:firstLine="480"/>
        <w:jc w:val="both"/>
        <w:rPr>
          <w:color w:val="000000"/>
          <w:sz w:val="20"/>
          <w:szCs w:val="20"/>
        </w:rPr>
      </w:pPr>
      <w:r w:rsidRPr="005D6E03">
        <w:rPr>
          <w:color w:val="000000"/>
          <w:sz w:val="20"/>
          <w:szCs w:val="20"/>
        </w:rPr>
        <w:t>Проект решения изменений и дополнений в Устав Верхнемазовского сельского поселения Верхнехавского муниципального района Воронежской области прилагается.</w:t>
      </w:r>
    </w:p>
    <w:p w:rsidR="006B1ED7" w:rsidRPr="005D6E03" w:rsidRDefault="006B1ED7" w:rsidP="006B1ED7">
      <w:pPr>
        <w:pStyle w:val="11"/>
        <w:shd w:val="clear" w:color="auto" w:fill="auto"/>
        <w:spacing w:after="220"/>
        <w:jc w:val="both"/>
        <w:rPr>
          <w:sz w:val="20"/>
          <w:szCs w:val="20"/>
        </w:rPr>
      </w:pPr>
      <w:r w:rsidRPr="005D6E03">
        <w:rPr>
          <w:b/>
          <w:color w:val="000000"/>
          <w:sz w:val="20"/>
          <w:szCs w:val="20"/>
        </w:rPr>
        <w:t xml:space="preserve">Во время проведения собрания участников публичных слушаний </w:t>
      </w:r>
      <w:r w:rsidRPr="005D6E03">
        <w:rPr>
          <w:b/>
          <w:color w:val="000000"/>
          <w:sz w:val="20"/>
          <w:szCs w:val="20"/>
        </w:rPr>
        <w:lastRenderedPageBreak/>
        <w:t>замечаний и предложений не поступило</w:t>
      </w:r>
      <w:r w:rsidRPr="005D6E03">
        <w:rPr>
          <w:color w:val="000000"/>
          <w:sz w:val="20"/>
          <w:szCs w:val="20"/>
        </w:rPr>
        <w:t>.</w:t>
      </w:r>
    </w:p>
    <w:p w:rsidR="006B1ED7" w:rsidRPr="005D6E03" w:rsidRDefault="006B1ED7" w:rsidP="006B1ED7">
      <w:pPr>
        <w:pStyle w:val="11"/>
        <w:shd w:val="clear" w:color="auto" w:fill="auto"/>
        <w:tabs>
          <w:tab w:val="left" w:pos="6401"/>
        </w:tabs>
        <w:jc w:val="both"/>
        <w:rPr>
          <w:color w:val="000000"/>
          <w:sz w:val="20"/>
          <w:szCs w:val="20"/>
        </w:rPr>
      </w:pPr>
      <w:r w:rsidRPr="005D6E03">
        <w:rPr>
          <w:color w:val="000000"/>
          <w:sz w:val="20"/>
          <w:szCs w:val="20"/>
        </w:rPr>
        <w:t xml:space="preserve">    За период проведения публичных слушаний с 09 сентября 2024 г. по 07 октября 2024 г. в   адрес администрации Верхнемазовского сельского поселения Верхнехавского        муниципального  района Воронежской области предложений не поступило.</w:t>
      </w:r>
    </w:p>
    <w:p w:rsidR="006B1ED7" w:rsidRPr="005D6E03" w:rsidRDefault="006B1ED7" w:rsidP="006B1ED7">
      <w:pPr>
        <w:pStyle w:val="11"/>
        <w:shd w:val="clear" w:color="auto" w:fill="auto"/>
        <w:jc w:val="both"/>
        <w:rPr>
          <w:sz w:val="20"/>
          <w:szCs w:val="20"/>
        </w:rPr>
      </w:pPr>
      <w:r w:rsidRPr="005D6E03">
        <w:rPr>
          <w:color w:val="000000"/>
          <w:sz w:val="20"/>
          <w:szCs w:val="20"/>
        </w:rPr>
        <w:t>Предложения и замечания участников публичных слушаний, поступившие по обсуждаемому проекту:</w:t>
      </w:r>
    </w:p>
    <w:p w:rsidR="006B1ED7" w:rsidRPr="005D6E03" w:rsidRDefault="006B1ED7" w:rsidP="006B1ED7">
      <w:pPr>
        <w:pStyle w:val="11"/>
        <w:numPr>
          <w:ilvl w:val="0"/>
          <w:numId w:val="2"/>
        </w:numPr>
        <w:shd w:val="clear" w:color="auto" w:fill="auto"/>
        <w:tabs>
          <w:tab w:val="left" w:pos="790"/>
        </w:tabs>
        <w:jc w:val="both"/>
        <w:rPr>
          <w:sz w:val="20"/>
          <w:szCs w:val="20"/>
        </w:rPr>
      </w:pPr>
      <w:r w:rsidRPr="005D6E03">
        <w:rPr>
          <w:color w:val="000000"/>
          <w:sz w:val="20"/>
          <w:szCs w:val="20"/>
        </w:rPr>
        <w:t>в период работы экспозиции предложений и замечаний не поступило;</w:t>
      </w:r>
    </w:p>
    <w:p w:rsidR="006B1ED7" w:rsidRPr="005D6E03" w:rsidRDefault="006B1ED7" w:rsidP="006B1ED7">
      <w:pPr>
        <w:pStyle w:val="11"/>
        <w:numPr>
          <w:ilvl w:val="0"/>
          <w:numId w:val="2"/>
        </w:numPr>
        <w:shd w:val="clear" w:color="auto" w:fill="auto"/>
        <w:tabs>
          <w:tab w:val="left" w:pos="814"/>
        </w:tabs>
        <w:jc w:val="both"/>
        <w:rPr>
          <w:sz w:val="20"/>
          <w:szCs w:val="20"/>
        </w:rPr>
      </w:pPr>
      <w:r w:rsidRPr="005D6E03">
        <w:rPr>
          <w:color w:val="000000"/>
          <w:sz w:val="20"/>
          <w:szCs w:val="20"/>
        </w:rPr>
        <w:t>во время проведения собрания участников публичных слушаний предложений и замечаний в устной форме не поступило;</w:t>
      </w:r>
    </w:p>
    <w:p w:rsidR="006B1ED7" w:rsidRPr="005D6E03" w:rsidRDefault="006B1ED7" w:rsidP="006B1ED7">
      <w:pPr>
        <w:pStyle w:val="11"/>
        <w:numPr>
          <w:ilvl w:val="0"/>
          <w:numId w:val="2"/>
        </w:numPr>
        <w:shd w:val="clear" w:color="auto" w:fill="auto"/>
        <w:tabs>
          <w:tab w:val="left" w:pos="814"/>
        </w:tabs>
        <w:jc w:val="both"/>
        <w:rPr>
          <w:sz w:val="20"/>
          <w:szCs w:val="20"/>
        </w:rPr>
      </w:pPr>
      <w:r w:rsidRPr="005D6E03">
        <w:rPr>
          <w:color w:val="000000"/>
          <w:sz w:val="20"/>
          <w:szCs w:val="20"/>
        </w:rPr>
        <w:t>во время проведения собрания участников публичных слушаний предложений и замечаний в письменной форме не поступило;</w:t>
      </w:r>
    </w:p>
    <w:p w:rsidR="006B1ED7" w:rsidRDefault="006B1ED7" w:rsidP="006B1ED7">
      <w:pPr>
        <w:pStyle w:val="11"/>
        <w:numPr>
          <w:ilvl w:val="0"/>
          <w:numId w:val="2"/>
        </w:numPr>
        <w:shd w:val="clear" w:color="auto" w:fill="auto"/>
        <w:tabs>
          <w:tab w:val="left" w:pos="814"/>
        </w:tabs>
        <w:spacing w:after="420"/>
        <w:jc w:val="both"/>
        <w:rPr>
          <w:sz w:val="20"/>
          <w:szCs w:val="20"/>
        </w:rPr>
      </w:pPr>
      <w:r w:rsidRPr="005D6E03">
        <w:rPr>
          <w:color w:val="000000"/>
          <w:sz w:val="20"/>
          <w:szCs w:val="20"/>
        </w:rPr>
        <w:t>за период проведения публичных слушаний в адрес администрации Верхнемазовского сельского поселения Верхнехавского муниципального района Воронежской области предложений и замечаний в письменной форме не поступило</w:t>
      </w:r>
    </w:p>
    <w:p w:rsidR="006B1ED7" w:rsidRPr="006B1ED7" w:rsidRDefault="006B1ED7" w:rsidP="006B1ED7">
      <w:pPr>
        <w:pStyle w:val="a9"/>
        <w:jc w:val="both"/>
        <w:rPr>
          <w:b w:val="0"/>
          <w:bCs/>
          <w:sz w:val="20"/>
          <w:szCs w:val="20"/>
        </w:rPr>
      </w:pPr>
      <w:r w:rsidRPr="006B1ED7">
        <w:rPr>
          <w:b w:val="0"/>
          <w:bCs/>
          <w:sz w:val="20"/>
          <w:szCs w:val="20"/>
        </w:rPr>
        <w:t>Голосовали: «за» - 12 чел.; «против» - нет, «воздержались» - нет</w:t>
      </w:r>
    </w:p>
    <w:p w:rsidR="006B1ED7" w:rsidRPr="006B1ED7" w:rsidRDefault="006B1ED7" w:rsidP="006B1ED7">
      <w:pPr>
        <w:pStyle w:val="a9"/>
        <w:rPr>
          <w:b w:val="0"/>
          <w:bCs/>
          <w:sz w:val="20"/>
          <w:szCs w:val="20"/>
        </w:rPr>
      </w:pPr>
      <w:r w:rsidRPr="006B1ED7">
        <w:rPr>
          <w:b w:val="0"/>
          <w:bCs/>
          <w:sz w:val="20"/>
          <w:szCs w:val="20"/>
        </w:rPr>
        <w:t>Решили:</w:t>
      </w:r>
    </w:p>
    <w:p w:rsidR="006B1ED7" w:rsidRPr="006B1ED7" w:rsidRDefault="006B1ED7" w:rsidP="006B1ED7">
      <w:pPr>
        <w:pStyle w:val="a9"/>
        <w:jc w:val="both"/>
        <w:rPr>
          <w:b w:val="0"/>
          <w:bCs/>
          <w:sz w:val="20"/>
          <w:szCs w:val="20"/>
        </w:rPr>
      </w:pPr>
    </w:p>
    <w:p w:rsidR="006B1ED7" w:rsidRPr="005D6E03" w:rsidRDefault="006B1ED7" w:rsidP="006B1ED7">
      <w:pPr>
        <w:pStyle w:val="11"/>
        <w:shd w:val="clear" w:color="auto" w:fill="auto"/>
        <w:tabs>
          <w:tab w:val="left" w:pos="6401"/>
        </w:tabs>
        <w:jc w:val="both"/>
        <w:rPr>
          <w:color w:val="000000"/>
          <w:sz w:val="20"/>
          <w:szCs w:val="20"/>
        </w:rPr>
      </w:pPr>
      <w:r w:rsidRPr="005D6E03">
        <w:rPr>
          <w:color w:val="000000"/>
          <w:sz w:val="20"/>
          <w:szCs w:val="20"/>
        </w:rPr>
        <w:t>1. По итогам проведения публичных слушаний по проекту  изменений и дополнений в      Устав Верхнемазовского сельского поселения Верхнехавского   муниципального  района Воронежской области считать публичные слушания состоявшимися.</w:t>
      </w:r>
    </w:p>
    <w:p w:rsidR="006B1ED7" w:rsidRPr="005D6E03" w:rsidRDefault="006B1ED7" w:rsidP="006B1ED7">
      <w:pPr>
        <w:pStyle w:val="11"/>
        <w:shd w:val="clear" w:color="auto" w:fill="auto"/>
        <w:tabs>
          <w:tab w:val="left" w:pos="6401"/>
        </w:tabs>
        <w:jc w:val="both"/>
        <w:rPr>
          <w:color w:val="000000"/>
          <w:sz w:val="20"/>
          <w:szCs w:val="20"/>
        </w:rPr>
      </w:pPr>
      <w:r w:rsidRPr="005D6E03">
        <w:rPr>
          <w:color w:val="000000"/>
          <w:sz w:val="20"/>
          <w:szCs w:val="20"/>
        </w:rPr>
        <w:t>2. Рекомендовать Совету народных депутатов Верхнемазовского сельского поселения Верхнехавского муниципального района Воронежской области принять изменения и дополнения в Устав Верхнемазовского сельского поселения Верхнехавского  муниципального  района Воронежской области на ближайшей сессии.</w:t>
      </w:r>
    </w:p>
    <w:p w:rsidR="006B1ED7" w:rsidRPr="005D6E03" w:rsidRDefault="006B1ED7" w:rsidP="006B1ED7">
      <w:pPr>
        <w:pStyle w:val="a9"/>
        <w:jc w:val="both"/>
        <w:rPr>
          <w:sz w:val="20"/>
          <w:szCs w:val="20"/>
        </w:rPr>
      </w:pPr>
      <w:r w:rsidRPr="005D6E03">
        <w:rPr>
          <w:sz w:val="20"/>
          <w:szCs w:val="20"/>
        </w:rPr>
        <w:t xml:space="preserve"> </w:t>
      </w:r>
    </w:p>
    <w:p w:rsidR="006B1ED7" w:rsidRPr="005D6E03" w:rsidRDefault="006B1ED7" w:rsidP="006B1ED7">
      <w:pPr>
        <w:pStyle w:val="a9"/>
        <w:jc w:val="both"/>
        <w:rPr>
          <w:sz w:val="20"/>
          <w:szCs w:val="20"/>
        </w:rPr>
      </w:pPr>
    </w:p>
    <w:p w:rsidR="006B1ED7" w:rsidRPr="006B1ED7" w:rsidRDefault="006B1ED7" w:rsidP="006B1ED7">
      <w:pPr>
        <w:pStyle w:val="a9"/>
        <w:jc w:val="left"/>
        <w:rPr>
          <w:b w:val="0"/>
          <w:bCs/>
          <w:sz w:val="20"/>
          <w:szCs w:val="20"/>
        </w:rPr>
      </w:pPr>
      <w:r w:rsidRPr="006B1ED7">
        <w:rPr>
          <w:b w:val="0"/>
          <w:bCs/>
          <w:sz w:val="20"/>
          <w:szCs w:val="20"/>
        </w:rPr>
        <w:t xml:space="preserve">  Председатель</w:t>
      </w:r>
      <w:r>
        <w:rPr>
          <w:b w:val="0"/>
          <w:bCs/>
          <w:sz w:val="20"/>
          <w:szCs w:val="20"/>
        </w:rPr>
        <w:t xml:space="preserve"> </w:t>
      </w:r>
      <w:r w:rsidRPr="006B1ED7">
        <w:rPr>
          <w:b w:val="0"/>
          <w:bCs/>
          <w:sz w:val="20"/>
          <w:szCs w:val="20"/>
        </w:rPr>
        <w:t>собрания                                    А.В.Щеголев</w:t>
      </w:r>
    </w:p>
    <w:p w:rsidR="006B1ED7" w:rsidRPr="006B1ED7" w:rsidRDefault="006B1ED7" w:rsidP="006B1ED7">
      <w:pPr>
        <w:pStyle w:val="a9"/>
        <w:jc w:val="left"/>
        <w:rPr>
          <w:b w:val="0"/>
          <w:bCs/>
          <w:sz w:val="20"/>
          <w:szCs w:val="20"/>
        </w:rPr>
      </w:pPr>
    </w:p>
    <w:p w:rsidR="006B1ED7" w:rsidRPr="006B1ED7" w:rsidRDefault="006B1ED7" w:rsidP="006B1ED7">
      <w:pPr>
        <w:pStyle w:val="a9"/>
        <w:jc w:val="left"/>
        <w:rPr>
          <w:b w:val="0"/>
          <w:bCs/>
          <w:sz w:val="20"/>
          <w:szCs w:val="20"/>
        </w:rPr>
      </w:pPr>
      <w:r w:rsidRPr="006B1ED7">
        <w:rPr>
          <w:b w:val="0"/>
          <w:bCs/>
          <w:sz w:val="20"/>
          <w:szCs w:val="20"/>
        </w:rPr>
        <w:lastRenderedPageBreak/>
        <w:t xml:space="preserve"> Секретарь  </w:t>
      </w:r>
      <w:r>
        <w:rPr>
          <w:b w:val="0"/>
          <w:bCs/>
          <w:sz w:val="20"/>
          <w:szCs w:val="20"/>
        </w:rPr>
        <w:t xml:space="preserve"> </w:t>
      </w:r>
      <w:r w:rsidRPr="006B1ED7">
        <w:rPr>
          <w:b w:val="0"/>
          <w:bCs/>
          <w:sz w:val="20"/>
          <w:szCs w:val="20"/>
        </w:rPr>
        <w:t>собрания                                          Н.В.Федосеева</w:t>
      </w:r>
    </w:p>
    <w:p w:rsidR="006B1ED7" w:rsidRDefault="006B1ED7" w:rsidP="006B1ED7">
      <w:pPr>
        <w:pStyle w:val="22"/>
        <w:shd w:val="clear" w:color="auto" w:fill="auto"/>
        <w:spacing w:line="240" w:lineRule="auto"/>
        <w:jc w:val="center"/>
        <w:rPr>
          <w:b/>
          <w:bCs/>
          <w:color w:val="000000"/>
          <w:sz w:val="20"/>
          <w:szCs w:val="20"/>
          <w:lang w:eastAsia="ru-RU" w:bidi="ru-RU"/>
        </w:rPr>
      </w:pPr>
    </w:p>
    <w:p w:rsidR="006B1ED7" w:rsidRPr="0098726E" w:rsidRDefault="006B1ED7" w:rsidP="006B1ED7">
      <w:pPr>
        <w:pStyle w:val="22"/>
        <w:shd w:val="clear" w:color="auto" w:fill="auto"/>
        <w:spacing w:line="240" w:lineRule="auto"/>
        <w:jc w:val="center"/>
        <w:rPr>
          <w:sz w:val="20"/>
          <w:szCs w:val="20"/>
        </w:rPr>
      </w:pPr>
      <w:r w:rsidRPr="0098726E">
        <w:rPr>
          <w:b/>
          <w:bCs/>
          <w:color w:val="000000"/>
          <w:sz w:val="20"/>
          <w:szCs w:val="20"/>
          <w:lang w:eastAsia="ru-RU" w:bidi="ru-RU"/>
        </w:rPr>
        <w:t>ЗАКЛЮЧЕНИЕ</w:t>
      </w:r>
    </w:p>
    <w:p w:rsidR="006B1ED7" w:rsidRPr="0098726E" w:rsidRDefault="006B1ED7" w:rsidP="006B1ED7">
      <w:pPr>
        <w:pStyle w:val="a9"/>
        <w:jc w:val="both"/>
        <w:rPr>
          <w:b w:val="0"/>
          <w:sz w:val="20"/>
          <w:szCs w:val="20"/>
        </w:rPr>
      </w:pPr>
      <w:r w:rsidRPr="0098726E">
        <w:rPr>
          <w:bCs/>
          <w:color w:val="000000"/>
          <w:sz w:val="20"/>
          <w:szCs w:val="20"/>
          <w:lang w:eastAsia="ru-RU" w:bidi="ru-RU"/>
        </w:rPr>
        <w:t xml:space="preserve">о результатах публичных слушаний по рассмотрению проекта </w:t>
      </w:r>
      <w:r w:rsidRPr="0098726E">
        <w:rPr>
          <w:sz w:val="20"/>
          <w:szCs w:val="20"/>
        </w:rPr>
        <w:t>решения Совета народных депутатов Верхнемазовского сельского поселения Верхнехавского муниципального района Воронежской области «О  принятии  проекта решения Совета народных депутатов Верхнемазовского сельского поселения  «О  внесении  изменений  и  дополнений  в  Устав Верхнемазовского  сельского  поселения Верхнехавского муниципального района Воронежской области»</w:t>
      </w:r>
    </w:p>
    <w:p w:rsidR="006B1ED7" w:rsidRPr="0098726E" w:rsidRDefault="006B1ED7" w:rsidP="006B1ED7">
      <w:pPr>
        <w:pStyle w:val="a9"/>
        <w:jc w:val="left"/>
        <w:rPr>
          <w:b w:val="0"/>
          <w:sz w:val="20"/>
          <w:szCs w:val="20"/>
        </w:rPr>
      </w:pPr>
      <w:r w:rsidRPr="0098726E">
        <w:rPr>
          <w:sz w:val="20"/>
          <w:szCs w:val="20"/>
        </w:rPr>
        <w:t>от 07 октября 2024</w:t>
      </w:r>
      <w:r w:rsidRPr="0098726E">
        <w:rPr>
          <w:color w:val="000000"/>
          <w:sz w:val="20"/>
          <w:szCs w:val="20"/>
          <w:lang w:eastAsia="ru-RU" w:bidi="ru-RU"/>
        </w:rPr>
        <w:t xml:space="preserve"> г.</w:t>
      </w:r>
    </w:p>
    <w:p w:rsidR="006B1ED7" w:rsidRPr="0098726E" w:rsidRDefault="006B1ED7" w:rsidP="006B1ED7">
      <w:pPr>
        <w:pStyle w:val="22"/>
        <w:shd w:val="clear" w:color="auto" w:fill="auto"/>
        <w:spacing w:line="286" w:lineRule="auto"/>
        <w:ind w:firstLine="700"/>
        <w:jc w:val="both"/>
        <w:rPr>
          <w:color w:val="000000"/>
          <w:sz w:val="20"/>
          <w:szCs w:val="20"/>
          <w:lang w:eastAsia="ru-RU" w:bidi="ru-RU"/>
        </w:rPr>
      </w:pPr>
    </w:p>
    <w:p w:rsidR="006B1ED7" w:rsidRPr="0098726E" w:rsidRDefault="006B1ED7" w:rsidP="006B1ED7">
      <w:pPr>
        <w:pStyle w:val="22"/>
        <w:shd w:val="clear" w:color="auto" w:fill="auto"/>
        <w:spacing w:line="286" w:lineRule="auto"/>
        <w:jc w:val="both"/>
        <w:rPr>
          <w:sz w:val="20"/>
          <w:szCs w:val="20"/>
        </w:rPr>
      </w:pPr>
      <w:r w:rsidRPr="0098726E">
        <w:rPr>
          <w:color w:val="000000"/>
          <w:sz w:val="20"/>
          <w:szCs w:val="20"/>
          <w:lang w:eastAsia="ru-RU" w:bidi="ru-RU"/>
        </w:rPr>
        <w:t>Собрание участников публичных слушаний проведено 07</w:t>
      </w:r>
      <w:r w:rsidRPr="0098726E">
        <w:rPr>
          <w:sz w:val="20"/>
          <w:szCs w:val="20"/>
        </w:rPr>
        <w:t xml:space="preserve"> октября 2024</w:t>
      </w:r>
      <w:r w:rsidRPr="0098726E">
        <w:rPr>
          <w:color w:val="000000"/>
          <w:sz w:val="20"/>
          <w:szCs w:val="20"/>
          <w:lang w:eastAsia="ru-RU" w:bidi="ru-RU"/>
        </w:rPr>
        <w:t xml:space="preserve"> г. в 10.00 часов по адресу: Здание администрации Верхнемазовского сельского поселения. Воронежская область,  Верхнехавский  район, п. Верхняя Маза, улица 50 лет Октября, дом 25а.</w:t>
      </w:r>
    </w:p>
    <w:p w:rsidR="006B1ED7" w:rsidRPr="0098726E" w:rsidRDefault="006B1ED7" w:rsidP="006B1ED7">
      <w:pPr>
        <w:pStyle w:val="22"/>
        <w:shd w:val="clear" w:color="auto" w:fill="auto"/>
        <w:spacing w:line="286" w:lineRule="auto"/>
        <w:rPr>
          <w:sz w:val="20"/>
          <w:szCs w:val="20"/>
        </w:rPr>
      </w:pPr>
      <w:r w:rsidRPr="0098726E">
        <w:rPr>
          <w:color w:val="000000"/>
          <w:sz w:val="20"/>
          <w:szCs w:val="20"/>
          <w:lang w:eastAsia="ru-RU" w:bidi="ru-RU"/>
        </w:rPr>
        <w:t>В собрании приняло участие: 12 участников.</w:t>
      </w:r>
    </w:p>
    <w:p w:rsidR="006B1ED7" w:rsidRPr="0098726E" w:rsidRDefault="006B1ED7" w:rsidP="006B1ED7">
      <w:pPr>
        <w:pStyle w:val="22"/>
        <w:shd w:val="clear" w:color="auto" w:fill="auto"/>
        <w:spacing w:line="286" w:lineRule="auto"/>
        <w:jc w:val="both"/>
        <w:rPr>
          <w:sz w:val="20"/>
          <w:szCs w:val="20"/>
        </w:rPr>
      </w:pPr>
      <w:r w:rsidRPr="0098726E">
        <w:rPr>
          <w:color w:val="000000"/>
          <w:sz w:val="20"/>
          <w:szCs w:val="20"/>
          <w:lang w:eastAsia="ru-RU" w:bidi="ru-RU"/>
        </w:rPr>
        <w:t xml:space="preserve">Составлен протокол публичных слушаний от 07 октября </w:t>
      </w:r>
      <w:r w:rsidRPr="0098726E">
        <w:rPr>
          <w:sz w:val="20"/>
          <w:szCs w:val="20"/>
        </w:rPr>
        <w:t xml:space="preserve"> 2024 г</w:t>
      </w:r>
      <w:r w:rsidRPr="0098726E">
        <w:rPr>
          <w:color w:val="000000"/>
          <w:sz w:val="20"/>
          <w:szCs w:val="20"/>
          <w:lang w:eastAsia="ru-RU" w:bidi="ru-RU"/>
        </w:rPr>
        <w:t>.</w:t>
      </w:r>
    </w:p>
    <w:p w:rsidR="006B1ED7" w:rsidRPr="0098726E" w:rsidRDefault="006B1ED7" w:rsidP="006B1ED7">
      <w:pPr>
        <w:pStyle w:val="22"/>
        <w:shd w:val="clear" w:color="auto" w:fill="auto"/>
        <w:spacing w:line="286" w:lineRule="auto"/>
        <w:jc w:val="both"/>
        <w:rPr>
          <w:sz w:val="20"/>
          <w:szCs w:val="20"/>
        </w:rPr>
      </w:pPr>
      <w:r w:rsidRPr="0098726E">
        <w:rPr>
          <w:color w:val="000000"/>
          <w:sz w:val="20"/>
          <w:szCs w:val="20"/>
          <w:lang w:eastAsia="ru-RU" w:bidi="ru-RU"/>
        </w:rPr>
        <w:t>За время проведения публичных слушаний от участников публичных слушаний предложений и замечаний не поступило.</w:t>
      </w:r>
    </w:p>
    <w:p w:rsidR="006B1ED7" w:rsidRPr="0098726E" w:rsidRDefault="006B1ED7" w:rsidP="006B1ED7">
      <w:pPr>
        <w:pStyle w:val="22"/>
        <w:shd w:val="clear" w:color="auto" w:fill="auto"/>
        <w:spacing w:line="286" w:lineRule="auto"/>
        <w:rPr>
          <w:sz w:val="20"/>
          <w:szCs w:val="20"/>
        </w:rPr>
      </w:pPr>
      <w:r w:rsidRPr="0098726E">
        <w:rPr>
          <w:sz w:val="20"/>
          <w:szCs w:val="20"/>
        </w:rPr>
        <w:t>Выводы п</w:t>
      </w:r>
      <w:r w:rsidRPr="0098726E">
        <w:rPr>
          <w:color w:val="000000"/>
          <w:sz w:val="20"/>
          <w:szCs w:val="20"/>
          <w:lang w:eastAsia="ru-RU" w:bidi="ru-RU"/>
        </w:rPr>
        <w:t>о результатам публичных слушаний:</w:t>
      </w:r>
    </w:p>
    <w:p w:rsidR="006B1ED7" w:rsidRPr="0098726E" w:rsidRDefault="006B1ED7" w:rsidP="006B1ED7">
      <w:pPr>
        <w:pStyle w:val="22"/>
        <w:numPr>
          <w:ilvl w:val="0"/>
          <w:numId w:val="3"/>
        </w:numPr>
        <w:shd w:val="clear" w:color="auto" w:fill="auto"/>
        <w:tabs>
          <w:tab w:val="left" w:pos="686"/>
        </w:tabs>
        <w:spacing w:line="286" w:lineRule="auto"/>
        <w:ind w:firstLine="340"/>
        <w:rPr>
          <w:sz w:val="20"/>
          <w:szCs w:val="20"/>
        </w:rPr>
      </w:pPr>
      <w:r w:rsidRPr="0098726E">
        <w:rPr>
          <w:color w:val="000000"/>
          <w:sz w:val="20"/>
          <w:szCs w:val="20"/>
          <w:lang w:eastAsia="ru-RU" w:bidi="ru-RU"/>
        </w:rPr>
        <w:t>Считать публичные слушания состоявшимися.</w:t>
      </w:r>
    </w:p>
    <w:p w:rsidR="006B1ED7" w:rsidRPr="0098726E" w:rsidRDefault="006B1ED7" w:rsidP="006B1ED7">
      <w:pPr>
        <w:spacing w:after="0" w:line="240" w:lineRule="auto"/>
        <w:jc w:val="both"/>
        <w:rPr>
          <w:rFonts w:ascii="Times New Roman" w:hAnsi="Times New Roman" w:cs="Times New Roman"/>
          <w:sz w:val="20"/>
          <w:szCs w:val="20"/>
          <w:lang w:eastAsia="ru-RU"/>
        </w:rPr>
      </w:pPr>
      <w:r w:rsidRPr="0098726E">
        <w:rPr>
          <w:rFonts w:ascii="Times New Roman" w:hAnsi="Times New Roman" w:cs="Times New Roman"/>
          <w:color w:val="000000"/>
          <w:sz w:val="20"/>
          <w:szCs w:val="20"/>
          <w:lang w:eastAsia="ru-RU" w:bidi="ru-RU"/>
        </w:rPr>
        <w:t xml:space="preserve">      2. Одобрить проект </w:t>
      </w:r>
      <w:r w:rsidRPr="0098726E">
        <w:rPr>
          <w:rFonts w:ascii="Times New Roman" w:hAnsi="Times New Roman" w:cs="Times New Roman"/>
          <w:sz w:val="20"/>
          <w:szCs w:val="20"/>
        </w:rPr>
        <w:t>решения Совета народных депутатов Верхнемазовского сельского поселения Верхнехавского муниципального района Воронежской области от 09.09.2024 г.  № 97 «</w:t>
      </w:r>
      <w:r w:rsidRPr="0098726E">
        <w:rPr>
          <w:rFonts w:ascii="Times New Roman" w:hAnsi="Times New Roman" w:cs="Times New Roman"/>
          <w:sz w:val="20"/>
          <w:szCs w:val="20"/>
          <w:lang w:eastAsia="ru-RU"/>
        </w:rPr>
        <w:t>О  принятии  проекта решения Совета народных депутатов Верхнемазовского сельского поселения  «О  внесении  изменений  и  дополнений  в  Устав Верхнемазовского  сельского  поселения Верхнехавского муниципального района  Воронежской области»</w:t>
      </w:r>
    </w:p>
    <w:p w:rsidR="006B1ED7" w:rsidRPr="006B1ED7" w:rsidRDefault="006B1ED7" w:rsidP="006B1ED7">
      <w:pPr>
        <w:pStyle w:val="a9"/>
        <w:jc w:val="both"/>
        <w:rPr>
          <w:b w:val="0"/>
          <w:bCs/>
          <w:sz w:val="20"/>
          <w:szCs w:val="20"/>
        </w:rPr>
      </w:pPr>
      <w:r w:rsidRPr="006B1ED7">
        <w:rPr>
          <w:b w:val="0"/>
          <w:bCs/>
          <w:sz w:val="20"/>
          <w:szCs w:val="20"/>
        </w:rPr>
        <w:t xml:space="preserve">     3.</w:t>
      </w:r>
      <w:r w:rsidRPr="0098726E">
        <w:rPr>
          <w:sz w:val="20"/>
          <w:szCs w:val="20"/>
        </w:rPr>
        <w:t xml:space="preserve"> </w:t>
      </w:r>
      <w:r w:rsidRPr="006B1ED7">
        <w:rPr>
          <w:b w:val="0"/>
          <w:bCs/>
          <w:sz w:val="20"/>
          <w:szCs w:val="20"/>
        </w:rPr>
        <w:t>Рекомендовать Совету народных депутатов Верхнемазовского сельского поселения  Верхнехавского  муниципального района Воронежской</w:t>
      </w:r>
      <w:r w:rsidRPr="0098726E">
        <w:rPr>
          <w:sz w:val="20"/>
          <w:szCs w:val="20"/>
        </w:rPr>
        <w:t xml:space="preserve">  </w:t>
      </w:r>
      <w:r w:rsidRPr="006B1ED7">
        <w:rPr>
          <w:b w:val="0"/>
          <w:bCs/>
          <w:sz w:val="20"/>
          <w:szCs w:val="20"/>
        </w:rPr>
        <w:t>области принять вышеуказанный документ на ближайшей сессии.</w:t>
      </w:r>
    </w:p>
    <w:p w:rsidR="006B1ED7" w:rsidRPr="006B1ED7" w:rsidRDefault="006B1ED7" w:rsidP="001A5A3B">
      <w:pPr>
        <w:pStyle w:val="a9"/>
        <w:spacing w:line="276" w:lineRule="auto"/>
        <w:jc w:val="both"/>
        <w:rPr>
          <w:b w:val="0"/>
          <w:bCs/>
          <w:sz w:val="20"/>
          <w:szCs w:val="20"/>
        </w:rPr>
      </w:pPr>
      <w:r w:rsidRPr="006B1ED7">
        <w:rPr>
          <w:b w:val="0"/>
          <w:bCs/>
          <w:sz w:val="20"/>
          <w:szCs w:val="20"/>
        </w:rPr>
        <w:lastRenderedPageBreak/>
        <w:t xml:space="preserve">    4. Настоящее заключение подлежит обнародованию в порядке, установленном     статьей 46 Устава Верхнемазовского сельского поселения Верхнехавского    муниципального района Воронежской области и размещению на официальном  сайте администрации Верхнемазовского сельского поселения Верхнехавского  муниципального района Воронежской области в информационно- телекоммуникационной сети «Интернет»</w:t>
      </w:r>
    </w:p>
    <w:p w:rsidR="006B1ED7" w:rsidRPr="006B1ED7" w:rsidRDefault="006B1ED7" w:rsidP="006B1ED7">
      <w:pPr>
        <w:pStyle w:val="a9"/>
        <w:jc w:val="both"/>
        <w:rPr>
          <w:b w:val="0"/>
          <w:bCs/>
          <w:sz w:val="20"/>
          <w:szCs w:val="20"/>
        </w:rPr>
      </w:pPr>
      <w:r w:rsidRPr="006B1ED7">
        <w:rPr>
          <w:b w:val="0"/>
          <w:bCs/>
          <w:sz w:val="20"/>
          <w:szCs w:val="20"/>
        </w:rPr>
        <w:t>Председатель                                       А.В.Щеголев</w:t>
      </w:r>
    </w:p>
    <w:p w:rsidR="006B1ED7" w:rsidRPr="003E6593" w:rsidRDefault="006B1ED7" w:rsidP="003E6593">
      <w:pPr>
        <w:pStyle w:val="a9"/>
        <w:jc w:val="both"/>
        <w:rPr>
          <w:b w:val="0"/>
          <w:bCs/>
          <w:sz w:val="20"/>
          <w:szCs w:val="20"/>
        </w:rPr>
      </w:pPr>
      <w:r w:rsidRPr="006B1ED7">
        <w:rPr>
          <w:b w:val="0"/>
          <w:bCs/>
          <w:sz w:val="20"/>
          <w:szCs w:val="20"/>
        </w:rPr>
        <w:t>Секретарь                                         Н.В.Федосеева</w:t>
      </w:r>
    </w:p>
    <w:p w:rsidR="003E6593" w:rsidRDefault="003E6593" w:rsidP="003E6593">
      <w:pPr>
        <w:pStyle w:val="ConsPlusNormal"/>
        <w:ind w:firstLine="540"/>
        <w:jc w:val="center"/>
        <w:rPr>
          <w:sz w:val="20"/>
          <w:szCs w:val="20"/>
        </w:rPr>
      </w:pPr>
      <w:r>
        <w:rPr>
          <w:b/>
          <w:sz w:val="20"/>
          <w:szCs w:val="20"/>
        </w:rPr>
        <w:t xml:space="preserve">СОВЕТ НАРОДНЫХ ДЕПУТАТОВ </w:t>
      </w:r>
    </w:p>
    <w:p w:rsidR="003E6593" w:rsidRDefault="003E6593" w:rsidP="003E6593">
      <w:pPr>
        <w:pStyle w:val="ConsPlusNormal"/>
        <w:ind w:firstLine="540"/>
        <w:jc w:val="center"/>
        <w:rPr>
          <w:b/>
          <w:sz w:val="20"/>
          <w:szCs w:val="20"/>
        </w:rPr>
      </w:pPr>
      <w:r>
        <w:rPr>
          <w:b/>
          <w:sz w:val="20"/>
          <w:szCs w:val="20"/>
        </w:rPr>
        <w:t xml:space="preserve">ВЕРХНЕМАЗОВСКОГО СЕЛЬСКОГО ПОСЕЛЕНИЯ </w:t>
      </w:r>
    </w:p>
    <w:p w:rsidR="003E6593" w:rsidRDefault="003E6593" w:rsidP="003E6593">
      <w:pPr>
        <w:pStyle w:val="ConsPlusNormal"/>
        <w:ind w:firstLine="540"/>
        <w:jc w:val="center"/>
        <w:rPr>
          <w:b/>
          <w:sz w:val="20"/>
          <w:szCs w:val="20"/>
        </w:rPr>
      </w:pPr>
      <w:r>
        <w:rPr>
          <w:b/>
          <w:sz w:val="20"/>
          <w:szCs w:val="20"/>
        </w:rPr>
        <w:t xml:space="preserve">ВЕРХНЕХАВСКОГО МУНИЦИПАЛЬНОГО РАЙОНА </w:t>
      </w:r>
    </w:p>
    <w:p w:rsidR="003E6593" w:rsidRDefault="003E6593" w:rsidP="003E6593">
      <w:pPr>
        <w:pStyle w:val="ConsPlusNormal"/>
        <w:ind w:firstLine="540"/>
        <w:jc w:val="center"/>
        <w:rPr>
          <w:sz w:val="20"/>
          <w:szCs w:val="20"/>
        </w:rPr>
      </w:pPr>
      <w:r>
        <w:rPr>
          <w:b/>
          <w:sz w:val="20"/>
          <w:szCs w:val="20"/>
        </w:rPr>
        <w:t>ВОРОНЕЖСКОЙ ОБЛАСТИ</w:t>
      </w:r>
    </w:p>
    <w:p w:rsidR="003E6593" w:rsidRDefault="003E6593" w:rsidP="003E6593">
      <w:pPr>
        <w:pStyle w:val="ConsPlusNormal"/>
        <w:jc w:val="center"/>
        <w:rPr>
          <w:sz w:val="20"/>
          <w:szCs w:val="20"/>
        </w:rPr>
      </w:pPr>
    </w:p>
    <w:p w:rsidR="003E6593" w:rsidRDefault="003E6593" w:rsidP="003E6593">
      <w:pPr>
        <w:pStyle w:val="ConsPlusNormal"/>
        <w:jc w:val="center"/>
        <w:rPr>
          <w:sz w:val="20"/>
          <w:szCs w:val="20"/>
        </w:rPr>
      </w:pPr>
      <w:r>
        <w:rPr>
          <w:b/>
          <w:sz w:val="20"/>
          <w:szCs w:val="20"/>
        </w:rPr>
        <w:t>РЕШЕНИЕ</w:t>
      </w:r>
    </w:p>
    <w:p w:rsidR="003E6593" w:rsidRDefault="003E6593" w:rsidP="003E6593">
      <w:pPr>
        <w:pStyle w:val="ConsPlusNormal"/>
        <w:ind w:firstLine="540"/>
        <w:jc w:val="both"/>
        <w:rPr>
          <w:sz w:val="20"/>
          <w:szCs w:val="20"/>
        </w:rPr>
      </w:pPr>
    </w:p>
    <w:p w:rsidR="003E6593" w:rsidRDefault="003E6593" w:rsidP="003E6593">
      <w:pPr>
        <w:pStyle w:val="ConsPlusNormal"/>
        <w:rPr>
          <w:sz w:val="20"/>
          <w:szCs w:val="20"/>
        </w:rPr>
      </w:pPr>
      <w:r>
        <w:rPr>
          <w:sz w:val="20"/>
          <w:szCs w:val="20"/>
        </w:rPr>
        <w:t>от 18.11.2024 г.   № 101</w:t>
      </w:r>
    </w:p>
    <w:p w:rsidR="003E6593" w:rsidRDefault="003E6593" w:rsidP="003E6593">
      <w:pPr>
        <w:pStyle w:val="ConsPlusNormal"/>
        <w:rPr>
          <w:sz w:val="20"/>
          <w:szCs w:val="20"/>
        </w:rPr>
      </w:pPr>
      <w:r>
        <w:rPr>
          <w:sz w:val="20"/>
          <w:szCs w:val="20"/>
        </w:rPr>
        <w:t>п. Верхняя Маза</w:t>
      </w:r>
    </w:p>
    <w:p w:rsidR="003E6593" w:rsidRDefault="003E6593" w:rsidP="003E6593">
      <w:pPr>
        <w:pStyle w:val="ConsPlusNormal"/>
        <w:rPr>
          <w:sz w:val="20"/>
          <w:szCs w:val="20"/>
        </w:rPr>
      </w:pPr>
    </w:p>
    <w:p w:rsidR="003E6593" w:rsidRPr="003E6593" w:rsidRDefault="003E6593" w:rsidP="003E6593">
      <w:pPr>
        <w:pStyle w:val="ConsPlusNormal"/>
        <w:jc w:val="both"/>
        <w:rPr>
          <w:b/>
          <w:sz w:val="20"/>
          <w:szCs w:val="20"/>
        </w:rPr>
      </w:pPr>
      <w:r w:rsidRPr="003E6593">
        <w:rPr>
          <w:b/>
          <w:sz w:val="20"/>
          <w:szCs w:val="20"/>
        </w:rPr>
        <w:t>О внесении изменений в решение Совета народных депутатов Верхнемазовского сельского поселения от   02.11.2022 г.   № 42-</w:t>
      </w:r>
      <w:r w:rsidRPr="003E6593">
        <w:rPr>
          <w:b/>
          <w:sz w:val="20"/>
          <w:szCs w:val="20"/>
          <w:lang w:val="en-US"/>
        </w:rPr>
        <w:t>VI</w:t>
      </w:r>
      <w:r w:rsidRPr="003E6593">
        <w:rPr>
          <w:b/>
          <w:sz w:val="20"/>
          <w:szCs w:val="20"/>
        </w:rPr>
        <w:t xml:space="preserve">-СНД   «О  введении  в действие    земельного   налога     на   территории </w:t>
      </w:r>
    </w:p>
    <w:p w:rsidR="003E6593" w:rsidRPr="003E6593" w:rsidRDefault="003E6593" w:rsidP="003E6593">
      <w:pPr>
        <w:pStyle w:val="ConsPlusNormal"/>
        <w:jc w:val="both"/>
        <w:rPr>
          <w:b/>
          <w:sz w:val="20"/>
          <w:szCs w:val="20"/>
        </w:rPr>
      </w:pPr>
      <w:r w:rsidRPr="003E6593">
        <w:rPr>
          <w:b/>
          <w:sz w:val="20"/>
          <w:szCs w:val="20"/>
        </w:rPr>
        <w:t xml:space="preserve">Верхнемазовского   сельского   поселения Верхнехавского   муниципального   района Воронежской области»  </w:t>
      </w:r>
    </w:p>
    <w:p w:rsidR="003E6593" w:rsidRPr="003E6593" w:rsidRDefault="003E6593" w:rsidP="003E6593">
      <w:pPr>
        <w:pStyle w:val="ConsPlusNormal"/>
        <w:ind w:firstLine="540"/>
        <w:jc w:val="both"/>
        <w:rPr>
          <w:b/>
          <w:sz w:val="20"/>
          <w:szCs w:val="20"/>
        </w:rPr>
      </w:pPr>
    </w:p>
    <w:p w:rsidR="003E6593" w:rsidRDefault="003E6593" w:rsidP="003E6593">
      <w:pPr>
        <w:pStyle w:val="ConsPlusNormal"/>
        <w:ind w:firstLine="540"/>
        <w:jc w:val="both"/>
        <w:rPr>
          <w:sz w:val="20"/>
          <w:szCs w:val="20"/>
        </w:rPr>
      </w:pPr>
      <w:r>
        <w:rPr>
          <w:sz w:val="20"/>
          <w:szCs w:val="20"/>
        </w:rPr>
        <w:t xml:space="preserve">В соответствии с главой 31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Верхнемазовского сельского поселения, в целях приведения нормативного правового акта в соответствие нормам Налогового кодекса РФ, рассмотрев протест прокуратуры Верхнехавского района от 09.07.2024 № 2-1-2024,  Совет народных депутатов  Верхнемазовского  сельского поселения Верхнехавского муниципального района Воронежской области  </w:t>
      </w:r>
      <w:r>
        <w:rPr>
          <w:sz w:val="20"/>
          <w:szCs w:val="20"/>
        </w:rPr>
        <w:tab/>
        <w:t xml:space="preserve">                                                </w:t>
      </w:r>
      <w:r>
        <w:rPr>
          <w:b/>
          <w:sz w:val="20"/>
          <w:szCs w:val="20"/>
        </w:rPr>
        <w:t>РЕШИЛ:</w:t>
      </w:r>
    </w:p>
    <w:p w:rsidR="003E6593" w:rsidRDefault="003E6593" w:rsidP="003E6593">
      <w:pPr>
        <w:pStyle w:val="ConsPlusNormal"/>
        <w:jc w:val="both"/>
        <w:rPr>
          <w:sz w:val="20"/>
          <w:szCs w:val="20"/>
        </w:rPr>
      </w:pPr>
      <w:r>
        <w:rPr>
          <w:sz w:val="20"/>
          <w:szCs w:val="20"/>
        </w:rPr>
        <w:t xml:space="preserve"> 1. Внести  в решение Совета народных депутатов Верхнемазовского сельского поселения Верхнехавского муниципального района Воронежской </w:t>
      </w:r>
      <w:r>
        <w:rPr>
          <w:sz w:val="20"/>
          <w:szCs w:val="20"/>
        </w:rPr>
        <w:lastRenderedPageBreak/>
        <w:t>области от 02.11.2022 г. № 42-</w:t>
      </w:r>
      <w:r>
        <w:rPr>
          <w:sz w:val="20"/>
          <w:szCs w:val="20"/>
          <w:lang w:val="en-US"/>
        </w:rPr>
        <w:t>VI</w:t>
      </w:r>
      <w:r>
        <w:rPr>
          <w:sz w:val="20"/>
          <w:szCs w:val="20"/>
        </w:rPr>
        <w:t>-СНД  «О введении в действие земельного налога на территории Верхнемазовского сельского поселения Верхнехавского муниципального района Воронежской области» следующие изменения:</w:t>
      </w:r>
    </w:p>
    <w:p w:rsidR="003E6593" w:rsidRDefault="003E6593" w:rsidP="003E6593">
      <w:pPr>
        <w:pStyle w:val="ConsPlusNormal"/>
        <w:ind w:firstLine="540"/>
        <w:jc w:val="both"/>
        <w:rPr>
          <w:sz w:val="20"/>
          <w:szCs w:val="20"/>
        </w:rPr>
      </w:pPr>
      <w:r>
        <w:rPr>
          <w:sz w:val="20"/>
          <w:szCs w:val="20"/>
        </w:rPr>
        <w:t>1.1. Подпункт 2.1. пункта 2 изложить в следующей редакции:</w:t>
      </w:r>
    </w:p>
    <w:p w:rsidR="003E6593" w:rsidRDefault="003E6593" w:rsidP="003E6593">
      <w:pPr>
        <w:pStyle w:val="ConsPlusNormal"/>
        <w:ind w:firstLine="540"/>
        <w:jc w:val="both"/>
        <w:rPr>
          <w:sz w:val="20"/>
          <w:szCs w:val="20"/>
        </w:rPr>
      </w:pPr>
      <w:r>
        <w:rPr>
          <w:sz w:val="20"/>
          <w:szCs w:val="20"/>
        </w:rPr>
        <w:t>«2.1. Земельные участки, занятые жилищным фондом индивидуального жилищного строительства, за исключением указанных в настоящем подпункте земельных участков,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3E6593" w:rsidRDefault="003E6593" w:rsidP="003E6593">
      <w:pPr>
        <w:pStyle w:val="ConsPlusNormal"/>
        <w:ind w:firstLine="540"/>
        <w:jc w:val="both"/>
        <w:rPr>
          <w:sz w:val="20"/>
          <w:szCs w:val="20"/>
        </w:rPr>
      </w:pPr>
      <w:r>
        <w:rPr>
          <w:sz w:val="20"/>
          <w:szCs w:val="20"/>
        </w:rPr>
        <w:t>1.2. Подпункт 2.2. пункта 2 изложить в следующей редакции:</w:t>
      </w:r>
    </w:p>
    <w:p w:rsidR="003E6593" w:rsidRDefault="003E6593" w:rsidP="003E6593">
      <w:pPr>
        <w:pStyle w:val="ConsPlusNormal"/>
        <w:ind w:firstLine="540"/>
        <w:jc w:val="both"/>
        <w:rPr>
          <w:sz w:val="20"/>
          <w:szCs w:val="20"/>
        </w:rPr>
      </w:pPr>
      <w:r>
        <w:rPr>
          <w:sz w:val="20"/>
          <w:szCs w:val="20"/>
        </w:rPr>
        <w:t>«2.2.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подпункте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3E6593" w:rsidRDefault="003E6593" w:rsidP="003E6593">
      <w:pPr>
        <w:pStyle w:val="ConsPlusNormal"/>
        <w:ind w:firstLine="540"/>
        <w:jc w:val="both"/>
        <w:rPr>
          <w:sz w:val="20"/>
          <w:szCs w:val="20"/>
        </w:rPr>
      </w:pPr>
      <w:r>
        <w:rPr>
          <w:sz w:val="20"/>
          <w:szCs w:val="20"/>
        </w:rPr>
        <w:t>1.3. Подпункт 2.3. пункта 2 изложить в следующей редакции:</w:t>
      </w:r>
    </w:p>
    <w:p w:rsidR="003E6593" w:rsidRDefault="003E6593" w:rsidP="003E6593">
      <w:pPr>
        <w:pStyle w:val="ConsPlusNormal"/>
        <w:ind w:firstLine="540"/>
        <w:jc w:val="both"/>
        <w:rPr>
          <w:sz w:val="20"/>
          <w:szCs w:val="20"/>
        </w:rPr>
      </w:pPr>
      <w:r>
        <w:rPr>
          <w:sz w:val="20"/>
          <w:szCs w:val="20"/>
        </w:rPr>
        <w:t xml:space="preserve"> «2.3. Неиспользуемые в предпринимательской деятельности земельные участки, приобретенные (предоставленные) для ведения личного подсобного хозяйства, за исключением указанных в настоящем подпункте земельных участков,  кадастровая стоимость каждого из которых превышает 300 миллионов рублей;»;</w:t>
      </w:r>
    </w:p>
    <w:p w:rsidR="003E6593" w:rsidRDefault="003E6593" w:rsidP="003E6593">
      <w:pPr>
        <w:pStyle w:val="ConsPlusNormal"/>
        <w:ind w:firstLine="540"/>
        <w:jc w:val="both"/>
        <w:rPr>
          <w:sz w:val="20"/>
          <w:szCs w:val="20"/>
        </w:rPr>
      </w:pPr>
      <w:r>
        <w:rPr>
          <w:sz w:val="20"/>
          <w:szCs w:val="20"/>
        </w:rPr>
        <w:t>1.4. Подпункт 2.4. пункта 2 изложить в следующей редакции:</w:t>
      </w:r>
    </w:p>
    <w:p w:rsidR="003E6593" w:rsidRDefault="003E6593" w:rsidP="003E6593">
      <w:pPr>
        <w:pStyle w:val="ConsPlusNormal"/>
        <w:ind w:firstLine="540"/>
        <w:jc w:val="both"/>
        <w:rPr>
          <w:sz w:val="20"/>
          <w:szCs w:val="20"/>
        </w:rPr>
      </w:pPr>
      <w:r>
        <w:rPr>
          <w:sz w:val="20"/>
          <w:szCs w:val="20"/>
        </w:rPr>
        <w:t xml:space="preserve">«2.4. Неиспользуемые в предпринимательской деятельности земельные участки, приобретенные (предоставленные) для ведения садоводства или огородничества, а также  земельные участки общего назначения, предусмотренные Федеральным законом от 29 июля 2017 года № 217-ФЗ «О ведении гражданами садоводства и огородничества для собственных нужд и о внесении </w:t>
      </w:r>
      <w:r>
        <w:rPr>
          <w:sz w:val="20"/>
          <w:szCs w:val="20"/>
        </w:rPr>
        <w:lastRenderedPageBreak/>
        <w:t>изменений в отдельные законодательные акты Российской Федерации», за исключением  указанных в настоящем подпункте земельных участков, кадастровая стоимость каждого из которых превышает 300 миллионов рублей;»;</w:t>
      </w:r>
    </w:p>
    <w:p w:rsidR="003E6593" w:rsidRDefault="003E6593" w:rsidP="003E6593">
      <w:pPr>
        <w:pStyle w:val="ConsPlusNormal"/>
        <w:ind w:firstLine="540"/>
        <w:jc w:val="both"/>
        <w:rPr>
          <w:sz w:val="20"/>
          <w:szCs w:val="20"/>
        </w:rPr>
      </w:pPr>
      <w:r>
        <w:rPr>
          <w:sz w:val="20"/>
          <w:szCs w:val="20"/>
        </w:rPr>
        <w:t>1.5. Пункт 6 дополнить подпунктом  6.4.  следующего содержания:</w:t>
      </w:r>
    </w:p>
    <w:p w:rsidR="003E6593" w:rsidRDefault="003E6593" w:rsidP="003E6593">
      <w:pPr>
        <w:pStyle w:val="ab"/>
        <w:spacing w:after="0" w:afterAutospacing="0"/>
        <w:ind w:firstLine="540"/>
        <w:jc w:val="both"/>
        <w:rPr>
          <w:sz w:val="20"/>
          <w:szCs w:val="20"/>
        </w:rPr>
      </w:pPr>
      <w:r>
        <w:rPr>
          <w:sz w:val="20"/>
          <w:szCs w:val="20"/>
        </w:rPr>
        <w:t>«6.4. Ветераны боевых действий в соответствии с Федеральным законом «О ветеранах», граждане,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заключившие контракт о прохождении военной 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w:t>
      </w:r>
    </w:p>
    <w:p w:rsidR="003E6593" w:rsidRDefault="003E6593" w:rsidP="003E6593">
      <w:pPr>
        <w:autoSpaceDE w:val="0"/>
        <w:autoSpaceDN w:val="0"/>
        <w:adjustRightInd w:val="0"/>
        <w:spacing w:line="240" w:lineRule="auto"/>
        <w:jc w:val="both"/>
        <w:rPr>
          <w:rFonts w:ascii="Times New Roman" w:eastAsia="Calibri" w:hAnsi="Times New Roman"/>
          <w:sz w:val="20"/>
          <w:szCs w:val="20"/>
          <w:lang w:eastAsia="ru-RU"/>
        </w:rPr>
      </w:pPr>
      <w:r>
        <w:rPr>
          <w:rFonts w:ascii="Times New Roman" w:hAnsi="Times New Roman"/>
          <w:sz w:val="20"/>
          <w:szCs w:val="20"/>
        </w:rPr>
        <w:t xml:space="preserve">        2.</w:t>
      </w:r>
      <w:r>
        <w:rPr>
          <w:sz w:val="20"/>
          <w:szCs w:val="20"/>
        </w:rPr>
        <w:t xml:space="preserve"> </w:t>
      </w:r>
      <w:r>
        <w:rPr>
          <w:rFonts w:ascii="Times New Roman" w:eastAsia="Calibri" w:hAnsi="Times New Roman"/>
          <w:sz w:val="20"/>
          <w:szCs w:val="20"/>
          <w:lang w:eastAsia="ru-RU"/>
        </w:rPr>
        <w:t>Опубликовать настоящее решение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3E6593" w:rsidRDefault="003E6593" w:rsidP="003E6593">
      <w:pPr>
        <w:pStyle w:val="ConsPlusNormal"/>
        <w:ind w:firstLine="540"/>
        <w:jc w:val="both"/>
        <w:rPr>
          <w:rFonts w:eastAsia="Times New Roman"/>
          <w:sz w:val="20"/>
          <w:szCs w:val="20"/>
          <w:lang w:eastAsia="ru-RU"/>
        </w:rPr>
      </w:pPr>
      <w:r>
        <w:rPr>
          <w:sz w:val="20"/>
          <w:szCs w:val="20"/>
        </w:rPr>
        <w:t>3. Настоящее решение вступает в силу с 1 января 2025 года, за исключением подпункта 1.5. пункта 1,   подпункт 1.5 пункта 1 настоящего решения вступает в силу по истечении месяца с момента официального опубликования в периодическом печатном издании «</w:t>
      </w:r>
      <w:r>
        <w:rPr>
          <w:rFonts w:eastAsia="Calibri"/>
          <w:sz w:val="20"/>
          <w:szCs w:val="20"/>
        </w:rPr>
        <w:t>Муниципальный вестник Верхнемазовского сельского поселения</w:t>
      </w:r>
      <w:r>
        <w:rPr>
          <w:sz w:val="20"/>
          <w:szCs w:val="20"/>
        </w:rPr>
        <w:t>» и распространяется на правоотношения,  возникшие с 1 января 2024 г.</w:t>
      </w:r>
    </w:p>
    <w:p w:rsidR="003E6593" w:rsidRDefault="003E6593" w:rsidP="003E6593">
      <w:pPr>
        <w:spacing w:after="0" w:line="240" w:lineRule="auto"/>
        <w:rPr>
          <w:rFonts w:ascii="Times New Roman" w:eastAsia="Times New Roman" w:hAnsi="Times New Roman"/>
          <w:sz w:val="20"/>
          <w:szCs w:val="20"/>
          <w:lang w:eastAsia="ru-RU"/>
        </w:rPr>
      </w:pPr>
    </w:p>
    <w:p w:rsidR="006B1ED7" w:rsidRPr="0098726E" w:rsidRDefault="003E6593" w:rsidP="003E6593">
      <w:pPr>
        <w:rPr>
          <w:sz w:val="20"/>
          <w:szCs w:val="20"/>
        </w:rPr>
      </w:pPr>
      <w:r>
        <w:rPr>
          <w:rFonts w:ascii="Times New Roman" w:eastAsia="Times New Roman" w:hAnsi="Times New Roman"/>
          <w:sz w:val="20"/>
          <w:szCs w:val="20"/>
          <w:lang w:eastAsia="ru-RU"/>
        </w:rPr>
        <w:t>Глава Верхнемазовского сельского поселения                           А.В.Щеголев</w:t>
      </w:r>
    </w:p>
    <w:p w:rsidR="003E6593" w:rsidRPr="008346E4" w:rsidRDefault="003E6593" w:rsidP="003E6593">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8346E4">
        <w:rPr>
          <w:rFonts w:ascii="Times New Roman" w:eastAsia="Times New Roman" w:hAnsi="Times New Roman" w:cs="Times New Roman"/>
          <w:b/>
          <w:sz w:val="20"/>
          <w:szCs w:val="20"/>
          <w:lang w:eastAsia="ru-RU"/>
        </w:rPr>
        <w:t xml:space="preserve">СОВЕТ НАРОДНЫХ ДЕПУТАТОВ </w:t>
      </w:r>
    </w:p>
    <w:p w:rsidR="003E6593" w:rsidRPr="008346E4" w:rsidRDefault="003E6593" w:rsidP="003E6593">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8346E4">
        <w:rPr>
          <w:rFonts w:ascii="Times New Roman" w:eastAsia="Times New Roman" w:hAnsi="Times New Roman" w:cs="Times New Roman"/>
          <w:b/>
          <w:sz w:val="20"/>
          <w:szCs w:val="20"/>
          <w:lang w:eastAsia="ru-RU"/>
        </w:rPr>
        <w:t xml:space="preserve">ВЕРХНЕМАЗОВСКОГО СЕЛЬСКОГО ПОСЕЛЕНИЯ </w:t>
      </w:r>
    </w:p>
    <w:p w:rsidR="003E6593" w:rsidRPr="008346E4" w:rsidRDefault="003E6593" w:rsidP="003E6593">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8346E4">
        <w:rPr>
          <w:rFonts w:ascii="Times New Roman" w:eastAsia="Times New Roman" w:hAnsi="Times New Roman" w:cs="Times New Roman"/>
          <w:b/>
          <w:sz w:val="20"/>
          <w:szCs w:val="20"/>
          <w:lang w:eastAsia="ru-RU"/>
        </w:rPr>
        <w:t xml:space="preserve">ВЕРХНЕХАВСКОГО МУНИЦИПАЛЬНОГО РАЙОНА </w:t>
      </w:r>
    </w:p>
    <w:p w:rsidR="003E6593" w:rsidRPr="008346E4" w:rsidRDefault="003E6593" w:rsidP="003E6593">
      <w:pPr>
        <w:widowControl w:val="0"/>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r w:rsidRPr="008346E4">
        <w:rPr>
          <w:rFonts w:ascii="Times New Roman" w:eastAsia="Times New Roman" w:hAnsi="Times New Roman" w:cs="Times New Roman"/>
          <w:b/>
          <w:sz w:val="20"/>
          <w:szCs w:val="20"/>
          <w:lang w:eastAsia="ru-RU"/>
        </w:rPr>
        <w:t>ВОРОНЕЖСКОЙ ОБЛАСТИ</w:t>
      </w:r>
    </w:p>
    <w:p w:rsidR="003E6593" w:rsidRPr="008346E4" w:rsidRDefault="003E6593" w:rsidP="003E65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6593" w:rsidRPr="008346E4" w:rsidRDefault="003E6593" w:rsidP="003E659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346E4">
        <w:rPr>
          <w:rFonts w:ascii="Times New Roman" w:eastAsia="Times New Roman" w:hAnsi="Times New Roman" w:cs="Times New Roman"/>
          <w:b/>
          <w:sz w:val="20"/>
          <w:szCs w:val="20"/>
          <w:lang w:eastAsia="ru-RU"/>
        </w:rPr>
        <w:t>РЕШЕНИЕ</w:t>
      </w:r>
    </w:p>
    <w:p w:rsidR="003E6593" w:rsidRPr="001A5A3B" w:rsidRDefault="003E6593" w:rsidP="003E659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A5A3B">
        <w:rPr>
          <w:rFonts w:ascii="Times New Roman" w:eastAsia="Times New Roman" w:hAnsi="Times New Roman" w:cs="Times New Roman"/>
          <w:b/>
          <w:sz w:val="20"/>
          <w:szCs w:val="20"/>
          <w:lang w:eastAsia="ru-RU"/>
        </w:rPr>
        <w:t>от  18.11.2024 г.   № 102</w:t>
      </w:r>
    </w:p>
    <w:p w:rsidR="003E6593" w:rsidRPr="001A5A3B" w:rsidRDefault="003E6593" w:rsidP="003E6593">
      <w:pPr>
        <w:pStyle w:val="ConsPlusNormal"/>
        <w:rPr>
          <w:b/>
          <w:sz w:val="20"/>
          <w:szCs w:val="20"/>
        </w:rPr>
      </w:pPr>
      <w:r w:rsidRPr="001A5A3B">
        <w:rPr>
          <w:b/>
          <w:sz w:val="20"/>
          <w:szCs w:val="20"/>
        </w:rPr>
        <w:lastRenderedPageBreak/>
        <w:t xml:space="preserve">п. Верхняя Маза </w:t>
      </w:r>
    </w:p>
    <w:p w:rsidR="003E6593" w:rsidRPr="008346E4" w:rsidRDefault="003E6593" w:rsidP="003E6593">
      <w:pPr>
        <w:pStyle w:val="ConsPlusNormal"/>
        <w:rPr>
          <w:sz w:val="20"/>
          <w:szCs w:val="20"/>
        </w:rPr>
      </w:pPr>
    </w:p>
    <w:p w:rsidR="003E6593" w:rsidRPr="008346E4" w:rsidRDefault="003E6593" w:rsidP="003E6593">
      <w:pPr>
        <w:pStyle w:val="ConsPlusNormal"/>
        <w:rPr>
          <w:b/>
          <w:sz w:val="20"/>
          <w:szCs w:val="20"/>
        </w:rPr>
      </w:pPr>
      <w:r w:rsidRPr="008346E4">
        <w:rPr>
          <w:b/>
          <w:sz w:val="20"/>
          <w:szCs w:val="20"/>
        </w:rPr>
        <w:t xml:space="preserve">Об установлении и введении в действие туристического налога на территории Верхнемазовского  сельского поселения </w:t>
      </w:r>
    </w:p>
    <w:p w:rsidR="003E6593" w:rsidRPr="008346E4" w:rsidRDefault="003E6593" w:rsidP="003E6593">
      <w:pPr>
        <w:pStyle w:val="ConsPlusNormal"/>
        <w:rPr>
          <w:b/>
          <w:sz w:val="20"/>
          <w:szCs w:val="20"/>
        </w:rPr>
      </w:pPr>
      <w:r w:rsidRPr="008346E4">
        <w:rPr>
          <w:b/>
          <w:sz w:val="20"/>
          <w:szCs w:val="20"/>
        </w:rPr>
        <w:t>Верхнехавского муниципального  района Воронежской области</w:t>
      </w:r>
    </w:p>
    <w:p w:rsidR="003E6593" w:rsidRPr="008346E4" w:rsidRDefault="003E6593" w:rsidP="003E6593">
      <w:pPr>
        <w:pStyle w:val="ConsPlusNormal"/>
        <w:ind w:firstLine="540"/>
        <w:jc w:val="both"/>
        <w:rPr>
          <w:sz w:val="20"/>
          <w:szCs w:val="20"/>
        </w:rPr>
      </w:pPr>
    </w:p>
    <w:p w:rsidR="003E6593" w:rsidRPr="008346E4" w:rsidRDefault="003E6593" w:rsidP="003E6593">
      <w:pPr>
        <w:pStyle w:val="ConsPlusNormal"/>
        <w:ind w:firstLine="540"/>
        <w:jc w:val="both"/>
        <w:rPr>
          <w:sz w:val="20"/>
          <w:szCs w:val="20"/>
        </w:rPr>
      </w:pPr>
      <w:r w:rsidRPr="008346E4">
        <w:rPr>
          <w:sz w:val="20"/>
          <w:szCs w:val="20"/>
        </w:rPr>
        <w:t>В соответствии с главой 33.1 Налогового кодекса Российской Федерации, руководствуясь Уставом Верхнемазовского сельского поселения Верхнехавского муниципального района Воронежской области, Совет народных депутатов Верхнемазовского  сельского поселения Верхнехавского муниципального района Воронежской области</w:t>
      </w:r>
    </w:p>
    <w:p w:rsidR="003E6593" w:rsidRPr="008346E4" w:rsidRDefault="003E6593" w:rsidP="003E6593">
      <w:pPr>
        <w:pStyle w:val="ConsPlusNormal"/>
        <w:jc w:val="center"/>
        <w:rPr>
          <w:sz w:val="20"/>
          <w:szCs w:val="20"/>
        </w:rPr>
      </w:pPr>
      <w:r w:rsidRPr="008346E4">
        <w:rPr>
          <w:sz w:val="20"/>
          <w:szCs w:val="20"/>
        </w:rPr>
        <w:t>РЕШИЛ:</w:t>
      </w:r>
    </w:p>
    <w:p w:rsidR="003E6593" w:rsidRPr="008346E4" w:rsidRDefault="003E6593" w:rsidP="003E6593">
      <w:pPr>
        <w:pStyle w:val="ConsPlusNormal"/>
        <w:jc w:val="center"/>
        <w:rPr>
          <w:sz w:val="20"/>
          <w:szCs w:val="20"/>
        </w:rPr>
      </w:pPr>
    </w:p>
    <w:p w:rsidR="003E6593" w:rsidRPr="008346E4" w:rsidRDefault="003E6593" w:rsidP="003E6593">
      <w:pPr>
        <w:pStyle w:val="ConsPlusNormal"/>
        <w:ind w:firstLine="540"/>
        <w:jc w:val="both"/>
        <w:rPr>
          <w:sz w:val="20"/>
          <w:szCs w:val="20"/>
        </w:rPr>
      </w:pPr>
      <w:r w:rsidRPr="008346E4">
        <w:rPr>
          <w:sz w:val="20"/>
          <w:szCs w:val="20"/>
        </w:rPr>
        <w:t>1. Установить и ввести в действие с 01.01.2025 на территории Верхнемазовского сельского поселения Верхнехавского муниципального района Воронежской области туристический налог.</w:t>
      </w:r>
    </w:p>
    <w:p w:rsidR="003E6593" w:rsidRPr="008346E4" w:rsidRDefault="003E6593" w:rsidP="003E6593">
      <w:pPr>
        <w:pStyle w:val="ConsPlusNormal"/>
        <w:spacing w:before="240"/>
        <w:ind w:firstLine="540"/>
        <w:jc w:val="both"/>
        <w:rPr>
          <w:sz w:val="20"/>
          <w:szCs w:val="20"/>
        </w:rPr>
      </w:pPr>
      <w:r w:rsidRPr="008346E4">
        <w:rPr>
          <w:sz w:val="20"/>
          <w:szCs w:val="20"/>
        </w:rPr>
        <w:t>2. Установить налоговые ставки дифференцировано:</w:t>
      </w:r>
    </w:p>
    <w:p w:rsidR="003E6593" w:rsidRPr="008346E4" w:rsidRDefault="003E6593" w:rsidP="003E6593">
      <w:pPr>
        <w:pStyle w:val="a9"/>
        <w:rPr>
          <w:sz w:val="20"/>
          <w:szCs w:val="20"/>
        </w:rPr>
      </w:pPr>
      <w:r w:rsidRPr="008346E4">
        <w:rPr>
          <w:sz w:val="20"/>
          <w:szCs w:val="20"/>
        </w:rPr>
        <w:t xml:space="preserve">        2.1. в размере 1 процента от налоговой базы в 2025 году;</w:t>
      </w:r>
    </w:p>
    <w:p w:rsidR="003E6593" w:rsidRPr="008346E4" w:rsidRDefault="003E6593" w:rsidP="003E6593">
      <w:pPr>
        <w:pStyle w:val="a9"/>
        <w:rPr>
          <w:sz w:val="20"/>
          <w:szCs w:val="20"/>
        </w:rPr>
      </w:pPr>
      <w:r w:rsidRPr="008346E4">
        <w:rPr>
          <w:sz w:val="20"/>
          <w:szCs w:val="20"/>
        </w:rPr>
        <w:t xml:space="preserve">        2.2. в размере 2 процентов от налоговой базы 2026 году;</w:t>
      </w:r>
    </w:p>
    <w:p w:rsidR="003E6593" w:rsidRPr="008346E4" w:rsidRDefault="003E6593" w:rsidP="003E6593">
      <w:pPr>
        <w:pStyle w:val="a9"/>
        <w:rPr>
          <w:sz w:val="20"/>
          <w:szCs w:val="20"/>
        </w:rPr>
      </w:pPr>
      <w:r w:rsidRPr="008346E4">
        <w:rPr>
          <w:sz w:val="20"/>
          <w:szCs w:val="20"/>
        </w:rPr>
        <w:t xml:space="preserve">        2.3. в размере 3 процентов от налоговой базы в 2027 году;</w:t>
      </w:r>
    </w:p>
    <w:p w:rsidR="003E6593" w:rsidRPr="008346E4" w:rsidRDefault="003E6593" w:rsidP="003E6593">
      <w:pPr>
        <w:pStyle w:val="a9"/>
        <w:rPr>
          <w:sz w:val="20"/>
          <w:szCs w:val="20"/>
        </w:rPr>
      </w:pPr>
      <w:r w:rsidRPr="008346E4">
        <w:rPr>
          <w:sz w:val="20"/>
          <w:szCs w:val="20"/>
        </w:rPr>
        <w:t xml:space="preserve">        2.4. в размере 4 процентов от налоговой базы в 2028 году;</w:t>
      </w:r>
    </w:p>
    <w:p w:rsidR="003E6593" w:rsidRPr="008346E4" w:rsidRDefault="003E6593" w:rsidP="003E6593">
      <w:pPr>
        <w:pStyle w:val="a9"/>
        <w:rPr>
          <w:sz w:val="20"/>
          <w:szCs w:val="20"/>
        </w:rPr>
      </w:pPr>
      <w:r w:rsidRPr="008346E4">
        <w:rPr>
          <w:sz w:val="20"/>
          <w:szCs w:val="20"/>
        </w:rPr>
        <w:t xml:space="preserve">        2.5. в размере 5 процентов от налоговой базы начиная с 2029 года и все последующие периоды.</w:t>
      </w:r>
    </w:p>
    <w:p w:rsidR="003E6593" w:rsidRPr="008346E4" w:rsidRDefault="003E6593" w:rsidP="003E6593">
      <w:pPr>
        <w:pStyle w:val="a9"/>
        <w:rPr>
          <w:sz w:val="20"/>
          <w:szCs w:val="20"/>
        </w:rPr>
      </w:pPr>
    </w:p>
    <w:p w:rsidR="003E6593" w:rsidRPr="008346E4" w:rsidRDefault="003E6593" w:rsidP="003E6593">
      <w:pPr>
        <w:autoSpaceDE w:val="0"/>
        <w:autoSpaceDN w:val="0"/>
        <w:adjustRightInd w:val="0"/>
        <w:spacing w:line="240" w:lineRule="auto"/>
        <w:jc w:val="both"/>
        <w:rPr>
          <w:rFonts w:ascii="Times New Roman" w:eastAsia="Calibri" w:hAnsi="Times New Roman" w:cs="Times New Roman"/>
          <w:sz w:val="20"/>
          <w:szCs w:val="20"/>
          <w:lang w:eastAsia="ru-RU"/>
        </w:rPr>
      </w:pPr>
      <w:r w:rsidRPr="008346E4">
        <w:rPr>
          <w:sz w:val="20"/>
          <w:szCs w:val="20"/>
        </w:rPr>
        <w:t xml:space="preserve">       3. </w:t>
      </w:r>
      <w:r w:rsidRPr="008346E4">
        <w:rPr>
          <w:rFonts w:ascii="Times New Roman" w:eastAsia="Calibri" w:hAnsi="Times New Roman" w:cs="Times New Roman"/>
          <w:sz w:val="20"/>
          <w:szCs w:val="20"/>
          <w:lang w:eastAsia="ru-RU"/>
        </w:rPr>
        <w:t>Опубликовать настоящее решение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w:t>
      </w:r>
    </w:p>
    <w:p w:rsidR="003E6593" w:rsidRPr="008346E4" w:rsidRDefault="003E6593" w:rsidP="003E6593">
      <w:pPr>
        <w:pStyle w:val="ConsPlusNormal"/>
        <w:spacing w:before="240"/>
        <w:ind w:firstLine="540"/>
        <w:jc w:val="both"/>
        <w:rPr>
          <w:sz w:val="20"/>
          <w:szCs w:val="20"/>
        </w:rPr>
      </w:pPr>
      <w:r w:rsidRPr="008346E4">
        <w:rPr>
          <w:sz w:val="20"/>
          <w:szCs w:val="20"/>
        </w:rPr>
        <w:t>4.  Настоящее решение вступает в силу с 01.01.2025 г.</w:t>
      </w:r>
    </w:p>
    <w:p w:rsidR="003E6593" w:rsidRPr="008346E4" w:rsidRDefault="003E6593" w:rsidP="003E6593">
      <w:pPr>
        <w:pStyle w:val="ConsPlusNormal"/>
        <w:spacing w:before="240"/>
        <w:ind w:firstLine="540"/>
        <w:jc w:val="both"/>
        <w:rPr>
          <w:sz w:val="20"/>
          <w:szCs w:val="20"/>
        </w:rPr>
      </w:pPr>
      <w:r w:rsidRPr="008346E4">
        <w:rPr>
          <w:sz w:val="20"/>
          <w:szCs w:val="20"/>
        </w:rPr>
        <w:t>5.  Контроль за исполнением настоящего решения оставляю за собой.</w:t>
      </w:r>
    </w:p>
    <w:p w:rsidR="003E6593" w:rsidRPr="008346E4" w:rsidRDefault="003E6593" w:rsidP="003E6593">
      <w:pPr>
        <w:pStyle w:val="ConsPlusNormal"/>
        <w:ind w:firstLine="540"/>
        <w:jc w:val="both"/>
        <w:rPr>
          <w:sz w:val="20"/>
          <w:szCs w:val="20"/>
        </w:rPr>
      </w:pPr>
    </w:p>
    <w:p w:rsidR="003E6593" w:rsidRPr="008346E4" w:rsidRDefault="003E6593" w:rsidP="003E6593">
      <w:pPr>
        <w:pStyle w:val="ConsPlusNormal"/>
        <w:ind w:firstLine="540"/>
        <w:jc w:val="both"/>
        <w:rPr>
          <w:sz w:val="20"/>
          <w:szCs w:val="20"/>
        </w:rPr>
      </w:pPr>
    </w:p>
    <w:p w:rsidR="003E6593" w:rsidRPr="003E6593" w:rsidRDefault="003E6593" w:rsidP="003E6593">
      <w:pPr>
        <w:pStyle w:val="a9"/>
        <w:jc w:val="left"/>
        <w:rPr>
          <w:b w:val="0"/>
          <w:sz w:val="20"/>
          <w:szCs w:val="20"/>
        </w:rPr>
      </w:pPr>
      <w:r w:rsidRPr="003E6593">
        <w:rPr>
          <w:b w:val="0"/>
          <w:sz w:val="20"/>
          <w:szCs w:val="20"/>
        </w:rPr>
        <w:t>Глава Верхнемазовского</w:t>
      </w:r>
    </w:p>
    <w:p w:rsidR="003E6593" w:rsidRPr="003E6593" w:rsidRDefault="003E6593" w:rsidP="003E6593">
      <w:pPr>
        <w:pStyle w:val="a9"/>
        <w:jc w:val="left"/>
        <w:rPr>
          <w:b w:val="0"/>
          <w:sz w:val="20"/>
          <w:szCs w:val="20"/>
        </w:rPr>
      </w:pPr>
      <w:r w:rsidRPr="003E6593">
        <w:rPr>
          <w:b w:val="0"/>
          <w:sz w:val="20"/>
          <w:szCs w:val="20"/>
        </w:rPr>
        <w:t>сельского поселения</w:t>
      </w:r>
      <w:r w:rsidRPr="003E6593">
        <w:rPr>
          <w:b w:val="0"/>
          <w:sz w:val="20"/>
          <w:szCs w:val="20"/>
        </w:rPr>
        <w:tab/>
        <w:t xml:space="preserve">                                                  А.В.Щеголев</w:t>
      </w:r>
    </w:p>
    <w:p w:rsidR="003E6593" w:rsidRDefault="003E6593" w:rsidP="003E6593">
      <w:pPr>
        <w:shd w:val="clear" w:color="auto" w:fill="FFFFFF"/>
        <w:jc w:val="center"/>
        <w:rPr>
          <w:b/>
          <w:bCs/>
          <w:color w:val="000000"/>
          <w:sz w:val="20"/>
        </w:rPr>
      </w:pPr>
    </w:p>
    <w:p w:rsidR="003E6593" w:rsidRDefault="003E6593" w:rsidP="003E6593">
      <w:pPr>
        <w:shd w:val="clear" w:color="auto" w:fill="FFFFFF"/>
        <w:jc w:val="center"/>
        <w:rPr>
          <w:b/>
          <w:bCs/>
          <w:color w:val="000000"/>
          <w:sz w:val="20"/>
        </w:rPr>
      </w:pPr>
    </w:p>
    <w:p w:rsidR="003E6593" w:rsidRPr="003E6593" w:rsidRDefault="003E6593" w:rsidP="003E6593">
      <w:pPr>
        <w:shd w:val="clear" w:color="auto" w:fill="FFFFFF"/>
        <w:spacing w:line="240" w:lineRule="auto"/>
        <w:jc w:val="center"/>
        <w:rPr>
          <w:rFonts w:ascii="Times New Roman" w:hAnsi="Times New Roman" w:cs="Times New Roman"/>
          <w:b/>
          <w:bCs/>
          <w:color w:val="000000"/>
          <w:sz w:val="20"/>
        </w:rPr>
      </w:pPr>
      <w:r w:rsidRPr="003E6593">
        <w:rPr>
          <w:rFonts w:ascii="Times New Roman" w:hAnsi="Times New Roman" w:cs="Times New Roman"/>
          <w:b/>
          <w:bCs/>
          <w:color w:val="000000"/>
          <w:sz w:val="20"/>
        </w:rPr>
        <w:lastRenderedPageBreak/>
        <w:t>СОВЕТ НАРОДНЫХ ДЕПУТАТОВ</w:t>
      </w:r>
      <w:r>
        <w:rPr>
          <w:rFonts w:ascii="Times New Roman" w:hAnsi="Times New Roman" w:cs="Times New Roman"/>
          <w:b/>
          <w:bCs/>
          <w:color w:val="000000"/>
          <w:sz w:val="20"/>
        </w:rPr>
        <w:t xml:space="preserve"> </w:t>
      </w:r>
      <w:r w:rsidRPr="003E6593">
        <w:rPr>
          <w:rFonts w:ascii="Times New Roman" w:hAnsi="Times New Roman" w:cs="Times New Roman"/>
          <w:b/>
          <w:bCs/>
          <w:color w:val="000000"/>
          <w:sz w:val="20"/>
        </w:rPr>
        <w:t xml:space="preserve">ВЕРХНЕМАЗОВСКОГО СЕЛЬСКОГО  ПОСЕЛЕНИЯ   ВЕРХНЕХАВСКОГО </w:t>
      </w:r>
      <w:r w:rsidRPr="003E6593">
        <w:rPr>
          <w:rFonts w:ascii="Times New Roman" w:hAnsi="Times New Roman" w:cs="Times New Roman"/>
          <w:b/>
          <w:bCs/>
          <w:color w:val="000000"/>
          <w:spacing w:val="-2"/>
          <w:sz w:val="20"/>
        </w:rPr>
        <w:t>МУНИЦИПАЛЬНОГО РАЙОНА                            ВОРОНЕЖСКОЙ ОБЛАСТИ</w:t>
      </w:r>
    </w:p>
    <w:p w:rsidR="003E6593" w:rsidRPr="003E6593" w:rsidRDefault="003E6593" w:rsidP="003E6593">
      <w:pPr>
        <w:shd w:val="clear" w:color="auto" w:fill="FFFFFF"/>
        <w:spacing w:line="240" w:lineRule="auto"/>
        <w:jc w:val="center"/>
        <w:rPr>
          <w:rFonts w:ascii="Times New Roman" w:hAnsi="Times New Roman" w:cs="Times New Roman"/>
          <w:b/>
          <w:bCs/>
          <w:color w:val="000000"/>
          <w:spacing w:val="-1"/>
          <w:sz w:val="20"/>
        </w:rPr>
      </w:pPr>
      <w:r w:rsidRPr="003E6593">
        <w:rPr>
          <w:rFonts w:ascii="Times New Roman" w:hAnsi="Times New Roman" w:cs="Times New Roman"/>
          <w:b/>
          <w:bCs/>
          <w:color w:val="000000"/>
          <w:spacing w:val="-1"/>
          <w:sz w:val="20"/>
        </w:rPr>
        <w:t>РЕШЕНИЕ</w:t>
      </w:r>
      <w:r w:rsidRPr="003E6593">
        <w:rPr>
          <w:rFonts w:ascii="Times New Roman" w:hAnsi="Times New Roman" w:cs="Times New Roman"/>
          <w:sz w:val="20"/>
        </w:rPr>
        <w:t xml:space="preserve">  </w:t>
      </w:r>
    </w:p>
    <w:p w:rsidR="003E6593" w:rsidRPr="003E6593" w:rsidRDefault="003E6593" w:rsidP="003E6593">
      <w:pPr>
        <w:pStyle w:val="a9"/>
        <w:jc w:val="left"/>
        <w:rPr>
          <w:sz w:val="20"/>
          <w:szCs w:val="20"/>
        </w:rPr>
      </w:pPr>
      <w:r w:rsidRPr="003E6593">
        <w:rPr>
          <w:sz w:val="20"/>
          <w:szCs w:val="20"/>
        </w:rPr>
        <w:t>26.11.2024 г.    № 103</w:t>
      </w:r>
    </w:p>
    <w:p w:rsidR="003E6593" w:rsidRDefault="003E6593" w:rsidP="003E6593">
      <w:pPr>
        <w:pStyle w:val="a9"/>
        <w:jc w:val="left"/>
        <w:rPr>
          <w:sz w:val="20"/>
          <w:szCs w:val="20"/>
        </w:rPr>
      </w:pPr>
      <w:r w:rsidRPr="003E6593">
        <w:rPr>
          <w:sz w:val="20"/>
          <w:szCs w:val="20"/>
        </w:rPr>
        <w:t xml:space="preserve">    п. Верхняя Маза</w:t>
      </w:r>
    </w:p>
    <w:p w:rsidR="003E6593" w:rsidRPr="003E6593" w:rsidRDefault="003E6593" w:rsidP="003E6593">
      <w:pPr>
        <w:pStyle w:val="a9"/>
        <w:jc w:val="left"/>
        <w:rPr>
          <w:sz w:val="20"/>
          <w:szCs w:val="20"/>
        </w:rPr>
      </w:pPr>
    </w:p>
    <w:p w:rsidR="003E6593" w:rsidRPr="003E6593" w:rsidRDefault="003E6593" w:rsidP="003E6593">
      <w:pPr>
        <w:pStyle w:val="a9"/>
        <w:jc w:val="both"/>
        <w:rPr>
          <w:sz w:val="20"/>
          <w:szCs w:val="20"/>
        </w:rPr>
      </w:pPr>
      <w:r w:rsidRPr="003E6593">
        <w:rPr>
          <w:sz w:val="20"/>
          <w:szCs w:val="20"/>
        </w:rPr>
        <w:t>О рассмотрении проекта бюджета</w:t>
      </w:r>
    </w:p>
    <w:p w:rsidR="003E6593" w:rsidRPr="003E6593" w:rsidRDefault="003E6593" w:rsidP="003E6593">
      <w:pPr>
        <w:pStyle w:val="a9"/>
        <w:jc w:val="both"/>
        <w:rPr>
          <w:sz w:val="20"/>
          <w:szCs w:val="20"/>
        </w:rPr>
      </w:pPr>
      <w:r w:rsidRPr="003E6593">
        <w:rPr>
          <w:sz w:val="20"/>
          <w:szCs w:val="20"/>
        </w:rPr>
        <w:t>Верхнемазовского сельского поселения Верхнехавского муниципального района на 2025 год и на плановый период 2026 и2027 годов.</w:t>
      </w:r>
    </w:p>
    <w:p w:rsid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r>
        <w:rPr>
          <w:b w:val="0"/>
          <w:sz w:val="20"/>
          <w:szCs w:val="20"/>
        </w:rPr>
        <w:t xml:space="preserve">      </w:t>
      </w:r>
      <w:r w:rsidR="003E6593" w:rsidRPr="0004016F">
        <w:rPr>
          <w:b w:val="0"/>
          <w:sz w:val="20"/>
          <w:szCs w:val="20"/>
        </w:rPr>
        <w:t xml:space="preserve"> </w:t>
      </w:r>
      <w:r w:rsidRPr="0004016F">
        <w:rPr>
          <w:b w:val="0"/>
          <w:sz w:val="20"/>
          <w:szCs w:val="20"/>
        </w:rPr>
        <w:t xml:space="preserve">Рассмотрев проект бюджета Верхнемазовского сельского поселения Вернехавского муниципального района на 2025 год и на плановый период 2026 и 2027 годов Совет народных депутатов  Верхнемазовского сельского поселения Верхнехавского муниципального района Воронежской области </w:t>
      </w: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r w:rsidRPr="0004016F">
        <w:rPr>
          <w:b w:val="0"/>
          <w:sz w:val="20"/>
          <w:szCs w:val="20"/>
        </w:rPr>
        <w:t>РЕШИЛ:</w:t>
      </w:r>
    </w:p>
    <w:p w:rsidR="0004016F" w:rsidRPr="0004016F" w:rsidRDefault="0004016F" w:rsidP="0004016F">
      <w:pPr>
        <w:pStyle w:val="a9"/>
        <w:jc w:val="both"/>
        <w:rPr>
          <w:b w:val="0"/>
          <w:sz w:val="20"/>
          <w:szCs w:val="20"/>
        </w:rPr>
      </w:pPr>
      <w:r w:rsidRPr="0004016F">
        <w:rPr>
          <w:b w:val="0"/>
          <w:sz w:val="20"/>
          <w:szCs w:val="20"/>
        </w:rPr>
        <w:t>1. Одобрить в целом проект бюджета Верхнемазовского сельского поселения Вернехавского муниципального района на 2025 год и на плановый период 2026 и 2027 годов.</w:t>
      </w:r>
    </w:p>
    <w:p w:rsidR="0004016F" w:rsidRPr="0004016F" w:rsidRDefault="0004016F" w:rsidP="0004016F">
      <w:pPr>
        <w:pStyle w:val="a9"/>
        <w:jc w:val="both"/>
        <w:rPr>
          <w:b w:val="0"/>
          <w:sz w:val="20"/>
          <w:szCs w:val="20"/>
        </w:rPr>
      </w:pPr>
      <w:r w:rsidRPr="0004016F">
        <w:rPr>
          <w:b w:val="0"/>
          <w:sz w:val="20"/>
          <w:szCs w:val="20"/>
        </w:rPr>
        <w:t>2. В целях доведения до населения и заинтересованных лиц  информации о проекте бюджета Верхнемазовского сельского поселения Вернехавского муниципального района на 2025 год и на плановый период 2026 и 2027 годов обнародовать  материалы проекта бюджета Верхнемазовского сельского поселения Вернехавского муниципального района на 2025 год и на плановый период 2026 и 2027 годов на информационном стенде, расположенном по адресу: Воронежская область Верхнехавский район п. Верхняя Маза ул. 50 лет Октября, дом 25а.</w:t>
      </w:r>
    </w:p>
    <w:p w:rsidR="0004016F" w:rsidRPr="0004016F" w:rsidRDefault="0004016F" w:rsidP="0004016F">
      <w:pPr>
        <w:pStyle w:val="a9"/>
        <w:jc w:val="both"/>
        <w:rPr>
          <w:b w:val="0"/>
          <w:sz w:val="20"/>
          <w:szCs w:val="20"/>
        </w:rPr>
      </w:pPr>
      <w:r w:rsidRPr="0004016F">
        <w:rPr>
          <w:b w:val="0"/>
          <w:sz w:val="20"/>
          <w:szCs w:val="20"/>
        </w:rPr>
        <w:t>3. Назначить публичные слушания  по обсуждению  проекта бюджета Верхнемазовского сельского поселения Вернехавского муниципального района на 2025 год и на плановый период 2026 и 2027 годов на 26 декабря 2024 года в 11 часов  в зале администрации Верхнемазовского сельского поселения, расположенном по адресу: Воронежская область Верхнехавский район п. Верхняя Маза ул. 50 лет Октября, дом 25а.</w:t>
      </w:r>
    </w:p>
    <w:p w:rsidR="0004016F" w:rsidRPr="0004016F" w:rsidRDefault="0004016F" w:rsidP="0004016F">
      <w:pPr>
        <w:pStyle w:val="a9"/>
        <w:jc w:val="both"/>
        <w:rPr>
          <w:b w:val="0"/>
          <w:sz w:val="20"/>
          <w:szCs w:val="20"/>
        </w:rPr>
      </w:pPr>
      <w:r w:rsidRPr="0004016F">
        <w:rPr>
          <w:b w:val="0"/>
          <w:sz w:val="20"/>
          <w:szCs w:val="20"/>
        </w:rPr>
        <w:t xml:space="preserve">4. Возложить обязанности по информационному и материально-техническому обеспечению публичных слушаний  на старшего инспектора </w:t>
      </w:r>
      <w:r w:rsidRPr="0004016F">
        <w:rPr>
          <w:b w:val="0"/>
          <w:sz w:val="20"/>
          <w:szCs w:val="20"/>
        </w:rPr>
        <w:lastRenderedPageBreak/>
        <w:t>администрации сельского поселения Федосееву Н.В.</w:t>
      </w:r>
    </w:p>
    <w:p w:rsidR="0004016F" w:rsidRPr="0004016F" w:rsidRDefault="0004016F" w:rsidP="0004016F">
      <w:pPr>
        <w:pStyle w:val="a9"/>
        <w:jc w:val="both"/>
        <w:rPr>
          <w:b w:val="0"/>
          <w:sz w:val="20"/>
          <w:szCs w:val="20"/>
        </w:rPr>
      </w:pPr>
      <w:r w:rsidRPr="0004016F">
        <w:rPr>
          <w:b w:val="0"/>
          <w:sz w:val="20"/>
          <w:szCs w:val="20"/>
        </w:rPr>
        <w:t>5. Обязанности  по учету предложений  и замечаний в проект бюджета Верхнемазовского сельского поселения Вернехавского муниципального района на 2025 год и на плановый период 2026 и 2027 годов, поступивших от населения сельского поселения, возложить на Плоскову Н.Н. – бухгалтера сектора централизованного учета и отчетности.</w:t>
      </w:r>
    </w:p>
    <w:p w:rsidR="0004016F" w:rsidRPr="0004016F" w:rsidRDefault="0004016F" w:rsidP="0004016F">
      <w:pPr>
        <w:pStyle w:val="a9"/>
        <w:jc w:val="both"/>
        <w:rPr>
          <w:b w:val="0"/>
          <w:sz w:val="20"/>
          <w:szCs w:val="20"/>
        </w:rPr>
      </w:pPr>
      <w:r w:rsidRPr="0004016F">
        <w:rPr>
          <w:b w:val="0"/>
          <w:sz w:val="20"/>
          <w:szCs w:val="20"/>
        </w:rPr>
        <w:t>6. Контроль за выполнением данного решения оставляю за собой.</w:t>
      </w: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r w:rsidRPr="0004016F">
        <w:rPr>
          <w:b w:val="0"/>
          <w:sz w:val="20"/>
          <w:szCs w:val="20"/>
        </w:rPr>
        <w:t>Глава Верхнемазовского сельского поселения                                      А.В.Щеголев</w:t>
      </w: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r w:rsidRPr="0004016F">
        <w:rPr>
          <w:sz w:val="20"/>
          <w:szCs w:val="20"/>
        </w:rPr>
        <w:t>С</w:t>
      </w:r>
      <w:r w:rsidRPr="0004016F">
        <w:rPr>
          <w:spacing w:val="2"/>
          <w:sz w:val="20"/>
          <w:szCs w:val="20"/>
        </w:rPr>
        <w:t>татья 1.</w:t>
      </w:r>
      <w:r w:rsidRPr="0004016F">
        <w:rPr>
          <w:b w:val="0"/>
          <w:spacing w:val="2"/>
          <w:sz w:val="20"/>
          <w:szCs w:val="20"/>
        </w:rPr>
        <w:t xml:space="preserve"> Основные характеристики  бюджета сельского поселения на 2025 год и на плановый период 2026 и 2027 годов</w:t>
      </w:r>
    </w:p>
    <w:p w:rsidR="0004016F" w:rsidRPr="0004016F" w:rsidRDefault="0004016F" w:rsidP="0004016F">
      <w:pPr>
        <w:pStyle w:val="a9"/>
        <w:jc w:val="both"/>
        <w:rPr>
          <w:b w:val="0"/>
          <w:sz w:val="20"/>
          <w:szCs w:val="20"/>
        </w:rPr>
      </w:pPr>
      <w:r w:rsidRPr="0004016F">
        <w:rPr>
          <w:b w:val="0"/>
          <w:spacing w:val="-28"/>
          <w:sz w:val="20"/>
          <w:szCs w:val="20"/>
        </w:rPr>
        <w:t>1.</w:t>
      </w:r>
      <w:r w:rsidRPr="0004016F">
        <w:rPr>
          <w:b w:val="0"/>
          <w:sz w:val="20"/>
          <w:szCs w:val="20"/>
        </w:rPr>
        <w:tab/>
        <w:t>Утвердить основные характеристики  бюджета сельского поселения на 2025 год:</w:t>
      </w:r>
    </w:p>
    <w:p w:rsidR="0004016F" w:rsidRPr="0004016F" w:rsidRDefault="0004016F" w:rsidP="0004016F">
      <w:pPr>
        <w:pStyle w:val="a9"/>
        <w:jc w:val="both"/>
        <w:rPr>
          <w:b w:val="0"/>
          <w:sz w:val="20"/>
          <w:szCs w:val="20"/>
        </w:rPr>
      </w:pPr>
      <w:r w:rsidRPr="0004016F">
        <w:rPr>
          <w:b w:val="0"/>
          <w:spacing w:val="-22"/>
          <w:sz w:val="20"/>
          <w:szCs w:val="20"/>
        </w:rPr>
        <w:t>1)</w:t>
      </w:r>
      <w:r w:rsidRPr="0004016F">
        <w:rPr>
          <w:b w:val="0"/>
          <w:sz w:val="20"/>
          <w:szCs w:val="20"/>
        </w:rPr>
        <w:tab/>
        <w:t xml:space="preserve"> </w:t>
      </w:r>
      <w:r w:rsidRPr="0004016F">
        <w:rPr>
          <w:b w:val="0"/>
          <w:spacing w:val="8"/>
          <w:sz w:val="20"/>
          <w:szCs w:val="20"/>
        </w:rPr>
        <w:t>прогнозируемый общий объём доходов  бюджета сельского поселения в сумме 12 681,5283 тыс.рублей, в том числе безвозмездные поступления  в сумме  10 381,5283 тыс.рублей, из них:</w:t>
      </w:r>
    </w:p>
    <w:p w:rsidR="0004016F" w:rsidRPr="0004016F" w:rsidRDefault="0004016F" w:rsidP="0004016F">
      <w:pPr>
        <w:pStyle w:val="a9"/>
        <w:jc w:val="both"/>
        <w:rPr>
          <w:b w:val="0"/>
          <w:spacing w:val="8"/>
          <w:sz w:val="20"/>
          <w:szCs w:val="20"/>
        </w:rPr>
      </w:pPr>
      <w:r w:rsidRPr="0004016F">
        <w:rPr>
          <w:b w:val="0"/>
          <w:spacing w:val="8"/>
          <w:sz w:val="20"/>
          <w:szCs w:val="20"/>
        </w:rPr>
        <w:t xml:space="preserve"> - безвозмездные поступления из областного бюджета в сумме 156,2 тыс.рублей, в том числе субвенции в сумме 156,2 тыс.рублей, </w:t>
      </w:r>
    </w:p>
    <w:p w:rsidR="0004016F" w:rsidRPr="0004016F" w:rsidRDefault="0004016F" w:rsidP="0004016F">
      <w:pPr>
        <w:pStyle w:val="a9"/>
        <w:jc w:val="both"/>
        <w:rPr>
          <w:b w:val="0"/>
          <w:sz w:val="20"/>
          <w:szCs w:val="20"/>
        </w:rPr>
      </w:pPr>
      <w:r w:rsidRPr="0004016F">
        <w:rPr>
          <w:b w:val="0"/>
          <w:spacing w:val="8"/>
          <w:sz w:val="20"/>
          <w:szCs w:val="20"/>
        </w:rPr>
        <w:t xml:space="preserve"> -  безвозмездные поступления из бюджета муниципального района в сумме 10 225,3283 тыс.рублей, в том числе дотации в сумме 2 154,7556 тыс.рублей, субсидии в сумме 6 083,2727 тыс.рублей, иные межбюджетные трансферты, имеющие целевое назначение в сумме 1 987,3 тыс.рублей;</w:t>
      </w:r>
      <w:r w:rsidRPr="0004016F">
        <w:rPr>
          <w:b w:val="0"/>
          <w:spacing w:val="2"/>
          <w:sz w:val="20"/>
          <w:szCs w:val="20"/>
        </w:rPr>
        <w:t xml:space="preserve">  </w:t>
      </w:r>
    </w:p>
    <w:p w:rsidR="0004016F" w:rsidRPr="0004016F" w:rsidRDefault="0004016F" w:rsidP="0004016F">
      <w:pPr>
        <w:pStyle w:val="a9"/>
        <w:jc w:val="both"/>
        <w:rPr>
          <w:b w:val="0"/>
          <w:sz w:val="20"/>
          <w:szCs w:val="20"/>
        </w:rPr>
      </w:pPr>
      <w:r w:rsidRPr="0004016F">
        <w:rPr>
          <w:b w:val="0"/>
          <w:sz w:val="20"/>
          <w:szCs w:val="20"/>
        </w:rPr>
        <w:t xml:space="preserve">2) </w:t>
      </w:r>
      <w:r w:rsidRPr="0004016F">
        <w:rPr>
          <w:b w:val="0"/>
          <w:spacing w:val="2"/>
          <w:sz w:val="20"/>
          <w:szCs w:val="20"/>
        </w:rPr>
        <w:t xml:space="preserve">общий объём  расходов  бюджета сельского поселения в сумме </w:t>
      </w:r>
      <w:r w:rsidRPr="0004016F">
        <w:rPr>
          <w:b w:val="0"/>
          <w:spacing w:val="8"/>
          <w:sz w:val="20"/>
          <w:szCs w:val="20"/>
        </w:rPr>
        <w:t xml:space="preserve">12 681,5283 </w:t>
      </w:r>
      <w:r w:rsidRPr="0004016F">
        <w:rPr>
          <w:b w:val="0"/>
          <w:sz w:val="20"/>
          <w:szCs w:val="20"/>
        </w:rPr>
        <w:t>тыс. рублей;</w:t>
      </w:r>
    </w:p>
    <w:p w:rsidR="0004016F" w:rsidRPr="0004016F" w:rsidRDefault="0004016F" w:rsidP="0004016F">
      <w:pPr>
        <w:pStyle w:val="a9"/>
        <w:jc w:val="both"/>
        <w:rPr>
          <w:b w:val="0"/>
          <w:spacing w:val="2"/>
          <w:sz w:val="20"/>
          <w:szCs w:val="20"/>
        </w:rPr>
      </w:pPr>
      <w:r w:rsidRPr="0004016F">
        <w:rPr>
          <w:b w:val="0"/>
          <w:sz w:val="20"/>
          <w:szCs w:val="20"/>
        </w:rPr>
        <w:t xml:space="preserve">          3) бюджет </w:t>
      </w:r>
      <w:r w:rsidRPr="0004016F">
        <w:rPr>
          <w:b w:val="0"/>
          <w:spacing w:val="2"/>
          <w:sz w:val="20"/>
          <w:szCs w:val="20"/>
        </w:rPr>
        <w:t>сельского поселения на 2025 год прогнозируется сбалансированным.</w:t>
      </w:r>
    </w:p>
    <w:p w:rsidR="0004016F" w:rsidRPr="0004016F" w:rsidRDefault="0004016F" w:rsidP="0004016F">
      <w:pPr>
        <w:pStyle w:val="a9"/>
        <w:jc w:val="both"/>
        <w:rPr>
          <w:b w:val="0"/>
          <w:sz w:val="20"/>
          <w:szCs w:val="20"/>
        </w:rPr>
      </w:pPr>
      <w:r w:rsidRPr="0004016F">
        <w:rPr>
          <w:b w:val="0"/>
          <w:sz w:val="20"/>
          <w:szCs w:val="20"/>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04016F" w:rsidRPr="0004016F" w:rsidRDefault="0004016F" w:rsidP="0004016F">
      <w:pPr>
        <w:pStyle w:val="a9"/>
        <w:jc w:val="both"/>
        <w:rPr>
          <w:b w:val="0"/>
          <w:sz w:val="20"/>
          <w:szCs w:val="20"/>
        </w:rPr>
      </w:pPr>
      <w:r w:rsidRPr="0004016F">
        <w:rPr>
          <w:b w:val="0"/>
          <w:sz w:val="20"/>
          <w:szCs w:val="20"/>
        </w:rPr>
        <w:t xml:space="preserve">          2. Утвердить основные характеристики  бюджета сельского поселения на 2026 год и на 2027 год:</w:t>
      </w:r>
    </w:p>
    <w:p w:rsidR="0004016F" w:rsidRPr="0004016F" w:rsidRDefault="0004016F" w:rsidP="0004016F">
      <w:pPr>
        <w:pStyle w:val="a9"/>
        <w:jc w:val="both"/>
        <w:rPr>
          <w:b w:val="0"/>
          <w:spacing w:val="8"/>
          <w:sz w:val="20"/>
          <w:szCs w:val="20"/>
        </w:rPr>
      </w:pPr>
      <w:r w:rsidRPr="0004016F">
        <w:rPr>
          <w:b w:val="0"/>
          <w:spacing w:val="-22"/>
          <w:sz w:val="20"/>
          <w:szCs w:val="20"/>
        </w:rPr>
        <w:t xml:space="preserve"> 1)</w:t>
      </w:r>
      <w:r w:rsidRPr="0004016F">
        <w:rPr>
          <w:b w:val="0"/>
          <w:sz w:val="20"/>
          <w:szCs w:val="20"/>
        </w:rPr>
        <w:tab/>
      </w:r>
      <w:r w:rsidRPr="0004016F">
        <w:rPr>
          <w:b w:val="0"/>
          <w:spacing w:val="8"/>
          <w:sz w:val="20"/>
          <w:szCs w:val="20"/>
        </w:rPr>
        <w:t>прогнозируемый общий объём доходов бюджета сельского поселения:</w:t>
      </w:r>
    </w:p>
    <w:p w:rsidR="0004016F" w:rsidRPr="0004016F" w:rsidRDefault="0004016F" w:rsidP="0004016F">
      <w:pPr>
        <w:pStyle w:val="a9"/>
        <w:jc w:val="both"/>
        <w:rPr>
          <w:b w:val="0"/>
          <w:sz w:val="20"/>
          <w:szCs w:val="20"/>
        </w:rPr>
      </w:pPr>
      <w:r w:rsidRPr="0004016F">
        <w:rPr>
          <w:b w:val="0"/>
          <w:spacing w:val="8"/>
          <w:sz w:val="20"/>
          <w:szCs w:val="20"/>
        </w:rPr>
        <w:t xml:space="preserve">- на 2026 год в сумме 4 924,1 тыс. рублей, в том числе безвозмездные </w:t>
      </w:r>
      <w:r w:rsidRPr="0004016F">
        <w:rPr>
          <w:b w:val="0"/>
          <w:spacing w:val="8"/>
          <w:sz w:val="20"/>
          <w:szCs w:val="20"/>
        </w:rPr>
        <w:lastRenderedPageBreak/>
        <w:t>поступления  в сумме  2 613,1 тыс.рублей, из них:</w:t>
      </w:r>
    </w:p>
    <w:p w:rsidR="0004016F" w:rsidRPr="0004016F" w:rsidRDefault="0004016F" w:rsidP="0004016F">
      <w:pPr>
        <w:pStyle w:val="a9"/>
        <w:jc w:val="both"/>
        <w:rPr>
          <w:b w:val="0"/>
          <w:spacing w:val="8"/>
          <w:sz w:val="20"/>
          <w:szCs w:val="20"/>
        </w:rPr>
      </w:pPr>
      <w:r w:rsidRPr="0004016F">
        <w:rPr>
          <w:b w:val="0"/>
          <w:spacing w:val="8"/>
          <w:sz w:val="20"/>
          <w:szCs w:val="20"/>
        </w:rPr>
        <w:t xml:space="preserve">- безвозмездные поступления из областного бюджета в сумме 171,3 тыс.рублей, из них субвенции в сумме 171,3 тыс.рублей; </w:t>
      </w:r>
    </w:p>
    <w:p w:rsidR="0004016F" w:rsidRPr="0004016F" w:rsidRDefault="0004016F" w:rsidP="0004016F">
      <w:pPr>
        <w:pStyle w:val="a9"/>
        <w:jc w:val="both"/>
        <w:rPr>
          <w:b w:val="0"/>
          <w:spacing w:val="8"/>
          <w:sz w:val="20"/>
          <w:szCs w:val="20"/>
        </w:rPr>
      </w:pPr>
      <w:r w:rsidRPr="0004016F">
        <w:rPr>
          <w:b w:val="0"/>
          <w:spacing w:val="8"/>
          <w:sz w:val="20"/>
          <w:szCs w:val="20"/>
        </w:rPr>
        <w:t>- безвозмездные поступления из бюджета муниципального района в сумме 2 441,8 тыс.рублей, из них дотации в сумме 357,3 тыс.рублей, субсидии в сумме 44,2 тыс.рублей, иные межбюджетные трансферты, имеющие целевое назначение в сумме 2 040,3 тыс.рублей;</w:t>
      </w:r>
    </w:p>
    <w:p w:rsidR="0004016F" w:rsidRPr="0004016F" w:rsidRDefault="0004016F" w:rsidP="0004016F">
      <w:pPr>
        <w:pStyle w:val="a9"/>
        <w:jc w:val="both"/>
        <w:rPr>
          <w:b w:val="0"/>
          <w:sz w:val="20"/>
          <w:szCs w:val="20"/>
        </w:rPr>
      </w:pPr>
      <w:r w:rsidRPr="0004016F">
        <w:rPr>
          <w:b w:val="0"/>
          <w:spacing w:val="8"/>
          <w:sz w:val="20"/>
          <w:szCs w:val="20"/>
        </w:rPr>
        <w:t>- на 2027 год в сумме 15 563,0 тыс. рублей, в том числе безвозмездные поступления  в сумме  13 240,0 тыс.рублей, из них:</w:t>
      </w:r>
    </w:p>
    <w:p w:rsidR="0004016F" w:rsidRPr="0004016F" w:rsidRDefault="0004016F" w:rsidP="0004016F">
      <w:pPr>
        <w:pStyle w:val="a9"/>
        <w:jc w:val="both"/>
        <w:rPr>
          <w:b w:val="0"/>
          <w:spacing w:val="8"/>
          <w:sz w:val="20"/>
          <w:szCs w:val="20"/>
        </w:rPr>
      </w:pPr>
      <w:r w:rsidRPr="0004016F">
        <w:rPr>
          <w:b w:val="0"/>
          <w:spacing w:val="8"/>
          <w:sz w:val="20"/>
          <w:szCs w:val="20"/>
        </w:rPr>
        <w:t xml:space="preserve">- безвозмездные поступления из областного бюджета в сумме 177,5 тыс.рублей, из них субвенции в сумме 177,5 тыс.рублей; </w:t>
      </w:r>
    </w:p>
    <w:p w:rsidR="0004016F" w:rsidRPr="0004016F" w:rsidRDefault="0004016F" w:rsidP="0004016F">
      <w:pPr>
        <w:pStyle w:val="a9"/>
        <w:jc w:val="both"/>
        <w:rPr>
          <w:b w:val="0"/>
          <w:spacing w:val="8"/>
          <w:sz w:val="20"/>
          <w:szCs w:val="20"/>
        </w:rPr>
      </w:pPr>
      <w:r w:rsidRPr="0004016F">
        <w:rPr>
          <w:b w:val="0"/>
          <w:spacing w:val="8"/>
          <w:sz w:val="20"/>
          <w:szCs w:val="20"/>
        </w:rPr>
        <w:t>- безвозмездные поступления из бюджета муниципального района в сумме 13 062,5 тыс.рублей, из них дотации в сумме 477,5 тыс.рублей, субсидии в сумме 10 044,2 тыс.рублей, иные межбюджетные трансферты, имеющие целевое назначение в сумме 2 540,8 тыс.рублей;</w:t>
      </w:r>
    </w:p>
    <w:p w:rsidR="0004016F" w:rsidRPr="0004016F" w:rsidRDefault="0004016F" w:rsidP="0004016F">
      <w:pPr>
        <w:pStyle w:val="a9"/>
        <w:jc w:val="both"/>
        <w:rPr>
          <w:b w:val="0"/>
          <w:spacing w:val="8"/>
          <w:sz w:val="20"/>
          <w:szCs w:val="20"/>
        </w:rPr>
      </w:pPr>
      <w:r w:rsidRPr="0004016F">
        <w:rPr>
          <w:b w:val="0"/>
          <w:spacing w:val="8"/>
          <w:sz w:val="20"/>
          <w:szCs w:val="20"/>
        </w:rPr>
        <w:t xml:space="preserve">    </w:t>
      </w:r>
      <w:r w:rsidRPr="0004016F">
        <w:rPr>
          <w:b w:val="0"/>
          <w:spacing w:val="2"/>
          <w:sz w:val="20"/>
          <w:szCs w:val="20"/>
        </w:rPr>
        <w:t xml:space="preserve">    </w:t>
      </w:r>
      <w:r w:rsidRPr="0004016F">
        <w:rPr>
          <w:b w:val="0"/>
          <w:spacing w:val="-3"/>
          <w:sz w:val="20"/>
          <w:szCs w:val="20"/>
        </w:rPr>
        <w:t>2)</w:t>
      </w:r>
      <w:r w:rsidRPr="0004016F">
        <w:rPr>
          <w:b w:val="0"/>
          <w:sz w:val="20"/>
          <w:szCs w:val="20"/>
        </w:rPr>
        <w:tab/>
      </w:r>
      <w:r w:rsidRPr="0004016F">
        <w:rPr>
          <w:b w:val="0"/>
          <w:spacing w:val="2"/>
          <w:sz w:val="20"/>
          <w:szCs w:val="20"/>
        </w:rPr>
        <w:t xml:space="preserve">общий   объём  расходов  бюджета поселения на 2026 год в сумме  </w:t>
      </w:r>
      <w:r w:rsidRPr="0004016F">
        <w:rPr>
          <w:b w:val="0"/>
          <w:spacing w:val="8"/>
          <w:sz w:val="20"/>
          <w:szCs w:val="20"/>
        </w:rPr>
        <w:t xml:space="preserve">4 924,1 </w:t>
      </w:r>
      <w:r w:rsidRPr="0004016F">
        <w:rPr>
          <w:b w:val="0"/>
          <w:sz w:val="20"/>
          <w:szCs w:val="20"/>
        </w:rPr>
        <w:t xml:space="preserve">тыс. рублей,  в том числе условно утвержденные расходы в сумме  66,7 тыс. рублей, и на </w:t>
      </w:r>
      <w:r w:rsidRPr="0004016F">
        <w:rPr>
          <w:b w:val="0"/>
          <w:spacing w:val="2"/>
          <w:sz w:val="20"/>
          <w:szCs w:val="20"/>
        </w:rPr>
        <w:t xml:space="preserve">2027 год в сумме </w:t>
      </w:r>
      <w:r w:rsidRPr="0004016F">
        <w:rPr>
          <w:b w:val="0"/>
          <w:spacing w:val="8"/>
          <w:sz w:val="20"/>
          <w:szCs w:val="20"/>
        </w:rPr>
        <w:t xml:space="preserve">15 563,0 </w:t>
      </w:r>
      <w:r w:rsidRPr="0004016F">
        <w:rPr>
          <w:b w:val="0"/>
          <w:sz w:val="20"/>
          <w:szCs w:val="20"/>
        </w:rPr>
        <w:t xml:space="preserve">тыс. рублей,  в том числе условно утвержденные расходы в сумме 140,0 тыс. рублей; </w:t>
      </w:r>
    </w:p>
    <w:p w:rsidR="0004016F" w:rsidRPr="0004016F" w:rsidRDefault="0004016F" w:rsidP="0004016F">
      <w:pPr>
        <w:pStyle w:val="a9"/>
        <w:jc w:val="both"/>
        <w:rPr>
          <w:b w:val="0"/>
          <w:spacing w:val="2"/>
          <w:sz w:val="20"/>
          <w:szCs w:val="20"/>
        </w:rPr>
      </w:pPr>
      <w:r w:rsidRPr="0004016F">
        <w:rPr>
          <w:b w:val="0"/>
          <w:spacing w:val="2"/>
          <w:sz w:val="20"/>
          <w:szCs w:val="20"/>
        </w:rPr>
        <w:t>3) бюджет сельского поселения на 2026 год и на 2027 год прогнозируется сбалансированным.</w:t>
      </w:r>
    </w:p>
    <w:p w:rsidR="0004016F" w:rsidRPr="0004016F" w:rsidRDefault="0004016F" w:rsidP="0004016F">
      <w:pPr>
        <w:pStyle w:val="a9"/>
        <w:jc w:val="both"/>
        <w:rPr>
          <w:b w:val="0"/>
          <w:spacing w:val="2"/>
          <w:sz w:val="20"/>
          <w:szCs w:val="20"/>
        </w:rPr>
      </w:pPr>
    </w:p>
    <w:p w:rsidR="0004016F" w:rsidRPr="0004016F" w:rsidRDefault="0004016F" w:rsidP="0004016F">
      <w:pPr>
        <w:pStyle w:val="a9"/>
        <w:jc w:val="both"/>
        <w:rPr>
          <w:b w:val="0"/>
          <w:spacing w:val="2"/>
          <w:sz w:val="20"/>
          <w:szCs w:val="20"/>
        </w:rPr>
      </w:pPr>
      <w:r w:rsidRPr="0004016F">
        <w:rPr>
          <w:spacing w:val="2"/>
          <w:sz w:val="20"/>
          <w:szCs w:val="20"/>
        </w:rPr>
        <w:t>Статья 2.</w:t>
      </w:r>
      <w:r w:rsidRPr="0004016F">
        <w:rPr>
          <w:b w:val="0"/>
          <w:spacing w:val="2"/>
          <w:sz w:val="20"/>
          <w:szCs w:val="20"/>
        </w:rPr>
        <w:t xml:space="preserve"> Поступление доходов  бюджета  сельского поселения по кодам видов доходов, подвидов доходов на 2025 год и на плановый период 2026 и 2027 годов</w:t>
      </w:r>
    </w:p>
    <w:p w:rsidR="0004016F" w:rsidRPr="0004016F" w:rsidRDefault="0004016F" w:rsidP="0004016F">
      <w:pPr>
        <w:pStyle w:val="a9"/>
        <w:jc w:val="both"/>
        <w:rPr>
          <w:b w:val="0"/>
          <w:sz w:val="20"/>
          <w:szCs w:val="20"/>
        </w:rPr>
      </w:pPr>
      <w:r w:rsidRPr="0004016F">
        <w:rPr>
          <w:b w:val="0"/>
          <w:sz w:val="20"/>
          <w:szCs w:val="20"/>
        </w:rPr>
        <w:t>Утвердить поступление доходов сельского поселения по кодам видов                    доходов, подвидов доходов:</w:t>
      </w:r>
    </w:p>
    <w:p w:rsidR="0004016F" w:rsidRPr="0004016F" w:rsidRDefault="0004016F" w:rsidP="0004016F">
      <w:pPr>
        <w:pStyle w:val="a9"/>
        <w:jc w:val="both"/>
        <w:rPr>
          <w:b w:val="0"/>
          <w:sz w:val="20"/>
          <w:szCs w:val="20"/>
        </w:rPr>
      </w:pPr>
      <w:r w:rsidRPr="0004016F">
        <w:rPr>
          <w:b w:val="0"/>
          <w:sz w:val="20"/>
          <w:szCs w:val="20"/>
        </w:rPr>
        <w:t xml:space="preserve"> 1) на 2025 и на плановый период 2026 и 2027 годов согласно приложению № 2 к настоящему решению Совета народных депутатов Верхнемазовского сельского поселения Верхнехавского муниципального района.</w:t>
      </w: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pacing w:val="2"/>
          <w:sz w:val="20"/>
          <w:szCs w:val="20"/>
        </w:rPr>
      </w:pPr>
      <w:r w:rsidRPr="0004016F">
        <w:rPr>
          <w:sz w:val="20"/>
          <w:szCs w:val="20"/>
        </w:rPr>
        <w:t>Статья 3.</w:t>
      </w:r>
      <w:r w:rsidRPr="0004016F">
        <w:rPr>
          <w:b w:val="0"/>
          <w:sz w:val="20"/>
          <w:szCs w:val="20"/>
        </w:rPr>
        <w:t xml:space="preserve"> Бюджетные ассигнования  бюджета поселения  на 2025 год</w:t>
      </w:r>
      <w:r w:rsidRPr="0004016F">
        <w:rPr>
          <w:b w:val="0"/>
          <w:spacing w:val="2"/>
          <w:sz w:val="20"/>
          <w:szCs w:val="20"/>
        </w:rPr>
        <w:t xml:space="preserve"> и на плановый период 2026 и 2027 годов</w:t>
      </w:r>
    </w:p>
    <w:p w:rsidR="0004016F" w:rsidRPr="0004016F" w:rsidRDefault="0004016F" w:rsidP="0004016F">
      <w:pPr>
        <w:pStyle w:val="a9"/>
        <w:jc w:val="both"/>
        <w:rPr>
          <w:b w:val="0"/>
          <w:spacing w:val="2"/>
          <w:sz w:val="20"/>
          <w:szCs w:val="20"/>
        </w:rPr>
      </w:pPr>
    </w:p>
    <w:p w:rsidR="0004016F" w:rsidRPr="0004016F" w:rsidRDefault="0004016F" w:rsidP="0004016F">
      <w:pPr>
        <w:pStyle w:val="a9"/>
        <w:jc w:val="both"/>
        <w:rPr>
          <w:b w:val="0"/>
          <w:sz w:val="20"/>
          <w:szCs w:val="20"/>
        </w:rPr>
      </w:pPr>
      <w:r w:rsidRPr="0004016F">
        <w:rPr>
          <w:b w:val="0"/>
          <w:sz w:val="20"/>
          <w:szCs w:val="20"/>
        </w:rPr>
        <w:t>1. Утвердить ведомственную структуру расходов  бюджета поселения:</w:t>
      </w:r>
    </w:p>
    <w:p w:rsidR="0004016F" w:rsidRPr="0004016F" w:rsidRDefault="0004016F" w:rsidP="0004016F">
      <w:pPr>
        <w:pStyle w:val="a9"/>
        <w:jc w:val="both"/>
        <w:rPr>
          <w:b w:val="0"/>
          <w:sz w:val="20"/>
          <w:szCs w:val="20"/>
        </w:rPr>
      </w:pPr>
      <w:r w:rsidRPr="0004016F">
        <w:rPr>
          <w:b w:val="0"/>
          <w:sz w:val="20"/>
          <w:szCs w:val="20"/>
        </w:rPr>
        <w:lastRenderedPageBreak/>
        <w:t xml:space="preserve">          - на 2025 и на плановый период 2026 и 2027 годов согласно приложению № 3 к настоящему решению.</w:t>
      </w:r>
    </w:p>
    <w:p w:rsidR="0004016F" w:rsidRPr="0004016F" w:rsidRDefault="0004016F" w:rsidP="0004016F">
      <w:pPr>
        <w:pStyle w:val="a9"/>
        <w:jc w:val="both"/>
        <w:rPr>
          <w:b w:val="0"/>
          <w:sz w:val="20"/>
          <w:szCs w:val="20"/>
        </w:rPr>
      </w:pPr>
      <w:r w:rsidRPr="0004016F">
        <w:rPr>
          <w:b w:val="0"/>
          <w:sz w:val="20"/>
          <w:szCs w:val="20"/>
        </w:rPr>
        <w:t>2. Утвердить распределение бюджетных ассигнований по разделам, подразделам, целевым статьям (муниципальным программам Верхнемазовского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04016F" w:rsidRPr="0004016F" w:rsidRDefault="0004016F" w:rsidP="0004016F">
      <w:pPr>
        <w:pStyle w:val="a9"/>
        <w:jc w:val="both"/>
        <w:rPr>
          <w:b w:val="0"/>
          <w:sz w:val="20"/>
          <w:szCs w:val="20"/>
        </w:rPr>
      </w:pPr>
      <w:r w:rsidRPr="0004016F">
        <w:rPr>
          <w:b w:val="0"/>
          <w:sz w:val="20"/>
          <w:szCs w:val="20"/>
        </w:rPr>
        <w:t xml:space="preserve">         - на 2025 и на плановый период 2026 и 2027 годов согласно приложению № 4 к настоящему решению.</w:t>
      </w:r>
    </w:p>
    <w:p w:rsidR="0004016F" w:rsidRPr="0004016F" w:rsidRDefault="0004016F" w:rsidP="0004016F">
      <w:pPr>
        <w:pStyle w:val="a9"/>
        <w:jc w:val="both"/>
        <w:rPr>
          <w:b w:val="0"/>
          <w:sz w:val="20"/>
          <w:szCs w:val="20"/>
        </w:rPr>
      </w:pPr>
      <w:r w:rsidRPr="0004016F">
        <w:rPr>
          <w:b w:val="0"/>
          <w:sz w:val="20"/>
          <w:szCs w:val="20"/>
        </w:rPr>
        <w:t>3. Утвердить распределение бюджетных ассигнований по целевым статьям (муниципальным программам Верхнемазовского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04016F" w:rsidRPr="0004016F" w:rsidRDefault="0004016F" w:rsidP="0004016F">
      <w:pPr>
        <w:pStyle w:val="a9"/>
        <w:jc w:val="both"/>
        <w:rPr>
          <w:b w:val="0"/>
          <w:sz w:val="20"/>
          <w:szCs w:val="20"/>
        </w:rPr>
      </w:pPr>
      <w:r w:rsidRPr="0004016F">
        <w:rPr>
          <w:b w:val="0"/>
          <w:sz w:val="20"/>
          <w:szCs w:val="20"/>
        </w:rPr>
        <w:t>- на 2025 и на плановый период 2026 и 2027 годов согласно приложению № 5 к настоящему решению.</w:t>
      </w:r>
    </w:p>
    <w:p w:rsidR="0004016F" w:rsidRPr="0004016F" w:rsidRDefault="0004016F" w:rsidP="0004016F">
      <w:pPr>
        <w:pStyle w:val="a9"/>
        <w:jc w:val="both"/>
        <w:rPr>
          <w:b w:val="0"/>
          <w:spacing w:val="-3"/>
          <w:sz w:val="20"/>
          <w:szCs w:val="20"/>
        </w:rPr>
      </w:pPr>
      <w:r w:rsidRPr="0004016F">
        <w:rPr>
          <w:b w:val="0"/>
          <w:sz w:val="20"/>
          <w:szCs w:val="20"/>
        </w:rPr>
        <w:t xml:space="preserve">  4. </w:t>
      </w:r>
      <w:r w:rsidRPr="0004016F">
        <w:rPr>
          <w:b w:val="0"/>
          <w:spacing w:val="-3"/>
          <w:sz w:val="20"/>
          <w:szCs w:val="20"/>
        </w:rPr>
        <w:t xml:space="preserve">Утвердить объем бюджетных ассигнований дорожного фонда Верхнемазовского сельского поселения на 2025 год в сумме 7 797,3283 тыс.рублей; на 2026 год в сумме 1 797,0 тыс.рублей; на 2027 год в сумме  12 278,0 тыс.рублей. </w:t>
      </w:r>
    </w:p>
    <w:p w:rsidR="0004016F" w:rsidRPr="0004016F" w:rsidRDefault="0004016F" w:rsidP="0004016F">
      <w:pPr>
        <w:pStyle w:val="a9"/>
        <w:jc w:val="both"/>
        <w:rPr>
          <w:b w:val="0"/>
          <w:spacing w:val="-3"/>
          <w:sz w:val="20"/>
          <w:szCs w:val="20"/>
        </w:rPr>
      </w:pPr>
      <w:r w:rsidRPr="0004016F">
        <w:rPr>
          <w:b w:val="0"/>
          <w:spacing w:val="-3"/>
          <w:sz w:val="20"/>
          <w:szCs w:val="20"/>
        </w:rPr>
        <w:t xml:space="preserve"> </w:t>
      </w:r>
      <w:r w:rsidRPr="0004016F">
        <w:rPr>
          <w:b w:val="0"/>
          <w:sz w:val="20"/>
          <w:szCs w:val="20"/>
        </w:rPr>
        <w:t xml:space="preserve">Использование средств дорожного фонда Верхнемазовского сельского поселения осуществляется в порядке, установленном </w:t>
      </w:r>
      <w:r w:rsidRPr="0004016F">
        <w:rPr>
          <w:b w:val="0"/>
          <w:spacing w:val="-3"/>
          <w:sz w:val="20"/>
          <w:szCs w:val="20"/>
        </w:rPr>
        <w:t>администрацией Верхнемазовского сельского поселения.</w:t>
      </w:r>
    </w:p>
    <w:p w:rsidR="0004016F" w:rsidRPr="0004016F" w:rsidRDefault="0004016F" w:rsidP="0004016F">
      <w:pPr>
        <w:pStyle w:val="a9"/>
        <w:jc w:val="both"/>
        <w:rPr>
          <w:b w:val="0"/>
          <w:sz w:val="20"/>
          <w:szCs w:val="20"/>
        </w:rPr>
      </w:pPr>
      <w:r w:rsidRPr="0004016F">
        <w:rPr>
          <w:sz w:val="20"/>
          <w:szCs w:val="20"/>
        </w:rPr>
        <w:t>Статья 4.</w:t>
      </w:r>
      <w:r w:rsidRPr="0004016F">
        <w:rPr>
          <w:b w:val="0"/>
          <w:sz w:val="20"/>
          <w:szCs w:val="20"/>
        </w:rPr>
        <w:t xml:space="preserve"> Особенности использования бюджетных ассигнований по обеспечению деятельности муниципальных органов                   Верхнемазовского сельского поселения</w:t>
      </w:r>
    </w:p>
    <w:p w:rsidR="0004016F" w:rsidRPr="0004016F" w:rsidRDefault="0004016F" w:rsidP="0004016F">
      <w:pPr>
        <w:pStyle w:val="a9"/>
        <w:jc w:val="both"/>
        <w:rPr>
          <w:b w:val="0"/>
          <w:sz w:val="20"/>
          <w:szCs w:val="20"/>
        </w:rPr>
      </w:pPr>
      <w:r w:rsidRPr="0004016F">
        <w:rPr>
          <w:b w:val="0"/>
          <w:sz w:val="20"/>
          <w:szCs w:val="20"/>
        </w:rPr>
        <w:t>1. Исполнительный орган местного самоуправления Верхнемазовского сельского поселения  не вправе принимать решения, приводящие к увеличению в 2025 году численности муниципальных служащих администрации Верхнемазовского сельского поселения.</w:t>
      </w:r>
    </w:p>
    <w:p w:rsidR="0004016F" w:rsidRPr="0004016F" w:rsidRDefault="0004016F" w:rsidP="0004016F">
      <w:pPr>
        <w:pStyle w:val="a9"/>
        <w:jc w:val="both"/>
        <w:rPr>
          <w:b w:val="0"/>
          <w:sz w:val="20"/>
          <w:szCs w:val="20"/>
        </w:rPr>
      </w:pPr>
      <w:r w:rsidRPr="0004016F">
        <w:rPr>
          <w:sz w:val="20"/>
          <w:szCs w:val="20"/>
        </w:rPr>
        <w:t>Статья 5</w:t>
      </w:r>
      <w:r w:rsidRPr="0004016F">
        <w:rPr>
          <w:b w:val="0"/>
          <w:sz w:val="20"/>
          <w:szCs w:val="20"/>
        </w:rPr>
        <w:t>. Муниципальные внутренние заимствования Верхнемазовского сельского поселения, муниципальный долг Верхнемазовского сельского поселения и предоставление муниципальных гарантий  Верхнемазовского сельского поселения Верхнехавского муниципального района Воронежской области в валюте Российской Федерации</w:t>
      </w:r>
    </w:p>
    <w:p w:rsidR="0004016F" w:rsidRPr="0004016F" w:rsidRDefault="0004016F" w:rsidP="0004016F">
      <w:pPr>
        <w:pStyle w:val="a9"/>
        <w:jc w:val="both"/>
        <w:rPr>
          <w:b w:val="0"/>
          <w:sz w:val="20"/>
          <w:szCs w:val="20"/>
        </w:rPr>
      </w:pPr>
      <w:r w:rsidRPr="0004016F">
        <w:rPr>
          <w:b w:val="0"/>
          <w:sz w:val="20"/>
          <w:szCs w:val="20"/>
        </w:rPr>
        <w:t xml:space="preserve">Установить верхний предел муниципального внутреннего долга Верхнемазовского сельского поселения </w:t>
      </w:r>
      <w:r w:rsidRPr="0004016F">
        <w:rPr>
          <w:b w:val="0"/>
          <w:sz w:val="20"/>
          <w:szCs w:val="20"/>
        </w:rPr>
        <w:lastRenderedPageBreak/>
        <w:t>на 1 января 2026 года в сумме 0,0 тыс.рублей, в том числе верхний предел долга по муниципальным гарантиям Верхнемазовского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Верхнемазовского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Верхнемазовского сельского поселения на 1 января 2028 года в сумме 0,0 тыс. рублей.</w:t>
      </w:r>
    </w:p>
    <w:p w:rsidR="0004016F" w:rsidRPr="0004016F" w:rsidRDefault="0004016F" w:rsidP="0004016F">
      <w:pPr>
        <w:pStyle w:val="a9"/>
        <w:jc w:val="both"/>
        <w:rPr>
          <w:b w:val="0"/>
          <w:sz w:val="20"/>
          <w:szCs w:val="20"/>
        </w:rPr>
      </w:pPr>
      <w:r w:rsidRPr="0004016F">
        <w:rPr>
          <w:sz w:val="20"/>
          <w:szCs w:val="20"/>
        </w:rPr>
        <w:t>Статья 6.</w:t>
      </w:r>
      <w:r w:rsidRPr="0004016F">
        <w:rPr>
          <w:b w:val="0"/>
          <w:sz w:val="20"/>
          <w:szCs w:val="20"/>
        </w:rPr>
        <w:t xml:space="preserve"> Особенности исполнения  бюджета поселения  в 2025 году                                   </w:t>
      </w:r>
    </w:p>
    <w:p w:rsidR="0004016F" w:rsidRPr="0004016F" w:rsidRDefault="0004016F" w:rsidP="0004016F">
      <w:pPr>
        <w:pStyle w:val="a9"/>
        <w:jc w:val="both"/>
        <w:rPr>
          <w:b w:val="0"/>
          <w:sz w:val="20"/>
          <w:szCs w:val="20"/>
        </w:rPr>
      </w:pPr>
      <w:r w:rsidRPr="0004016F">
        <w:rPr>
          <w:b w:val="0"/>
          <w:sz w:val="20"/>
          <w:szCs w:val="20"/>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04016F" w:rsidRPr="0004016F" w:rsidRDefault="0004016F" w:rsidP="0004016F">
      <w:pPr>
        <w:pStyle w:val="a9"/>
        <w:jc w:val="both"/>
        <w:rPr>
          <w:b w:val="0"/>
          <w:sz w:val="20"/>
          <w:szCs w:val="20"/>
        </w:rPr>
      </w:pPr>
      <w:r w:rsidRPr="0004016F">
        <w:rPr>
          <w:b w:val="0"/>
          <w:sz w:val="20"/>
          <w:szCs w:val="20"/>
        </w:rPr>
        <w:t>2. Установить, что остатки средств  бюджета поселения на начало текущего финансового года в объеме до 100,0</w:t>
      </w:r>
      <w:r w:rsidRPr="0004016F">
        <w:rPr>
          <w:b w:val="0"/>
          <w:sz w:val="20"/>
          <w:szCs w:val="20"/>
          <w:lang w:val="en-US"/>
        </w:rPr>
        <w:t> </w:t>
      </w:r>
      <w:r w:rsidRPr="0004016F">
        <w:rPr>
          <w:b w:val="0"/>
          <w:sz w:val="20"/>
          <w:szCs w:val="20"/>
        </w:rPr>
        <w:t>тыс. рублей могут направляться в текущем финансовом году на покрытие временных кассовых разрывов.</w:t>
      </w:r>
    </w:p>
    <w:p w:rsidR="0004016F" w:rsidRPr="0004016F" w:rsidRDefault="0004016F" w:rsidP="0004016F">
      <w:pPr>
        <w:pStyle w:val="a9"/>
        <w:jc w:val="both"/>
        <w:rPr>
          <w:b w:val="0"/>
          <w:sz w:val="20"/>
          <w:szCs w:val="20"/>
        </w:rPr>
      </w:pPr>
      <w:r w:rsidRPr="0004016F">
        <w:rPr>
          <w:b w:val="0"/>
          <w:sz w:val="20"/>
          <w:szCs w:val="20"/>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04016F" w:rsidRPr="0004016F" w:rsidRDefault="0004016F" w:rsidP="0004016F">
      <w:pPr>
        <w:pStyle w:val="a9"/>
        <w:jc w:val="both"/>
        <w:rPr>
          <w:b w:val="0"/>
          <w:sz w:val="20"/>
          <w:szCs w:val="20"/>
        </w:rPr>
      </w:pPr>
      <w:r w:rsidRPr="0004016F">
        <w:rPr>
          <w:b w:val="0"/>
          <w:sz w:val="20"/>
          <w:szCs w:val="20"/>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04016F" w:rsidRPr="0004016F" w:rsidRDefault="0004016F" w:rsidP="0004016F">
      <w:pPr>
        <w:pStyle w:val="a9"/>
        <w:jc w:val="both"/>
        <w:rPr>
          <w:b w:val="0"/>
          <w:sz w:val="20"/>
          <w:szCs w:val="20"/>
        </w:rPr>
      </w:pPr>
      <w:r w:rsidRPr="0004016F">
        <w:rPr>
          <w:b w:val="0"/>
          <w:sz w:val="20"/>
          <w:szCs w:val="20"/>
        </w:rPr>
        <w:t xml:space="preserve">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w:t>
      </w:r>
      <w:r w:rsidRPr="0004016F">
        <w:rPr>
          <w:b w:val="0"/>
          <w:sz w:val="20"/>
          <w:szCs w:val="20"/>
        </w:rPr>
        <w:lastRenderedPageBreak/>
        <w:t>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4016F" w:rsidRPr="0004016F" w:rsidRDefault="0004016F" w:rsidP="0004016F">
      <w:pPr>
        <w:pStyle w:val="a9"/>
        <w:jc w:val="both"/>
        <w:rPr>
          <w:b w:val="0"/>
          <w:sz w:val="20"/>
          <w:szCs w:val="20"/>
        </w:rPr>
      </w:pPr>
      <w:r w:rsidRPr="0004016F">
        <w:rPr>
          <w:b w:val="0"/>
          <w:sz w:val="20"/>
          <w:szCs w:val="20"/>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04016F" w:rsidRPr="0004016F" w:rsidRDefault="0004016F" w:rsidP="0004016F">
      <w:pPr>
        <w:pStyle w:val="a9"/>
        <w:jc w:val="both"/>
        <w:rPr>
          <w:b w:val="0"/>
          <w:sz w:val="20"/>
          <w:szCs w:val="20"/>
        </w:rPr>
      </w:pPr>
      <w:r w:rsidRPr="0004016F">
        <w:rPr>
          <w:b w:val="0"/>
          <w:sz w:val="20"/>
          <w:szCs w:val="20"/>
        </w:rPr>
        <w:t>4. Установить в соответствии с решением Совета народных депутатов Верхнемазовского сельского поселения «Об утверждении положения о бюджетном процессе  в Верхнемазовском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Верхнемазовского сельского поселения «Об утверждении  бюджета Верхнемазовского сельского поселения на 2025 и на плановый период 2026 и 2027 годов»:</w:t>
      </w:r>
    </w:p>
    <w:p w:rsidR="0004016F" w:rsidRPr="0004016F" w:rsidRDefault="0004016F" w:rsidP="0004016F">
      <w:pPr>
        <w:pStyle w:val="a9"/>
        <w:jc w:val="both"/>
        <w:rPr>
          <w:b w:val="0"/>
          <w:sz w:val="20"/>
          <w:szCs w:val="20"/>
        </w:rPr>
      </w:pPr>
      <w:r w:rsidRPr="0004016F">
        <w:rPr>
          <w:b w:val="0"/>
          <w:sz w:val="20"/>
          <w:szCs w:val="20"/>
        </w:rPr>
        <w:t xml:space="preserve">         1) направление остатков средств  бюджета поселения, предусмотренных частью 1 настоящей статьи;</w:t>
      </w:r>
    </w:p>
    <w:p w:rsidR="0004016F" w:rsidRPr="0004016F" w:rsidRDefault="0004016F" w:rsidP="0004016F">
      <w:pPr>
        <w:pStyle w:val="a9"/>
        <w:jc w:val="both"/>
        <w:rPr>
          <w:b w:val="0"/>
          <w:sz w:val="20"/>
          <w:szCs w:val="20"/>
        </w:rPr>
      </w:pPr>
      <w:r w:rsidRPr="0004016F">
        <w:rPr>
          <w:b w:val="0"/>
          <w:sz w:val="20"/>
          <w:szCs w:val="20"/>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04016F" w:rsidRPr="0004016F" w:rsidRDefault="0004016F" w:rsidP="0004016F">
      <w:pPr>
        <w:pStyle w:val="a9"/>
        <w:jc w:val="both"/>
        <w:rPr>
          <w:b w:val="0"/>
          <w:sz w:val="20"/>
          <w:szCs w:val="20"/>
        </w:rPr>
      </w:pPr>
      <w:r w:rsidRPr="0004016F">
        <w:rPr>
          <w:b w:val="0"/>
          <w:sz w:val="20"/>
          <w:szCs w:val="20"/>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04016F" w:rsidRPr="0004016F" w:rsidRDefault="0004016F" w:rsidP="0004016F">
      <w:pPr>
        <w:pStyle w:val="a9"/>
        <w:jc w:val="both"/>
        <w:rPr>
          <w:b w:val="0"/>
          <w:sz w:val="20"/>
          <w:szCs w:val="20"/>
        </w:rPr>
      </w:pPr>
      <w:r w:rsidRPr="0004016F">
        <w:rPr>
          <w:sz w:val="20"/>
          <w:szCs w:val="20"/>
        </w:rPr>
        <w:t>Статья 7</w:t>
      </w:r>
      <w:r w:rsidRPr="0004016F">
        <w:rPr>
          <w:b w:val="0"/>
          <w:sz w:val="20"/>
          <w:szCs w:val="20"/>
        </w:rPr>
        <w:t>. Вступление в силу настоящего решения Совета народных депутатов</w:t>
      </w:r>
    </w:p>
    <w:p w:rsidR="0004016F" w:rsidRPr="0004016F" w:rsidRDefault="0004016F" w:rsidP="0004016F">
      <w:pPr>
        <w:pStyle w:val="a9"/>
        <w:jc w:val="both"/>
        <w:rPr>
          <w:b w:val="0"/>
          <w:sz w:val="20"/>
          <w:szCs w:val="20"/>
        </w:rPr>
      </w:pPr>
      <w:r w:rsidRPr="0004016F">
        <w:rPr>
          <w:b w:val="0"/>
          <w:sz w:val="20"/>
          <w:szCs w:val="20"/>
        </w:rPr>
        <w:t>Настоящее решение Совета народных депутатов Верхнемазовского сельского поселения Верхнехавского муниципального района вступает в силу с 1 января 2025 года.</w:t>
      </w: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p>
    <w:p w:rsidR="0004016F" w:rsidRP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jc w:val="both"/>
        <w:rPr>
          <w:b w:val="0"/>
          <w:sz w:val="20"/>
          <w:szCs w:val="20"/>
        </w:rPr>
      </w:pPr>
    </w:p>
    <w:p w:rsidR="0004016F" w:rsidRDefault="0004016F" w:rsidP="0004016F">
      <w:pPr>
        <w:pStyle w:val="a9"/>
        <w:pageBreakBefore/>
        <w:jc w:val="right"/>
        <w:outlineLvl w:val="0"/>
        <w:rPr>
          <w:sz w:val="20"/>
          <w:szCs w:val="20"/>
        </w:rPr>
        <w:sectPr w:rsidR="0004016F" w:rsidSect="007A5549">
          <w:type w:val="continuous"/>
          <w:pgSz w:w="11906" w:h="16838"/>
          <w:pgMar w:top="567" w:right="567" w:bottom="567" w:left="567" w:header="142" w:footer="709" w:gutter="0"/>
          <w:cols w:num="3" w:space="141"/>
          <w:docGrid w:linePitch="360"/>
        </w:sectPr>
      </w:pPr>
    </w:p>
    <w:p w:rsidR="0004016F" w:rsidRPr="00D20C29" w:rsidRDefault="0004016F" w:rsidP="0004016F">
      <w:pPr>
        <w:pStyle w:val="a9"/>
        <w:pageBreakBefore/>
        <w:jc w:val="right"/>
        <w:outlineLvl w:val="0"/>
        <w:rPr>
          <w:sz w:val="20"/>
          <w:szCs w:val="20"/>
        </w:rPr>
      </w:pPr>
      <w:r w:rsidRPr="00D20C29">
        <w:rPr>
          <w:sz w:val="20"/>
          <w:szCs w:val="20"/>
        </w:rPr>
        <w:lastRenderedPageBreak/>
        <w:t xml:space="preserve">Приложение № 1    </w:t>
      </w:r>
    </w:p>
    <w:p w:rsidR="0004016F" w:rsidRPr="00D20C29" w:rsidRDefault="0004016F" w:rsidP="0004016F">
      <w:pPr>
        <w:pStyle w:val="a9"/>
        <w:jc w:val="right"/>
        <w:rPr>
          <w:sz w:val="20"/>
          <w:szCs w:val="20"/>
        </w:rPr>
      </w:pPr>
      <w:r w:rsidRPr="00D20C29">
        <w:rPr>
          <w:sz w:val="20"/>
          <w:szCs w:val="20"/>
        </w:rPr>
        <w:t xml:space="preserve">                                                      к решению Совета народных депутатов</w:t>
      </w:r>
    </w:p>
    <w:p w:rsidR="0004016F" w:rsidRPr="00D20C29" w:rsidRDefault="0004016F" w:rsidP="0004016F">
      <w:pPr>
        <w:pStyle w:val="a9"/>
        <w:jc w:val="right"/>
        <w:rPr>
          <w:sz w:val="20"/>
          <w:szCs w:val="20"/>
        </w:rPr>
      </w:pPr>
      <w:r w:rsidRPr="00D20C29">
        <w:rPr>
          <w:sz w:val="20"/>
          <w:szCs w:val="20"/>
        </w:rPr>
        <w:t xml:space="preserve">                                                    Верхнемазовского сельского поселения</w:t>
      </w:r>
    </w:p>
    <w:p w:rsidR="0004016F" w:rsidRPr="00D20C29" w:rsidRDefault="0004016F" w:rsidP="0004016F">
      <w:pPr>
        <w:pStyle w:val="a9"/>
        <w:jc w:val="right"/>
        <w:rPr>
          <w:sz w:val="20"/>
          <w:szCs w:val="20"/>
        </w:rPr>
      </w:pPr>
      <w:r w:rsidRPr="00D20C29">
        <w:rPr>
          <w:sz w:val="20"/>
          <w:szCs w:val="20"/>
        </w:rPr>
        <w:t xml:space="preserve"> Верхнехавского муниципального района </w:t>
      </w:r>
    </w:p>
    <w:p w:rsidR="0004016F" w:rsidRPr="00D20C29" w:rsidRDefault="0004016F" w:rsidP="0004016F">
      <w:pPr>
        <w:pStyle w:val="a9"/>
        <w:jc w:val="right"/>
        <w:rPr>
          <w:sz w:val="20"/>
          <w:szCs w:val="20"/>
        </w:rPr>
      </w:pPr>
      <w:r w:rsidRPr="00D20C29">
        <w:rPr>
          <w:sz w:val="20"/>
          <w:szCs w:val="20"/>
        </w:rPr>
        <w:t xml:space="preserve">                                                      “О  рассмотрении проекта бюджета</w:t>
      </w:r>
    </w:p>
    <w:p w:rsidR="0004016F" w:rsidRPr="00D20C29" w:rsidRDefault="0004016F" w:rsidP="0004016F">
      <w:pPr>
        <w:pStyle w:val="a9"/>
        <w:jc w:val="right"/>
        <w:rPr>
          <w:sz w:val="20"/>
          <w:szCs w:val="20"/>
        </w:rPr>
      </w:pPr>
      <w:r w:rsidRPr="00D20C29">
        <w:rPr>
          <w:sz w:val="20"/>
          <w:szCs w:val="20"/>
        </w:rPr>
        <w:t xml:space="preserve"> Верхнемазовского сельского</w:t>
      </w:r>
    </w:p>
    <w:p w:rsidR="0004016F" w:rsidRDefault="0004016F" w:rsidP="0004016F">
      <w:pPr>
        <w:pStyle w:val="a9"/>
        <w:jc w:val="right"/>
        <w:rPr>
          <w:sz w:val="20"/>
          <w:szCs w:val="20"/>
        </w:rPr>
      </w:pPr>
      <w:r>
        <w:rPr>
          <w:sz w:val="20"/>
          <w:szCs w:val="20"/>
        </w:rPr>
        <w:t xml:space="preserve">                   </w:t>
      </w:r>
      <w:r w:rsidRPr="00D20C29">
        <w:rPr>
          <w:sz w:val="20"/>
          <w:szCs w:val="20"/>
        </w:rPr>
        <w:t xml:space="preserve">поселения на 2025 год и на плановый                                                                                                                     </w:t>
      </w:r>
    </w:p>
    <w:p w:rsidR="0004016F" w:rsidRPr="00D20C29" w:rsidRDefault="0004016F" w:rsidP="0004016F">
      <w:pPr>
        <w:pStyle w:val="a9"/>
        <w:jc w:val="right"/>
        <w:rPr>
          <w:sz w:val="20"/>
          <w:szCs w:val="20"/>
        </w:rPr>
      </w:pPr>
      <w:r w:rsidRPr="00D20C29">
        <w:rPr>
          <w:sz w:val="20"/>
          <w:szCs w:val="20"/>
        </w:rPr>
        <w:t xml:space="preserve"> период 2026 и 2027 годов»</w:t>
      </w:r>
    </w:p>
    <w:p w:rsidR="0004016F" w:rsidRPr="00D20C29" w:rsidRDefault="0004016F" w:rsidP="0004016F">
      <w:pPr>
        <w:widowControl w:val="0"/>
        <w:autoSpaceDE w:val="0"/>
        <w:autoSpaceDN w:val="0"/>
        <w:adjustRightInd w:val="0"/>
        <w:jc w:val="center"/>
        <w:rPr>
          <w:b/>
          <w:bCs/>
          <w:color w:val="000000"/>
          <w:sz w:val="20"/>
          <w:szCs w:val="20"/>
        </w:rPr>
      </w:pPr>
    </w:p>
    <w:p w:rsidR="0004016F" w:rsidRPr="0004016F" w:rsidRDefault="0004016F" w:rsidP="0004016F">
      <w:pPr>
        <w:widowControl w:val="0"/>
        <w:autoSpaceDE w:val="0"/>
        <w:autoSpaceDN w:val="0"/>
        <w:adjustRightInd w:val="0"/>
        <w:jc w:val="center"/>
        <w:rPr>
          <w:rFonts w:ascii="Times New Roman" w:hAnsi="Times New Roman" w:cs="Times New Roman"/>
          <w:b/>
          <w:sz w:val="20"/>
          <w:szCs w:val="20"/>
        </w:rPr>
      </w:pPr>
      <w:r w:rsidRPr="0004016F">
        <w:rPr>
          <w:rFonts w:ascii="Times New Roman" w:hAnsi="Times New Roman" w:cs="Times New Roman"/>
          <w:b/>
          <w:bCs/>
          <w:color w:val="000000"/>
          <w:sz w:val="20"/>
          <w:szCs w:val="20"/>
        </w:rPr>
        <w:t xml:space="preserve">Источники финансирования дефицита  бюджета         </w:t>
      </w:r>
      <w:r w:rsidRPr="0004016F">
        <w:rPr>
          <w:rFonts w:ascii="Times New Roman" w:hAnsi="Times New Roman" w:cs="Times New Roman"/>
          <w:b/>
          <w:sz w:val="20"/>
          <w:szCs w:val="20"/>
        </w:rPr>
        <w:t xml:space="preserve">Верхнемазовского сельского поселения </w:t>
      </w:r>
      <w:r w:rsidRPr="0004016F">
        <w:rPr>
          <w:rFonts w:ascii="Times New Roman" w:hAnsi="Times New Roman" w:cs="Times New Roman"/>
          <w:b/>
          <w:bCs/>
          <w:color w:val="000000"/>
          <w:sz w:val="20"/>
          <w:szCs w:val="20"/>
        </w:rPr>
        <w:t>на 2025 год и на плановый период 2026 и 2027 годов</w:t>
      </w:r>
      <w:r w:rsidRPr="0004016F">
        <w:rPr>
          <w:rFonts w:ascii="Times New Roman" w:hAnsi="Times New Roman" w:cs="Times New Roman"/>
          <w:b/>
          <w:sz w:val="20"/>
          <w:szCs w:val="20"/>
        </w:rPr>
        <w:t xml:space="preserve"> бюджета </w:t>
      </w:r>
    </w:p>
    <w:p w:rsidR="0004016F" w:rsidRPr="00D20C29" w:rsidRDefault="0004016F" w:rsidP="0004016F">
      <w:pPr>
        <w:shd w:val="clear" w:color="auto" w:fill="FFFFFF"/>
        <w:jc w:val="right"/>
        <w:rPr>
          <w:sz w:val="20"/>
          <w:szCs w:val="20"/>
        </w:rPr>
      </w:pPr>
      <w:r w:rsidRPr="00D20C29">
        <w:rPr>
          <w:sz w:val="20"/>
          <w:szCs w:val="20"/>
        </w:rPr>
        <w:t xml:space="preserve">   (тыс.руб.)</w:t>
      </w:r>
    </w:p>
    <w:tbl>
      <w:tblPr>
        <w:tblW w:w="110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8"/>
        <w:gridCol w:w="2959"/>
        <w:gridCol w:w="1578"/>
        <w:gridCol w:w="1381"/>
        <w:gridCol w:w="1381"/>
      </w:tblGrid>
      <w:tr w:rsidR="0004016F" w:rsidRPr="00D20C29" w:rsidTr="005D7C35">
        <w:trPr>
          <w:trHeight w:val="424"/>
        </w:trPr>
        <w:tc>
          <w:tcPr>
            <w:tcW w:w="3748" w:type="dxa"/>
            <w:shd w:val="clear" w:color="auto" w:fill="auto"/>
            <w:vAlign w:val="center"/>
          </w:tcPr>
          <w:p w:rsidR="0004016F" w:rsidRPr="00D20C29" w:rsidRDefault="0004016F" w:rsidP="005D7C35">
            <w:pPr>
              <w:widowControl w:val="0"/>
              <w:autoSpaceDE w:val="0"/>
              <w:autoSpaceDN w:val="0"/>
              <w:adjustRightInd w:val="0"/>
              <w:jc w:val="center"/>
              <w:rPr>
                <w:sz w:val="20"/>
                <w:szCs w:val="20"/>
              </w:rPr>
            </w:pPr>
            <w:r w:rsidRPr="00D20C29">
              <w:rPr>
                <w:b/>
                <w:bCs/>
                <w:color w:val="000000"/>
                <w:sz w:val="20"/>
                <w:szCs w:val="20"/>
              </w:rPr>
              <w:t>Наименование</w:t>
            </w:r>
          </w:p>
        </w:tc>
        <w:tc>
          <w:tcPr>
            <w:tcW w:w="2959" w:type="dxa"/>
            <w:vAlign w:val="center"/>
          </w:tcPr>
          <w:p w:rsidR="0004016F" w:rsidRPr="00D20C29" w:rsidRDefault="0004016F" w:rsidP="005D7C35">
            <w:pPr>
              <w:widowControl w:val="0"/>
              <w:autoSpaceDE w:val="0"/>
              <w:autoSpaceDN w:val="0"/>
              <w:adjustRightInd w:val="0"/>
              <w:jc w:val="center"/>
              <w:rPr>
                <w:b/>
                <w:bCs/>
                <w:color w:val="000000"/>
                <w:sz w:val="20"/>
                <w:szCs w:val="20"/>
              </w:rPr>
            </w:pPr>
            <w:r w:rsidRPr="00D20C29">
              <w:rPr>
                <w:b/>
                <w:bCs/>
                <w:color w:val="000000"/>
                <w:sz w:val="20"/>
                <w:szCs w:val="20"/>
              </w:rPr>
              <w:t xml:space="preserve">Код </w:t>
            </w:r>
          </w:p>
          <w:p w:rsidR="0004016F" w:rsidRPr="00D20C29" w:rsidRDefault="0004016F" w:rsidP="005D7C35">
            <w:pPr>
              <w:widowControl w:val="0"/>
              <w:autoSpaceDE w:val="0"/>
              <w:autoSpaceDN w:val="0"/>
              <w:adjustRightInd w:val="0"/>
              <w:jc w:val="center"/>
              <w:rPr>
                <w:sz w:val="20"/>
                <w:szCs w:val="20"/>
              </w:rPr>
            </w:pPr>
            <w:r w:rsidRPr="00D20C29">
              <w:rPr>
                <w:b/>
                <w:bCs/>
                <w:color w:val="000000"/>
                <w:sz w:val="20"/>
                <w:szCs w:val="20"/>
              </w:rPr>
              <w:t>классификации</w:t>
            </w:r>
          </w:p>
        </w:tc>
        <w:tc>
          <w:tcPr>
            <w:tcW w:w="1578" w:type="dxa"/>
            <w:vAlign w:val="center"/>
          </w:tcPr>
          <w:p w:rsidR="0004016F" w:rsidRPr="00D20C29" w:rsidRDefault="0004016F" w:rsidP="005D7C35">
            <w:pPr>
              <w:widowControl w:val="0"/>
              <w:autoSpaceDE w:val="0"/>
              <w:autoSpaceDN w:val="0"/>
              <w:adjustRightInd w:val="0"/>
              <w:rPr>
                <w:sz w:val="20"/>
                <w:szCs w:val="20"/>
              </w:rPr>
            </w:pPr>
            <w:r w:rsidRPr="00D20C29">
              <w:rPr>
                <w:b/>
                <w:bCs/>
                <w:color w:val="000000"/>
                <w:sz w:val="20"/>
                <w:szCs w:val="20"/>
              </w:rPr>
              <w:t>202</w:t>
            </w:r>
            <w:r w:rsidRPr="00D20C29">
              <w:rPr>
                <w:b/>
                <w:bCs/>
                <w:color w:val="000000"/>
                <w:sz w:val="20"/>
                <w:szCs w:val="20"/>
                <w:lang w:val="en-US"/>
              </w:rPr>
              <w:t>5</w:t>
            </w:r>
            <w:r w:rsidRPr="00D20C29">
              <w:rPr>
                <w:b/>
                <w:bCs/>
                <w:color w:val="000000"/>
                <w:sz w:val="20"/>
                <w:szCs w:val="20"/>
              </w:rPr>
              <w:t xml:space="preserve"> год</w:t>
            </w:r>
          </w:p>
        </w:tc>
        <w:tc>
          <w:tcPr>
            <w:tcW w:w="1381" w:type="dxa"/>
            <w:vAlign w:val="center"/>
          </w:tcPr>
          <w:p w:rsidR="0004016F" w:rsidRPr="00D20C29" w:rsidRDefault="0004016F" w:rsidP="005D7C35">
            <w:pPr>
              <w:widowControl w:val="0"/>
              <w:autoSpaceDE w:val="0"/>
              <w:autoSpaceDN w:val="0"/>
              <w:adjustRightInd w:val="0"/>
              <w:rPr>
                <w:sz w:val="20"/>
                <w:szCs w:val="20"/>
              </w:rPr>
            </w:pPr>
            <w:r w:rsidRPr="00D20C29">
              <w:rPr>
                <w:b/>
                <w:bCs/>
                <w:color w:val="000000"/>
                <w:sz w:val="20"/>
                <w:szCs w:val="20"/>
              </w:rPr>
              <w:t>202</w:t>
            </w:r>
            <w:r w:rsidRPr="00D20C29">
              <w:rPr>
                <w:b/>
                <w:bCs/>
                <w:color w:val="000000"/>
                <w:sz w:val="20"/>
                <w:szCs w:val="20"/>
                <w:lang w:val="en-US"/>
              </w:rPr>
              <w:t>6</w:t>
            </w:r>
            <w:r w:rsidRPr="00D20C29">
              <w:rPr>
                <w:b/>
                <w:bCs/>
                <w:color w:val="000000"/>
                <w:sz w:val="20"/>
                <w:szCs w:val="20"/>
              </w:rPr>
              <w:t xml:space="preserve"> год</w:t>
            </w:r>
          </w:p>
        </w:tc>
        <w:tc>
          <w:tcPr>
            <w:tcW w:w="1381" w:type="dxa"/>
            <w:vAlign w:val="center"/>
          </w:tcPr>
          <w:p w:rsidR="0004016F" w:rsidRPr="00D20C29" w:rsidRDefault="0004016F" w:rsidP="005D7C35">
            <w:pPr>
              <w:widowControl w:val="0"/>
              <w:autoSpaceDE w:val="0"/>
              <w:autoSpaceDN w:val="0"/>
              <w:adjustRightInd w:val="0"/>
              <w:rPr>
                <w:sz w:val="20"/>
                <w:szCs w:val="20"/>
              </w:rPr>
            </w:pPr>
            <w:r w:rsidRPr="00D20C29">
              <w:rPr>
                <w:b/>
                <w:bCs/>
                <w:color w:val="000000"/>
                <w:sz w:val="20"/>
                <w:szCs w:val="20"/>
              </w:rPr>
              <w:t>202</w:t>
            </w:r>
            <w:r w:rsidRPr="00D20C29">
              <w:rPr>
                <w:b/>
                <w:bCs/>
                <w:color w:val="000000"/>
                <w:sz w:val="20"/>
                <w:szCs w:val="20"/>
                <w:lang w:val="en-US"/>
              </w:rPr>
              <w:t>7</w:t>
            </w:r>
            <w:r w:rsidRPr="00D20C29">
              <w:rPr>
                <w:b/>
                <w:bCs/>
                <w:color w:val="000000"/>
                <w:sz w:val="20"/>
                <w:szCs w:val="20"/>
              </w:rPr>
              <w:t xml:space="preserve"> год</w:t>
            </w:r>
          </w:p>
        </w:tc>
      </w:tr>
      <w:tr w:rsidR="0004016F" w:rsidRPr="00D20C29" w:rsidTr="005D7C35">
        <w:trPr>
          <w:trHeight w:val="424"/>
        </w:trPr>
        <w:tc>
          <w:tcPr>
            <w:tcW w:w="3748" w:type="dxa"/>
            <w:shd w:val="clear" w:color="auto" w:fill="auto"/>
          </w:tcPr>
          <w:p w:rsidR="0004016F" w:rsidRPr="00D20C29" w:rsidRDefault="0004016F" w:rsidP="005D7C35">
            <w:pPr>
              <w:rPr>
                <w:b/>
                <w:bCs/>
                <w:sz w:val="20"/>
                <w:szCs w:val="20"/>
              </w:rPr>
            </w:pPr>
            <w:r w:rsidRPr="00D20C29">
              <w:rPr>
                <w:b/>
                <w:bCs/>
                <w:sz w:val="20"/>
                <w:szCs w:val="20"/>
              </w:rPr>
              <w:t>ИСТОЧНИКИ ВНУТРЕННЕГО ФИНАНСИРОВАНИЯ ДЕФИЦИТА БЮДЖЕТА</w:t>
            </w:r>
          </w:p>
        </w:tc>
        <w:tc>
          <w:tcPr>
            <w:tcW w:w="2959" w:type="dxa"/>
            <w:vAlign w:val="center"/>
          </w:tcPr>
          <w:p w:rsidR="0004016F" w:rsidRPr="00D20C29" w:rsidRDefault="0004016F" w:rsidP="005D7C35">
            <w:pPr>
              <w:rPr>
                <w:b/>
                <w:bCs/>
                <w:sz w:val="20"/>
                <w:szCs w:val="20"/>
              </w:rPr>
            </w:pPr>
            <w:r w:rsidRPr="00D20C29">
              <w:rPr>
                <w:b/>
                <w:bCs/>
                <w:sz w:val="20"/>
                <w:szCs w:val="20"/>
              </w:rPr>
              <w:t>01 00 00 00 00 0000 000</w:t>
            </w:r>
          </w:p>
        </w:tc>
        <w:tc>
          <w:tcPr>
            <w:tcW w:w="1578" w:type="dxa"/>
            <w:vAlign w:val="center"/>
          </w:tcPr>
          <w:p w:rsidR="0004016F" w:rsidRPr="00D20C29" w:rsidRDefault="0004016F" w:rsidP="005D7C35">
            <w:pPr>
              <w:rPr>
                <w:b/>
                <w:bCs/>
                <w:sz w:val="20"/>
                <w:szCs w:val="20"/>
              </w:rPr>
            </w:pPr>
            <w:r w:rsidRPr="00D20C29">
              <w:rPr>
                <w:b/>
                <w:bCs/>
                <w:sz w:val="20"/>
                <w:szCs w:val="20"/>
              </w:rPr>
              <w:t>0,0</w:t>
            </w:r>
          </w:p>
        </w:tc>
        <w:tc>
          <w:tcPr>
            <w:tcW w:w="1381" w:type="dxa"/>
            <w:vAlign w:val="center"/>
          </w:tcPr>
          <w:p w:rsidR="0004016F" w:rsidRPr="00D20C29" w:rsidRDefault="0004016F" w:rsidP="005D7C35">
            <w:pPr>
              <w:rPr>
                <w:b/>
                <w:bCs/>
                <w:sz w:val="20"/>
                <w:szCs w:val="20"/>
              </w:rPr>
            </w:pPr>
            <w:r w:rsidRPr="00D20C29">
              <w:rPr>
                <w:b/>
                <w:bCs/>
                <w:sz w:val="20"/>
                <w:szCs w:val="20"/>
              </w:rPr>
              <w:t xml:space="preserve">  0,00</w:t>
            </w:r>
          </w:p>
        </w:tc>
        <w:tc>
          <w:tcPr>
            <w:tcW w:w="1381" w:type="dxa"/>
            <w:vAlign w:val="center"/>
          </w:tcPr>
          <w:p w:rsidR="0004016F" w:rsidRPr="00D20C29" w:rsidRDefault="0004016F" w:rsidP="005D7C35">
            <w:pPr>
              <w:rPr>
                <w:b/>
                <w:bCs/>
                <w:sz w:val="20"/>
                <w:szCs w:val="20"/>
              </w:rPr>
            </w:pPr>
            <w:r w:rsidRPr="00D20C29">
              <w:rPr>
                <w:b/>
                <w:bCs/>
                <w:sz w:val="20"/>
                <w:szCs w:val="20"/>
              </w:rPr>
              <w:t>0,00</w:t>
            </w:r>
          </w:p>
        </w:tc>
      </w:tr>
      <w:tr w:rsidR="0004016F" w:rsidRPr="00D20C29" w:rsidTr="005D7C35">
        <w:trPr>
          <w:trHeight w:val="212"/>
        </w:trPr>
        <w:tc>
          <w:tcPr>
            <w:tcW w:w="3748" w:type="dxa"/>
            <w:shd w:val="clear" w:color="auto" w:fill="auto"/>
          </w:tcPr>
          <w:p w:rsidR="0004016F" w:rsidRPr="00D20C29" w:rsidRDefault="0004016F" w:rsidP="005D7C35">
            <w:pPr>
              <w:rPr>
                <w:b/>
                <w:bCs/>
                <w:sz w:val="20"/>
                <w:szCs w:val="20"/>
              </w:rPr>
            </w:pPr>
            <w:r w:rsidRPr="00D20C29">
              <w:rPr>
                <w:b/>
                <w:bCs/>
                <w:sz w:val="20"/>
                <w:szCs w:val="20"/>
              </w:rPr>
              <w:t>Изменение остатков средств на счетах по учету средств бюджета</w:t>
            </w:r>
          </w:p>
        </w:tc>
        <w:tc>
          <w:tcPr>
            <w:tcW w:w="2959" w:type="dxa"/>
            <w:vAlign w:val="center"/>
          </w:tcPr>
          <w:p w:rsidR="0004016F" w:rsidRPr="00D20C29" w:rsidRDefault="0004016F" w:rsidP="005D7C35">
            <w:pPr>
              <w:rPr>
                <w:b/>
                <w:bCs/>
                <w:sz w:val="20"/>
                <w:szCs w:val="20"/>
              </w:rPr>
            </w:pPr>
            <w:r w:rsidRPr="00D20C29">
              <w:rPr>
                <w:b/>
                <w:bCs/>
                <w:sz w:val="20"/>
                <w:szCs w:val="20"/>
              </w:rPr>
              <w:t>01 05 00 00 00 0000 000</w:t>
            </w:r>
          </w:p>
        </w:tc>
        <w:tc>
          <w:tcPr>
            <w:tcW w:w="1578" w:type="dxa"/>
            <w:vAlign w:val="center"/>
          </w:tcPr>
          <w:p w:rsidR="0004016F" w:rsidRPr="00D20C29" w:rsidRDefault="0004016F" w:rsidP="005D7C35">
            <w:pPr>
              <w:rPr>
                <w:b/>
                <w:bCs/>
                <w:sz w:val="20"/>
                <w:szCs w:val="20"/>
              </w:rPr>
            </w:pPr>
            <w:r w:rsidRPr="00D20C29">
              <w:rPr>
                <w:b/>
                <w:bCs/>
                <w:sz w:val="20"/>
                <w:szCs w:val="20"/>
              </w:rPr>
              <w:t>0,0</w:t>
            </w:r>
          </w:p>
        </w:tc>
        <w:tc>
          <w:tcPr>
            <w:tcW w:w="1381" w:type="dxa"/>
            <w:vAlign w:val="center"/>
          </w:tcPr>
          <w:p w:rsidR="0004016F" w:rsidRPr="00D20C29" w:rsidRDefault="0004016F" w:rsidP="005D7C35">
            <w:pPr>
              <w:rPr>
                <w:b/>
                <w:bCs/>
                <w:sz w:val="20"/>
                <w:szCs w:val="20"/>
              </w:rPr>
            </w:pPr>
            <w:r w:rsidRPr="00D20C29">
              <w:rPr>
                <w:b/>
                <w:bCs/>
                <w:sz w:val="20"/>
                <w:szCs w:val="20"/>
              </w:rPr>
              <w:t>0,0</w:t>
            </w:r>
          </w:p>
        </w:tc>
        <w:tc>
          <w:tcPr>
            <w:tcW w:w="1381" w:type="dxa"/>
            <w:vAlign w:val="center"/>
          </w:tcPr>
          <w:p w:rsidR="0004016F" w:rsidRPr="00D20C29" w:rsidRDefault="0004016F" w:rsidP="005D7C35">
            <w:pPr>
              <w:rPr>
                <w:b/>
                <w:bCs/>
                <w:sz w:val="20"/>
                <w:szCs w:val="20"/>
              </w:rPr>
            </w:pPr>
            <w:r w:rsidRPr="00D20C29">
              <w:rPr>
                <w:b/>
                <w:bCs/>
                <w:sz w:val="20"/>
                <w:szCs w:val="20"/>
              </w:rPr>
              <w:t>0,0</w:t>
            </w:r>
          </w:p>
        </w:tc>
      </w:tr>
      <w:tr w:rsidR="0004016F" w:rsidRPr="00D20C29" w:rsidTr="005D7C35">
        <w:trPr>
          <w:trHeight w:val="212"/>
        </w:trPr>
        <w:tc>
          <w:tcPr>
            <w:tcW w:w="3748" w:type="dxa"/>
            <w:shd w:val="clear" w:color="auto" w:fill="auto"/>
          </w:tcPr>
          <w:p w:rsidR="0004016F" w:rsidRPr="00D20C29" w:rsidRDefault="0004016F" w:rsidP="005D7C35">
            <w:pPr>
              <w:rPr>
                <w:sz w:val="20"/>
                <w:szCs w:val="20"/>
              </w:rPr>
            </w:pPr>
            <w:r w:rsidRPr="00D20C29">
              <w:rPr>
                <w:sz w:val="20"/>
                <w:szCs w:val="20"/>
              </w:rPr>
              <w:t>Увеличение остатков средств бюджетов</w:t>
            </w:r>
          </w:p>
        </w:tc>
        <w:tc>
          <w:tcPr>
            <w:tcW w:w="2959" w:type="dxa"/>
            <w:vAlign w:val="center"/>
          </w:tcPr>
          <w:p w:rsidR="0004016F" w:rsidRPr="00D20C29" w:rsidRDefault="0004016F" w:rsidP="005D7C35">
            <w:pPr>
              <w:rPr>
                <w:sz w:val="20"/>
                <w:szCs w:val="20"/>
              </w:rPr>
            </w:pPr>
            <w:r w:rsidRPr="00D20C29">
              <w:rPr>
                <w:sz w:val="20"/>
                <w:szCs w:val="20"/>
              </w:rPr>
              <w:t>01 05 00 00 00 0000 500</w:t>
            </w:r>
          </w:p>
        </w:tc>
        <w:tc>
          <w:tcPr>
            <w:tcW w:w="1578" w:type="dxa"/>
            <w:vAlign w:val="center"/>
          </w:tcPr>
          <w:p w:rsidR="0004016F" w:rsidRPr="00D20C29" w:rsidRDefault="0004016F" w:rsidP="005D7C35">
            <w:pPr>
              <w:rPr>
                <w:sz w:val="20"/>
                <w:szCs w:val="20"/>
              </w:rPr>
            </w:pPr>
            <w:r w:rsidRPr="00D20C29">
              <w:rPr>
                <w:bCs/>
                <w:color w:val="000000"/>
                <w:sz w:val="20"/>
                <w:szCs w:val="20"/>
              </w:rPr>
              <w:t>12 681,5283</w:t>
            </w:r>
          </w:p>
        </w:tc>
        <w:tc>
          <w:tcPr>
            <w:tcW w:w="1381" w:type="dxa"/>
            <w:vAlign w:val="center"/>
          </w:tcPr>
          <w:p w:rsidR="0004016F" w:rsidRPr="00D20C29" w:rsidRDefault="0004016F" w:rsidP="005D7C35">
            <w:pPr>
              <w:rPr>
                <w:sz w:val="20"/>
                <w:szCs w:val="20"/>
              </w:rPr>
            </w:pPr>
            <w:r w:rsidRPr="00D20C29">
              <w:rPr>
                <w:bCs/>
                <w:color w:val="000000"/>
                <w:sz w:val="20"/>
                <w:szCs w:val="20"/>
              </w:rPr>
              <w:t>4 924,1</w:t>
            </w:r>
          </w:p>
        </w:tc>
        <w:tc>
          <w:tcPr>
            <w:tcW w:w="1381" w:type="dxa"/>
            <w:vAlign w:val="center"/>
          </w:tcPr>
          <w:p w:rsidR="0004016F" w:rsidRPr="00D20C29" w:rsidRDefault="0004016F" w:rsidP="005D7C35">
            <w:pPr>
              <w:rPr>
                <w:sz w:val="20"/>
                <w:szCs w:val="20"/>
              </w:rPr>
            </w:pPr>
            <w:r w:rsidRPr="00D20C29">
              <w:rPr>
                <w:bCs/>
                <w:color w:val="000000"/>
                <w:sz w:val="20"/>
                <w:szCs w:val="20"/>
              </w:rPr>
              <w:t>15 563,0</w:t>
            </w:r>
          </w:p>
        </w:tc>
      </w:tr>
      <w:tr w:rsidR="0004016F" w:rsidRPr="00D20C29" w:rsidTr="005D7C35">
        <w:trPr>
          <w:trHeight w:val="424"/>
        </w:trPr>
        <w:tc>
          <w:tcPr>
            <w:tcW w:w="3748" w:type="dxa"/>
            <w:shd w:val="clear" w:color="auto" w:fill="auto"/>
          </w:tcPr>
          <w:p w:rsidR="0004016F" w:rsidRPr="00D20C29" w:rsidRDefault="0004016F" w:rsidP="005D7C35">
            <w:pPr>
              <w:rPr>
                <w:sz w:val="20"/>
                <w:szCs w:val="20"/>
              </w:rPr>
            </w:pPr>
            <w:r w:rsidRPr="00D20C29">
              <w:rPr>
                <w:sz w:val="20"/>
                <w:szCs w:val="20"/>
              </w:rPr>
              <w:t>Увеличение прочих остатков денежных средств бюджетов сельских поселений</w:t>
            </w:r>
          </w:p>
        </w:tc>
        <w:tc>
          <w:tcPr>
            <w:tcW w:w="2959" w:type="dxa"/>
            <w:vAlign w:val="center"/>
          </w:tcPr>
          <w:p w:rsidR="0004016F" w:rsidRPr="00D20C29" w:rsidRDefault="0004016F" w:rsidP="005D7C35">
            <w:pPr>
              <w:rPr>
                <w:sz w:val="20"/>
                <w:szCs w:val="20"/>
              </w:rPr>
            </w:pPr>
            <w:r w:rsidRPr="00D20C29">
              <w:rPr>
                <w:sz w:val="20"/>
                <w:szCs w:val="20"/>
              </w:rPr>
              <w:t xml:space="preserve">01 05 02 01 10 </w:t>
            </w:r>
            <w:r w:rsidRPr="00D20C29">
              <w:rPr>
                <w:sz w:val="20"/>
                <w:szCs w:val="20"/>
                <w:lang w:val="en-US"/>
              </w:rPr>
              <w:t>0</w:t>
            </w:r>
            <w:r w:rsidRPr="00D20C29">
              <w:rPr>
                <w:sz w:val="20"/>
                <w:szCs w:val="20"/>
              </w:rPr>
              <w:t>000 510</w:t>
            </w:r>
          </w:p>
        </w:tc>
        <w:tc>
          <w:tcPr>
            <w:tcW w:w="1578" w:type="dxa"/>
            <w:vAlign w:val="center"/>
          </w:tcPr>
          <w:p w:rsidR="0004016F" w:rsidRPr="00D20C29" w:rsidRDefault="0004016F" w:rsidP="005D7C35">
            <w:pPr>
              <w:rPr>
                <w:sz w:val="20"/>
                <w:szCs w:val="20"/>
              </w:rPr>
            </w:pPr>
            <w:r w:rsidRPr="00D20C29">
              <w:rPr>
                <w:bCs/>
                <w:color w:val="000000"/>
                <w:sz w:val="20"/>
                <w:szCs w:val="20"/>
              </w:rPr>
              <w:t>12 681,5283</w:t>
            </w:r>
          </w:p>
        </w:tc>
        <w:tc>
          <w:tcPr>
            <w:tcW w:w="1381" w:type="dxa"/>
            <w:vAlign w:val="center"/>
          </w:tcPr>
          <w:p w:rsidR="0004016F" w:rsidRPr="00D20C29" w:rsidRDefault="0004016F" w:rsidP="005D7C35">
            <w:pPr>
              <w:rPr>
                <w:sz w:val="20"/>
                <w:szCs w:val="20"/>
              </w:rPr>
            </w:pPr>
            <w:r w:rsidRPr="00D20C29">
              <w:rPr>
                <w:bCs/>
                <w:color w:val="000000"/>
                <w:sz w:val="20"/>
                <w:szCs w:val="20"/>
              </w:rPr>
              <w:t>4 924,1</w:t>
            </w:r>
          </w:p>
        </w:tc>
        <w:tc>
          <w:tcPr>
            <w:tcW w:w="1381" w:type="dxa"/>
            <w:vAlign w:val="center"/>
          </w:tcPr>
          <w:p w:rsidR="0004016F" w:rsidRPr="00D20C29" w:rsidRDefault="0004016F" w:rsidP="005D7C35">
            <w:pPr>
              <w:rPr>
                <w:sz w:val="20"/>
                <w:szCs w:val="20"/>
              </w:rPr>
            </w:pPr>
            <w:r w:rsidRPr="00D20C29">
              <w:rPr>
                <w:bCs/>
                <w:color w:val="000000"/>
                <w:sz w:val="20"/>
                <w:szCs w:val="20"/>
              </w:rPr>
              <w:t>15 563,0</w:t>
            </w:r>
          </w:p>
        </w:tc>
      </w:tr>
      <w:tr w:rsidR="0004016F" w:rsidRPr="00D20C29" w:rsidTr="005D7C35">
        <w:trPr>
          <w:trHeight w:val="636"/>
        </w:trPr>
        <w:tc>
          <w:tcPr>
            <w:tcW w:w="3748" w:type="dxa"/>
            <w:shd w:val="clear" w:color="auto" w:fill="auto"/>
          </w:tcPr>
          <w:p w:rsidR="0004016F" w:rsidRPr="00D20C29" w:rsidRDefault="0004016F" w:rsidP="005D7C35">
            <w:pPr>
              <w:rPr>
                <w:sz w:val="20"/>
                <w:szCs w:val="20"/>
              </w:rPr>
            </w:pPr>
            <w:r w:rsidRPr="00D20C29">
              <w:rPr>
                <w:sz w:val="20"/>
                <w:szCs w:val="20"/>
              </w:rPr>
              <w:t>Уменьшение остатков средств бюджетов</w:t>
            </w:r>
          </w:p>
        </w:tc>
        <w:tc>
          <w:tcPr>
            <w:tcW w:w="2959" w:type="dxa"/>
            <w:vAlign w:val="center"/>
          </w:tcPr>
          <w:p w:rsidR="0004016F" w:rsidRPr="00D20C29" w:rsidRDefault="0004016F" w:rsidP="005D7C35">
            <w:pPr>
              <w:rPr>
                <w:sz w:val="20"/>
                <w:szCs w:val="20"/>
              </w:rPr>
            </w:pPr>
            <w:r w:rsidRPr="00D20C29">
              <w:rPr>
                <w:sz w:val="20"/>
                <w:szCs w:val="20"/>
              </w:rPr>
              <w:t>01 05 00 00 00 0000 600</w:t>
            </w:r>
          </w:p>
        </w:tc>
        <w:tc>
          <w:tcPr>
            <w:tcW w:w="1578" w:type="dxa"/>
            <w:vAlign w:val="center"/>
          </w:tcPr>
          <w:p w:rsidR="0004016F" w:rsidRPr="00D20C29" w:rsidRDefault="0004016F" w:rsidP="005D7C35">
            <w:pPr>
              <w:rPr>
                <w:sz w:val="20"/>
                <w:szCs w:val="20"/>
              </w:rPr>
            </w:pPr>
            <w:r w:rsidRPr="00D20C29">
              <w:rPr>
                <w:bCs/>
                <w:color w:val="000000"/>
                <w:sz w:val="20"/>
                <w:szCs w:val="20"/>
              </w:rPr>
              <w:t>12 681,5283</w:t>
            </w:r>
          </w:p>
        </w:tc>
        <w:tc>
          <w:tcPr>
            <w:tcW w:w="1381" w:type="dxa"/>
            <w:vAlign w:val="center"/>
          </w:tcPr>
          <w:p w:rsidR="0004016F" w:rsidRPr="00D20C29" w:rsidRDefault="0004016F" w:rsidP="005D7C35">
            <w:pPr>
              <w:rPr>
                <w:sz w:val="20"/>
                <w:szCs w:val="20"/>
              </w:rPr>
            </w:pPr>
            <w:r w:rsidRPr="00D20C29">
              <w:rPr>
                <w:bCs/>
                <w:color w:val="000000"/>
                <w:sz w:val="20"/>
                <w:szCs w:val="20"/>
              </w:rPr>
              <w:t>4 924,1</w:t>
            </w:r>
          </w:p>
        </w:tc>
        <w:tc>
          <w:tcPr>
            <w:tcW w:w="1381" w:type="dxa"/>
            <w:vAlign w:val="center"/>
          </w:tcPr>
          <w:p w:rsidR="0004016F" w:rsidRPr="00D20C29" w:rsidRDefault="0004016F" w:rsidP="005D7C35">
            <w:pPr>
              <w:rPr>
                <w:sz w:val="20"/>
                <w:szCs w:val="20"/>
              </w:rPr>
            </w:pPr>
            <w:r w:rsidRPr="00D20C29">
              <w:rPr>
                <w:bCs/>
                <w:color w:val="000000"/>
                <w:sz w:val="20"/>
                <w:szCs w:val="20"/>
              </w:rPr>
              <w:t>15 563,0</w:t>
            </w:r>
          </w:p>
        </w:tc>
      </w:tr>
      <w:tr w:rsidR="0004016F" w:rsidRPr="00D20C29" w:rsidTr="005D7C35">
        <w:trPr>
          <w:trHeight w:val="757"/>
        </w:trPr>
        <w:tc>
          <w:tcPr>
            <w:tcW w:w="3748" w:type="dxa"/>
            <w:shd w:val="clear" w:color="auto" w:fill="auto"/>
          </w:tcPr>
          <w:p w:rsidR="0004016F" w:rsidRPr="00D20C29" w:rsidRDefault="0004016F" w:rsidP="005D7C35">
            <w:pPr>
              <w:rPr>
                <w:sz w:val="20"/>
                <w:szCs w:val="20"/>
              </w:rPr>
            </w:pPr>
            <w:r w:rsidRPr="00D20C29">
              <w:rPr>
                <w:sz w:val="20"/>
                <w:szCs w:val="20"/>
              </w:rPr>
              <w:t>Уменьшение прочих остатков денежных средств бюджетов сельских поселений</w:t>
            </w:r>
          </w:p>
        </w:tc>
        <w:tc>
          <w:tcPr>
            <w:tcW w:w="2959" w:type="dxa"/>
            <w:vAlign w:val="center"/>
          </w:tcPr>
          <w:p w:rsidR="0004016F" w:rsidRPr="00D20C29" w:rsidRDefault="0004016F" w:rsidP="005D7C35">
            <w:pPr>
              <w:rPr>
                <w:sz w:val="20"/>
                <w:szCs w:val="20"/>
              </w:rPr>
            </w:pPr>
            <w:r w:rsidRPr="00D20C29">
              <w:rPr>
                <w:sz w:val="20"/>
                <w:szCs w:val="20"/>
              </w:rPr>
              <w:t>01 05 02 01 10 0000 610</w:t>
            </w:r>
          </w:p>
        </w:tc>
        <w:tc>
          <w:tcPr>
            <w:tcW w:w="1578" w:type="dxa"/>
            <w:vAlign w:val="center"/>
          </w:tcPr>
          <w:p w:rsidR="0004016F" w:rsidRPr="00D20C29" w:rsidRDefault="0004016F" w:rsidP="005D7C35">
            <w:pPr>
              <w:rPr>
                <w:sz w:val="20"/>
                <w:szCs w:val="20"/>
              </w:rPr>
            </w:pPr>
            <w:r w:rsidRPr="00D20C29">
              <w:rPr>
                <w:bCs/>
                <w:color w:val="000000"/>
                <w:sz w:val="20"/>
                <w:szCs w:val="20"/>
              </w:rPr>
              <w:t>12 681,5283</w:t>
            </w:r>
          </w:p>
        </w:tc>
        <w:tc>
          <w:tcPr>
            <w:tcW w:w="1381" w:type="dxa"/>
            <w:vAlign w:val="center"/>
          </w:tcPr>
          <w:p w:rsidR="0004016F" w:rsidRPr="00D20C29" w:rsidRDefault="0004016F" w:rsidP="005D7C35">
            <w:pPr>
              <w:rPr>
                <w:sz w:val="20"/>
                <w:szCs w:val="20"/>
              </w:rPr>
            </w:pPr>
            <w:r w:rsidRPr="00D20C29">
              <w:rPr>
                <w:bCs/>
                <w:color w:val="000000"/>
                <w:sz w:val="20"/>
                <w:szCs w:val="20"/>
              </w:rPr>
              <w:t>4 924,1</w:t>
            </w:r>
          </w:p>
        </w:tc>
        <w:tc>
          <w:tcPr>
            <w:tcW w:w="1381" w:type="dxa"/>
            <w:vAlign w:val="center"/>
          </w:tcPr>
          <w:p w:rsidR="0004016F" w:rsidRPr="00D20C29" w:rsidRDefault="0004016F" w:rsidP="005D7C35">
            <w:pPr>
              <w:rPr>
                <w:sz w:val="20"/>
                <w:szCs w:val="20"/>
              </w:rPr>
            </w:pPr>
            <w:r w:rsidRPr="00D20C29">
              <w:rPr>
                <w:bCs/>
                <w:color w:val="000000"/>
                <w:sz w:val="20"/>
                <w:szCs w:val="20"/>
              </w:rPr>
              <w:t>15 563,0</w:t>
            </w:r>
          </w:p>
        </w:tc>
      </w:tr>
    </w:tbl>
    <w:p w:rsidR="0004016F" w:rsidRPr="00D20C29" w:rsidRDefault="0004016F" w:rsidP="0004016F">
      <w:pPr>
        <w:shd w:val="clear" w:color="auto" w:fill="FFFFFF"/>
        <w:jc w:val="center"/>
        <w:rPr>
          <w:sz w:val="20"/>
          <w:szCs w:val="20"/>
        </w:rPr>
      </w:pPr>
    </w:p>
    <w:p w:rsidR="0004016F" w:rsidRPr="00D20C29" w:rsidRDefault="0004016F" w:rsidP="0004016F">
      <w:pPr>
        <w:pStyle w:val="a9"/>
        <w:pageBreakBefore/>
        <w:jc w:val="right"/>
        <w:outlineLvl w:val="0"/>
        <w:rPr>
          <w:sz w:val="20"/>
          <w:szCs w:val="20"/>
        </w:rPr>
      </w:pPr>
      <w:r w:rsidRPr="00D20C29">
        <w:rPr>
          <w:sz w:val="20"/>
          <w:szCs w:val="20"/>
        </w:rPr>
        <w:lastRenderedPageBreak/>
        <w:t xml:space="preserve">Приложение № </w:t>
      </w:r>
      <w:r>
        <w:rPr>
          <w:sz w:val="20"/>
          <w:szCs w:val="20"/>
        </w:rPr>
        <w:t>2</w:t>
      </w:r>
      <w:r w:rsidRPr="00D20C29">
        <w:rPr>
          <w:sz w:val="20"/>
          <w:szCs w:val="20"/>
        </w:rPr>
        <w:t xml:space="preserve">    </w:t>
      </w:r>
    </w:p>
    <w:p w:rsidR="0004016F" w:rsidRPr="00D20C29" w:rsidRDefault="0004016F" w:rsidP="0004016F">
      <w:pPr>
        <w:pStyle w:val="a9"/>
        <w:jc w:val="right"/>
        <w:rPr>
          <w:sz w:val="20"/>
          <w:szCs w:val="20"/>
        </w:rPr>
      </w:pPr>
      <w:r w:rsidRPr="00D20C29">
        <w:rPr>
          <w:sz w:val="20"/>
          <w:szCs w:val="20"/>
        </w:rPr>
        <w:t xml:space="preserve">                                                      к решению Совета народных депутатов</w:t>
      </w:r>
    </w:p>
    <w:p w:rsidR="0004016F" w:rsidRPr="00D20C29" w:rsidRDefault="0004016F" w:rsidP="0004016F">
      <w:pPr>
        <w:pStyle w:val="a9"/>
        <w:jc w:val="right"/>
        <w:rPr>
          <w:sz w:val="20"/>
          <w:szCs w:val="20"/>
        </w:rPr>
      </w:pPr>
      <w:r w:rsidRPr="00D20C29">
        <w:rPr>
          <w:sz w:val="20"/>
          <w:szCs w:val="20"/>
        </w:rPr>
        <w:t xml:space="preserve">                                                    Верхнемазовского сельского поселения</w:t>
      </w:r>
    </w:p>
    <w:p w:rsidR="0004016F" w:rsidRPr="00D20C29" w:rsidRDefault="0004016F" w:rsidP="0004016F">
      <w:pPr>
        <w:pStyle w:val="a9"/>
        <w:jc w:val="right"/>
        <w:rPr>
          <w:sz w:val="20"/>
          <w:szCs w:val="20"/>
        </w:rPr>
      </w:pPr>
      <w:r w:rsidRPr="00D20C29">
        <w:rPr>
          <w:sz w:val="20"/>
          <w:szCs w:val="20"/>
        </w:rPr>
        <w:t xml:space="preserve"> Верхнехавского муниципального района </w:t>
      </w:r>
    </w:p>
    <w:p w:rsidR="0004016F" w:rsidRPr="00D20C29" w:rsidRDefault="0004016F" w:rsidP="0004016F">
      <w:pPr>
        <w:pStyle w:val="a9"/>
        <w:jc w:val="right"/>
        <w:rPr>
          <w:sz w:val="20"/>
          <w:szCs w:val="20"/>
        </w:rPr>
      </w:pPr>
      <w:r w:rsidRPr="00D20C29">
        <w:rPr>
          <w:sz w:val="20"/>
          <w:szCs w:val="20"/>
        </w:rPr>
        <w:t xml:space="preserve">                                                      “О  рассмотрении проекта бюджета</w:t>
      </w:r>
    </w:p>
    <w:p w:rsidR="0004016F" w:rsidRPr="00D20C29" w:rsidRDefault="0004016F" w:rsidP="0004016F">
      <w:pPr>
        <w:pStyle w:val="a9"/>
        <w:jc w:val="right"/>
        <w:rPr>
          <w:sz w:val="20"/>
          <w:szCs w:val="20"/>
        </w:rPr>
      </w:pPr>
      <w:r w:rsidRPr="00D20C29">
        <w:rPr>
          <w:sz w:val="20"/>
          <w:szCs w:val="20"/>
        </w:rPr>
        <w:t xml:space="preserve"> Верхнемазовского сельского</w:t>
      </w:r>
    </w:p>
    <w:p w:rsidR="0004016F" w:rsidRDefault="0004016F" w:rsidP="0004016F">
      <w:pPr>
        <w:pStyle w:val="a9"/>
        <w:jc w:val="right"/>
        <w:rPr>
          <w:sz w:val="20"/>
          <w:szCs w:val="20"/>
        </w:rPr>
      </w:pPr>
      <w:r>
        <w:rPr>
          <w:sz w:val="20"/>
          <w:szCs w:val="20"/>
        </w:rPr>
        <w:t xml:space="preserve">                                                                 </w:t>
      </w:r>
      <w:r w:rsidRPr="00D20C29">
        <w:rPr>
          <w:sz w:val="20"/>
          <w:szCs w:val="20"/>
        </w:rPr>
        <w:t xml:space="preserve">поселения на 2025 год и на плановый                                                                                                                      </w:t>
      </w:r>
    </w:p>
    <w:p w:rsidR="0004016F" w:rsidRPr="0004016F" w:rsidRDefault="0004016F" w:rsidP="0004016F">
      <w:pPr>
        <w:pStyle w:val="a9"/>
        <w:jc w:val="right"/>
        <w:rPr>
          <w:sz w:val="20"/>
          <w:szCs w:val="20"/>
        </w:rPr>
      </w:pPr>
      <w:r w:rsidRPr="00D20C29">
        <w:rPr>
          <w:sz w:val="20"/>
          <w:szCs w:val="20"/>
        </w:rPr>
        <w:t>период 2026 и 2027 годов»</w:t>
      </w:r>
    </w:p>
    <w:p w:rsidR="0004016F" w:rsidRPr="0004016F" w:rsidRDefault="0004016F" w:rsidP="0004016F">
      <w:pPr>
        <w:pStyle w:val="a9"/>
        <w:rPr>
          <w:sz w:val="20"/>
          <w:szCs w:val="20"/>
        </w:rPr>
      </w:pPr>
    </w:p>
    <w:p w:rsidR="0004016F" w:rsidRPr="0004016F" w:rsidRDefault="0004016F" w:rsidP="0004016F">
      <w:pPr>
        <w:pStyle w:val="a9"/>
        <w:rPr>
          <w:bCs/>
          <w:color w:val="000000"/>
          <w:sz w:val="20"/>
          <w:szCs w:val="20"/>
        </w:rPr>
      </w:pPr>
      <w:r w:rsidRPr="0004016F">
        <w:rPr>
          <w:bCs/>
          <w:color w:val="000000"/>
          <w:sz w:val="20"/>
          <w:szCs w:val="20"/>
        </w:rPr>
        <w:t xml:space="preserve">Доходы </w:t>
      </w:r>
    </w:p>
    <w:p w:rsidR="0004016F" w:rsidRPr="0004016F" w:rsidRDefault="0004016F" w:rsidP="0004016F">
      <w:pPr>
        <w:pStyle w:val="a9"/>
        <w:rPr>
          <w:bCs/>
          <w:color w:val="000000"/>
          <w:sz w:val="20"/>
          <w:szCs w:val="20"/>
        </w:rPr>
      </w:pPr>
      <w:r w:rsidRPr="0004016F">
        <w:rPr>
          <w:bCs/>
          <w:color w:val="000000"/>
          <w:sz w:val="20"/>
          <w:szCs w:val="20"/>
        </w:rPr>
        <w:t xml:space="preserve">местного бюджета по кодам видов доходов, подвидов доходов </w:t>
      </w:r>
    </w:p>
    <w:p w:rsidR="0004016F" w:rsidRPr="0004016F" w:rsidRDefault="0004016F" w:rsidP="0004016F">
      <w:pPr>
        <w:pStyle w:val="a9"/>
        <w:rPr>
          <w:bCs/>
          <w:color w:val="000000"/>
          <w:sz w:val="20"/>
          <w:szCs w:val="20"/>
        </w:rPr>
      </w:pPr>
      <w:r w:rsidRPr="0004016F">
        <w:rPr>
          <w:bCs/>
          <w:color w:val="000000"/>
          <w:sz w:val="20"/>
          <w:szCs w:val="20"/>
        </w:rPr>
        <w:t>на 2025 год и на плановый период 2026 и 2027 годов</w:t>
      </w:r>
    </w:p>
    <w:p w:rsidR="0004016F" w:rsidRPr="0004016F" w:rsidRDefault="0004016F" w:rsidP="0004016F">
      <w:pPr>
        <w:pStyle w:val="a9"/>
        <w:rPr>
          <w:sz w:val="20"/>
          <w:szCs w:val="20"/>
        </w:rPr>
      </w:pPr>
      <w:r w:rsidRPr="0004016F">
        <w:rPr>
          <w:sz w:val="20"/>
          <w:szCs w:val="20"/>
        </w:rPr>
        <w:t xml:space="preserve"> (тыс. рублей)</w:t>
      </w:r>
    </w:p>
    <w:tbl>
      <w:tblPr>
        <w:tblW w:w="15318" w:type="dxa"/>
        <w:tblInd w:w="93" w:type="dxa"/>
        <w:tblLook w:val="04A0"/>
      </w:tblPr>
      <w:tblGrid>
        <w:gridCol w:w="3984"/>
        <w:gridCol w:w="5812"/>
        <w:gridCol w:w="2410"/>
        <w:gridCol w:w="1510"/>
        <w:gridCol w:w="1602"/>
      </w:tblGrid>
      <w:tr w:rsidR="0004016F" w:rsidRPr="0004016F" w:rsidTr="005D7C35">
        <w:trPr>
          <w:trHeight w:val="20"/>
          <w:tblHeader/>
        </w:trPr>
        <w:tc>
          <w:tcPr>
            <w:tcW w:w="398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Код бюджетной классификации Российской Федерации</w:t>
            </w:r>
          </w:p>
        </w:tc>
        <w:tc>
          <w:tcPr>
            <w:tcW w:w="5812" w:type="dxa"/>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Наименование доходов</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2025 год</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2026 год</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2027 год</w:t>
            </w:r>
          </w:p>
        </w:tc>
      </w:tr>
      <w:tr w:rsidR="0004016F" w:rsidRPr="0004016F" w:rsidTr="005D7C35">
        <w:trPr>
          <w:trHeight w:val="20"/>
          <w:tblHeader/>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1</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2</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5</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000 8 50 00000 00 0000 000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ВСЕГО</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12 681,5283</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4 924,1</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bCs/>
                <w:color w:val="000000"/>
                <w:sz w:val="20"/>
                <w:szCs w:val="20"/>
              </w:rPr>
            </w:pPr>
            <w:r w:rsidRPr="0004016F">
              <w:rPr>
                <w:bCs/>
                <w:color w:val="000000"/>
                <w:sz w:val="20"/>
                <w:szCs w:val="20"/>
              </w:rPr>
              <w:t>15 563,0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000 1 00 00000 00 0000 000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НАЛОГОВЫЕ И НЕНАЛОГОВЫЕ ДОХОДЫ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2 300,0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2 311,0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2 323,0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НАЛОГИ НА ПРИБЫЛЬ, ДОХОДЫ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46,00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49,00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000 1 01 02000 01 0000 110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доходы физических лиц</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46,00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49,00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000 1 01 02010 01 0000 110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42,00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000 1 01 02030 01 0000 110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000 1 05 00000 00 0000 000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НАЛОГИ НА СОВОКУПНЫЙ ДОХОД</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217,00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226,00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000 1 05 03000 01 0000 110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217,00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226,00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000 1 05 03010 01 0000 110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Единый сельскохозяйственный налог</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217,00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226,00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НАЛОГИ НА ИМУЩЕСТВО</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1 955,00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1 955,00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1 955,00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000 1 06 01000 00 0000 110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Налог на имущество физических лиц</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000 1 06 01030 10 0000 110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Налог на имущество физических лиц, взимаемый по </w:t>
            </w:r>
            <w:r w:rsidRPr="0004016F">
              <w:rPr>
                <w:color w:val="000000"/>
                <w:sz w:val="20"/>
                <w:szCs w:val="20"/>
              </w:rPr>
              <w:lastRenderedPageBreak/>
              <w:t>ставкам, применяемым к объектам налогообложения,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228,00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000 1 06 06000 00 0000 110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1 727,00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1 727,00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1 727,00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000 1 06 06030 00 0000 110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организаций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000 1 06 06033 10 0000 110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557,00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000 1 06 06040 00 0000 110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физических лиц</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000 1 06 06043 10 0000 110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1 170,00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ОТ ИСПОЛЬЗОВАНИЯ ИМУЩЕСТВА, НАХОДЯЩЕГОСЯ В ГОСУДАРСТВЕННОЙ И МУНИЦИПАЛЬНОЙ СОБСТВЕННОСТИ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000 1 11 05000 00 0000 120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73,00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000 1 11 05020 00 0000 120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000 1 11 05025 10 0000 120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48,00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000 1 11 05030 00 0000 120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000 1 11 05035 10 0000 120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r w:rsidRPr="0004016F">
              <w:rPr>
                <w:color w:val="000000"/>
                <w:sz w:val="20"/>
                <w:szCs w:val="20"/>
              </w:rPr>
              <w:lastRenderedPageBreak/>
              <w:t>имущества муниципальных бюджетных и автономных учреждений)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25,00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000 1 16 00000 00 0000 000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ШТРАФЫ, САНКЦИИ, ВОЗМЕЩЕНИЕ УЩЕРБА</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000 1 16 07010 01 0000 140</w:t>
            </w:r>
          </w:p>
        </w:tc>
        <w:tc>
          <w:tcPr>
            <w:tcW w:w="5812" w:type="dxa"/>
            <w:tcBorders>
              <w:top w:val="nil"/>
              <w:left w:val="nil"/>
              <w:bottom w:val="single" w:sz="4" w:space="0" w:color="auto"/>
              <w:right w:val="single" w:sz="4" w:space="0" w:color="auto"/>
            </w:tcBorders>
            <w:shd w:val="clear" w:color="auto" w:fill="auto"/>
            <w:hideMark/>
          </w:tcPr>
          <w:p w:rsidR="0004016F" w:rsidRPr="0004016F" w:rsidRDefault="0004016F" w:rsidP="0004016F">
            <w:pPr>
              <w:pStyle w:val="a9"/>
              <w:rPr>
                <w:color w:val="000000"/>
                <w:sz w:val="20"/>
                <w:szCs w:val="20"/>
              </w:rPr>
            </w:pPr>
            <w:r w:rsidRPr="0004016F">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000 1 16 07010 10 0000 140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000 1 16 07090 00 0000 140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000 1 16 07090 10 0000 140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000 2 00 00000 00 0000 000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БЕЗВОЗМЕЗДНЫЕ ПОСТУПЛЕНИЯ</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10 381,5283</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2 613,10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13 240,00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000 2 02 00000 00 0000 000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10 381,5283</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2 613,10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13 240,00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000 2 02 10000 00 0000 150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297,70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269,00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274,30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000 2 02 15001 00 0000 150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на выравнивание бюджетной обеспеченности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138,10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121,00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124,90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000 2 02 15001 10 0000 150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138,10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121,00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124,90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000 2 02 16001 00 0000 150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159,60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149,40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000 2 02 16001 10 0000 150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Дотации бюджетам сельских поселений на выравнивание </w:t>
            </w:r>
            <w:r w:rsidRPr="0004016F">
              <w:rPr>
                <w:color w:val="000000"/>
                <w:sz w:val="20"/>
                <w:szCs w:val="20"/>
              </w:rPr>
              <w:lastRenderedPageBreak/>
              <w:t>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159,60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148,00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149,40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000 2 02 20000 00 0000 150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Субсидии бюджетам бюджетной системы Российской Федерации (межбюджетные субсидии)</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6 083,27</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10 044,20</w:t>
            </w:r>
          </w:p>
        </w:tc>
      </w:tr>
      <w:tr w:rsidR="0004016F" w:rsidRPr="0004016F" w:rsidTr="005D7C35">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000 2 02 20216 00 0000 150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6 039,0727</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10 000,00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000 2 02 20216 10 0000 150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6 039,0727</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10 000,00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000  2 02 29999 00 0000 150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Прочие субсидии</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000  2 02 29999 10 0000 150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Прочие субсидии бюджетам сельских поселений</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44,20</w:t>
            </w:r>
          </w:p>
        </w:tc>
      </w:tr>
      <w:tr w:rsidR="0004016F" w:rsidRPr="0004016F" w:rsidTr="005D7C35">
        <w:trPr>
          <w:trHeight w:val="2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000 2 02 30000 00 0000 150</w:t>
            </w:r>
          </w:p>
        </w:tc>
        <w:tc>
          <w:tcPr>
            <w:tcW w:w="5812"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Субвенции бюджетам бюджетной системы Российской Федерации</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156,20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171,30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177,50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000 2 02 35118 00 0000 150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156,20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171,30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177,50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000 2 02 35118 10 0000 150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156,20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171,30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177,50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000 2 02 40000 00 0000 150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Иные межбюджетные трансферты</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3 844,36</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2 128,60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2 744,00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000 2 02 40014 00 0000 150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1 987,30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2 040,30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2 540,80</w:t>
            </w:r>
          </w:p>
        </w:tc>
      </w:tr>
      <w:tr w:rsidR="0004016F" w:rsidRPr="0004016F" w:rsidTr="005D7C35">
        <w:trPr>
          <w:trHeight w:val="2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000 2 02 40014 10 0000 150</w:t>
            </w:r>
          </w:p>
        </w:tc>
        <w:tc>
          <w:tcPr>
            <w:tcW w:w="5812"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10" w:type="dxa"/>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1 987,30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2 040,30</w:t>
            </w:r>
          </w:p>
        </w:tc>
        <w:tc>
          <w:tcPr>
            <w:tcW w:w="0" w:type="auto"/>
            <w:tcBorders>
              <w:top w:val="nil"/>
              <w:left w:val="nil"/>
              <w:bottom w:val="single" w:sz="4" w:space="0" w:color="auto"/>
              <w:right w:val="single" w:sz="4"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2 540,80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000 2 02 49999 00 0000 150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 xml:space="preserve">Прочие межбюджетные трансферты, передаваемые </w:t>
            </w:r>
            <w:r w:rsidRPr="0004016F">
              <w:rPr>
                <w:color w:val="000000"/>
                <w:sz w:val="20"/>
                <w:szCs w:val="20"/>
              </w:rPr>
              <w:lastRenderedPageBreak/>
              <w:t>бюджетам</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1 857,0556</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88,30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203,20</w:t>
            </w:r>
          </w:p>
        </w:tc>
      </w:tr>
      <w:tr w:rsidR="0004016F" w:rsidRPr="0004016F" w:rsidTr="005D7C35">
        <w:trPr>
          <w:trHeight w:val="20"/>
        </w:trPr>
        <w:tc>
          <w:tcPr>
            <w:tcW w:w="3984" w:type="dxa"/>
            <w:tcBorders>
              <w:top w:val="nil"/>
              <w:left w:val="single" w:sz="8" w:space="0" w:color="auto"/>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lastRenderedPageBreak/>
              <w:t>000 2 02 49999 10 0000 150</w:t>
            </w:r>
          </w:p>
        </w:tc>
        <w:tc>
          <w:tcPr>
            <w:tcW w:w="5812"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Прочие межбюджетные трансферты, передаваемые бюджетам сельских поселений</w:t>
            </w:r>
          </w:p>
        </w:tc>
        <w:tc>
          <w:tcPr>
            <w:tcW w:w="2410" w:type="dxa"/>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1 857,0556</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88,30</w:t>
            </w:r>
          </w:p>
        </w:tc>
        <w:tc>
          <w:tcPr>
            <w:tcW w:w="0" w:type="auto"/>
            <w:tcBorders>
              <w:top w:val="nil"/>
              <w:left w:val="nil"/>
              <w:bottom w:val="single" w:sz="8" w:space="0" w:color="auto"/>
              <w:right w:val="single" w:sz="8" w:space="0" w:color="auto"/>
            </w:tcBorders>
            <w:shd w:val="clear" w:color="auto" w:fill="auto"/>
            <w:vAlign w:val="bottom"/>
            <w:hideMark/>
          </w:tcPr>
          <w:p w:rsidR="0004016F" w:rsidRPr="0004016F" w:rsidRDefault="0004016F" w:rsidP="0004016F">
            <w:pPr>
              <w:pStyle w:val="a9"/>
              <w:rPr>
                <w:color w:val="000000"/>
                <w:sz w:val="20"/>
                <w:szCs w:val="20"/>
              </w:rPr>
            </w:pPr>
            <w:r w:rsidRPr="0004016F">
              <w:rPr>
                <w:color w:val="000000"/>
                <w:sz w:val="20"/>
                <w:szCs w:val="20"/>
              </w:rPr>
              <w:t>203,20</w:t>
            </w:r>
          </w:p>
        </w:tc>
      </w:tr>
    </w:tbl>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sectPr w:rsidR="0004016F" w:rsidRPr="0004016F" w:rsidSect="0080418F">
          <w:pgSz w:w="16838" w:h="11906" w:orient="landscape" w:code="9"/>
          <w:pgMar w:top="1134" w:right="1276" w:bottom="851" w:left="1134" w:header="680" w:footer="680" w:gutter="0"/>
          <w:pgNumType w:start="1"/>
          <w:cols w:space="708"/>
          <w:titlePg/>
          <w:docGrid w:linePitch="381"/>
        </w:sectPr>
      </w:pPr>
    </w:p>
    <w:p w:rsidR="0004016F" w:rsidRPr="0004016F" w:rsidRDefault="0004016F" w:rsidP="0004016F">
      <w:pPr>
        <w:pStyle w:val="a9"/>
        <w:jc w:val="right"/>
        <w:rPr>
          <w:sz w:val="20"/>
          <w:szCs w:val="20"/>
        </w:rPr>
      </w:pPr>
      <w:r w:rsidRPr="0004016F">
        <w:rPr>
          <w:sz w:val="20"/>
          <w:szCs w:val="20"/>
        </w:rPr>
        <w:lastRenderedPageBreak/>
        <w:t>Приложение № 3</w:t>
      </w:r>
    </w:p>
    <w:p w:rsidR="0004016F" w:rsidRPr="0004016F" w:rsidRDefault="0004016F" w:rsidP="0004016F">
      <w:pPr>
        <w:pStyle w:val="a9"/>
        <w:jc w:val="right"/>
        <w:rPr>
          <w:sz w:val="20"/>
          <w:szCs w:val="20"/>
        </w:rPr>
      </w:pPr>
      <w:r w:rsidRPr="0004016F">
        <w:rPr>
          <w:sz w:val="20"/>
          <w:szCs w:val="20"/>
        </w:rPr>
        <w:t>к решению Совета народных депутатов</w:t>
      </w:r>
    </w:p>
    <w:p w:rsidR="0004016F" w:rsidRPr="0004016F" w:rsidRDefault="0004016F" w:rsidP="0004016F">
      <w:pPr>
        <w:pStyle w:val="a9"/>
        <w:jc w:val="right"/>
        <w:rPr>
          <w:sz w:val="20"/>
          <w:szCs w:val="20"/>
        </w:rPr>
      </w:pPr>
      <w:r w:rsidRPr="0004016F">
        <w:rPr>
          <w:sz w:val="20"/>
          <w:szCs w:val="20"/>
        </w:rPr>
        <w:t xml:space="preserve">                                                    Верхнемазовского сельского поселения</w:t>
      </w:r>
    </w:p>
    <w:p w:rsidR="0004016F" w:rsidRPr="0004016F" w:rsidRDefault="0004016F" w:rsidP="0004016F">
      <w:pPr>
        <w:pStyle w:val="a9"/>
        <w:jc w:val="right"/>
        <w:rPr>
          <w:sz w:val="20"/>
          <w:szCs w:val="20"/>
        </w:rPr>
      </w:pPr>
      <w:r w:rsidRPr="0004016F">
        <w:rPr>
          <w:sz w:val="20"/>
          <w:szCs w:val="20"/>
        </w:rPr>
        <w:t xml:space="preserve"> Верхнехавского муниципального района </w:t>
      </w:r>
    </w:p>
    <w:p w:rsidR="0004016F" w:rsidRPr="0004016F" w:rsidRDefault="0004016F" w:rsidP="0004016F">
      <w:pPr>
        <w:pStyle w:val="a9"/>
        <w:jc w:val="right"/>
        <w:rPr>
          <w:sz w:val="20"/>
          <w:szCs w:val="20"/>
        </w:rPr>
      </w:pPr>
      <w:r w:rsidRPr="0004016F">
        <w:rPr>
          <w:sz w:val="20"/>
          <w:szCs w:val="20"/>
        </w:rPr>
        <w:t xml:space="preserve">                                                      “О рассмотрении проекта  бюджета</w:t>
      </w:r>
    </w:p>
    <w:p w:rsidR="0004016F" w:rsidRPr="0004016F" w:rsidRDefault="0004016F" w:rsidP="0004016F">
      <w:pPr>
        <w:pStyle w:val="a9"/>
        <w:jc w:val="right"/>
        <w:rPr>
          <w:sz w:val="20"/>
          <w:szCs w:val="20"/>
        </w:rPr>
      </w:pPr>
      <w:r w:rsidRPr="0004016F">
        <w:rPr>
          <w:sz w:val="20"/>
          <w:szCs w:val="20"/>
        </w:rPr>
        <w:t xml:space="preserve"> Верхнемазовского сельского</w:t>
      </w:r>
    </w:p>
    <w:p w:rsidR="0004016F" w:rsidRPr="0004016F" w:rsidRDefault="0004016F" w:rsidP="0004016F">
      <w:pPr>
        <w:pStyle w:val="a9"/>
        <w:jc w:val="right"/>
        <w:rPr>
          <w:sz w:val="20"/>
          <w:szCs w:val="20"/>
        </w:rPr>
      </w:pPr>
      <w:r w:rsidRPr="0004016F">
        <w:rPr>
          <w:sz w:val="20"/>
          <w:szCs w:val="20"/>
        </w:rPr>
        <w:t xml:space="preserve">      поселения на 2025 год и на плановый                                                                                                                      </w:t>
      </w:r>
    </w:p>
    <w:p w:rsidR="0004016F" w:rsidRPr="0004016F" w:rsidRDefault="0004016F" w:rsidP="0004016F">
      <w:pPr>
        <w:pStyle w:val="a9"/>
        <w:jc w:val="right"/>
        <w:rPr>
          <w:sz w:val="20"/>
          <w:szCs w:val="20"/>
        </w:rPr>
      </w:pPr>
      <w:r w:rsidRPr="0004016F">
        <w:rPr>
          <w:sz w:val="20"/>
          <w:szCs w:val="20"/>
        </w:rPr>
        <w:t>период 2026 и 2027 годов»</w:t>
      </w:r>
    </w:p>
    <w:p w:rsidR="0004016F" w:rsidRPr="0004016F" w:rsidRDefault="0004016F" w:rsidP="0004016F">
      <w:pPr>
        <w:pStyle w:val="a9"/>
        <w:rPr>
          <w:sz w:val="20"/>
          <w:szCs w:val="20"/>
        </w:rPr>
      </w:pPr>
      <w:r w:rsidRPr="0004016F">
        <w:rPr>
          <w:sz w:val="20"/>
          <w:szCs w:val="20"/>
        </w:rPr>
        <w:t>Ведомственная структура  расходов</w:t>
      </w:r>
    </w:p>
    <w:p w:rsidR="0004016F" w:rsidRPr="0004016F" w:rsidRDefault="0004016F" w:rsidP="0004016F">
      <w:pPr>
        <w:pStyle w:val="a9"/>
        <w:rPr>
          <w:color w:val="000000"/>
          <w:spacing w:val="8"/>
          <w:sz w:val="20"/>
          <w:szCs w:val="20"/>
        </w:rPr>
      </w:pPr>
      <w:r w:rsidRPr="0004016F">
        <w:rPr>
          <w:sz w:val="20"/>
          <w:szCs w:val="20"/>
        </w:rPr>
        <w:t>бюджета  Верхнемазовского сельского поселения  на 2025 год и на плановый период 2026-2027 годов</w:t>
      </w:r>
    </w:p>
    <w:p w:rsidR="0004016F" w:rsidRPr="0004016F" w:rsidRDefault="0004016F" w:rsidP="0004016F">
      <w:pPr>
        <w:pStyle w:val="a9"/>
        <w:rPr>
          <w:sz w:val="20"/>
          <w:szCs w:val="20"/>
        </w:rPr>
      </w:pPr>
    </w:p>
    <w:tbl>
      <w:tblPr>
        <w:tblW w:w="14612" w:type="dxa"/>
        <w:tblInd w:w="675" w:type="dxa"/>
        <w:tblLayout w:type="fixed"/>
        <w:tblLook w:val="0000"/>
      </w:tblPr>
      <w:tblGrid>
        <w:gridCol w:w="4193"/>
        <w:gridCol w:w="1081"/>
        <w:gridCol w:w="676"/>
        <w:gridCol w:w="812"/>
        <w:gridCol w:w="2028"/>
        <w:gridCol w:w="947"/>
        <w:gridCol w:w="1624"/>
        <w:gridCol w:w="1575"/>
        <w:gridCol w:w="1676"/>
      </w:tblGrid>
      <w:tr w:rsidR="0004016F" w:rsidRPr="0004016F" w:rsidTr="005D7C35">
        <w:trPr>
          <w:trHeight w:val="210"/>
        </w:trPr>
        <w:tc>
          <w:tcPr>
            <w:tcW w:w="4193"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 xml:space="preserve">Наименование </w:t>
            </w:r>
          </w:p>
        </w:tc>
        <w:tc>
          <w:tcPr>
            <w:tcW w:w="1081"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ГРБС</w:t>
            </w:r>
          </w:p>
        </w:tc>
        <w:tc>
          <w:tcPr>
            <w:tcW w:w="676"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Рз</w:t>
            </w:r>
          </w:p>
        </w:tc>
        <w:tc>
          <w:tcPr>
            <w:tcW w:w="81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Пр</w:t>
            </w:r>
          </w:p>
        </w:tc>
        <w:tc>
          <w:tcPr>
            <w:tcW w:w="2028" w:type="dxa"/>
            <w:vMerge w:val="restart"/>
            <w:tcBorders>
              <w:top w:val="single" w:sz="4" w:space="0" w:color="auto"/>
              <w:left w:val="nil"/>
              <w:right w:val="single" w:sz="4" w:space="0" w:color="auto"/>
            </w:tcBorders>
            <w:vAlign w:val="center"/>
          </w:tcPr>
          <w:p w:rsidR="0004016F" w:rsidRPr="0004016F" w:rsidRDefault="0004016F" w:rsidP="0004016F">
            <w:pPr>
              <w:pStyle w:val="a9"/>
              <w:rPr>
                <w:sz w:val="20"/>
                <w:szCs w:val="20"/>
              </w:rPr>
            </w:pPr>
            <w:r w:rsidRPr="0004016F">
              <w:rPr>
                <w:sz w:val="20"/>
                <w:szCs w:val="20"/>
              </w:rPr>
              <w:t>ЦСР</w:t>
            </w:r>
          </w:p>
        </w:tc>
        <w:tc>
          <w:tcPr>
            <w:tcW w:w="947"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ВР</w:t>
            </w:r>
          </w:p>
        </w:tc>
        <w:tc>
          <w:tcPr>
            <w:tcW w:w="4875" w:type="dxa"/>
            <w:gridSpan w:val="3"/>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Сумма, тыс.рублей</w:t>
            </w:r>
          </w:p>
        </w:tc>
      </w:tr>
      <w:tr w:rsidR="0004016F" w:rsidRPr="0004016F" w:rsidTr="005D7C35">
        <w:trPr>
          <w:trHeight w:val="195"/>
        </w:trPr>
        <w:tc>
          <w:tcPr>
            <w:tcW w:w="4193"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081"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676"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1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2028" w:type="dxa"/>
            <w:vMerge/>
            <w:tcBorders>
              <w:left w:val="nil"/>
              <w:bottom w:val="single" w:sz="4" w:space="0" w:color="auto"/>
              <w:right w:val="single" w:sz="4" w:space="0" w:color="auto"/>
            </w:tcBorders>
            <w:vAlign w:val="center"/>
          </w:tcPr>
          <w:p w:rsidR="0004016F" w:rsidRPr="0004016F" w:rsidRDefault="0004016F" w:rsidP="0004016F">
            <w:pPr>
              <w:pStyle w:val="a9"/>
              <w:rPr>
                <w:sz w:val="20"/>
                <w:szCs w:val="20"/>
              </w:rPr>
            </w:pPr>
          </w:p>
        </w:tc>
        <w:tc>
          <w:tcPr>
            <w:tcW w:w="947"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2025 год</w:t>
            </w:r>
          </w:p>
        </w:tc>
        <w:tc>
          <w:tcPr>
            <w:tcW w:w="1575"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2026 год</w:t>
            </w:r>
          </w:p>
        </w:tc>
        <w:tc>
          <w:tcPr>
            <w:tcW w:w="1676"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2027 год</w:t>
            </w:r>
          </w:p>
        </w:tc>
      </w:tr>
      <w:tr w:rsidR="0004016F" w:rsidRPr="0004016F" w:rsidTr="005D7C35">
        <w:trPr>
          <w:trHeight w:val="210"/>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Всего</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1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2028"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12 681,5283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4 857,4</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15 423,0</w:t>
            </w:r>
          </w:p>
        </w:tc>
      </w:tr>
      <w:tr w:rsidR="0004016F" w:rsidRPr="0004016F" w:rsidTr="005D7C35">
        <w:trPr>
          <w:trHeight w:val="938"/>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Администрация  Верхнемазовского сельского поселения</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1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2028"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12 681,5283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4 857,4</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15 423,0</w:t>
            </w:r>
          </w:p>
        </w:tc>
      </w:tr>
      <w:tr w:rsidR="0004016F" w:rsidRPr="0004016F" w:rsidTr="005D7C35">
        <w:trPr>
          <w:trHeight w:val="225"/>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Общегосударственные вопросы</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028"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2 661,8</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1 971,3</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1 991,0</w:t>
            </w:r>
          </w:p>
        </w:tc>
      </w:tr>
      <w:tr w:rsidR="0004016F" w:rsidRPr="0004016F" w:rsidTr="005D7C35">
        <w:trPr>
          <w:trHeight w:val="255"/>
        </w:trPr>
        <w:tc>
          <w:tcPr>
            <w:tcW w:w="41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высшего должностного лица субъекта Российской Федерации и муниципального образования</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028"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255"/>
        </w:trPr>
        <w:tc>
          <w:tcPr>
            <w:tcW w:w="41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«Экономическое развитие и инновационная экономика»</w:t>
            </w:r>
            <w:r w:rsidRPr="0004016F">
              <w:rPr>
                <w:color w:val="000000"/>
                <w:sz w:val="20"/>
                <w:szCs w:val="20"/>
              </w:rPr>
              <w:t xml:space="preserve"> </w:t>
            </w:r>
            <w:r w:rsidRPr="0004016F">
              <w:rPr>
                <w:bCs/>
                <w:color w:val="000000"/>
                <w:sz w:val="20"/>
                <w:szCs w:val="20"/>
              </w:rPr>
              <w:t xml:space="preserve"> </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028"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604"/>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sz w:val="20"/>
                <w:szCs w:val="20"/>
              </w:rPr>
            </w:pPr>
            <w:r w:rsidRPr="0004016F">
              <w:rPr>
                <w:bCs/>
                <w:sz w:val="20"/>
                <w:szCs w:val="20"/>
              </w:rPr>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542"/>
        </w:trPr>
        <w:tc>
          <w:tcPr>
            <w:tcW w:w="41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обеспечение деятельности главы Верхнемазовского сельского поселения  Верхнехавского муниципального района </w:t>
            </w:r>
            <w:r w:rsidRPr="0004016F">
              <w:rPr>
                <w:color w:val="000000"/>
                <w:sz w:val="20"/>
                <w:szCs w:val="20"/>
              </w:rPr>
              <w:t>(</w:t>
            </w:r>
            <w:r w:rsidRPr="00040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1"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028"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15 4 01 92020</w:t>
            </w:r>
          </w:p>
        </w:tc>
        <w:tc>
          <w:tcPr>
            <w:tcW w:w="94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«Экономическое развитие и инновационная экономика»</w:t>
            </w:r>
            <w:r w:rsidRPr="0004016F">
              <w:rPr>
                <w:color w:val="000000"/>
                <w:sz w:val="20"/>
                <w:szCs w:val="20"/>
              </w:rPr>
              <w:t xml:space="preserve"> </w:t>
            </w:r>
            <w:r w:rsidRPr="0004016F">
              <w:rPr>
                <w:bCs/>
                <w:color w:val="00000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органов местного самоуправления»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15 4 02 92010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977,5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1658"/>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color w:val="000000"/>
                <w:sz w:val="20"/>
                <w:szCs w:val="20"/>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638,8</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245"/>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Расходы на обеспечение  деятельности органов местного самоуправления (Иные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028"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608"/>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проведения выборов и референдумов</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673"/>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муниципального управления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981"/>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sz w:val="20"/>
                <w:szCs w:val="20"/>
              </w:rPr>
              <w:t xml:space="preserve">Проведение выборов в органы местного самоуправления </w:t>
            </w:r>
            <w:r w:rsidRPr="0004016F">
              <w:rPr>
                <w:color w:val="000000"/>
                <w:sz w:val="20"/>
                <w:szCs w:val="20"/>
              </w:rPr>
              <w:t>(Иные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94 4 00 90100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8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оборона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Мобилизационная и вневойсковая подготовка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34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«Экономическое развитие и инновационная экономика»</w:t>
            </w:r>
            <w:r w:rsidRPr="0004016F">
              <w:rPr>
                <w:color w:val="000000"/>
                <w:sz w:val="20"/>
                <w:szCs w:val="20"/>
              </w:rPr>
              <w:t xml:space="preserve"> </w:t>
            </w:r>
            <w:r w:rsidRPr="0004016F">
              <w:rPr>
                <w:bCs/>
                <w:color w:val="000000"/>
                <w:sz w:val="20"/>
                <w:szCs w:val="20"/>
              </w:rPr>
              <w:t xml:space="preserve">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25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27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w:t>
            </w:r>
            <w:r w:rsidRPr="0004016F">
              <w:rPr>
                <w:sz w:val="20"/>
                <w:szCs w:val="20"/>
              </w:rPr>
              <w:lastRenderedPageBreak/>
              <w:t xml:space="preserve">органами, казенными учреждениями, органами управления 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124,2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125,5</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126,7</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04016F">
              <w:rPr>
                <w:color w:val="000000"/>
                <w:sz w:val="20"/>
                <w:szCs w:val="20"/>
              </w:rPr>
              <w:t>(Закупка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32,0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45,8</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50,8</w:t>
            </w:r>
          </w:p>
        </w:tc>
      </w:tr>
      <w:tr w:rsidR="0004016F" w:rsidRPr="0004016F" w:rsidTr="005D7C35">
        <w:trPr>
          <w:trHeight w:val="257"/>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экономика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47"/>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Дорожное хозяйство (дорожные фонды)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257"/>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Комплекс процессных мероприятий «Развитие сети автомобильных дорог общего пользования»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24 4 01 00000</w:t>
            </w: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lang w:val="en-US"/>
              </w:rPr>
            </w:pPr>
            <w:r w:rsidRPr="0004016F">
              <w:rPr>
                <w:sz w:val="20"/>
                <w:szCs w:val="20"/>
              </w:rPr>
              <w:t>24 4 01</w:t>
            </w:r>
            <w:r w:rsidRPr="0004016F">
              <w:rPr>
                <w:sz w:val="20"/>
                <w:szCs w:val="20"/>
                <w:lang w:val="en-US"/>
              </w:rPr>
              <w:t xml:space="preserve"> S8850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6 046,3283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10 000,0</w:t>
            </w:r>
          </w:p>
        </w:tc>
      </w:tr>
      <w:tr w:rsidR="0004016F" w:rsidRPr="0004016F" w:rsidTr="005D7C35">
        <w:trPr>
          <w:trHeight w:val="36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24 </w:t>
            </w:r>
            <w:r w:rsidRPr="0004016F">
              <w:rPr>
                <w:sz w:val="20"/>
                <w:szCs w:val="20"/>
                <w:lang w:val="en-US"/>
              </w:rPr>
              <w:t>4</w:t>
            </w:r>
            <w:r w:rsidRPr="0004016F">
              <w:rPr>
                <w:sz w:val="20"/>
                <w:szCs w:val="20"/>
              </w:rPr>
              <w:t xml:space="preserve"> 01 91290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1 751,0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2 278,0</w:t>
            </w:r>
          </w:p>
        </w:tc>
      </w:tr>
      <w:tr w:rsidR="0004016F" w:rsidRPr="0004016F" w:rsidTr="005D7C35">
        <w:trPr>
          <w:trHeight w:val="64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Жилищно-коммунальное хозяйство</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Благоустройство</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w:t>
            </w:r>
            <w:r w:rsidRPr="0004016F">
              <w:rPr>
                <w:sz w:val="20"/>
                <w:szCs w:val="20"/>
              </w:rPr>
              <w:lastRenderedPageBreak/>
              <w:t>энергетики»</w:t>
            </w:r>
            <w:r w:rsidRPr="0004016F">
              <w:rPr>
                <w:sz w:val="20"/>
                <w:szCs w:val="20"/>
              </w:rPr>
              <w:tab/>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30 4 01 </w:t>
            </w:r>
            <w:r w:rsidRPr="0004016F">
              <w:rPr>
                <w:sz w:val="20"/>
                <w:szCs w:val="20"/>
                <w:lang w:val="en-US"/>
              </w:rPr>
              <w:t>S</w:t>
            </w:r>
            <w:r w:rsidRPr="0004016F">
              <w:rPr>
                <w:sz w:val="20"/>
                <w:szCs w:val="20"/>
              </w:rPr>
              <w:t>8760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49,5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4"/>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30 4 01 98760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59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251"/>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lastRenderedPageBreak/>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(Иные бюджетные ассигнования)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800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2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  и кинематография</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27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15"/>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bCs/>
                <w:sz w:val="20"/>
                <w:szCs w:val="20"/>
              </w:rPr>
              <w:t>М</w:t>
            </w:r>
            <w:r w:rsidRPr="0004016F">
              <w:rPr>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0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муниципальных учреждений»</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950,2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11 4 01 90590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11 4 01 90590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500,0</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Библиотеки</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60"/>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подведомственных учреждений»</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1454"/>
        </w:trPr>
        <w:tc>
          <w:tcPr>
            <w:tcW w:w="41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4016F">
              <w:rPr>
                <w:sz w:val="20"/>
                <w:szCs w:val="20"/>
              </w:rPr>
              <w:lastRenderedPageBreak/>
              <w:t xml:space="preserve">государственными внебюджетными фондами)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11 4 02 90600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Социальная политика</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Пенсионное обеспечение</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03 0 00 00000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«Организация обеспечения социальных выплат отдельным категориям граждан»</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03 4 01 00000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1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914</w:t>
            </w:r>
          </w:p>
        </w:tc>
        <w:tc>
          <w:tcPr>
            <w:tcW w:w="676"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1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028"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03 4 01 90490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300</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57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67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r>
    </w:tbl>
    <w:p w:rsidR="0004016F" w:rsidRPr="0004016F" w:rsidRDefault="0004016F" w:rsidP="0004016F">
      <w:pPr>
        <w:pStyle w:val="a9"/>
        <w:rPr>
          <w:sz w:val="20"/>
          <w:szCs w:val="20"/>
        </w:rPr>
      </w:pPr>
    </w:p>
    <w:p w:rsidR="0004016F" w:rsidRDefault="0004016F" w:rsidP="0004016F">
      <w:pPr>
        <w:pStyle w:val="a9"/>
        <w:rPr>
          <w:sz w:val="20"/>
          <w:szCs w:val="20"/>
        </w:rPr>
      </w:pPr>
      <w:r w:rsidRPr="0004016F">
        <w:rPr>
          <w:sz w:val="20"/>
          <w:szCs w:val="20"/>
        </w:rPr>
        <w:t xml:space="preserve"> </w:t>
      </w: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Pr="0004016F" w:rsidRDefault="0004016F" w:rsidP="0004016F">
      <w:pPr>
        <w:pStyle w:val="a9"/>
        <w:jc w:val="right"/>
        <w:rPr>
          <w:sz w:val="20"/>
          <w:szCs w:val="20"/>
        </w:rPr>
      </w:pPr>
      <w:r w:rsidRPr="0004016F">
        <w:rPr>
          <w:sz w:val="20"/>
          <w:szCs w:val="20"/>
        </w:rPr>
        <w:lastRenderedPageBreak/>
        <w:t xml:space="preserve"> Приложение № 4   </w:t>
      </w:r>
    </w:p>
    <w:p w:rsidR="0004016F" w:rsidRPr="0004016F" w:rsidRDefault="0004016F" w:rsidP="0004016F">
      <w:pPr>
        <w:pStyle w:val="a9"/>
        <w:jc w:val="right"/>
        <w:rPr>
          <w:sz w:val="20"/>
          <w:szCs w:val="20"/>
        </w:rPr>
      </w:pPr>
      <w:r w:rsidRPr="0004016F">
        <w:rPr>
          <w:sz w:val="20"/>
          <w:szCs w:val="20"/>
        </w:rPr>
        <w:t xml:space="preserve">                                                      к решению Совета народных депутатов</w:t>
      </w:r>
    </w:p>
    <w:p w:rsidR="0004016F" w:rsidRPr="0004016F" w:rsidRDefault="0004016F" w:rsidP="0004016F">
      <w:pPr>
        <w:pStyle w:val="a9"/>
        <w:jc w:val="right"/>
        <w:rPr>
          <w:sz w:val="20"/>
          <w:szCs w:val="20"/>
        </w:rPr>
      </w:pPr>
      <w:r w:rsidRPr="0004016F">
        <w:rPr>
          <w:sz w:val="20"/>
          <w:szCs w:val="20"/>
        </w:rPr>
        <w:t xml:space="preserve">                                                    Верхнемазовского сельского поселения</w:t>
      </w:r>
    </w:p>
    <w:p w:rsidR="0004016F" w:rsidRPr="0004016F" w:rsidRDefault="0004016F" w:rsidP="0004016F">
      <w:pPr>
        <w:pStyle w:val="a9"/>
        <w:jc w:val="right"/>
        <w:rPr>
          <w:sz w:val="20"/>
          <w:szCs w:val="20"/>
        </w:rPr>
      </w:pPr>
      <w:r w:rsidRPr="0004016F">
        <w:rPr>
          <w:sz w:val="20"/>
          <w:szCs w:val="20"/>
        </w:rPr>
        <w:t xml:space="preserve"> Верхнехавского муниципального района </w:t>
      </w:r>
    </w:p>
    <w:p w:rsidR="0004016F" w:rsidRPr="0004016F" w:rsidRDefault="0004016F" w:rsidP="0004016F">
      <w:pPr>
        <w:pStyle w:val="a9"/>
        <w:jc w:val="right"/>
        <w:rPr>
          <w:sz w:val="20"/>
          <w:szCs w:val="20"/>
        </w:rPr>
      </w:pPr>
      <w:r w:rsidRPr="0004016F">
        <w:rPr>
          <w:sz w:val="20"/>
          <w:szCs w:val="20"/>
        </w:rPr>
        <w:t xml:space="preserve">                                                      “О  рассмотрении проекта  бюджета</w:t>
      </w:r>
    </w:p>
    <w:p w:rsidR="0004016F" w:rsidRPr="0004016F" w:rsidRDefault="0004016F" w:rsidP="0004016F">
      <w:pPr>
        <w:pStyle w:val="a9"/>
        <w:jc w:val="right"/>
        <w:rPr>
          <w:sz w:val="20"/>
          <w:szCs w:val="20"/>
        </w:rPr>
      </w:pPr>
      <w:r w:rsidRPr="0004016F">
        <w:rPr>
          <w:sz w:val="20"/>
          <w:szCs w:val="20"/>
        </w:rPr>
        <w:t xml:space="preserve"> Верхнемазовского сельского</w:t>
      </w:r>
    </w:p>
    <w:p w:rsidR="0004016F" w:rsidRPr="0004016F" w:rsidRDefault="0004016F" w:rsidP="0004016F">
      <w:pPr>
        <w:pStyle w:val="a9"/>
        <w:jc w:val="right"/>
        <w:rPr>
          <w:sz w:val="20"/>
          <w:szCs w:val="20"/>
        </w:rPr>
      </w:pPr>
      <w:r w:rsidRPr="0004016F">
        <w:rPr>
          <w:sz w:val="20"/>
          <w:szCs w:val="20"/>
        </w:rPr>
        <w:t xml:space="preserve">      поселения на 2025 год и на плановый  </w:t>
      </w:r>
    </w:p>
    <w:p w:rsidR="0004016F" w:rsidRPr="0004016F" w:rsidRDefault="0004016F" w:rsidP="0004016F">
      <w:pPr>
        <w:pStyle w:val="a9"/>
        <w:jc w:val="right"/>
        <w:rPr>
          <w:sz w:val="20"/>
          <w:szCs w:val="20"/>
        </w:rPr>
      </w:pPr>
      <w:r w:rsidRPr="0004016F">
        <w:rPr>
          <w:sz w:val="20"/>
          <w:szCs w:val="20"/>
        </w:rPr>
        <w:t>период 2026 и 2027 годов»</w:t>
      </w: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 xml:space="preserve">Распределение  ассигнований из  бюджета поселения по разделам и подразделам,   </w:t>
      </w:r>
      <w:r>
        <w:rPr>
          <w:sz w:val="20"/>
          <w:szCs w:val="20"/>
        </w:rPr>
        <w:t xml:space="preserve"> </w:t>
      </w:r>
      <w:r w:rsidRPr="0004016F">
        <w:rPr>
          <w:sz w:val="20"/>
          <w:szCs w:val="20"/>
        </w:rPr>
        <w:t xml:space="preserve"> целевым статьям и видам расходов  классификации  расходов бюджетов Российской Федерации</w:t>
      </w:r>
      <w:r>
        <w:rPr>
          <w:sz w:val="20"/>
          <w:szCs w:val="20"/>
        </w:rPr>
        <w:t xml:space="preserve"> </w:t>
      </w:r>
      <w:r w:rsidRPr="0004016F">
        <w:rPr>
          <w:sz w:val="20"/>
          <w:szCs w:val="20"/>
        </w:rPr>
        <w:t>на 2025 год и на плановый период 2026-2027 годов</w:t>
      </w:r>
    </w:p>
    <w:tbl>
      <w:tblPr>
        <w:tblW w:w="14176" w:type="dxa"/>
        <w:tblInd w:w="675" w:type="dxa"/>
        <w:tblLayout w:type="fixed"/>
        <w:tblLook w:val="0000"/>
      </w:tblPr>
      <w:tblGrid>
        <w:gridCol w:w="4393"/>
        <w:gridCol w:w="708"/>
        <w:gridCol w:w="851"/>
        <w:gridCol w:w="2125"/>
        <w:gridCol w:w="992"/>
        <w:gridCol w:w="1701"/>
        <w:gridCol w:w="1650"/>
        <w:gridCol w:w="1756"/>
      </w:tblGrid>
      <w:tr w:rsidR="0004016F" w:rsidRPr="0004016F" w:rsidTr="005D7C35">
        <w:trPr>
          <w:trHeight w:val="210"/>
        </w:trPr>
        <w:tc>
          <w:tcPr>
            <w:tcW w:w="4393"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 xml:space="preserve">Наименование </w:t>
            </w:r>
          </w:p>
        </w:tc>
        <w:tc>
          <w:tcPr>
            <w:tcW w:w="708"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Рз</w:t>
            </w:r>
          </w:p>
        </w:tc>
        <w:tc>
          <w:tcPr>
            <w:tcW w:w="851"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Пр</w:t>
            </w:r>
          </w:p>
        </w:tc>
        <w:tc>
          <w:tcPr>
            <w:tcW w:w="2125" w:type="dxa"/>
            <w:vMerge w:val="restart"/>
            <w:tcBorders>
              <w:top w:val="single" w:sz="4" w:space="0" w:color="auto"/>
              <w:left w:val="nil"/>
              <w:right w:val="single" w:sz="4" w:space="0" w:color="auto"/>
            </w:tcBorders>
            <w:vAlign w:val="center"/>
          </w:tcPr>
          <w:p w:rsidR="0004016F" w:rsidRPr="0004016F" w:rsidRDefault="0004016F" w:rsidP="0004016F">
            <w:pPr>
              <w:pStyle w:val="a9"/>
              <w:rPr>
                <w:sz w:val="20"/>
                <w:szCs w:val="20"/>
              </w:rPr>
            </w:pPr>
            <w:r w:rsidRPr="0004016F">
              <w:rPr>
                <w:sz w:val="20"/>
                <w:szCs w:val="20"/>
              </w:rPr>
              <w:t>ЦСР</w:t>
            </w:r>
          </w:p>
        </w:tc>
        <w:tc>
          <w:tcPr>
            <w:tcW w:w="99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ВР</w:t>
            </w:r>
          </w:p>
        </w:tc>
        <w:tc>
          <w:tcPr>
            <w:tcW w:w="5107" w:type="dxa"/>
            <w:gridSpan w:val="3"/>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Сумма, тыс.рублей</w:t>
            </w:r>
          </w:p>
        </w:tc>
      </w:tr>
      <w:tr w:rsidR="0004016F" w:rsidRPr="0004016F" w:rsidTr="005D7C35">
        <w:trPr>
          <w:trHeight w:val="195"/>
        </w:trPr>
        <w:tc>
          <w:tcPr>
            <w:tcW w:w="4393"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708"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51"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2125" w:type="dxa"/>
            <w:vMerge/>
            <w:tcBorders>
              <w:left w:val="nil"/>
              <w:bottom w:val="single" w:sz="4" w:space="0" w:color="auto"/>
              <w:right w:val="single" w:sz="4" w:space="0" w:color="auto"/>
            </w:tcBorders>
            <w:vAlign w:val="center"/>
          </w:tcPr>
          <w:p w:rsidR="0004016F" w:rsidRPr="0004016F" w:rsidRDefault="0004016F" w:rsidP="0004016F">
            <w:pPr>
              <w:pStyle w:val="a9"/>
              <w:rPr>
                <w:sz w:val="20"/>
                <w:szCs w:val="20"/>
              </w:rPr>
            </w:pPr>
          </w:p>
        </w:tc>
        <w:tc>
          <w:tcPr>
            <w:tcW w:w="99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2025 год</w:t>
            </w:r>
          </w:p>
        </w:tc>
        <w:tc>
          <w:tcPr>
            <w:tcW w:w="1650"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2026 год</w:t>
            </w:r>
          </w:p>
        </w:tc>
        <w:tc>
          <w:tcPr>
            <w:tcW w:w="1756"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2027 год</w:t>
            </w:r>
          </w:p>
        </w:tc>
      </w:tr>
      <w:tr w:rsidR="0004016F" w:rsidRPr="0004016F" w:rsidTr="005D7C35">
        <w:trPr>
          <w:trHeight w:val="210"/>
        </w:trPr>
        <w:tc>
          <w:tcPr>
            <w:tcW w:w="43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Всего</w:t>
            </w:r>
          </w:p>
        </w:tc>
        <w:tc>
          <w:tcPr>
            <w:tcW w:w="708"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2125"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9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12 681,5283</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4 857,4</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15 423,0</w:t>
            </w:r>
          </w:p>
        </w:tc>
      </w:tr>
      <w:tr w:rsidR="0004016F" w:rsidRPr="0004016F" w:rsidTr="005D7C35">
        <w:trPr>
          <w:trHeight w:val="225"/>
        </w:trPr>
        <w:tc>
          <w:tcPr>
            <w:tcW w:w="43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125"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2 661,8</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1 971,3</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1 991,0</w:t>
            </w:r>
          </w:p>
        </w:tc>
      </w:tr>
      <w:tr w:rsidR="0004016F" w:rsidRPr="0004016F" w:rsidTr="005D7C35">
        <w:trPr>
          <w:trHeight w:val="255"/>
        </w:trPr>
        <w:tc>
          <w:tcPr>
            <w:tcW w:w="43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125"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255"/>
        </w:trPr>
        <w:tc>
          <w:tcPr>
            <w:tcW w:w="4393"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125"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44"/>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sz w:val="20"/>
                <w:szCs w:val="20"/>
              </w:rPr>
            </w:pPr>
            <w:r w:rsidRPr="0004016F">
              <w:rPr>
                <w:bCs/>
                <w:sz w:val="20"/>
                <w:szCs w:val="20"/>
              </w:rPr>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542"/>
        </w:trPr>
        <w:tc>
          <w:tcPr>
            <w:tcW w:w="4393"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обеспечение деятельности главы Верхнемазовского сельского поселения  Верхнехавского муниципального района </w:t>
            </w:r>
            <w:r w:rsidRPr="0004016F">
              <w:rPr>
                <w:color w:val="000000"/>
                <w:sz w:val="20"/>
                <w:szCs w:val="20"/>
              </w:rPr>
              <w:t>(</w:t>
            </w:r>
            <w:r w:rsidRPr="00040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02</w:t>
            </w:r>
          </w:p>
        </w:tc>
        <w:tc>
          <w:tcPr>
            <w:tcW w:w="2125"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15 4 01 92020</w:t>
            </w:r>
          </w:p>
        </w:tc>
        <w:tc>
          <w:tcPr>
            <w:tcW w:w="99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977,5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1658"/>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color w:val="000000"/>
                <w:sz w:val="20"/>
                <w:szCs w:val="20"/>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638,8</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24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Расходы на обеспечение  деятельности органов местного самоуправления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2125"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8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проведения выборов и референдумов</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8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муниципального управления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8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sz w:val="20"/>
                <w:szCs w:val="20"/>
              </w:rPr>
              <w:t xml:space="preserve">Проведение выборов в органы местного самоуправления </w:t>
            </w:r>
            <w:r w:rsidRPr="0004016F">
              <w:rPr>
                <w:color w:val="000000"/>
                <w:sz w:val="20"/>
                <w:szCs w:val="20"/>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94 4 00 90100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8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оборона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Мобилизационная и вневойсковая подготовка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3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25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w:t>
            </w:r>
            <w:r w:rsidRPr="0004016F">
              <w:rPr>
                <w:sz w:val="20"/>
                <w:szCs w:val="20"/>
              </w:rPr>
              <w:lastRenderedPageBreak/>
              <w:t xml:space="preserve">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lastRenderedPageBreak/>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124,2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125,5</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126,7</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 xml:space="preserve">Расходы на осуществление первичного воинского учета на территориях, где отсутствуют военные комиссариаты </w:t>
            </w:r>
            <w:r w:rsidRPr="0004016F">
              <w:rPr>
                <w:color w:val="000000"/>
                <w:sz w:val="20"/>
                <w:szCs w:val="20"/>
              </w:rPr>
              <w:t>(Закупка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15 4 03 51180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32,0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45,8</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50,8</w:t>
            </w:r>
          </w:p>
        </w:tc>
      </w:tr>
      <w:tr w:rsidR="0004016F" w:rsidRPr="0004016F" w:rsidTr="005D7C35">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47"/>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257"/>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Комплекс процессных мероприятий «Развитие сети автомобильных дорог общего пользования»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24 4 01 00000</w:t>
            </w: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24 4 01</w:t>
            </w:r>
            <w:r w:rsidRPr="0004016F">
              <w:rPr>
                <w:sz w:val="20"/>
                <w:szCs w:val="20"/>
                <w:lang w:val="en-US"/>
              </w:rPr>
              <w:t xml:space="preserve"> S8850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lang w:val="en-US"/>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6 046,3283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10 000,0</w:t>
            </w:r>
          </w:p>
        </w:tc>
      </w:tr>
      <w:tr w:rsidR="0004016F" w:rsidRPr="0004016F" w:rsidTr="005D7C35">
        <w:trPr>
          <w:trHeight w:val="364"/>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24 </w:t>
            </w:r>
            <w:r w:rsidRPr="0004016F">
              <w:rPr>
                <w:sz w:val="20"/>
                <w:szCs w:val="20"/>
                <w:lang w:val="en-US"/>
              </w:rPr>
              <w:t>4</w:t>
            </w:r>
            <w:r w:rsidRPr="0004016F">
              <w:rPr>
                <w:sz w:val="20"/>
                <w:szCs w:val="20"/>
              </w:rPr>
              <w:t xml:space="preserve"> 01 91290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1 751,0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2 278,0</w:t>
            </w:r>
          </w:p>
        </w:tc>
      </w:tr>
      <w:tr w:rsidR="0004016F" w:rsidRPr="0004016F" w:rsidTr="005D7C35">
        <w:trPr>
          <w:trHeight w:val="64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Жилищно-коммунальное хозяйство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Благоустройство</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669,5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энергетики»</w:t>
            </w:r>
            <w:r w:rsidRPr="0004016F">
              <w:rPr>
                <w:sz w:val="20"/>
                <w:szCs w:val="20"/>
              </w:rPr>
              <w:tab/>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Комплекс процессных мероприятий </w:t>
            </w:r>
            <w:r w:rsidRPr="0004016F">
              <w:rPr>
                <w:sz w:val="20"/>
                <w:szCs w:val="20"/>
              </w:rPr>
              <w:lastRenderedPageBreak/>
              <w:t>«Энергосбережение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lastRenderedPageBreak/>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 xml:space="preserve">30 4 01 </w:t>
            </w:r>
            <w:r w:rsidRPr="0004016F">
              <w:rPr>
                <w:sz w:val="20"/>
                <w:szCs w:val="20"/>
                <w:lang w:val="en-US"/>
              </w:rPr>
              <w:t>S</w:t>
            </w:r>
            <w:r w:rsidRPr="0004016F">
              <w:rPr>
                <w:sz w:val="20"/>
                <w:szCs w:val="20"/>
              </w:rPr>
              <w:t>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49,5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30 4 01 98760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56 4 01 00000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59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1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lastRenderedPageBreak/>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(Иные бюджетные ассигнования)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2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  и кинематография</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27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Культура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15"/>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bCs/>
                <w:sz w:val="20"/>
                <w:szCs w:val="20"/>
              </w:rPr>
              <w:t>М</w:t>
            </w:r>
            <w:r w:rsidRPr="0004016F">
              <w:rPr>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1 186,5</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муниципальных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950,2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30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11 4 01 90590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500,0</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Библиотеки</w:t>
            </w:r>
          </w:p>
        </w:tc>
        <w:tc>
          <w:tcPr>
            <w:tcW w:w="708"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60"/>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подведомственных учреждений»</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416"/>
        </w:trPr>
        <w:tc>
          <w:tcPr>
            <w:tcW w:w="4393"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11 4 02 90600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236,3</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Социальная политика</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Пенсионное обеспечение</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03 0 00 00000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«Организация обеспечения социальных выплат отдельным категориям граждан»</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03 4 01 00000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330"/>
        </w:trPr>
        <w:tc>
          <w:tcPr>
            <w:tcW w:w="4393"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01</w:t>
            </w:r>
          </w:p>
        </w:tc>
        <w:tc>
          <w:tcPr>
            <w:tcW w:w="2125"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03 4 01 90490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210,2</w:t>
            </w:r>
          </w:p>
        </w:tc>
        <w:tc>
          <w:tcPr>
            <w:tcW w:w="165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756"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r>
    </w:tbl>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Pr="0004016F" w:rsidRDefault="0004016F" w:rsidP="0004016F">
      <w:pPr>
        <w:pStyle w:val="a9"/>
        <w:jc w:val="right"/>
        <w:rPr>
          <w:sz w:val="20"/>
          <w:szCs w:val="20"/>
        </w:rPr>
      </w:pPr>
      <w:r w:rsidRPr="0004016F">
        <w:rPr>
          <w:sz w:val="20"/>
          <w:szCs w:val="20"/>
        </w:rPr>
        <w:lastRenderedPageBreak/>
        <w:t xml:space="preserve">Приложение № 5 </w:t>
      </w:r>
    </w:p>
    <w:p w:rsidR="0004016F" w:rsidRPr="0004016F" w:rsidRDefault="0004016F" w:rsidP="0004016F">
      <w:pPr>
        <w:pStyle w:val="a9"/>
        <w:jc w:val="right"/>
        <w:rPr>
          <w:sz w:val="20"/>
          <w:szCs w:val="20"/>
        </w:rPr>
      </w:pPr>
      <w:r w:rsidRPr="0004016F">
        <w:rPr>
          <w:sz w:val="20"/>
          <w:szCs w:val="20"/>
        </w:rPr>
        <w:t xml:space="preserve">                                                      к решению Совета народных депутатов</w:t>
      </w:r>
    </w:p>
    <w:p w:rsidR="0004016F" w:rsidRPr="0004016F" w:rsidRDefault="0004016F" w:rsidP="0004016F">
      <w:pPr>
        <w:pStyle w:val="a9"/>
        <w:jc w:val="right"/>
        <w:rPr>
          <w:sz w:val="20"/>
          <w:szCs w:val="20"/>
        </w:rPr>
      </w:pPr>
      <w:r w:rsidRPr="0004016F">
        <w:rPr>
          <w:sz w:val="20"/>
          <w:szCs w:val="20"/>
        </w:rPr>
        <w:t xml:space="preserve">                                                    Верхнемазовского сельского поселения</w:t>
      </w:r>
    </w:p>
    <w:p w:rsidR="0004016F" w:rsidRPr="0004016F" w:rsidRDefault="0004016F" w:rsidP="0004016F">
      <w:pPr>
        <w:pStyle w:val="a9"/>
        <w:jc w:val="right"/>
        <w:rPr>
          <w:sz w:val="20"/>
          <w:szCs w:val="20"/>
        </w:rPr>
      </w:pPr>
      <w:r w:rsidRPr="0004016F">
        <w:rPr>
          <w:sz w:val="20"/>
          <w:szCs w:val="20"/>
        </w:rPr>
        <w:t xml:space="preserve"> Верхнехавского муниципального района </w:t>
      </w:r>
    </w:p>
    <w:p w:rsidR="0004016F" w:rsidRPr="0004016F" w:rsidRDefault="0004016F" w:rsidP="0004016F">
      <w:pPr>
        <w:pStyle w:val="a9"/>
        <w:jc w:val="right"/>
        <w:rPr>
          <w:sz w:val="20"/>
          <w:szCs w:val="20"/>
        </w:rPr>
      </w:pPr>
      <w:r w:rsidRPr="0004016F">
        <w:rPr>
          <w:sz w:val="20"/>
          <w:szCs w:val="20"/>
        </w:rPr>
        <w:t xml:space="preserve">                                                      “О рассмотрении проекта бюджета </w:t>
      </w:r>
    </w:p>
    <w:p w:rsidR="0004016F" w:rsidRPr="0004016F" w:rsidRDefault="0004016F" w:rsidP="0004016F">
      <w:pPr>
        <w:pStyle w:val="a9"/>
        <w:jc w:val="right"/>
        <w:rPr>
          <w:sz w:val="20"/>
          <w:szCs w:val="20"/>
        </w:rPr>
      </w:pPr>
      <w:r w:rsidRPr="0004016F">
        <w:rPr>
          <w:sz w:val="20"/>
          <w:szCs w:val="20"/>
        </w:rPr>
        <w:t>Верхнемазовского сельского</w:t>
      </w:r>
    </w:p>
    <w:p w:rsidR="0004016F" w:rsidRPr="0004016F" w:rsidRDefault="0004016F" w:rsidP="0004016F">
      <w:pPr>
        <w:pStyle w:val="a9"/>
        <w:jc w:val="right"/>
        <w:rPr>
          <w:sz w:val="20"/>
          <w:szCs w:val="20"/>
        </w:rPr>
      </w:pPr>
      <w:r w:rsidRPr="0004016F">
        <w:rPr>
          <w:sz w:val="20"/>
          <w:szCs w:val="20"/>
        </w:rPr>
        <w:t xml:space="preserve">      поселения на 2025 год и на плановый                                                                                                                      </w:t>
      </w:r>
    </w:p>
    <w:p w:rsidR="0004016F" w:rsidRPr="0004016F" w:rsidRDefault="0004016F" w:rsidP="0004016F">
      <w:pPr>
        <w:pStyle w:val="a9"/>
        <w:jc w:val="right"/>
        <w:rPr>
          <w:sz w:val="20"/>
          <w:szCs w:val="20"/>
        </w:rPr>
      </w:pPr>
      <w:r w:rsidRPr="0004016F">
        <w:rPr>
          <w:sz w:val="20"/>
          <w:szCs w:val="20"/>
        </w:rPr>
        <w:t>период 2026 и 2027 годов»</w:t>
      </w: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color w:val="000000"/>
          <w:sz w:val="20"/>
          <w:szCs w:val="20"/>
        </w:rPr>
        <w:t>Распределение бюджетных ассигнований по целевым статьям (муниципальным програм</w:t>
      </w:r>
      <w:r>
        <w:rPr>
          <w:color w:val="000000"/>
          <w:sz w:val="20"/>
          <w:szCs w:val="20"/>
        </w:rPr>
        <w:t xml:space="preserve">мам   </w:t>
      </w:r>
      <w:r w:rsidRPr="0004016F">
        <w:rPr>
          <w:color w:val="000000"/>
          <w:sz w:val="20"/>
          <w:szCs w:val="20"/>
        </w:rPr>
        <w:t xml:space="preserve"> Верхнемазовского сельского поселения Верхнехавского муниципального района Вороне</w:t>
      </w:r>
      <w:r>
        <w:rPr>
          <w:color w:val="000000"/>
          <w:sz w:val="20"/>
          <w:szCs w:val="20"/>
        </w:rPr>
        <w:t xml:space="preserve">жской области,  </w:t>
      </w:r>
      <w:r w:rsidRPr="0004016F">
        <w:rPr>
          <w:color w:val="000000"/>
          <w:sz w:val="20"/>
          <w:szCs w:val="20"/>
        </w:rPr>
        <w:t xml:space="preserve">  группам видов расходов, разделам, подразделам классификации расходов бюджета                                                                              Верхнемазовского сельского поселения Верхнехавского  муниципального района на 2025 год   </w:t>
      </w:r>
      <w:r w:rsidRPr="0004016F">
        <w:rPr>
          <w:sz w:val="20"/>
          <w:szCs w:val="20"/>
        </w:rPr>
        <w:t>и на плановый период 2026 и 2027 годов</w:t>
      </w:r>
    </w:p>
    <w:tbl>
      <w:tblPr>
        <w:tblW w:w="15167" w:type="dxa"/>
        <w:tblInd w:w="392" w:type="dxa"/>
        <w:tblLayout w:type="fixed"/>
        <w:tblLook w:val="0000"/>
      </w:tblPr>
      <w:tblGrid>
        <w:gridCol w:w="959"/>
        <w:gridCol w:w="4797"/>
        <w:gridCol w:w="2057"/>
        <w:gridCol w:w="822"/>
        <w:gridCol w:w="823"/>
        <w:gridCol w:w="822"/>
        <w:gridCol w:w="1782"/>
        <w:gridCol w:w="1645"/>
        <w:gridCol w:w="1460"/>
      </w:tblGrid>
      <w:tr w:rsidR="0004016F" w:rsidRPr="0004016F" w:rsidTr="005D7C35">
        <w:trPr>
          <w:trHeight w:val="211"/>
        </w:trPr>
        <w:tc>
          <w:tcPr>
            <w:tcW w:w="959" w:type="dxa"/>
            <w:tcBorders>
              <w:top w:val="single" w:sz="4" w:space="0" w:color="auto"/>
              <w:left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 п/п</w:t>
            </w:r>
          </w:p>
        </w:tc>
        <w:tc>
          <w:tcPr>
            <w:tcW w:w="4797" w:type="dxa"/>
            <w:vMerge w:val="restart"/>
            <w:tcBorders>
              <w:top w:val="single" w:sz="4" w:space="0" w:color="auto"/>
              <w:left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 xml:space="preserve">Наименование </w:t>
            </w:r>
          </w:p>
        </w:tc>
        <w:tc>
          <w:tcPr>
            <w:tcW w:w="2057"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ЦСР</w:t>
            </w:r>
          </w:p>
        </w:tc>
        <w:tc>
          <w:tcPr>
            <w:tcW w:w="82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ВР</w:t>
            </w:r>
          </w:p>
        </w:tc>
        <w:tc>
          <w:tcPr>
            <w:tcW w:w="823" w:type="dxa"/>
            <w:vMerge w:val="restart"/>
            <w:tcBorders>
              <w:top w:val="single" w:sz="4" w:space="0" w:color="auto"/>
              <w:left w:val="nil"/>
              <w:right w:val="single" w:sz="4" w:space="0" w:color="auto"/>
            </w:tcBorders>
            <w:vAlign w:val="center"/>
          </w:tcPr>
          <w:p w:rsidR="0004016F" w:rsidRPr="0004016F" w:rsidRDefault="0004016F" w:rsidP="0004016F">
            <w:pPr>
              <w:pStyle w:val="a9"/>
              <w:rPr>
                <w:sz w:val="20"/>
                <w:szCs w:val="20"/>
              </w:rPr>
            </w:pPr>
            <w:r w:rsidRPr="0004016F">
              <w:rPr>
                <w:sz w:val="20"/>
                <w:szCs w:val="20"/>
              </w:rPr>
              <w:t>Рз</w:t>
            </w:r>
          </w:p>
        </w:tc>
        <w:tc>
          <w:tcPr>
            <w:tcW w:w="822" w:type="dxa"/>
            <w:vMerge w:val="restart"/>
            <w:tcBorders>
              <w:top w:val="single" w:sz="4" w:space="0" w:color="auto"/>
              <w:left w:val="nil"/>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Пр</w:t>
            </w:r>
          </w:p>
        </w:tc>
        <w:tc>
          <w:tcPr>
            <w:tcW w:w="4887" w:type="dxa"/>
            <w:gridSpan w:val="3"/>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Сумма, тыс.рублей</w:t>
            </w:r>
          </w:p>
        </w:tc>
      </w:tr>
      <w:tr w:rsidR="0004016F" w:rsidRPr="0004016F" w:rsidTr="005D7C35">
        <w:trPr>
          <w:trHeight w:val="196"/>
        </w:trPr>
        <w:tc>
          <w:tcPr>
            <w:tcW w:w="959" w:type="dxa"/>
            <w:tcBorders>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vMerge/>
            <w:tcBorders>
              <w:left w:val="single" w:sz="4" w:space="0" w:color="auto"/>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2057"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2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823" w:type="dxa"/>
            <w:vMerge/>
            <w:tcBorders>
              <w:left w:val="nil"/>
              <w:bottom w:val="single" w:sz="4" w:space="0" w:color="auto"/>
              <w:right w:val="single" w:sz="4" w:space="0" w:color="auto"/>
            </w:tcBorders>
            <w:vAlign w:val="center"/>
          </w:tcPr>
          <w:p w:rsidR="0004016F" w:rsidRPr="0004016F" w:rsidRDefault="0004016F" w:rsidP="0004016F">
            <w:pPr>
              <w:pStyle w:val="a9"/>
              <w:rPr>
                <w:sz w:val="20"/>
                <w:szCs w:val="20"/>
              </w:rPr>
            </w:pPr>
          </w:p>
        </w:tc>
        <w:tc>
          <w:tcPr>
            <w:tcW w:w="822" w:type="dxa"/>
            <w:vMerge/>
            <w:tcBorders>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2025 год</w:t>
            </w:r>
          </w:p>
        </w:tc>
        <w:tc>
          <w:tcPr>
            <w:tcW w:w="1645"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2026 год</w:t>
            </w:r>
          </w:p>
        </w:tc>
        <w:tc>
          <w:tcPr>
            <w:tcW w:w="1460" w:type="dxa"/>
            <w:tcBorders>
              <w:top w:val="single" w:sz="4" w:space="0" w:color="auto"/>
              <w:left w:val="nil"/>
              <w:bottom w:val="single" w:sz="4" w:space="0" w:color="auto"/>
              <w:right w:val="single" w:sz="4" w:space="0" w:color="auto"/>
            </w:tcBorders>
            <w:shd w:val="clear" w:color="auto" w:fill="auto"/>
            <w:vAlign w:val="center"/>
          </w:tcPr>
          <w:p w:rsidR="0004016F" w:rsidRPr="0004016F" w:rsidRDefault="0004016F" w:rsidP="0004016F">
            <w:pPr>
              <w:pStyle w:val="a9"/>
              <w:rPr>
                <w:sz w:val="20"/>
                <w:szCs w:val="20"/>
              </w:rPr>
            </w:pPr>
            <w:r w:rsidRPr="0004016F">
              <w:rPr>
                <w:sz w:val="20"/>
                <w:szCs w:val="20"/>
              </w:rPr>
              <w:t>2027 год</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Всего</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12 681,5283</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4 857,4</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15 423,0</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1</w:t>
            </w: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«Социальная поддержка граждан»</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03 0 00 00000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210,2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460" w:type="dxa"/>
            <w:tcBorders>
              <w:top w:val="nil"/>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1284"/>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1.1</w:t>
            </w: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«Организация обеспечения социальных выплат отдельным категориям граждан»</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03 4 01 00000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210,2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460" w:type="dxa"/>
            <w:tcBorders>
              <w:top w:val="nil"/>
              <w:left w:val="nil"/>
              <w:bottom w:val="single" w:sz="4" w:space="0" w:color="auto"/>
              <w:right w:val="single" w:sz="4" w:space="0" w:color="auto"/>
            </w:tcBorders>
            <w:shd w:val="clear" w:color="auto" w:fill="auto"/>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Доплаты к пенсиям муниципальных служащих Верхнемазовского сельского поселения Верхнехавского муниципального района Воронежской области  (Социальное обеспечение и иные выплаты населению)</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03 4 01 90490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300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10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210,2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140,0</w:t>
            </w:r>
          </w:p>
        </w:tc>
      </w:tr>
      <w:tr w:rsidR="0004016F" w:rsidRPr="0004016F" w:rsidTr="005D7C35">
        <w:trPr>
          <w:trHeight w:val="211"/>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2</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bCs/>
                <w:sz w:val="20"/>
                <w:szCs w:val="20"/>
              </w:rPr>
              <w:t>М</w:t>
            </w:r>
            <w:r w:rsidRPr="0004016F">
              <w:rPr>
                <w:bCs/>
                <w:color w:val="000000"/>
                <w:sz w:val="20"/>
                <w:szCs w:val="20"/>
              </w:rPr>
              <w:t>униципальная программа Верхнемазовского сельского поселения Верхнехавского муниципального района Воронежской области «Развитие культуры»</w:t>
            </w:r>
          </w:p>
        </w:tc>
        <w:tc>
          <w:tcPr>
            <w:tcW w:w="2057"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11 0 00 00000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1 186,5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733,6</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792,3</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2.1</w:t>
            </w: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муниципальных учреждений»</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11 4 01 00000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950,2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(Расходы на </w:t>
            </w:r>
            <w:r w:rsidRPr="0004016F">
              <w:rPr>
                <w:color w:val="000000"/>
                <w:sz w:val="20"/>
                <w:szCs w:val="20"/>
              </w:rPr>
              <w:lastRenderedPageBreak/>
              <w:t xml:space="preserve">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lastRenderedPageBreak/>
              <w:t>11 4 01 90590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08</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450,2</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490,3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529,5</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 xml:space="preserve">Расходы на обеспечение деятельности муниципальных учреждений (Закупка  товаров, работ и услуг для государственных (муниципальных) нужд) </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11 4 01 90590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08</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500,0</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2.2</w:t>
            </w: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подведомственных учреждений»</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11 4 02 00000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236,3</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211"/>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11 4 02 90600</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08</w:t>
            </w:r>
          </w:p>
        </w:tc>
        <w:tc>
          <w:tcPr>
            <w:tcW w:w="82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01</w:t>
            </w:r>
          </w:p>
        </w:tc>
        <w:tc>
          <w:tcPr>
            <w:tcW w:w="1782"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236,3</w:t>
            </w:r>
          </w:p>
        </w:tc>
        <w:tc>
          <w:tcPr>
            <w:tcW w:w="1645"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243,3</w:t>
            </w:r>
          </w:p>
        </w:tc>
        <w:tc>
          <w:tcPr>
            <w:tcW w:w="1460" w:type="dxa"/>
            <w:tcBorders>
              <w:top w:val="nil"/>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262,8</w:t>
            </w:r>
          </w:p>
        </w:tc>
      </w:tr>
      <w:tr w:rsidR="0004016F" w:rsidRPr="0004016F" w:rsidTr="005D7C35">
        <w:trPr>
          <w:trHeight w:val="25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3</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color w:val="000000"/>
                <w:sz w:val="20"/>
                <w:szCs w:val="20"/>
              </w:rPr>
            </w:pPr>
            <w:r w:rsidRPr="0004016F">
              <w:rPr>
                <w:sz w:val="20"/>
                <w:szCs w:val="20"/>
              </w:rPr>
              <w:t xml:space="preserve">Муниципальная программа Верхнемазовского сельского поселения Верхнехавского муниципального района Воронежской области </w:t>
            </w:r>
            <w:r w:rsidRPr="0004016F">
              <w:rPr>
                <w:bCs/>
                <w:color w:val="000000"/>
                <w:sz w:val="20"/>
                <w:szCs w:val="20"/>
              </w:rPr>
              <w:t xml:space="preserve">«Экономическое развитие и </w:t>
            </w:r>
          </w:p>
          <w:p w:rsidR="0004016F" w:rsidRPr="0004016F" w:rsidRDefault="0004016F" w:rsidP="0004016F">
            <w:pPr>
              <w:pStyle w:val="a9"/>
              <w:rPr>
                <w:sz w:val="20"/>
                <w:szCs w:val="20"/>
              </w:rPr>
            </w:pPr>
            <w:r w:rsidRPr="0004016F">
              <w:rPr>
                <w:bCs/>
                <w:color w:val="000000"/>
                <w:sz w:val="20"/>
                <w:szCs w:val="20"/>
              </w:rPr>
              <w:t>инновационная экономика»</w:t>
            </w:r>
            <w:r w:rsidRPr="0004016F">
              <w:rPr>
                <w:color w:val="000000"/>
                <w:sz w:val="20"/>
                <w:szCs w:val="20"/>
              </w:rPr>
              <w:t xml:space="preserve"> </w:t>
            </w:r>
            <w:r w:rsidRPr="0004016F">
              <w:rPr>
                <w:bCs/>
                <w:color w:val="000000"/>
                <w:sz w:val="20"/>
                <w:szCs w:val="20"/>
              </w:rPr>
              <w:t xml:space="preserve">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2 756,8</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2 142,6</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2 168,5</w:t>
            </w:r>
          </w:p>
        </w:tc>
      </w:tr>
      <w:tr w:rsidR="0004016F" w:rsidRPr="0004016F" w:rsidTr="005D7C35">
        <w:trPr>
          <w:trHeight w:val="608"/>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3.1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bCs/>
                <w:sz w:val="20"/>
                <w:szCs w:val="20"/>
              </w:rPr>
            </w:pPr>
            <w:r w:rsidRPr="0004016F">
              <w:rPr>
                <w:bCs/>
                <w:sz w:val="20"/>
                <w:szCs w:val="20"/>
              </w:rPr>
              <w:t>Комплекс процессных мероприятий «Обеспечение деятельности главы Верхнемазовского сельского поселения Верхнехавского муниципального района»</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566"/>
        </w:trPr>
        <w:tc>
          <w:tcPr>
            <w:tcW w:w="959" w:type="dxa"/>
            <w:tcBorders>
              <w:top w:val="nil"/>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nil"/>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обеспечение деятельности главы Верхнемазовского сельского поселения  Верхнехавского муниципального района </w:t>
            </w:r>
            <w:r w:rsidRPr="0004016F">
              <w:rPr>
                <w:color w:val="000000"/>
                <w:sz w:val="20"/>
                <w:szCs w:val="20"/>
              </w:rPr>
              <w:t>(</w:t>
            </w:r>
            <w:r w:rsidRPr="00040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15 4 01 92020</w:t>
            </w:r>
          </w:p>
        </w:tc>
        <w:tc>
          <w:tcPr>
            <w:tcW w:w="82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100</w:t>
            </w:r>
          </w:p>
        </w:tc>
        <w:tc>
          <w:tcPr>
            <w:tcW w:w="823" w:type="dxa"/>
            <w:tcBorders>
              <w:top w:val="nil"/>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nil"/>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02</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974,3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984,1</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993,9</w:t>
            </w:r>
          </w:p>
        </w:tc>
      </w:tr>
      <w:tr w:rsidR="0004016F" w:rsidRPr="0004016F" w:rsidTr="005D7C35">
        <w:trPr>
          <w:trHeight w:val="3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3.2</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деятельности органов местного самоуправления»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15 4 02 00000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1 626,3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3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color w:val="000000"/>
                <w:sz w:val="20"/>
                <w:szCs w:val="20"/>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15 4 02 92010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977,5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987,2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997,1</w:t>
            </w:r>
          </w:p>
        </w:tc>
      </w:tr>
      <w:tr w:rsidR="0004016F" w:rsidRPr="0004016F" w:rsidTr="005D7C35">
        <w:trPr>
          <w:trHeight w:val="1669"/>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color w:val="000000"/>
                <w:sz w:val="20"/>
                <w:szCs w:val="20"/>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638,8</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950"/>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Расходы на обеспечение  деятельности органов местного самоуправления (Иные бюджетные ассигнования)</w:t>
            </w:r>
          </w:p>
        </w:tc>
        <w:tc>
          <w:tcPr>
            <w:tcW w:w="2057"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15 4 02 92010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04</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25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3.3</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«Осуществление первичного воинского учета на территориях, где отсутствуют военные комиссариаты»</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15 4 03 00000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156,2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171,3</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177,5</w:t>
            </w:r>
          </w:p>
        </w:tc>
      </w:tr>
      <w:tr w:rsidR="0004016F" w:rsidRPr="0004016F" w:rsidTr="005D7C35">
        <w:trPr>
          <w:trHeight w:val="27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15 4 03 51180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02</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124,2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125,5</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126,7</w:t>
            </w:r>
          </w:p>
        </w:tc>
      </w:tr>
      <w:tr w:rsidR="0004016F" w:rsidRPr="0004016F" w:rsidTr="005D7C35">
        <w:trPr>
          <w:trHeight w:val="3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Расходы на осуществление первичного воинского учета на территориях, где отсутствуют военные комиссариаты </w:t>
            </w:r>
            <w:r w:rsidRPr="0004016F">
              <w:rPr>
                <w:color w:val="000000"/>
                <w:sz w:val="20"/>
                <w:szCs w:val="20"/>
              </w:rPr>
              <w:t>(Закупка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15 4 03 51180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02</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32,0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45,8</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50,8</w:t>
            </w:r>
          </w:p>
        </w:tc>
      </w:tr>
      <w:tr w:rsidR="0004016F" w:rsidRPr="0004016F" w:rsidTr="005D7C35">
        <w:trPr>
          <w:trHeight w:val="259"/>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4</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«Развитие транспортной системы»</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24 0 00 00000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4.1</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Комплекс процессных мероприятий «Развитие сети автомобильных дорог общего пользования»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24 4 01 00000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7 797,3283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12 278,0</w:t>
            </w:r>
          </w:p>
        </w:tc>
      </w:tr>
      <w:tr w:rsidR="0004016F" w:rsidRPr="0004016F" w:rsidTr="005D7C35">
        <w:trPr>
          <w:trHeight w:val="36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bCs/>
                <w:sz w:val="20"/>
                <w:szCs w:val="20"/>
              </w:rPr>
            </w:pPr>
            <w:r w:rsidRPr="0004016F">
              <w:rPr>
                <w:bCs/>
                <w:sz w:val="20"/>
                <w:szCs w:val="20"/>
              </w:rPr>
              <w:t>Расходы на капитальный ремонт и ремонт автомобильных дорог общего пользования Верхнемазовского сельского поселения Верхнехавского муниципального района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24 4 01</w:t>
            </w:r>
            <w:r w:rsidRPr="0004016F">
              <w:rPr>
                <w:sz w:val="20"/>
                <w:szCs w:val="20"/>
                <w:lang w:val="en-US"/>
              </w:rPr>
              <w:t xml:space="preserve"> S8850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lang w:val="en-US"/>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04</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6 046,3283</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10 000,0</w:t>
            </w:r>
          </w:p>
        </w:tc>
      </w:tr>
      <w:tr w:rsidR="0004016F" w:rsidRPr="0004016F" w:rsidTr="005D7C35">
        <w:trPr>
          <w:trHeight w:val="36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 xml:space="preserve">Мероприятия по развитию сети автомобильных дорог общего пользования Верхнемазовского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 xml:space="preserve">24 </w:t>
            </w:r>
            <w:r w:rsidRPr="0004016F">
              <w:rPr>
                <w:sz w:val="20"/>
                <w:szCs w:val="20"/>
                <w:lang w:val="en-US"/>
              </w:rPr>
              <w:t>4</w:t>
            </w:r>
            <w:r w:rsidRPr="0004016F">
              <w:rPr>
                <w:sz w:val="20"/>
                <w:szCs w:val="20"/>
              </w:rPr>
              <w:t xml:space="preserve"> 01 91290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04</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09</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1 751,0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1 797,0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2 278,0</w:t>
            </w:r>
          </w:p>
        </w:tc>
      </w:tr>
      <w:tr w:rsidR="0004016F" w:rsidRPr="0004016F" w:rsidTr="005D7C35">
        <w:trPr>
          <w:trHeight w:val="145"/>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5</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Муниципальная программа Верхнемазовского сельского поселения Верхнехавского муниципального района  Воронежской области «Энергоэффективность и развитие энергетики»</w:t>
            </w:r>
            <w:r w:rsidRPr="0004016F">
              <w:rPr>
                <w:sz w:val="20"/>
                <w:szCs w:val="20"/>
              </w:rPr>
              <w:tab/>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45"/>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5.1</w:t>
            </w: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149,5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944"/>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 xml:space="preserve">30 4 01 </w:t>
            </w:r>
            <w:r w:rsidRPr="0004016F">
              <w:rPr>
                <w:sz w:val="20"/>
                <w:szCs w:val="20"/>
                <w:lang w:val="en-US"/>
              </w:rPr>
              <w:t>S</w:t>
            </w:r>
            <w:r w:rsidRPr="0004016F">
              <w:rPr>
                <w:sz w:val="20"/>
                <w:szCs w:val="20"/>
              </w:rPr>
              <w:t>8760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49,5</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44,2</w:t>
            </w:r>
          </w:p>
        </w:tc>
      </w:tr>
      <w:tr w:rsidR="0004016F" w:rsidRPr="0004016F" w:rsidTr="005D7C35">
        <w:trPr>
          <w:trHeight w:val="192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Расходы бюджета Верхнемазовского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30 4 01 98760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100,0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bCs/>
                <w:sz w:val="20"/>
                <w:szCs w:val="20"/>
              </w:rPr>
            </w:pPr>
            <w:r w:rsidRPr="0004016F">
              <w:rPr>
                <w:bCs/>
                <w:sz w:val="20"/>
                <w:szCs w:val="20"/>
              </w:rPr>
              <w:t>6</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bCs/>
                <w:sz w:val="20"/>
                <w:szCs w:val="20"/>
              </w:rPr>
              <w:t>Муниципальная программа Верхнемазовского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56 0 00 00000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317"/>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6.1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Комплекс процессных мероприятий «Обеспечение качественными  жилищно-коммунальными услугами населения Верхнемазовского сельского поселения Верхнехавского муниципального района Воронежской области»</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56 4 01 00000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520,0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601"/>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 xml:space="preserve">Расходы на благоустройство </w:t>
            </w:r>
          </w:p>
          <w:p w:rsidR="0004016F" w:rsidRPr="0004016F" w:rsidRDefault="0004016F" w:rsidP="0004016F">
            <w:pPr>
              <w:pStyle w:val="a9"/>
              <w:rPr>
                <w:sz w:val="20"/>
                <w:szCs w:val="20"/>
              </w:rPr>
            </w:pPr>
            <w:r w:rsidRPr="0004016F">
              <w:rPr>
                <w:sz w:val="20"/>
                <w:szCs w:val="20"/>
              </w:rPr>
              <w:t>территории Верхнемазовского сельского поселения (Закупка  товаров, работ и услуг для государственных (муниципальных) нужд)</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56 4 01 91250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200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450,0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1162"/>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sz w:val="20"/>
                <w:szCs w:val="20"/>
              </w:rPr>
            </w:pPr>
            <w:r w:rsidRPr="0004016F">
              <w:rPr>
                <w:sz w:val="20"/>
                <w:szCs w:val="20"/>
              </w:rPr>
              <w:t>Расходы на благоустройство территории Верхнемазовского сельского поселения (Иные бюджетные ассигнования)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56 4 01 91250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r w:rsidRPr="0004016F">
              <w:rPr>
                <w:sz w:val="20"/>
                <w:szCs w:val="20"/>
              </w:rPr>
              <w:t>800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05</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03</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70,0</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03"/>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7</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проведения выборов и референдумов</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94 0 00 00000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10"/>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r w:rsidRPr="0004016F">
              <w:rPr>
                <w:sz w:val="20"/>
                <w:szCs w:val="20"/>
              </w:rPr>
              <w:t>7.1</w:t>
            </w: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color w:val="000000"/>
                <w:sz w:val="20"/>
                <w:szCs w:val="20"/>
              </w:rPr>
              <w:t>Обеспечение муниципального управления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94 4 00 00000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r w:rsidR="0004016F" w:rsidRPr="0004016F" w:rsidTr="005D7C35">
        <w:trPr>
          <w:trHeight w:val="416"/>
        </w:trPr>
        <w:tc>
          <w:tcPr>
            <w:tcW w:w="959" w:type="dxa"/>
            <w:tcBorders>
              <w:top w:val="single" w:sz="4" w:space="0" w:color="auto"/>
              <w:left w:val="single" w:sz="4" w:space="0" w:color="auto"/>
              <w:bottom w:val="single" w:sz="4" w:space="0" w:color="auto"/>
              <w:right w:val="single" w:sz="4" w:space="0" w:color="auto"/>
            </w:tcBorders>
          </w:tcPr>
          <w:p w:rsidR="0004016F" w:rsidRPr="0004016F" w:rsidRDefault="0004016F" w:rsidP="0004016F">
            <w:pPr>
              <w:pStyle w:val="a9"/>
              <w:rPr>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auto"/>
          </w:tcPr>
          <w:p w:rsidR="0004016F" w:rsidRPr="0004016F" w:rsidRDefault="0004016F" w:rsidP="0004016F">
            <w:pPr>
              <w:pStyle w:val="a9"/>
              <w:rPr>
                <w:color w:val="000000"/>
                <w:sz w:val="20"/>
                <w:szCs w:val="20"/>
              </w:rPr>
            </w:pPr>
            <w:r w:rsidRPr="0004016F">
              <w:rPr>
                <w:sz w:val="20"/>
                <w:szCs w:val="20"/>
              </w:rPr>
              <w:t xml:space="preserve">Проведение выборов в органы местного самоуправления </w:t>
            </w:r>
            <w:r w:rsidRPr="0004016F">
              <w:rPr>
                <w:color w:val="000000"/>
                <w:sz w:val="20"/>
                <w:szCs w:val="20"/>
              </w:rPr>
              <w:t>(Иные бюджетные ассигнования)</w:t>
            </w:r>
          </w:p>
        </w:tc>
        <w:tc>
          <w:tcPr>
            <w:tcW w:w="2057"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94 4 00 90100</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800</w:t>
            </w:r>
          </w:p>
        </w:tc>
        <w:tc>
          <w:tcPr>
            <w:tcW w:w="823" w:type="dxa"/>
            <w:tcBorders>
              <w:top w:val="single" w:sz="4" w:space="0" w:color="auto"/>
              <w:left w:val="nil"/>
              <w:bottom w:val="single" w:sz="4" w:space="0" w:color="auto"/>
              <w:right w:val="single" w:sz="4" w:space="0" w:color="auto"/>
            </w:tcBorders>
            <w:vAlign w:val="bottom"/>
          </w:tcPr>
          <w:p w:rsidR="0004016F" w:rsidRPr="0004016F" w:rsidRDefault="0004016F" w:rsidP="0004016F">
            <w:pPr>
              <w:pStyle w:val="a9"/>
              <w:rPr>
                <w:sz w:val="20"/>
                <w:szCs w:val="20"/>
              </w:rPr>
            </w:pPr>
            <w:r w:rsidRPr="0004016F">
              <w:rPr>
                <w:sz w:val="20"/>
                <w:szCs w:val="20"/>
              </w:rPr>
              <w:t>01</w:t>
            </w:r>
          </w:p>
        </w:tc>
        <w:tc>
          <w:tcPr>
            <w:tcW w:w="82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07</w:t>
            </w:r>
          </w:p>
        </w:tc>
        <w:tc>
          <w:tcPr>
            <w:tcW w:w="1782" w:type="dxa"/>
            <w:tcBorders>
              <w:top w:val="single" w:sz="4" w:space="0" w:color="auto"/>
              <w:left w:val="nil"/>
              <w:bottom w:val="single" w:sz="4" w:space="0" w:color="auto"/>
              <w:right w:val="single" w:sz="4" w:space="0" w:color="auto"/>
            </w:tcBorders>
            <w:shd w:val="clear" w:color="auto" w:fill="auto"/>
            <w:noWrap/>
            <w:vAlign w:val="bottom"/>
          </w:tcPr>
          <w:p w:rsidR="0004016F" w:rsidRPr="0004016F" w:rsidRDefault="0004016F" w:rsidP="0004016F">
            <w:pPr>
              <w:pStyle w:val="a9"/>
              <w:rPr>
                <w:sz w:val="20"/>
                <w:szCs w:val="20"/>
              </w:rPr>
            </w:pPr>
            <w:r w:rsidRPr="0004016F">
              <w:rPr>
                <w:sz w:val="20"/>
                <w:szCs w:val="20"/>
              </w:rPr>
              <w:t>61,2</w:t>
            </w:r>
          </w:p>
        </w:tc>
        <w:tc>
          <w:tcPr>
            <w:tcW w:w="1645"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c>
          <w:tcPr>
            <w:tcW w:w="1460" w:type="dxa"/>
            <w:tcBorders>
              <w:top w:val="single" w:sz="4" w:space="0" w:color="auto"/>
              <w:left w:val="nil"/>
              <w:bottom w:val="single" w:sz="4" w:space="0" w:color="auto"/>
              <w:right w:val="single" w:sz="4" w:space="0" w:color="auto"/>
            </w:tcBorders>
            <w:shd w:val="clear" w:color="auto" w:fill="auto"/>
            <w:vAlign w:val="bottom"/>
          </w:tcPr>
          <w:p w:rsidR="0004016F" w:rsidRPr="0004016F" w:rsidRDefault="0004016F" w:rsidP="0004016F">
            <w:pPr>
              <w:pStyle w:val="a9"/>
              <w:rPr>
                <w:sz w:val="20"/>
                <w:szCs w:val="20"/>
              </w:rPr>
            </w:pPr>
            <w:r w:rsidRPr="0004016F">
              <w:rPr>
                <w:sz w:val="20"/>
                <w:szCs w:val="20"/>
              </w:rPr>
              <w:t>0,0</w:t>
            </w:r>
          </w:p>
        </w:tc>
      </w:tr>
    </w:tbl>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04016F" w:rsidRDefault="0004016F" w:rsidP="0004016F">
      <w:pPr>
        <w:pStyle w:val="a9"/>
        <w:rPr>
          <w:sz w:val="20"/>
          <w:szCs w:val="20"/>
        </w:rPr>
      </w:pPr>
    </w:p>
    <w:p w:rsidR="003409EC" w:rsidRDefault="003409EC" w:rsidP="003409EC">
      <w:pPr>
        <w:pStyle w:val="a9"/>
        <w:rPr>
          <w:b w:val="0"/>
          <w:sz w:val="20"/>
          <w:szCs w:val="20"/>
        </w:rPr>
        <w:sectPr w:rsidR="003409EC" w:rsidSect="00477032">
          <w:pgSz w:w="16838" w:h="11906" w:orient="landscape" w:code="9"/>
          <w:pgMar w:top="1134" w:right="1276" w:bottom="851" w:left="1134" w:header="680" w:footer="680" w:gutter="0"/>
          <w:pgNumType w:start="1"/>
          <w:cols w:space="708"/>
          <w:titlePg/>
          <w:docGrid w:linePitch="381"/>
        </w:sectPr>
      </w:pPr>
    </w:p>
    <w:p w:rsidR="003409EC" w:rsidRPr="003409EC" w:rsidRDefault="003409EC" w:rsidP="003409EC">
      <w:pPr>
        <w:pStyle w:val="a9"/>
        <w:rPr>
          <w:b w:val="0"/>
          <w:sz w:val="20"/>
          <w:szCs w:val="20"/>
        </w:rPr>
      </w:pPr>
      <w:r w:rsidRPr="003409EC">
        <w:rPr>
          <w:b w:val="0"/>
          <w:sz w:val="20"/>
          <w:szCs w:val="20"/>
        </w:rPr>
        <w:lastRenderedPageBreak/>
        <w:t xml:space="preserve">СОВЕТ НАРОДНЫХ ДЕПУТАТОВ </w:t>
      </w:r>
    </w:p>
    <w:p w:rsidR="003409EC" w:rsidRPr="003409EC" w:rsidRDefault="003409EC" w:rsidP="003409EC">
      <w:pPr>
        <w:pStyle w:val="a9"/>
        <w:rPr>
          <w:b w:val="0"/>
          <w:sz w:val="20"/>
          <w:szCs w:val="20"/>
        </w:rPr>
      </w:pPr>
      <w:r w:rsidRPr="003409EC">
        <w:rPr>
          <w:b w:val="0"/>
          <w:sz w:val="20"/>
          <w:szCs w:val="20"/>
        </w:rPr>
        <w:t>ВЕРХНЕМАЗОВСКОГО  СЕЛЬСКОГО ПОСЕЛЕНИЯ  ВЕРХНЕХАВСКОГО  МУНИЦИПАЛЬНОГО РАЙОНА</w:t>
      </w:r>
    </w:p>
    <w:p w:rsidR="003409EC" w:rsidRPr="003409EC" w:rsidRDefault="003409EC" w:rsidP="003409EC">
      <w:pPr>
        <w:pStyle w:val="a9"/>
        <w:rPr>
          <w:b w:val="0"/>
          <w:sz w:val="20"/>
          <w:szCs w:val="20"/>
        </w:rPr>
      </w:pPr>
      <w:r w:rsidRPr="003409EC">
        <w:rPr>
          <w:b w:val="0"/>
          <w:sz w:val="20"/>
          <w:szCs w:val="20"/>
        </w:rPr>
        <w:t>ВОРОНЕЖСКОЙ ОБЛАСТИ</w:t>
      </w:r>
    </w:p>
    <w:p w:rsidR="003409EC" w:rsidRPr="003409EC" w:rsidRDefault="003409EC" w:rsidP="003409EC">
      <w:pPr>
        <w:pStyle w:val="a9"/>
        <w:jc w:val="left"/>
        <w:rPr>
          <w:b w:val="0"/>
          <w:sz w:val="20"/>
          <w:szCs w:val="20"/>
        </w:rPr>
      </w:pPr>
    </w:p>
    <w:p w:rsidR="003409EC" w:rsidRPr="003409EC" w:rsidRDefault="003409EC" w:rsidP="003409EC">
      <w:pPr>
        <w:pStyle w:val="a9"/>
        <w:rPr>
          <w:b w:val="0"/>
          <w:sz w:val="20"/>
          <w:szCs w:val="20"/>
        </w:rPr>
      </w:pPr>
      <w:r w:rsidRPr="003409EC">
        <w:rPr>
          <w:b w:val="0"/>
          <w:sz w:val="20"/>
          <w:szCs w:val="20"/>
        </w:rPr>
        <w:t>Р Е Ш Е Н И Е</w:t>
      </w:r>
    </w:p>
    <w:p w:rsidR="003409EC" w:rsidRPr="003409EC" w:rsidRDefault="003409EC" w:rsidP="003409EC">
      <w:pPr>
        <w:pStyle w:val="a9"/>
        <w:rPr>
          <w:b w:val="0"/>
          <w:sz w:val="20"/>
          <w:szCs w:val="20"/>
        </w:rPr>
      </w:pPr>
    </w:p>
    <w:p w:rsidR="003409EC" w:rsidRPr="003409EC" w:rsidRDefault="003409EC" w:rsidP="003409EC">
      <w:pPr>
        <w:pStyle w:val="a9"/>
        <w:rPr>
          <w:b w:val="0"/>
          <w:sz w:val="20"/>
          <w:szCs w:val="20"/>
        </w:rPr>
      </w:pPr>
      <w:r w:rsidRPr="003409EC">
        <w:rPr>
          <w:b w:val="0"/>
          <w:sz w:val="20"/>
          <w:szCs w:val="20"/>
        </w:rPr>
        <w:t>от 26.11.2024 г.    №  104</w:t>
      </w:r>
    </w:p>
    <w:p w:rsidR="003409EC" w:rsidRPr="003409EC" w:rsidRDefault="003409EC" w:rsidP="003409EC">
      <w:pPr>
        <w:pStyle w:val="a9"/>
        <w:rPr>
          <w:b w:val="0"/>
          <w:sz w:val="20"/>
          <w:szCs w:val="20"/>
        </w:rPr>
      </w:pPr>
      <w:r w:rsidRPr="003409EC">
        <w:rPr>
          <w:b w:val="0"/>
          <w:sz w:val="20"/>
          <w:szCs w:val="20"/>
        </w:rPr>
        <w:t>п. Верхняя Маза</w:t>
      </w:r>
    </w:p>
    <w:p w:rsidR="003409EC" w:rsidRPr="003409EC" w:rsidRDefault="003409EC" w:rsidP="003409EC">
      <w:pPr>
        <w:pStyle w:val="a9"/>
        <w:rPr>
          <w:b w:val="0"/>
          <w:bCs/>
          <w:sz w:val="20"/>
          <w:szCs w:val="20"/>
        </w:rPr>
      </w:pPr>
    </w:p>
    <w:p w:rsidR="003409EC" w:rsidRPr="003409EC" w:rsidRDefault="003409EC" w:rsidP="003409EC">
      <w:pPr>
        <w:pStyle w:val="a9"/>
        <w:jc w:val="both"/>
        <w:rPr>
          <w:bCs/>
          <w:color w:val="000000"/>
          <w:sz w:val="20"/>
          <w:szCs w:val="20"/>
        </w:rPr>
      </w:pPr>
      <w:r w:rsidRPr="003409EC">
        <w:rPr>
          <w:bCs/>
          <w:color w:val="000000"/>
          <w:sz w:val="20"/>
          <w:szCs w:val="20"/>
        </w:rPr>
        <w:t>О внесении изменений в решение Совета народных депутатов Верхнемазовского  сельского поселения Верхнехавского  муниципального района от 23.11.2021 г. № 26-</w:t>
      </w:r>
      <w:r w:rsidRPr="003409EC">
        <w:rPr>
          <w:bCs/>
          <w:color w:val="000000"/>
          <w:sz w:val="20"/>
          <w:szCs w:val="20"/>
          <w:lang w:val="en-US"/>
        </w:rPr>
        <w:t>VI</w:t>
      </w:r>
      <w:r w:rsidRPr="003409EC">
        <w:rPr>
          <w:bCs/>
          <w:color w:val="000000"/>
          <w:sz w:val="20"/>
          <w:szCs w:val="20"/>
        </w:rPr>
        <w:t xml:space="preserve">-СНД «Об утверждении Положения о муниципальном  контроле в сфере благоустройства на территории Верхнемазовского  сельского поселения </w:t>
      </w:r>
    </w:p>
    <w:p w:rsidR="003409EC" w:rsidRPr="003409EC" w:rsidRDefault="003409EC" w:rsidP="003409EC">
      <w:pPr>
        <w:pStyle w:val="a9"/>
        <w:jc w:val="both"/>
        <w:rPr>
          <w:bCs/>
          <w:color w:val="000000"/>
          <w:sz w:val="20"/>
          <w:szCs w:val="20"/>
        </w:rPr>
      </w:pPr>
      <w:r w:rsidRPr="003409EC">
        <w:rPr>
          <w:bCs/>
          <w:color w:val="000000"/>
          <w:sz w:val="20"/>
          <w:szCs w:val="20"/>
        </w:rPr>
        <w:t>Верхнехавского муниципального района»</w:t>
      </w:r>
    </w:p>
    <w:p w:rsidR="003409EC" w:rsidRPr="003409EC" w:rsidRDefault="003409EC" w:rsidP="003409EC">
      <w:pPr>
        <w:pStyle w:val="a9"/>
        <w:rPr>
          <w:b w:val="0"/>
          <w:color w:val="000000"/>
          <w:sz w:val="20"/>
          <w:szCs w:val="20"/>
        </w:rPr>
      </w:pPr>
    </w:p>
    <w:p w:rsidR="003409EC" w:rsidRPr="003409EC" w:rsidRDefault="003409EC" w:rsidP="003409EC">
      <w:pPr>
        <w:pStyle w:val="a9"/>
        <w:jc w:val="both"/>
        <w:rPr>
          <w:b w:val="0"/>
          <w:color w:val="000000"/>
          <w:sz w:val="20"/>
          <w:szCs w:val="20"/>
        </w:rPr>
      </w:pPr>
      <w:r w:rsidRPr="003409EC">
        <w:rPr>
          <w:b w:val="0"/>
          <w:color w:val="000000"/>
          <w:sz w:val="20"/>
          <w:szCs w:val="20"/>
        </w:rPr>
        <w:t xml:space="preserve">     В целях приведения нормативного правового акта в соответствие с действующим законодательством Российской Федерации,  руководствуясь пунктом 19 части 1 статьи 14</w:t>
      </w:r>
      <w:r w:rsidRPr="003409EC">
        <w:rPr>
          <w:b w:val="0"/>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409EC">
        <w:rPr>
          <w:b w:val="0"/>
          <w:color w:val="000000"/>
          <w:sz w:val="20"/>
          <w:szCs w:val="20"/>
        </w:rPr>
        <w:t>, Федеральным законом от 31.07.2020 № 248-ФЗ «О государственном контроле (надзоре) и муниципальном контроле в Российской Федерации», Уставом</w:t>
      </w:r>
      <w:r w:rsidRPr="003409EC">
        <w:rPr>
          <w:b w:val="0"/>
          <w:sz w:val="20"/>
          <w:szCs w:val="20"/>
        </w:rPr>
        <w:t xml:space="preserve"> Верхнемазовского  сельского поселения Верхнехавского муниципального района, </w:t>
      </w:r>
      <w:r w:rsidRPr="003409EC">
        <w:rPr>
          <w:b w:val="0"/>
          <w:i/>
          <w:iCs/>
          <w:color w:val="000000"/>
          <w:sz w:val="20"/>
          <w:szCs w:val="20"/>
        </w:rPr>
        <w:t xml:space="preserve"> </w:t>
      </w:r>
      <w:r w:rsidRPr="003409EC">
        <w:rPr>
          <w:b w:val="0"/>
          <w:bCs/>
          <w:color w:val="000000"/>
          <w:sz w:val="20"/>
          <w:szCs w:val="20"/>
        </w:rPr>
        <w:t>Совет народных депутатов Верхнемазовского  сельского поселения Верхнехавского муниципального района</w:t>
      </w:r>
      <w:r w:rsidRPr="003409EC">
        <w:rPr>
          <w:b w:val="0"/>
          <w:color w:val="000000"/>
          <w:sz w:val="20"/>
          <w:szCs w:val="20"/>
        </w:rPr>
        <w:t xml:space="preserve"> Воронежской области </w:t>
      </w:r>
    </w:p>
    <w:p w:rsidR="003409EC" w:rsidRPr="003409EC" w:rsidRDefault="003409EC" w:rsidP="003409EC">
      <w:pPr>
        <w:pStyle w:val="a9"/>
        <w:rPr>
          <w:b w:val="0"/>
          <w:color w:val="000000"/>
          <w:sz w:val="20"/>
          <w:szCs w:val="20"/>
        </w:rPr>
      </w:pPr>
      <w:r w:rsidRPr="003409EC">
        <w:rPr>
          <w:b w:val="0"/>
          <w:color w:val="000000"/>
          <w:sz w:val="20"/>
          <w:szCs w:val="20"/>
        </w:rPr>
        <w:t>РЕШИЛ</w:t>
      </w:r>
      <w:r w:rsidRPr="003409EC">
        <w:rPr>
          <w:b w:val="0"/>
          <w:sz w:val="20"/>
          <w:szCs w:val="20"/>
        </w:rPr>
        <w:t>:</w:t>
      </w:r>
    </w:p>
    <w:p w:rsidR="003409EC" w:rsidRPr="003409EC" w:rsidRDefault="003409EC" w:rsidP="003409EC">
      <w:pPr>
        <w:pStyle w:val="a9"/>
        <w:jc w:val="both"/>
        <w:rPr>
          <w:b w:val="0"/>
          <w:color w:val="000000"/>
          <w:sz w:val="20"/>
          <w:szCs w:val="20"/>
        </w:rPr>
      </w:pPr>
      <w:r w:rsidRPr="003409EC">
        <w:rPr>
          <w:b w:val="0"/>
          <w:color w:val="000000"/>
          <w:sz w:val="20"/>
          <w:szCs w:val="20"/>
        </w:rPr>
        <w:t xml:space="preserve">Внести в Положение о муниципальном контроле в сфере благоустройства на территории </w:t>
      </w:r>
      <w:r w:rsidRPr="003409EC">
        <w:rPr>
          <w:b w:val="0"/>
          <w:color w:val="000000"/>
          <w:sz w:val="20"/>
          <w:szCs w:val="20"/>
        </w:rPr>
        <w:lastRenderedPageBreak/>
        <w:t>Верхнемазовского  сельского поселения Верхнехавского муниципального района, утвержденное решением Совета народных депутатов Верхнемазовского  сельского поселения Верхнехавского  муниципального района  Воронежской области от 23.11.2021 г.  № 26-</w:t>
      </w:r>
      <w:r w:rsidRPr="003409EC">
        <w:rPr>
          <w:b w:val="0"/>
          <w:color w:val="000000"/>
          <w:sz w:val="20"/>
          <w:szCs w:val="20"/>
          <w:lang w:val="en-US"/>
        </w:rPr>
        <w:t>VI</w:t>
      </w:r>
      <w:r w:rsidRPr="003409EC">
        <w:rPr>
          <w:b w:val="0"/>
          <w:color w:val="000000"/>
          <w:sz w:val="20"/>
          <w:szCs w:val="20"/>
        </w:rPr>
        <w:t xml:space="preserve">-СНД  </w:t>
      </w:r>
      <w:r w:rsidRPr="003409EC">
        <w:rPr>
          <w:b w:val="0"/>
          <w:sz w:val="20"/>
          <w:szCs w:val="20"/>
        </w:rPr>
        <w:t xml:space="preserve">(в ред. от 17.07.2023 г.  № 65; от 06.02.2024 г. № 78, от 24.07.2024 г. № 92) </w:t>
      </w:r>
      <w:r w:rsidRPr="003409EC">
        <w:rPr>
          <w:b w:val="0"/>
          <w:color w:val="000000"/>
          <w:sz w:val="20"/>
          <w:szCs w:val="20"/>
        </w:rPr>
        <w:t>следующие изменения и дополнения:</w:t>
      </w:r>
    </w:p>
    <w:p w:rsidR="003409EC" w:rsidRPr="003409EC" w:rsidRDefault="003409EC" w:rsidP="003409EC">
      <w:pPr>
        <w:pStyle w:val="a9"/>
        <w:jc w:val="both"/>
        <w:rPr>
          <w:b w:val="0"/>
          <w:sz w:val="20"/>
          <w:szCs w:val="20"/>
        </w:rPr>
      </w:pPr>
      <w:r w:rsidRPr="003409EC">
        <w:rPr>
          <w:b w:val="0"/>
          <w:sz w:val="20"/>
          <w:szCs w:val="20"/>
        </w:rPr>
        <w:t xml:space="preserve">  пункт 10.3 раздела 10 дополнить абзацем следующего содержания: </w:t>
      </w:r>
    </w:p>
    <w:p w:rsidR="003409EC" w:rsidRPr="003409EC" w:rsidRDefault="003409EC" w:rsidP="003409EC">
      <w:pPr>
        <w:pStyle w:val="a9"/>
        <w:jc w:val="both"/>
        <w:rPr>
          <w:b w:val="0"/>
          <w:sz w:val="20"/>
          <w:szCs w:val="20"/>
        </w:rPr>
      </w:pPr>
      <w:r w:rsidRPr="003409EC">
        <w:rPr>
          <w:b w:val="0"/>
          <w:sz w:val="20"/>
          <w:szCs w:val="20"/>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3409EC" w:rsidRPr="003409EC" w:rsidRDefault="003409EC" w:rsidP="003409EC">
      <w:pPr>
        <w:pStyle w:val="a9"/>
        <w:jc w:val="both"/>
        <w:rPr>
          <w:b w:val="0"/>
          <w:sz w:val="20"/>
          <w:szCs w:val="20"/>
        </w:rPr>
      </w:pPr>
    </w:p>
    <w:p w:rsidR="003409EC" w:rsidRPr="003409EC" w:rsidRDefault="003409EC" w:rsidP="003409EC">
      <w:pPr>
        <w:pStyle w:val="a9"/>
        <w:jc w:val="both"/>
        <w:rPr>
          <w:b w:val="0"/>
          <w:color w:val="000000"/>
          <w:sz w:val="20"/>
          <w:szCs w:val="20"/>
        </w:rPr>
      </w:pPr>
      <w:r w:rsidRPr="003409EC">
        <w:rPr>
          <w:b w:val="0"/>
          <w:color w:val="000000"/>
          <w:sz w:val="20"/>
          <w:szCs w:val="20"/>
        </w:rPr>
        <w:t>2.</w:t>
      </w:r>
      <w:r w:rsidRPr="003409EC">
        <w:rPr>
          <w:b w:val="0"/>
          <w:sz w:val="20"/>
          <w:szCs w:val="20"/>
        </w:rPr>
        <w:t xml:space="preserve"> </w:t>
      </w:r>
      <w:r w:rsidRPr="003409EC">
        <w:rPr>
          <w:b w:val="0"/>
          <w:color w:val="000000"/>
          <w:sz w:val="20"/>
          <w:szCs w:val="20"/>
        </w:rPr>
        <w:t>Опубликовать настоящее решение в  периодическом печатном издании органов местного самоуправления Верхнемазовского сельского поселения Верхнехавского муниципального района – «Муниципальный вестник Верхнемазовского сельского поселения» и разместить на официальном сайте администрации Верхнемазовского сельского поселения, в сети «Интернет» (</w:t>
      </w:r>
      <w:r w:rsidRPr="003409EC">
        <w:rPr>
          <w:b w:val="0"/>
          <w:sz w:val="20"/>
          <w:szCs w:val="20"/>
        </w:rPr>
        <w:t>verhmaz-r36.gosuslugi.ru</w:t>
      </w:r>
      <w:r w:rsidRPr="003409EC">
        <w:rPr>
          <w:b w:val="0"/>
          <w:color w:val="000000"/>
          <w:sz w:val="20"/>
          <w:szCs w:val="20"/>
        </w:rPr>
        <w:t>).</w:t>
      </w:r>
    </w:p>
    <w:p w:rsidR="003409EC" w:rsidRPr="003409EC" w:rsidRDefault="003409EC" w:rsidP="003409EC">
      <w:pPr>
        <w:pStyle w:val="a9"/>
        <w:jc w:val="both"/>
        <w:rPr>
          <w:b w:val="0"/>
          <w:sz w:val="20"/>
          <w:szCs w:val="20"/>
        </w:rPr>
      </w:pPr>
      <w:r w:rsidRPr="003409EC">
        <w:rPr>
          <w:b w:val="0"/>
          <w:sz w:val="20"/>
          <w:szCs w:val="20"/>
        </w:rPr>
        <w:t xml:space="preserve">3. </w:t>
      </w:r>
      <w:r w:rsidRPr="003409EC">
        <w:rPr>
          <w:b w:val="0"/>
          <w:color w:val="000000"/>
          <w:sz w:val="20"/>
          <w:szCs w:val="20"/>
        </w:rPr>
        <w:t>Настоящее решение вступает в силу с момента опубликования.</w:t>
      </w:r>
    </w:p>
    <w:p w:rsidR="003409EC" w:rsidRPr="003409EC" w:rsidRDefault="003409EC" w:rsidP="003409EC">
      <w:pPr>
        <w:pStyle w:val="a9"/>
        <w:jc w:val="both"/>
        <w:rPr>
          <w:b w:val="0"/>
          <w:sz w:val="20"/>
          <w:szCs w:val="20"/>
          <w:lang w:eastAsia="ar-SA"/>
        </w:rPr>
      </w:pPr>
      <w:r w:rsidRPr="003409EC">
        <w:rPr>
          <w:b w:val="0"/>
          <w:color w:val="000000"/>
          <w:sz w:val="20"/>
          <w:szCs w:val="20"/>
        </w:rPr>
        <w:t>4.Контроль за выполнением настоящего решения оставляю за собой.</w:t>
      </w:r>
      <w:r w:rsidRPr="003409EC">
        <w:rPr>
          <w:b w:val="0"/>
          <w:sz w:val="20"/>
          <w:szCs w:val="20"/>
          <w:lang w:eastAsia="ar-SA"/>
        </w:rPr>
        <w:t xml:space="preserve"> </w:t>
      </w:r>
    </w:p>
    <w:p w:rsidR="003409EC" w:rsidRPr="003409EC" w:rsidRDefault="003409EC" w:rsidP="003409EC">
      <w:pPr>
        <w:pStyle w:val="a9"/>
        <w:jc w:val="both"/>
        <w:rPr>
          <w:b w:val="0"/>
          <w:sz w:val="20"/>
          <w:szCs w:val="20"/>
          <w:lang w:eastAsia="ar-SA"/>
        </w:rPr>
      </w:pPr>
    </w:p>
    <w:p w:rsidR="003409EC" w:rsidRPr="003409EC" w:rsidRDefault="003409EC" w:rsidP="003409EC">
      <w:pPr>
        <w:pStyle w:val="a9"/>
        <w:jc w:val="both"/>
        <w:rPr>
          <w:b w:val="0"/>
          <w:sz w:val="20"/>
          <w:szCs w:val="20"/>
        </w:rPr>
      </w:pPr>
      <w:r w:rsidRPr="003409EC">
        <w:rPr>
          <w:b w:val="0"/>
          <w:sz w:val="20"/>
          <w:szCs w:val="20"/>
          <w:lang w:eastAsia="ar-SA"/>
        </w:rPr>
        <w:t xml:space="preserve">                                        </w:t>
      </w:r>
    </w:p>
    <w:p w:rsidR="003409EC" w:rsidRPr="003409EC" w:rsidRDefault="003409EC" w:rsidP="003409EC">
      <w:pPr>
        <w:pStyle w:val="a9"/>
        <w:jc w:val="both"/>
        <w:rPr>
          <w:b w:val="0"/>
          <w:color w:val="000000"/>
          <w:sz w:val="20"/>
          <w:szCs w:val="20"/>
        </w:rPr>
      </w:pPr>
      <w:r>
        <w:rPr>
          <w:b w:val="0"/>
          <w:sz w:val="20"/>
          <w:szCs w:val="20"/>
        </w:rPr>
        <w:t xml:space="preserve"> </w:t>
      </w:r>
      <w:r w:rsidRPr="003409EC">
        <w:rPr>
          <w:b w:val="0"/>
          <w:sz w:val="20"/>
          <w:szCs w:val="20"/>
        </w:rPr>
        <w:t xml:space="preserve">                                       </w:t>
      </w:r>
    </w:p>
    <w:p w:rsidR="003409EC" w:rsidRPr="003409EC" w:rsidRDefault="003409EC" w:rsidP="003409EC">
      <w:pPr>
        <w:pStyle w:val="a9"/>
        <w:rPr>
          <w:b w:val="0"/>
          <w:sz w:val="20"/>
          <w:szCs w:val="20"/>
        </w:rPr>
      </w:pPr>
      <w:r w:rsidRPr="003409EC">
        <w:rPr>
          <w:b w:val="0"/>
          <w:sz w:val="20"/>
          <w:szCs w:val="20"/>
        </w:rPr>
        <w:t>Глава Верхнемазовского  сельского поселения                              А.В.Щеголев</w:t>
      </w:r>
    </w:p>
    <w:p w:rsidR="0004016F" w:rsidRPr="003409EC" w:rsidRDefault="003409EC" w:rsidP="003409EC">
      <w:pPr>
        <w:pStyle w:val="a9"/>
        <w:rPr>
          <w:b w:val="0"/>
          <w:sz w:val="20"/>
          <w:szCs w:val="20"/>
        </w:rPr>
        <w:sectPr w:rsidR="0004016F" w:rsidRPr="003409EC" w:rsidSect="003409EC">
          <w:type w:val="continuous"/>
          <w:pgSz w:w="16838" w:h="11906" w:orient="landscape" w:code="9"/>
          <w:pgMar w:top="1134" w:right="1276" w:bottom="851" w:left="1134" w:header="680" w:footer="680" w:gutter="0"/>
          <w:pgNumType w:start="1"/>
          <w:cols w:num="3" w:space="708"/>
          <w:titlePg/>
          <w:docGrid w:linePitch="381"/>
        </w:sectPr>
      </w:pPr>
      <w:r w:rsidRPr="003409EC">
        <w:rPr>
          <w:b w:val="0"/>
          <w:sz w:val="20"/>
          <w:szCs w:val="20"/>
        </w:rPr>
        <w:lastRenderedPageBreak/>
        <w:tab/>
      </w:r>
      <w:r w:rsidRPr="003409EC">
        <w:rPr>
          <w:b w:val="0"/>
          <w:sz w:val="20"/>
          <w:szCs w:val="20"/>
        </w:rPr>
        <w:tab/>
      </w:r>
      <w:r w:rsidRPr="003409EC">
        <w:rPr>
          <w:b w:val="0"/>
          <w:sz w:val="20"/>
          <w:szCs w:val="20"/>
        </w:rPr>
        <w:tab/>
      </w:r>
      <w:r>
        <w:rPr>
          <w:b w:val="0"/>
          <w:sz w:val="20"/>
          <w:szCs w:val="20"/>
        </w:rPr>
        <w:t xml:space="preserve">    </w:t>
      </w:r>
    </w:p>
    <w:p w:rsidR="0004016F" w:rsidRPr="0004016F" w:rsidRDefault="0004016F" w:rsidP="003409EC">
      <w:pPr>
        <w:pStyle w:val="a9"/>
        <w:jc w:val="left"/>
        <w:rPr>
          <w:sz w:val="20"/>
          <w:szCs w:val="20"/>
        </w:rPr>
      </w:pPr>
    </w:p>
    <w:p w:rsidR="0004016F" w:rsidRPr="0004016F" w:rsidRDefault="0004016F" w:rsidP="003409EC">
      <w:pPr>
        <w:pStyle w:val="a9"/>
        <w:jc w:val="left"/>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04016F" w:rsidRPr="0004016F" w:rsidRDefault="0004016F" w:rsidP="0004016F">
      <w:pPr>
        <w:pStyle w:val="a9"/>
        <w:rPr>
          <w:sz w:val="20"/>
          <w:szCs w:val="20"/>
        </w:rPr>
      </w:pPr>
    </w:p>
    <w:p w:rsidR="003E6593" w:rsidRPr="0004016F" w:rsidRDefault="003E6593" w:rsidP="0004016F">
      <w:pPr>
        <w:pStyle w:val="a9"/>
        <w:rPr>
          <w:sz w:val="20"/>
          <w:szCs w:val="20"/>
        </w:rPr>
      </w:pPr>
    </w:p>
    <w:sectPr w:rsidR="003E6593" w:rsidRPr="0004016F" w:rsidSect="0004016F">
      <w:pgSz w:w="16838" w:h="11906" w:orient="landscape"/>
      <w:pgMar w:top="567" w:right="567" w:bottom="567" w:left="567" w:header="142" w:footer="709" w:gutter="0"/>
      <w:cols w:space="1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F14" w:rsidRDefault="007D6F14" w:rsidP="00160A89">
      <w:pPr>
        <w:spacing w:after="0" w:line="240" w:lineRule="auto"/>
      </w:pPr>
      <w:r>
        <w:separator/>
      </w:r>
    </w:p>
  </w:endnote>
  <w:endnote w:type="continuationSeparator" w:id="0">
    <w:p w:rsidR="007D6F14" w:rsidRDefault="007D6F14" w:rsidP="00160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432970"/>
      <w:docPartObj>
        <w:docPartGallery w:val="Page Numbers (Bottom of Page)"/>
        <w:docPartUnique/>
      </w:docPartObj>
    </w:sdtPr>
    <w:sdtContent>
      <w:p w:rsidR="009E60ED" w:rsidRDefault="00D81D58">
        <w:pPr>
          <w:pStyle w:val="a5"/>
          <w:jc w:val="right"/>
        </w:pPr>
        <w:r>
          <w:fldChar w:fldCharType="begin"/>
        </w:r>
        <w:r w:rsidR="007A5549">
          <w:instrText xml:space="preserve"> PAGE   \* MERGEFORMAT </w:instrText>
        </w:r>
        <w:r>
          <w:fldChar w:fldCharType="separate"/>
        </w:r>
        <w:r w:rsidR="001A5A3B">
          <w:rPr>
            <w:noProof/>
          </w:rPr>
          <w:t>2</w:t>
        </w:r>
        <w:r>
          <w:rPr>
            <w:noProof/>
          </w:rPr>
          <w:fldChar w:fldCharType="end"/>
        </w:r>
      </w:p>
    </w:sdtContent>
  </w:sdt>
  <w:p w:rsidR="009E60ED" w:rsidRDefault="009E60E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F14" w:rsidRDefault="007D6F14" w:rsidP="00160A89">
      <w:pPr>
        <w:spacing w:after="0" w:line="240" w:lineRule="auto"/>
      </w:pPr>
      <w:r>
        <w:separator/>
      </w:r>
    </w:p>
  </w:footnote>
  <w:footnote w:type="continuationSeparator" w:id="0">
    <w:p w:rsidR="007D6F14" w:rsidRDefault="007D6F14" w:rsidP="00160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8F2F8B4"/>
    <w:lvl w:ilvl="0">
      <w:start w:val="1"/>
      <w:numFmt w:val="decimal"/>
      <w:lvlText w:val="%1."/>
      <w:lvlJc w:val="left"/>
      <w:pPr>
        <w:tabs>
          <w:tab w:val="num" w:pos="1492"/>
        </w:tabs>
        <w:ind w:left="1492" w:hanging="360"/>
      </w:pPr>
    </w:lvl>
  </w:abstractNum>
  <w:abstractNum w:abstractNumId="1">
    <w:nsid w:val="FFFFFF7D"/>
    <w:multiLevelType w:val="singleLevel"/>
    <w:tmpl w:val="AA7CD31E"/>
    <w:lvl w:ilvl="0">
      <w:start w:val="1"/>
      <w:numFmt w:val="decimal"/>
      <w:lvlText w:val="%1."/>
      <w:lvlJc w:val="left"/>
      <w:pPr>
        <w:tabs>
          <w:tab w:val="num" w:pos="1209"/>
        </w:tabs>
        <w:ind w:left="1209" w:hanging="360"/>
      </w:pPr>
    </w:lvl>
  </w:abstractNum>
  <w:abstractNum w:abstractNumId="2">
    <w:nsid w:val="FFFFFF7E"/>
    <w:multiLevelType w:val="singleLevel"/>
    <w:tmpl w:val="73480F30"/>
    <w:lvl w:ilvl="0">
      <w:start w:val="1"/>
      <w:numFmt w:val="decimal"/>
      <w:lvlText w:val="%1."/>
      <w:lvlJc w:val="left"/>
      <w:pPr>
        <w:tabs>
          <w:tab w:val="num" w:pos="926"/>
        </w:tabs>
        <w:ind w:left="926" w:hanging="360"/>
      </w:pPr>
    </w:lvl>
  </w:abstractNum>
  <w:abstractNum w:abstractNumId="3">
    <w:nsid w:val="FFFFFF7F"/>
    <w:multiLevelType w:val="singleLevel"/>
    <w:tmpl w:val="AE7C72A6"/>
    <w:lvl w:ilvl="0">
      <w:start w:val="1"/>
      <w:numFmt w:val="decimal"/>
      <w:lvlText w:val="%1."/>
      <w:lvlJc w:val="left"/>
      <w:pPr>
        <w:tabs>
          <w:tab w:val="num" w:pos="643"/>
        </w:tabs>
        <w:ind w:left="643" w:hanging="360"/>
      </w:pPr>
    </w:lvl>
  </w:abstractNum>
  <w:abstractNum w:abstractNumId="4">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B8889E"/>
    <w:lvl w:ilvl="0">
      <w:start w:val="1"/>
      <w:numFmt w:val="decimal"/>
      <w:lvlText w:val="%1."/>
      <w:lvlJc w:val="left"/>
      <w:pPr>
        <w:tabs>
          <w:tab w:val="num" w:pos="360"/>
        </w:tabs>
        <w:ind w:left="360" w:hanging="360"/>
      </w:pPr>
    </w:lvl>
  </w:abstractNum>
  <w:abstractNum w:abstractNumId="9">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4FA7F5A"/>
    <w:multiLevelType w:val="hybridMultilevel"/>
    <w:tmpl w:val="340C0924"/>
    <w:lvl w:ilvl="0" w:tplc="202A4B90">
      <w:start w:val="1"/>
      <w:numFmt w:val="decimal"/>
      <w:lvlText w:val="%1."/>
      <w:lvlJc w:val="left"/>
      <w:pPr>
        <w:tabs>
          <w:tab w:val="num" w:pos="1774"/>
        </w:tabs>
        <w:ind w:left="1774" w:hanging="1035"/>
      </w:pPr>
      <w:rPr>
        <w:rFonts w:hint="default"/>
      </w:rPr>
    </w:lvl>
    <w:lvl w:ilvl="1" w:tplc="04190019" w:tentative="1">
      <w:start w:val="1"/>
      <w:numFmt w:val="lowerLetter"/>
      <w:lvlText w:val="%2."/>
      <w:lvlJc w:val="left"/>
      <w:pPr>
        <w:tabs>
          <w:tab w:val="num" w:pos="1819"/>
        </w:tabs>
        <w:ind w:left="1819" w:hanging="360"/>
      </w:pPr>
    </w:lvl>
    <w:lvl w:ilvl="2" w:tplc="0419001B" w:tentative="1">
      <w:start w:val="1"/>
      <w:numFmt w:val="lowerRoman"/>
      <w:lvlText w:val="%3."/>
      <w:lvlJc w:val="right"/>
      <w:pPr>
        <w:tabs>
          <w:tab w:val="num" w:pos="2539"/>
        </w:tabs>
        <w:ind w:left="2539" w:hanging="180"/>
      </w:pPr>
    </w:lvl>
    <w:lvl w:ilvl="3" w:tplc="0419000F" w:tentative="1">
      <w:start w:val="1"/>
      <w:numFmt w:val="decimal"/>
      <w:lvlText w:val="%4."/>
      <w:lvlJc w:val="left"/>
      <w:pPr>
        <w:tabs>
          <w:tab w:val="num" w:pos="3259"/>
        </w:tabs>
        <w:ind w:left="3259" w:hanging="360"/>
      </w:pPr>
    </w:lvl>
    <w:lvl w:ilvl="4" w:tplc="04190019" w:tentative="1">
      <w:start w:val="1"/>
      <w:numFmt w:val="lowerLetter"/>
      <w:lvlText w:val="%5."/>
      <w:lvlJc w:val="left"/>
      <w:pPr>
        <w:tabs>
          <w:tab w:val="num" w:pos="3979"/>
        </w:tabs>
        <w:ind w:left="3979" w:hanging="360"/>
      </w:pPr>
    </w:lvl>
    <w:lvl w:ilvl="5" w:tplc="0419001B" w:tentative="1">
      <w:start w:val="1"/>
      <w:numFmt w:val="lowerRoman"/>
      <w:lvlText w:val="%6."/>
      <w:lvlJc w:val="right"/>
      <w:pPr>
        <w:tabs>
          <w:tab w:val="num" w:pos="4699"/>
        </w:tabs>
        <w:ind w:left="4699" w:hanging="180"/>
      </w:pPr>
    </w:lvl>
    <w:lvl w:ilvl="6" w:tplc="0419000F" w:tentative="1">
      <w:start w:val="1"/>
      <w:numFmt w:val="decimal"/>
      <w:lvlText w:val="%7."/>
      <w:lvlJc w:val="left"/>
      <w:pPr>
        <w:tabs>
          <w:tab w:val="num" w:pos="5419"/>
        </w:tabs>
        <w:ind w:left="5419" w:hanging="360"/>
      </w:pPr>
    </w:lvl>
    <w:lvl w:ilvl="7" w:tplc="04190019" w:tentative="1">
      <w:start w:val="1"/>
      <w:numFmt w:val="lowerLetter"/>
      <w:lvlText w:val="%8."/>
      <w:lvlJc w:val="left"/>
      <w:pPr>
        <w:tabs>
          <w:tab w:val="num" w:pos="6139"/>
        </w:tabs>
        <w:ind w:left="6139" w:hanging="360"/>
      </w:pPr>
    </w:lvl>
    <w:lvl w:ilvl="8" w:tplc="0419001B" w:tentative="1">
      <w:start w:val="1"/>
      <w:numFmt w:val="lowerRoman"/>
      <w:lvlText w:val="%9."/>
      <w:lvlJc w:val="right"/>
      <w:pPr>
        <w:tabs>
          <w:tab w:val="num" w:pos="6859"/>
        </w:tabs>
        <w:ind w:left="6859" w:hanging="180"/>
      </w:pPr>
    </w:lvl>
  </w:abstractNum>
  <w:abstractNum w:abstractNumId="12">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C928BB"/>
    <w:multiLevelType w:val="hybridMultilevel"/>
    <w:tmpl w:val="A010F2C2"/>
    <w:lvl w:ilvl="0" w:tplc="15EEABD6">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A05031"/>
    <w:multiLevelType w:val="multilevel"/>
    <w:tmpl w:val="34AAAEE2"/>
    <w:lvl w:ilvl="0">
      <w:start w:val="1"/>
      <w:numFmt w:val="decimal"/>
      <w:lvlText w:val="%1."/>
      <w:lvlJc w:val="left"/>
      <w:pPr>
        <w:ind w:left="975" w:hanging="975"/>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53A6BC9"/>
    <w:multiLevelType w:val="multilevel"/>
    <w:tmpl w:val="8EB2B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76A491D"/>
    <w:multiLevelType w:val="hybridMultilevel"/>
    <w:tmpl w:val="9F16A23C"/>
    <w:lvl w:ilvl="0" w:tplc="16A657C6">
      <w:start w:val="1"/>
      <w:numFmt w:val="decimal"/>
      <w:lvlText w:val="%1)"/>
      <w:lvlJc w:val="left"/>
      <w:pPr>
        <w:tabs>
          <w:tab w:val="num" w:pos="561"/>
        </w:tabs>
        <w:ind w:left="561" w:hanging="39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24">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9241DC9"/>
    <w:multiLevelType w:val="multilevel"/>
    <w:tmpl w:val="D52A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9"/>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1"/>
  </w:num>
  <w:num w:numId="17">
    <w:abstractNumId w:val="12"/>
  </w:num>
  <w:num w:numId="18">
    <w:abstractNumId w:val="18"/>
  </w:num>
  <w:num w:numId="19">
    <w:abstractNumId w:val="16"/>
  </w:num>
  <w:num w:numId="20">
    <w:abstractNumId w:val="15"/>
  </w:num>
  <w:num w:numId="21">
    <w:abstractNumId w:val="23"/>
  </w:num>
  <w:num w:numId="22">
    <w:abstractNumId w:val="10"/>
  </w:num>
  <w:num w:numId="23">
    <w:abstractNumId w:val="22"/>
  </w:num>
  <w:num w:numId="24">
    <w:abstractNumId w:val="13"/>
  </w:num>
  <w:num w:numId="25">
    <w:abstractNumId w:val="1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53CEA"/>
    <w:rsid w:val="000152F7"/>
    <w:rsid w:val="0004016F"/>
    <w:rsid w:val="000B01BE"/>
    <w:rsid w:val="00142035"/>
    <w:rsid w:val="00160A89"/>
    <w:rsid w:val="001A5A3B"/>
    <w:rsid w:val="001D00BD"/>
    <w:rsid w:val="001D10D1"/>
    <w:rsid w:val="001D21EF"/>
    <w:rsid w:val="00255595"/>
    <w:rsid w:val="003409EC"/>
    <w:rsid w:val="00381DC8"/>
    <w:rsid w:val="003E2FFF"/>
    <w:rsid w:val="003E6593"/>
    <w:rsid w:val="00444311"/>
    <w:rsid w:val="004713EF"/>
    <w:rsid w:val="004D03FB"/>
    <w:rsid w:val="00505D77"/>
    <w:rsid w:val="005206DE"/>
    <w:rsid w:val="00523344"/>
    <w:rsid w:val="005D1AA4"/>
    <w:rsid w:val="005F64EE"/>
    <w:rsid w:val="006A0A2E"/>
    <w:rsid w:val="006B1ED7"/>
    <w:rsid w:val="00716442"/>
    <w:rsid w:val="00753CEA"/>
    <w:rsid w:val="00764964"/>
    <w:rsid w:val="007A4B47"/>
    <w:rsid w:val="007A5549"/>
    <w:rsid w:val="007D6F14"/>
    <w:rsid w:val="00806AD8"/>
    <w:rsid w:val="008540F5"/>
    <w:rsid w:val="008D4AC3"/>
    <w:rsid w:val="009472E9"/>
    <w:rsid w:val="009C772A"/>
    <w:rsid w:val="009E60ED"/>
    <w:rsid w:val="00A13E59"/>
    <w:rsid w:val="00A54CEC"/>
    <w:rsid w:val="00A76A83"/>
    <w:rsid w:val="00A77ECE"/>
    <w:rsid w:val="00AA61E3"/>
    <w:rsid w:val="00AC5464"/>
    <w:rsid w:val="00AC7DCC"/>
    <w:rsid w:val="00AD6A6B"/>
    <w:rsid w:val="00AF16A7"/>
    <w:rsid w:val="00AF3433"/>
    <w:rsid w:val="00B15701"/>
    <w:rsid w:val="00B92B04"/>
    <w:rsid w:val="00CB5A4D"/>
    <w:rsid w:val="00CC5D30"/>
    <w:rsid w:val="00D81D58"/>
    <w:rsid w:val="00EC2376"/>
    <w:rsid w:val="00EC726B"/>
    <w:rsid w:val="00ED7426"/>
    <w:rsid w:val="00F03CDE"/>
    <w:rsid w:val="00F86FD0"/>
    <w:rsid w:val="00F941E0"/>
    <w:rsid w:val="00FC46F0"/>
    <w:rsid w:val="00FE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344"/>
  </w:style>
  <w:style w:type="paragraph" w:styleId="1">
    <w:name w:val="heading 1"/>
    <w:basedOn w:val="a"/>
    <w:next w:val="a"/>
    <w:link w:val="10"/>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4016F"/>
    <w:pPr>
      <w:keepNext/>
      <w:tabs>
        <w:tab w:val="left" w:pos="4678"/>
        <w:tab w:val="right" w:pos="9072"/>
      </w:tabs>
      <w:spacing w:before="560" w:after="0" w:line="240" w:lineRule="auto"/>
      <w:ind w:firstLine="709"/>
      <w:jc w:val="both"/>
      <w:outlineLvl w:val="1"/>
    </w:pPr>
    <w:rPr>
      <w:rFonts w:ascii="Times New Roman" w:eastAsia="Times New Roman" w:hAnsi="Times New Roman" w:cs="Times New Roman"/>
      <w:b/>
      <w:bCs/>
      <w:sz w:val="28"/>
      <w:szCs w:val="20"/>
      <w:lang w:eastAsia="ru-RU"/>
    </w:rPr>
  </w:style>
  <w:style w:type="paragraph" w:styleId="4">
    <w:name w:val="heading 4"/>
    <w:basedOn w:val="a"/>
    <w:next w:val="a"/>
    <w:link w:val="40"/>
    <w:qFormat/>
    <w:rsid w:val="0004016F"/>
    <w:pPr>
      <w:keepNext/>
      <w:spacing w:before="240" w:after="60" w:line="240" w:lineRule="auto"/>
      <w:ind w:firstLine="709"/>
      <w:jc w:val="both"/>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04016F"/>
    <w:pPr>
      <w:keepNext/>
      <w:spacing w:after="0" w:line="240" w:lineRule="auto"/>
      <w:ind w:firstLine="709"/>
      <w:jc w:val="both"/>
      <w:outlineLvl w:val="8"/>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qFormat/>
    <w:rsid w:val="00EC2376"/>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styleId="a9">
    <w:name w:val="No Spacing"/>
    <w:qFormat/>
    <w:rsid w:val="008540F5"/>
    <w:pPr>
      <w:spacing w:after="0" w:line="240" w:lineRule="auto"/>
      <w:jc w:val="center"/>
    </w:pPr>
    <w:rPr>
      <w:rFonts w:ascii="Times New Roman" w:hAnsi="Times New Roman" w:cs="Times New Roman"/>
      <w:b/>
      <w:sz w:val="24"/>
      <w:szCs w:val="24"/>
    </w:rPr>
  </w:style>
  <w:style w:type="table" w:styleId="aa">
    <w:name w:val="Table Grid"/>
    <w:basedOn w:val="a1"/>
    <w:uiPriority w:val="59"/>
    <w:rsid w:val="0080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uiPriority w:val="99"/>
    <w:semiHidden/>
    <w:unhideWhenUsed/>
    <w:qFormat/>
    <w:rsid w:val="00A7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basedOn w:val="a0"/>
    <w:link w:val="11"/>
    <w:locked/>
    <w:rsid w:val="006B1ED7"/>
    <w:rPr>
      <w:rFonts w:ascii="Times New Roman" w:eastAsia="Times New Roman" w:hAnsi="Times New Roman" w:cs="Times New Roman"/>
      <w:sz w:val="16"/>
      <w:szCs w:val="16"/>
      <w:shd w:val="clear" w:color="auto" w:fill="FFFFFF"/>
    </w:rPr>
  </w:style>
  <w:style w:type="paragraph" w:customStyle="1" w:styleId="11">
    <w:name w:val="Основной текст1"/>
    <w:basedOn w:val="a"/>
    <w:link w:val="ac"/>
    <w:rsid w:val="006B1ED7"/>
    <w:pPr>
      <w:widowControl w:val="0"/>
      <w:shd w:val="clear" w:color="auto" w:fill="FFFFFF"/>
      <w:spacing w:after="0" w:line="280" w:lineRule="auto"/>
    </w:pPr>
    <w:rPr>
      <w:rFonts w:ascii="Times New Roman" w:eastAsia="Times New Roman" w:hAnsi="Times New Roman" w:cs="Times New Roman"/>
      <w:sz w:val="16"/>
      <w:szCs w:val="16"/>
    </w:rPr>
  </w:style>
  <w:style w:type="character" w:customStyle="1" w:styleId="21">
    <w:name w:val="Основной текст (2)_"/>
    <w:basedOn w:val="a0"/>
    <w:link w:val="22"/>
    <w:locked/>
    <w:rsid w:val="006B1ED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6B1ED7"/>
    <w:pPr>
      <w:widowControl w:val="0"/>
      <w:shd w:val="clear" w:color="auto" w:fill="FFFFFF"/>
      <w:spacing w:after="0" w:line="261" w:lineRule="auto"/>
    </w:pPr>
    <w:rPr>
      <w:rFonts w:ascii="Times New Roman" w:eastAsia="Times New Roman" w:hAnsi="Times New Roman" w:cs="Times New Roman"/>
      <w:sz w:val="26"/>
      <w:szCs w:val="26"/>
    </w:rPr>
  </w:style>
  <w:style w:type="paragraph" w:customStyle="1" w:styleId="12">
    <w:name w:val="Статья1"/>
    <w:basedOn w:val="a"/>
    <w:next w:val="a"/>
    <w:rsid w:val="003E6593"/>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110">
    <w:name w:val="Статья11"/>
    <w:basedOn w:val="12"/>
    <w:next w:val="a"/>
    <w:rsid w:val="003E6593"/>
    <w:pPr>
      <w:ind w:left="2013" w:hanging="1304"/>
    </w:pPr>
  </w:style>
  <w:style w:type="paragraph" w:customStyle="1" w:styleId="ad">
    <w:name w:val="Содержимое таблицы"/>
    <w:basedOn w:val="a"/>
    <w:rsid w:val="003E6593"/>
    <w:pPr>
      <w:widowControl w:val="0"/>
      <w:suppressLineNumbers/>
      <w:suppressAutoHyphens/>
      <w:spacing w:after="0" w:line="240" w:lineRule="auto"/>
    </w:pPr>
    <w:rPr>
      <w:rFonts w:ascii="Times New Roman" w:eastAsia="Arial Unicode MS" w:hAnsi="Times New Roman" w:cs="Times New Roman"/>
      <w:kern w:val="2"/>
      <w:sz w:val="24"/>
      <w:szCs w:val="24"/>
      <w:lang w:eastAsia="ru-RU"/>
    </w:rPr>
  </w:style>
  <w:style w:type="character" w:customStyle="1" w:styleId="20">
    <w:name w:val="Заголовок 2 Знак"/>
    <w:basedOn w:val="a0"/>
    <w:link w:val="2"/>
    <w:rsid w:val="0004016F"/>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04016F"/>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04016F"/>
    <w:rPr>
      <w:rFonts w:ascii="Times New Roman" w:eastAsia="Times New Roman" w:hAnsi="Times New Roman" w:cs="Times New Roman"/>
      <w:b/>
      <w:sz w:val="28"/>
      <w:szCs w:val="28"/>
      <w:lang w:eastAsia="ru-RU"/>
    </w:rPr>
  </w:style>
  <w:style w:type="paragraph" w:customStyle="1" w:styleId="ae">
    <w:name w:val="РегистрОтр"/>
    <w:basedOn w:val="af"/>
    <w:rsid w:val="0004016F"/>
  </w:style>
  <w:style w:type="paragraph" w:customStyle="1" w:styleId="af0">
    <w:name w:val="ЗАК_ПОСТ_РЕШ"/>
    <w:basedOn w:val="af1"/>
    <w:next w:val="af2"/>
    <w:rsid w:val="0004016F"/>
    <w:pPr>
      <w:spacing w:before="360" w:after="0"/>
      <w:outlineLvl w:val="9"/>
    </w:pPr>
    <w:rPr>
      <w:rFonts w:ascii="Impact" w:hAnsi="Impact" w:cs="Times New Roman"/>
      <w:spacing w:val="120"/>
      <w:sz w:val="48"/>
      <w:szCs w:val="20"/>
    </w:rPr>
  </w:style>
  <w:style w:type="paragraph" w:styleId="af1">
    <w:name w:val="Subtitle"/>
    <w:basedOn w:val="a"/>
    <w:next w:val="a"/>
    <w:link w:val="af3"/>
    <w:qFormat/>
    <w:rsid w:val="0004016F"/>
    <w:pPr>
      <w:spacing w:before="120" w:after="120" w:line="240" w:lineRule="auto"/>
      <w:jc w:val="center"/>
      <w:outlineLvl w:val="1"/>
    </w:pPr>
    <w:rPr>
      <w:rFonts w:ascii="Times New Roman" w:eastAsia="Times New Roman" w:hAnsi="Times New Roman" w:cs="Arial"/>
      <w:sz w:val="28"/>
      <w:szCs w:val="24"/>
      <w:lang w:eastAsia="ru-RU"/>
    </w:rPr>
  </w:style>
  <w:style w:type="character" w:customStyle="1" w:styleId="af3">
    <w:name w:val="Подзаголовок Знак"/>
    <w:basedOn w:val="a0"/>
    <w:link w:val="af1"/>
    <w:rsid w:val="0004016F"/>
    <w:rPr>
      <w:rFonts w:ascii="Times New Roman" w:eastAsia="Times New Roman" w:hAnsi="Times New Roman" w:cs="Arial"/>
      <w:sz w:val="28"/>
      <w:szCs w:val="24"/>
      <w:lang w:eastAsia="ru-RU"/>
    </w:rPr>
  </w:style>
  <w:style w:type="paragraph" w:customStyle="1" w:styleId="af2">
    <w:name w:val="обычныйЖир"/>
    <w:basedOn w:val="a"/>
    <w:rsid w:val="0004016F"/>
    <w:pPr>
      <w:spacing w:after="0" w:line="240" w:lineRule="auto"/>
      <w:ind w:firstLine="709"/>
      <w:jc w:val="both"/>
    </w:pPr>
    <w:rPr>
      <w:rFonts w:ascii="Times New Roman" w:eastAsia="Times New Roman" w:hAnsi="Times New Roman" w:cs="Times New Roman"/>
      <w:b/>
      <w:sz w:val="28"/>
      <w:szCs w:val="28"/>
      <w:lang w:eastAsia="ru-RU"/>
    </w:rPr>
  </w:style>
  <w:style w:type="paragraph" w:customStyle="1" w:styleId="af4">
    <w:name w:val="ВорОблДума"/>
    <w:basedOn w:val="a"/>
    <w:next w:val="a"/>
    <w:rsid w:val="0004016F"/>
    <w:pPr>
      <w:spacing w:before="240" w:after="0" w:line="240" w:lineRule="auto"/>
      <w:jc w:val="center"/>
    </w:pPr>
    <w:rPr>
      <w:rFonts w:ascii="Arial" w:eastAsia="Times New Roman" w:hAnsi="Arial" w:cs="Times New Roman"/>
      <w:b/>
      <w:sz w:val="48"/>
      <w:szCs w:val="20"/>
      <w:lang w:eastAsia="ru-RU"/>
    </w:rPr>
  </w:style>
  <w:style w:type="paragraph" w:customStyle="1" w:styleId="af5">
    <w:name w:val="ЧАСТЬ"/>
    <w:basedOn w:val="af2"/>
    <w:rsid w:val="0004016F"/>
    <w:pPr>
      <w:spacing w:before="120" w:after="120"/>
      <w:ind w:firstLine="0"/>
      <w:jc w:val="center"/>
    </w:pPr>
  </w:style>
  <w:style w:type="paragraph" w:customStyle="1" w:styleId="af6">
    <w:name w:val="Раздел"/>
    <w:basedOn w:val="af2"/>
    <w:rsid w:val="0004016F"/>
    <w:pPr>
      <w:suppressAutoHyphens/>
      <w:ind w:firstLine="0"/>
      <w:jc w:val="center"/>
    </w:pPr>
  </w:style>
  <w:style w:type="paragraph" w:customStyle="1" w:styleId="af7">
    <w:name w:val="Глава"/>
    <w:basedOn w:val="af6"/>
    <w:next w:val="af2"/>
    <w:rsid w:val="0004016F"/>
    <w:pPr>
      <w:spacing w:before="240"/>
    </w:pPr>
  </w:style>
  <w:style w:type="paragraph" w:customStyle="1" w:styleId="120">
    <w:name w:val="12пт вправо"/>
    <w:basedOn w:val="af2"/>
    <w:rsid w:val="0004016F"/>
    <w:pPr>
      <w:ind w:firstLine="0"/>
      <w:jc w:val="right"/>
    </w:pPr>
    <w:rPr>
      <w:b w:val="0"/>
      <w:sz w:val="24"/>
    </w:rPr>
  </w:style>
  <w:style w:type="character" w:styleId="af8">
    <w:name w:val="page number"/>
    <w:rsid w:val="0004016F"/>
    <w:rPr>
      <w:sz w:val="28"/>
      <w:szCs w:val="24"/>
    </w:rPr>
  </w:style>
  <w:style w:type="paragraph" w:customStyle="1" w:styleId="af9">
    <w:name w:val="ПредГлава"/>
    <w:basedOn w:val="af2"/>
    <w:next w:val="af2"/>
    <w:rsid w:val="0004016F"/>
    <w:pPr>
      <w:keepNext/>
      <w:tabs>
        <w:tab w:val="right" w:pos="9072"/>
      </w:tabs>
      <w:spacing w:before="960" w:after="720"/>
      <w:ind w:firstLine="0"/>
    </w:pPr>
    <w:rPr>
      <w:bCs/>
    </w:rPr>
  </w:style>
  <w:style w:type="paragraph" w:customStyle="1" w:styleId="121">
    <w:name w:val="12пт влево"/>
    <w:basedOn w:val="120"/>
    <w:next w:val="af2"/>
    <w:rsid w:val="0004016F"/>
    <w:pPr>
      <w:jc w:val="left"/>
    </w:pPr>
    <w:rPr>
      <w:szCs w:val="24"/>
    </w:rPr>
  </w:style>
  <w:style w:type="paragraph" w:customStyle="1" w:styleId="afa">
    <w:name w:val="НазвПостЗак"/>
    <w:basedOn w:val="af2"/>
    <w:next w:val="af2"/>
    <w:rsid w:val="0004016F"/>
    <w:pPr>
      <w:suppressAutoHyphens/>
      <w:spacing w:before="600" w:after="600"/>
      <w:ind w:left="1134" w:right="1134" w:firstLine="0"/>
      <w:jc w:val="center"/>
    </w:pPr>
  </w:style>
  <w:style w:type="paragraph" w:customStyle="1" w:styleId="afb">
    <w:name w:val="название"/>
    <w:basedOn w:val="a"/>
    <w:next w:val="a"/>
    <w:rsid w:val="0004016F"/>
    <w:pPr>
      <w:suppressAutoHyphens/>
      <w:spacing w:before="240" w:after="0" w:line="240" w:lineRule="auto"/>
      <w:ind w:left="1134" w:right="1134"/>
      <w:jc w:val="center"/>
    </w:pPr>
    <w:rPr>
      <w:rFonts w:ascii="Times New Roman" w:eastAsia="Times New Roman" w:hAnsi="Times New Roman" w:cs="Times New Roman"/>
      <w:b/>
      <w:sz w:val="28"/>
      <w:szCs w:val="20"/>
      <w:lang w:eastAsia="ru-RU"/>
    </w:rPr>
  </w:style>
  <w:style w:type="paragraph" w:customStyle="1" w:styleId="afc">
    <w:name w:val="Приложение"/>
    <w:basedOn w:val="a"/>
    <w:rsid w:val="0004016F"/>
    <w:pPr>
      <w:spacing w:after="0" w:line="240" w:lineRule="auto"/>
      <w:ind w:left="4536"/>
      <w:jc w:val="right"/>
    </w:pPr>
    <w:rPr>
      <w:rFonts w:ascii="Times New Roman" w:eastAsia="Times New Roman" w:hAnsi="Times New Roman" w:cs="Times New Roman"/>
      <w:i/>
      <w:noProof/>
      <w:sz w:val="24"/>
      <w:szCs w:val="20"/>
      <w:lang w:eastAsia="ru-RU"/>
    </w:rPr>
  </w:style>
  <w:style w:type="paragraph" w:customStyle="1" w:styleId="af">
    <w:name w:val="Регистр"/>
    <w:basedOn w:val="121"/>
    <w:rsid w:val="0004016F"/>
    <w:rPr>
      <w:sz w:val="28"/>
    </w:rPr>
  </w:style>
  <w:style w:type="paragraph" w:styleId="afd">
    <w:name w:val="List Paragraph"/>
    <w:basedOn w:val="a"/>
    <w:qFormat/>
    <w:rsid w:val="0004016F"/>
    <w:pPr>
      <w:ind w:left="720"/>
      <w:contextualSpacing/>
    </w:pPr>
    <w:rPr>
      <w:rFonts w:ascii="Calibri" w:eastAsia="Calibri" w:hAnsi="Calibri" w:cs="Times New Roman"/>
    </w:rPr>
  </w:style>
  <w:style w:type="paragraph" w:customStyle="1" w:styleId="afe">
    <w:name w:val="ЯчТабл_лев"/>
    <w:basedOn w:val="a"/>
    <w:rsid w:val="0004016F"/>
    <w:pPr>
      <w:spacing w:after="0" w:line="240" w:lineRule="auto"/>
    </w:pPr>
    <w:rPr>
      <w:rFonts w:ascii="Times New Roman" w:eastAsia="Times New Roman" w:hAnsi="Times New Roman" w:cs="Times New Roman"/>
      <w:sz w:val="28"/>
      <w:szCs w:val="20"/>
      <w:lang w:eastAsia="ru-RU"/>
    </w:rPr>
  </w:style>
  <w:style w:type="paragraph" w:customStyle="1" w:styleId="aff">
    <w:name w:val="ЯчТаб_центр"/>
    <w:basedOn w:val="a"/>
    <w:next w:val="afe"/>
    <w:rsid w:val="0004016F"/>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ПРОЕКТ"/>
    <w:basedOn w:val="120"/>
    <w:rsid w:val="0004016F"/>
    <w:pPr>
      <w:ind w:left="4536"/>
      <w:jc w:val="center"/>
    </w:pPr>
  </w:style>
  <w:style w:type="paragraph" w:customStyle="1" w:styleId="aff1">
    <w:name w:val="Вопрос"/>
    <w:basedOn w:val="a"/>
    <w:rsid w:val="0004016F"/>
    <w:pPr>
      <w:spacing w:after="240" w:line="240" w:lineRule="auto"/>
      <w:ind w:left="567" w:hanging="567"/>
      <w:jc w:val="both"/>
    </w:pPr>
    <w:rPr>
      <w:rFonts w:ascii="Times New Roman" w:eastAsia="Times New Roman" w:hAnsi="Times New Roman" w:cs="Times New Roman"/>
      <w:b/>
      <w:sz w:val="32"/>
      <w:szCs w:val="20"/>
      <w:lang w:eastAsia="ru-RU"/>
    </w:rPr>
  </w:style>
  <w:style w:type="paragraph" w:styleId="aff2">
    <w:name w:val="Body Text"/>
    <w:basedOn w:val="a"/>
    <w:link w:val="aff3"/>
    <w:rsid w:val="0004016F"/>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3">
    <w:name w:val="Основной текст Знак"/>
    <w:basedOn w:val="a0"/>
    <w:link w:val="aff2"/>
    <w:rsid w:val="0004016F"/>
    <w:rPr>
      <w:rFonts w:ascii="Times New Roman" w:eastAsia="Times New Roman" w:hAnsi="Times New Roman" w:cs="Times New Roman"/>
      <w:sz w:val="28"/>
      <w:szCs w:val="20"/>
      <w:lang w:eastAsia="ru-RU"/>
    </w:rPr>
  </w:style>
  <w:style w:type="paragraph" w:customStyle="1" w:styleId="122">
    <w:name w:val="12ЯчТаб_цетн"/>
    <w:basedOn w:val="aff"/>
    <w:rsid w:val="0004016F"/>
  </w:style>
  <w:style w:type="paragraph" w:customStyle="1" w:styleId="123">
    <w:name w:val="12ЯчТабл_лев"/>
    <w:basedOn w:val="afe"/>
    <w:rsid w:val="0004016F"/>
  </w:style>
  <w:style w:type="paragraph" w:customStyle="1" w:styleId="aff4">
    <w:name w:val="Принят"/>
    <w:basedOn w:val="a"/>
    <w:rsid w:val="0004016F"/>
    <w:pPr>
      <w:tabs>
        <w:tab w:val="right" w:pos="-2166"/>
        <w:tab w:val="right" w:pos="9063"/>
      </w:tabs>
      <w:spacing w:after="600" w:line="240" w:lineRule="auto"/>
      <w:ind w:firstLine="709"/>
      <w:jc w:val="both"/>
    </w:pPr>
    <w:rPr>
      <w:rFonts w:ascii="Times New Roman" w:eastAsia="Times New Roman" w:hAnsi="Times New Roman" w:cs="Times New Roman"/>
      <w:sz w:val="28"/>
      <w:szCs w:val="20"/>
      <w:lang w:eastAsia="ru-RU"/>
    </w:rPr>
  </w:style>
  <w:style w:type="paragraph" w:customStyle="1" w:styleId="aff5">
    <w:name w:val="Знак Знак Знак Знак Знак Знак Знак Знак Знак Знак"/>
    <w:basedOn w:val="a"/>
    <w:rsid w:val="0004016F"/>
    <w:pPr>
      <w:spacing w:after="160" w:line="240" w:lineRule="exact"/>
    </w:pPr>
    <w:rPr>
      <w:rFonts w:ascii="Verdana" w:eastAsia="Times New Roman" w:hAnsi="Verdana" w:cs="Times New Roman"/>
      <w:sz w:val="24"/>
      <w:szCs w:val="24"/>
      <w:lang w:val="en-US"/>
    </w:rPr>
  </w:style>
  <w:style w:type="character" w:styleId="aff6">
    <w:name w:val="Hyperlink"/>
    <w:unhideWhenUsed/>
    <w:rsid w:val="0004016F"/>
    <w:rPr>
      <w:color w:val="0000FF"/>
      <w:u w:val="single"/>
    </w:rPr>
  </w:style>
  <w:style w:type="paragraph" w:customStyle="1" w:styleId="ConsPlusTitle">
    <w:name w:val="ConsPlusTitle"/>
    <w:rsid w:val="000401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1">
    <w:name w:val="Знак1 Знак Знак Знак1"/>
    <w:basedOn w:val="a"/>
    <w:rsid w:val="0004016F"/>
    <w:pPr>
      <w:spacing w:after="160" w:line="240" w:lineRule="exact"/>
    </w:pPr>
    <w:rPr>
      <w:rFonts w:ascii="Verdana" w:eastAsia="Times New Roman" w:hAnsi="Verdana" w:cs="Times New Roman"/>
      <w:sz w:val="24"/>
      <w:szCs w:val="24"/>
      <w:lang w:val="en-US"/>
    </w:rPr>
  </w:style>
  <w:style w:type="paragraph" w:customStyle="1" w:styleId="13">
    <w:name w:val="Знак1"/>
    <w:basedOn w:val="a"/>
    <w:rsid w:val="0004016F"/>
    <w:pPr>
      <w:spacing w:after="160" w:line="240" w:lineRule="exact"/>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435827978">
      <w:bodyDiv w:val="1"/>
      <w:marLeft w:val="0"/>
      <w:marRight w:val="0"/>
      <w:marTop w:val="0"/>
      <w:marBottom w:val="0"/>
      <w:divBdr>
        <w:top w:val="none" w:sz="0" w:space="0" w:color="auto"/>
        <w:left w:val="none" w:sz="0" w:space="0" w:color="auto"/>
        <w:bottom w:val="none" w:sz="0" w:space="0" w:color="auto"/>
        <w:right w:val="none" w:sz="0" w:space="0" w:color="auto"/>
      </w:divBdr>
    </w:div>
    <w:div w:id="1490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10727</Words>
  <Characters>61145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Vmaz</cp:lastModifiedBy>
  <cp:revision>22</cp:revision>
  <cp:lastPrinted>2024-08-30T11:43:00Z</cp:lastPrinted>
  <dcterms:created xsi:type="dcterms:W3CDTF">2024-08-30T11:42:00Z</dcterms:created>
  <dcterms:modified xsi:type="dcterms:W3CDTF">2024-11-29T11:32:00Z</dcterms:modified>
</cp:coreProperties>
</file>