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5941" w:rsidRPr="007137A9" w:rsidRDefault="00026A5C">
      <w:pPr>
        <w:pStyle w:val="ad"/>
        <w:ind w:left="1068"/>
        <w:jc w:val="center"/>
        <w:rPr>
          <w:rFonts w:ascii="Tinos" w:hAnsi="Tinos"/>
        </w:rPr>
      </w:pPr>
      <w:r w:rsidRPr="007137A9">
        <w:rPr>
          <w:rFonts w:ascii="Tinos" w:hAnsi="Tinos"/>
          <w:b/>
        </w:rPr>
        <w:t>ИНФОРМАЦИОННОЕ СООБЩЕНИЕ</w:t>
      </w:r>
    </w:p>
    <w:p w:rsidR="00CA5941" w:rsidRPr="007137A9" w:rsidRDefault="00CA5941">
      <w:pPr>
        <w:pStyle w:val="ad"/>
        <w:ind w:left="1068"/>
        <w:rPr>
          <w:rFonts w:ascii="Tinos" w:hAnsi="Tinos"/>
          <w:b/>
          <w:bCs/>
        </w:rPr>
      </w:pPr>
    </w:p>
    <w:p w:rsidR="00CA5941" w:rsidRPr="007137A9" w:rsidRDefault="00026A5C">
      <w:pPr>
        <w:pStyle w:val="ad"/>
        <w:ind w:left="1068"/>
        <w:jc w:val="center"/>
        <w:rPr>
          <w:rFonts w:ascii="Tinos" w:hAnsi="Tinos"/>
        </w:rPr>
      </w:pPr>
      <w:r w:rsidRPr="007137A9">
        <w:rPr>
          <w:rFonts w:ascii="Tinos" w:hAnsi="Tinos"/>
          <w:b/>
          <w:bCs/>
        </w:rPr>
        <w:t xml:space="preserve">о проведение аукциона </w:t>
      </w:r>
      <w:r w:rsidRPr="007137A9">
        <w:rPr>
          <w:rFonts w:ascii="Tinos" w:hAnsi="Tinos"/>
          <w:b/>
        </w:rPr>
        <w:t xml:space="preserve">в электронной форме, открытого по составу участников и по форме подачи предложений о цене на право заключения договора </w:t>
      </w:r>
    </w:p>
    <w:p w:rsidR="00CA5941" w:rsidRPr="007137A9" w:rsidRDefault="00B31E28">
      <w:pPr>
        <w:pStyle w:val="ad"/>
        <w:ind w:left="1068"/>
        <w:jc w:val="center"/>
        <w:rPr>
          <w:rFonts w:ascii="Tinos" w:hAnsi="Tinos"/>
        </w:rPr>
      </w:pPr>
      <w:r w:rsidRPr="007137A9">
        <w:rPr>
          <w:rFonts w:ascii="Tinos" w:hAnsi="Tinos"/>
          <w:b/>
        </w:rPr>
        <w:t>аренды</w:t>
      </w:r>
      <w:r w:rsidR="00026A5C" w:rsidRPr="007137A9">
        <w:rPr>
          <w:rFonts w:ascii="Tinos" w:hAnsi="Tinos"/>
          <w:b/>
        </w:rPr>
        <w:t xml:space="preserve">  муниципального имущества.</w:t>
      </w:r>
    </w:p>
    <w:p w:rsidR="00CA5941" w:rsidRPr="007137A9" w:rsidRDefault="00CA5941">
      <w:pPr>
        <w:pStyle w:val="ad"/>
        <w:snapToGrid w:val="0"/>
        <w:ind w:left="1068"/>
        <w:rPr>
          <w:rFonts w:ascii="Tinos" w:hAnsi="Tinos"/>
          <w:b/>
        </w:rPr>
      </w:pPr>
    </w:p>
    <w:p w:rsidR="00CA5941" w:rsidRPr="007137A9" w:rsidRDefault="00026A5C" w:rsidP="00B31E28">
      <w:pPr>
        <w:spacing w:line="276" w:lineRule="auto"/>
        <w:jc w:val="both"/>
        <w:rPr>
          <w:rFonts w:ascii="Tinos" w:hAnsi="Tinos"/>
        </w:rPr>
      </w:pPr>
      <w:r w:rsidRPr="007137A9">
        <w:rPr>
          <w:rFonts w:ascii="Tinos" w:hAnsi="Tinos"/>
        </w:rPr>
        <w:t xml:space="preserve"> Администрация </w:t>
      </w:r>
      <w:r w:rsidR="00B31E28" w:rsidRPr="007137A9">
        <w:rPr>
          <w:rFonts w:ascii="Tinos" w:hAnsi="Tinos"/>
        </w:rPr>
        <w:t xml:space="preserve">Верхнемазовского сельского поселения </w:t>
      </w:r>
      <w:r w:rsidRPr="007137A9">
        <w:rPr>
          <w:rFonts w:ascii="Tinos" w:hAnsi="Tinos"/>
        </w:rPr>
        <w:t>Верхнехавского муниципального района сообщает о</w:t>
      </w:r>
      <w:r w:rsidR="00B31E28" w:rsidRPr="007137A9">
        <w:rPr>
          <w:rFonts w:ascii="Tinos" w:hAnsi="Tinos"/>
        </w:rPr>
        <w:t xml:space="preserve"> </w:t>
      </w:r>
      <w:r w:rsidRPr="007137A9">
        <w:rPr>
          <w:rFonts w:ascii="Tinos" w:hAnsi="Tinos"/>
        </w:rPr>
        <w:t>проведение</w:t>
      </w:r>
      <w:r w:rsidRPr="007137A9">
        <w:rPr>
          <w:rFonts w:ascii="Tinos" w:hAnsi="Tinos"/>
          <w:b/>
          <w:iCs/>
        </w:rPr>
        <w:t xml:space="preserve"> </w:t>
      </w:r>
      <w:r w:rsidR="00D905FC">
        <w:rPr>
          <w:rFonts w:ascii="Tinos" w:hAnsi="Tinos"/>
          <w:b/>
          <w:iCs/>
        </w:rPr>
        <w:t>10</w:t>
      </w:r>
      <w:r w:rsidR="0058423D" w:rsidRPr="007137A9">
        <w:rPr>
          <w:rFonts w:ascii="Tinos" w:hAnsi="Tinos"/>
          <w:b/>
          <w:iCs/>
        </w:rPr>
        <w:t xml:space="preserve"> апреля</w:t>
      </w:r>
      <w:r w:rsidRPr="007137A9">
        <w:rPr>
          <w:rFonts w:ascii="Tinos" w:hAnsi="Tinos"/>
          <w:b/>
          <w:iCs/>
        </w:rPr>
        <w:t xml:space="preserve"> 2025 года в 1</w:t>
      </w:r>
      <w:r w:rsidR="00D905FC">
        <w:rPr>
          <w:rFonts w:ascii="Tinos" w:hAnsi="Tinos"/>
          <w:b/>
          <w:iCs/>
        </w:rPr>
        <w:t>0</w:t>
      </w:r>
      <w:r w:rsidRPr="007137A9">
        <w:rPr>
          <w:rFonts w:ascii="Tinos" w:hAnsi="Tinos"/>
          <w:b/>
          <w:iCs/>
        </w:rPr>
        <w:t xml:space="preserve"> часов 00 минут </w:t>
      </w:r>
      <w:r w:rsidRPr="007137A9">
        <w:rPr>
          <w:rFonts w:ascii="Tinos" w:eastAsia="Calibri" w:hAnsi="Tinos"/>
          <w:lang w:eastAsia="ar-SA"/>
        </w:rPr>
        <w:t xml:space="preserve">аукциона </w:t>
      </w:r>
      <w:r w:rsidRPr="007137A9">
        <w:rPr>
          <w:rFonts w:ascii="Tinos" w:hAnsi="Tinos"/>
        </w:rPr>
        <w:t xml:space="preserve">в электронной форме, открытого по составу участников и по форме подачи предложений о цене на право заключения договора </w:t>
      </w:r>
      <w:r w:rsidR="0058423D" w:rsidRPr="007137A9">
        <w:rPr>
          <w:rFonts w:ascii="Tinos" w:hAnsi="Tinos"/>
        </w:rPr>
        <w:t>аренды</w:t>
      </w:r>
      <w:r w:rsidRPr="007137A9">
        <w:rPr>
          <w:rFonts w:ascii="Tinos" w:hAnsi="Tinos"/>
        </w:rPr>
        <w:t xml:space="preserve"> муниципального имущества – земельный участок, с кадастровым номером </w:t>
      </w:r>
      <w:r w:rsidR="00B31E28" w:rsidRPr="007137A9">
        <w:rPr>
          <w:rFonts w:ascii="Tinos" w:hAnsi="Tinos"/>
          <w:bCs/>
        </w:rPr>
        <w:t>36:07:1600001:24</w:t>
      </w:r>
      <w:r w:rsidR="00F14FC3">
        <w:rPr>
          <w:rFonts w:ascii="Tinos" w:hAnsi="Tinos"/>
          <w:bCs/>
        </w:rPr>
        <w:t>2</w:t>
      </w:r>
      <w:r w:rsidR="00B31E28" w:rsidRPr="007137A9">
        <w:rPr>
          <w:rFonts w:ascii="Tinos" w:hAnsi="Tinos"/>
          <w:bCs/>
        </w:rPr>
        <w:t xml:space="preserve">, площадью </w:t>
      </w:r>
      <w:r w:rsidR="00F14FC3">
        <w:rPr>
          <w:rFonts w:ascii="Tinos" w:hAnsi="Tinos"/>
          <w:bCs/>
        </w:rPr>
        <w:t>35</w:t>
      </w:r>
      <w:r w:rsidR="00B31E28" w:rsidRPr="007137A9">
        <w:rPr>
          <w:rFonts w:ascii="Tinos" w:hAnsi="Tinos"/>
          <w:bCs/>
        </w:rPr>
        <w:t>00 кв. м</w:t>
      </w:r>
      <w:r w:rsidRPr="007137A9">
        <w:rPr>
          <w:rFonts w:ascii="Tinos" w:hAnsi="Tinos"/>
        </w:rPr>
        <w:t xml:space="preserve">, </w:t>
      </w:r>
      <w:r w:rsidRPr="007137A9">
        <w:rPr>
          <w:rFonts w:ascii="Tinos" w:hAnsi="Tinos"/>
          <w:bCs/>
        </w:rPr>
        <w:t xml:space="preserve">адрес (месторасположение) Воронежская область, р-н Верхнехавский, </w:t>
      </w:r>
      <w:r w:rsidR="00B31E28" w:rsidRPr="007137A9">
        <w:rPr>
          <w:rFonts w:ascii="Tinos" w:hAnsi="Tinos"/>
          <w:bCs/>
        </w:rPr>
        <w:t xml:space="preserve">п. Фоминичи ул. Советская, уч. 6 </w:t>
      </w:r>
      <w:r w:rsidR="00B31E28" w:rsidRPr="007137A9">
        <w:rPr>
          <w:rFonts w:ascii="Tinos" w:hAnsi="Tinos" w:hint="eastAsia"/>
          <w:bCs/>
        </w:rPr>
        <w:t>«</w:t>
      </w:r>
      <w:r w:rsidR="00B31E28" w:rsidRPr="007137A9">
        <w:rPr>
          <w:rFonts w:ascii="Tinos" w:hAnsi="Tinos"/>
          <w:bCs/>
        </w:rPr>
        <w:t>б</w:t>
      </w:r>
      <w:r w:rsidR="00B31E28" w:rsidRPr="007137A9">
        <w:rPr>
          <w:rFonts w:ascii="Tinos" w:hAnsi="Tinos" w:hint="eastAsia"/>
          <w:bCs/>
        </w:rPr>
        <w:t>»</w:t>
      </w:r>
      <w:r w:rsidR="00F14FC3">
        <w:rPr>
          <w:rFonts w:ascii="Tinos" w:hAnsi="Tinos"/>
          <w:bCs/>
        </w:rPr>
        <w:t>/1</w:t>
      </w:r>
      <w:r w:rsidR="00B31E28" w:rsidRPr="007137A9">
        <w:rPr>
          <w:rFonts w:ascii="Tinos" w:hAnsi="Tinos"/>
          <w:bCs/>
        </w:rPr>
        <w:t>.</w:t>
      </w:r>
      <w:r w:rsidRPr="007137A9">
        <w:rPr>
          <w:rFonts w:ascii="Tinos" w:hAnsi="Tinos"/>
          <w:bCs/>
        </w:rPr>
        <w:t xml:space="preserve"> </w:t>
      </w:r>
    </w:p>
    <w:p w:rsidR="00CA5941" w:rsidRPr="007137A9" w:rsidRDefault="00026A5C">
      <w:pPr>
        <w:pStyle w:val="ad"/>
        <w:ind w:left="0"/>
        <w:jc w:val="both"/>
        <w:rPr>
          <w:rFonts w:ascii="Tinos" w:hAnsi="Tinos"/>
        </w:rPr>
      </w:pPr>
      <w:r w:rsidRPr="007137A9">
        <w:rPr>
          <w:rFonts w:ascii="Tinos" w:hAnsi="Tinos"/>
          <w:bCs/>
        </w:rPr>
        <w:t xml:space="preserve"> </w:t>
      </w:r>
    </w:p>
    <w:p w:rsidR="00CA5941" w:rsidRPr="007137A9" w:rsidRDefault="00026A5C">
      <w:pPr>
        <w:numPr>
          <w:ilvl w:val="0"/>
          <w:numId w:val="1"/>
        </w:numPr>
        <w:jc w:val="center"/>
        <w:rPr>
          <w:rFonts w:ascii="Tinos" w:hAnsi="Tinos"/>
        </w:rPr>
      </w:pPr>
      <w:r w:rsidRPr="007137A9">
        <w:rPr>
          <w:rFonts w:ascii="Tinos" w:hAnsi="Tinos"/>
          <w:b/>
        </w:rPr>
        <w:t>Общие положения</w:t>
      </w:r>
    </w:p>
    <w:p w:rsidR="00CA5941" w:rsidRPr="007137A9" w:rsidRDefault="00CA5941">
      <w:pPr>
        <w:ind w:left="1068"/>
        <w:rPr>
          <w:rFonts w:ascii="Tinos" w:hAnsi="Tinos"/>
          <w:b/>
        </w:rPr>
      </w:pPr>
    </w:p>
    <w:p w:rsidR="00CA5941" w:rsidRPr="007137A9" w:rsidRDefault="00026A5C">
      <w:pPr>
        <w:spacing w:line="276" w:lineRule="auto"/>
        <w:jc w:val="both"/>
        <w:rPr>
          <w:rFonts w:ascii="Tinos" w:hAnsi="Tinos"/>
        </w:rPr>
      </w:pPr>
      <w:r w:rsidRPr="007137A9">
        <w:rPr>
          <w:rFonts w:ascii="Tinos" w:hAnsi="Tinos"/>
          <w:b/>
        </w:rPr>
        <w:t xml:space="preserve">       Основание проведение торгов</w:t>
      </w:r>
      <w:r w:rsidRPr="007137A9">
        <w:rPr>
          <w:rFonts w:ascii="Tinos" w:hAnsi="Tinos"/>
        </w:rPr>
        <w:t xml:space="preserve"> – П</w:t>
      </w:r>
      <w:r w:rsidRPr="007137A9">
        <w:rPr>
          <w:rFonts w:ascii="Tinos" w:hAnsi="Tinos"/>
          <w:bCs/>
        </w:rPr>
        <w:t xml:space="preserve">остановление администрации </w:t>
      </w:r>
      <w:r w:rsidR="00B31E28" w:rsidRPr="007137A9">
        <w:rPr>
          <w:rFonts w:ascii="Tinos" w:hAnsi="Tinos"/>
          <w:bCs/>
        </w:rPr>
        <w:t xml:space="preserve">Верхнемазовского сельского поселения </w:t>
      </w:r>
      <w:r w:rsidRPr="007137A9">
        <w:rPr>
          <w:rFonts w:ascii="Tinos" w:hAnsi="Tinos"/>
          <w:bCs/>
        </w:rPr>
        <w:t xml:space="preserve">Верхнехавского муниципального района </w:t>
      </w:r>
      <w:r w:rsidRPr="007137A9">
        <w:rPr>
          <w:rFonts w:ascii="Tinos" w:hAnsi="Tinos"/>
        </w:rPr>
        <w:t xml:space="preserve">Воронежской области от </w:t>
      </w:r>
      <w:r w:rsidR="00ED6B0A">
        <w:rPr>
          <w:rFonts w:ascii="Tinos" w:hAnsi="Tinos"/>
        </w:rPr>
        <w:t>21</w:t>
      </w:r>
      <w:r w:rsidR="004E2618">
        <w:rPr>
          <w:rFonts w:ascii="Tinos" w:hAnsi="Tinos"/>
        </w:rPr>
        <w:t>.03</w:t>
      </w:r>
      <w:r w:rsidRPr="007137A9">
        <w:rPr>
          <w:rFonts w:ascii="Tinos" w:hAnsi="Tinos"/>
        </w:rPr>
        <w:t>.2025</w:t>
      </w:r>
      <w:r w:rsidR="00B31E28" w:rsidRPr="007137A9">
        <w:rPr>
          <w:rFonts w:ascii="Tinos" w:hAnsi="Tinos"/>
        </w:rPr>
        <w:t xml:space="preserve"> </w:t>
      </w:r>
      <w:r w:rsidRPr="007137A9">
        <w:rPr>
          <w:rFonts w:ascii="Tinos" w:hAnsi="Tinos"/>
        </w:rPr>
        <w:t xml:space="preserve">г. № </w:t>
      </w:r>
      <w:r w:rsidR="0058423D" w:rsidRPr="007137A9">
        <w:rPr>
          <w:rFonts w:ascii="Tinos" w:hAnsi="Tinos"/>
        </w:rPr>
        <w:t xml:space="preserve"> 1</w:t>
      </w:r>
      <w:r w:rsidR="00ED6B0A">
        <w:rPr>
          <w:rFonts w:ascii="Tinos" w:hAnsi="Tinos"/>
        </w:rPr>
        <w:t>2</w:t>
      </w:r>
      <w:r w:rsidRPr="007137A9">
        <w:rPr>
          <w:rFonts w:ascii="Tinos" w:hAnsi="Tinos"/>
        </w:rPr>
        <w:t xml:space="preserve"> «О проведение</w:t>
      </w:r>
      <w:r w:rsidRPr="007137A9">
        <w:rPr>
          <w:rFonts w:ascii="Tinos" w:eastAsia="Calibri" w:hAnsi="Tinos"/>
          <w:lang w:eastAsia="ar-SA"/>
        </w:rPr>
        <w:t xml:space="preserve"> аукциона </w:t>
      </w:r>
      <w:r w:rsidRPr="007137A9">
        <w:rPr>
          <w:rFonts w:ascii="Tinos" w:hAnsi="Tinos"/>
        </w:rPr>
        <w:t xml:space="preserve">в электронной форме, открытого по составу участников и по форме подачи предложений о цене на право заключения договора </w:t>
      </w:r>
      <w:r w:rsidR="0058423D" w:rsidRPr="007137A9">
        <w:rPr>
          <w:rFonts w:ascii="Tinos" w:hAnsi="Tinos"/>
        </w:rPr>
        <w:t xml:space="preserve">аренды </w:t>
      </w:r>
      <w:r w:rsidRPr="007137A9">
        <w:rPr>
          <w:rFonts w:ascii="Tinos" w:hAnsi="Tinos"/>
        </w:rPr>
        <w:t xml:space="preserve"> </w:t>
      </w:r>
      <w:r w:rsidR="00D905FC">
        <w:rPr>
          <w:rFonts w:ascii="Tinos" w:hAnsi="Tinos"/>
        </w:rPr>
        <w:t>земельного участка с кадастровым номером 36:07:1600001:242</w:t>
      </w:r>
      <w:r w:rsidRPr="007137A9">
        <w:rPr>
          <w:rFonts w:ascii="Tinos" w:hAnsi="Tinos"/>
        </w:rPr>
        <w:t xml:space="preserve">» </w:t>
      </w:r>
      <w:r w:rsidRPr="007137A9">
        <w:rPr>
          <w:rFonts w:ascii="Tinos" w:eastAsia="Microsoft YaHei" w:hAnsi="Tinos"/>
        </w:rPr>
        <w:t>(приложение № 2 к настоящему информационному сообщению).</w:t>
      </w:r>
    </w:p>
    <w:p w:rsidR="00CA5941" w:rsidRPr="007137A9" w:rsidRDefault="00026A5C">
      <w:pPr>
        <w:ind w:right="-142"/>
        <w:jc w:val="both"/>
        <w:rPr>
          <w:rFonts w:ascii="Tinos" w:hAnsi="Tinos"/>
        </w:rPr>
      </w:pPr>
      <w:r w:rsidRPr="007137A9">
        <w:rPr>
          <w:rFonts w:ascii="Tinos" w:hAnsi="Tinos"/>
          <w:b/>
        </w:rPr>
        <w:t xml:space="preserve">     Собственник имущества</w:t>
      </w:r>
      <w:r w:rsidRPr="007137A9">
        <w:rPr>
          <w:rFonts w:ascii="Tinos" w:hAnsi="Tinos"/>
        </w:rPr>
        <w:t xml:space="preserve"> – </w:t>
      </w:r>
      <w:r w:rsidR="00B31E28" w:rsidRPr="007137A9">
        <w:rPr>
          <w:rFonts w:ascii="Tinos" w:hAnsi="Tinos"/>
        </w:rPr>
        <w:t>Администрация Верхнемазовского сельского поселения</w:t>
      </w:r>
      <w:r w:rsidRPr="007137A9">
        <w:rPr>
          <w:rFonts w:ascii="Tinos" w:hAnsi="Tinos"/>
        </w:rPr>
        <w:t xml:space="preserve"> Верхнехавский муниципальный район Воронежской области.</w:t>
      </w:r>
    </w:p>
    <w:p w:rsidR="0058423D" w:rsidRPr="007137A9" w:rsidRDefault="00026A5C">
      <w:pPr>
        <w:jc w:val="both"/>
        <w:rPr>
          <w:rFonts w:ascii="Tinos" w:hAnsi="Tinos"/>
          <w:b/>
        </w:rPr>
      </w:pPr>
      <w:r w:rsidRPr="007137A9">
        <w:rPr>
          <w:rFonts w:ascii="Tinos" w:hAnsi="Tinos"/>
          <w:b/>
        </w:rPr>
        <w:t xml:space="preserve">         Организатор торгов </w:t>
      </w:r>
    </w:p>
    <w:p w:rsidR="00CA5941" w:rsidRPr="007137A9" w:rsidRDefault="00B31E28">
      <w:pPr>
        <w:jc w:val="both"/>
        <w:rPr>
          <w:rFonts w:ascii="Tinos" w:hAnsi="Tinos"/>
        </w:rPr>
      </w:pPr>
      <w:r w:rsidRPr="007137A9">
        <w:rPr>
          <w:rFonts w:ascii="Tinos" w:hAnsi="Tinos"/>
          <w:b/>
        </w:rPr>
        <w:t>–</w:t>
      </w:r>
      <w:r w:rsidR="00026A5C" w:rsidRPr="007137A9">
        <w:rPr>
          <w:rFonts w:ascii="Tinos" w:hAnsi="Tinos"/>
          <w:b/>
        </w:rPr>
        <w:t xml:space="preserve"> </w:t>
      </w:r>
      <w:r w:rsidRPr="007137A9">
        <w:rPr>
          <w:rFonts w:ascii="Tinos" w:hAnsi="Tinos"/>
          <w:b/>
        </w:rPr>
        <w:t>А</w:t>
      </w:r>
      <w:r w:rsidRPr="007137A9">
        <w:rPr>
          <w:rFonts w:ascii="Tinos" w:hAnsi="Tinos"/>
        </w:rPr>
        <w:t xml:space="preserve">дминистрация Верхнемазовского сельского поселения </w:t>
      </w:r>
      <w:r w:rsidR="00026A5C" w:rsidRPr="007137A9">
        <w:rPr>
          <w:rFonts w:ascii="Tinos" w:hAnsi="Tinos"/>
        </w:rPr>
        <w:t xml:space="preserve"> Верхнехавского муниципального района</w:t>
      </w:r>
      <w:r w:rsidRPr="007137A9">
        <w:rPr>
          <w:rFonts w:ascii="Tinos" w:hAnsi="Tinos"/>
        </w:rPr>
        <w:t xml:space="preserve"> Воронежской области.</w:t>
      </w:r>
    </w:p>
    <w:p w:rsidR="00CA5941" w:rsidRPr="007137A9" w:rsidRDefault="00026A5C">
      <w:pPr>
        <w:jc w:val="both"/>
        <w:rPr>
          <w:rFonts w:ascii="Tinos" w:hAnsi="Tinos"/>
        </w:rPr>
      </w:pPr>
      <w:r w:rsidRPr="007137A9">
        <w:rPr>
          <w:rFonts w:ascii="Tinos" w:hAnsi="Tinos"/>
        </w:rPr>
        <w:t xml:space="preserve">        </w:t>
      </w:r>
      <w:r w:rsidRPr="007137A9">
        <w:rPr>
          <w:rFonts w:ascii="Tinos" w:hAnsi="Tinos"/>
          <w:b/>
        </w:rPr>
        <w:t>Наименование:</w:t>
      </w:r>
      <w:r w:rsidRPr="007137A9">
        <w:rPr>
          <w:rFonts w:ascii="Tinos" w:hAnsi="Tinos"/>
        </w:rPr>
        <w:t xml:space="preserve"> </w:t>
      </w:r>
      <w:r w:rsidR="00070CAA" w:rsidRPr="007137A9">
        <w:rPr>
          <w:rFonts w:ascii="Tinos" w:hAnsi="Tinos"/>
        </w:rPr>
        <w:t xml:space="preserve">Администрация </w:t>
      </w:r>
      <w:r w:rsidRPr="007137A9">
        <w:rPr>
          <w:rFonts w:ascii="Tinos" w:hAnsi="Tinos"/>
        </w:rPr>
        <w:t xml:space="preserve"> </w:t>
      </w:r>
      <w:r w:rsidR="00070CAA" w:rsidRPr="007137A9">
        <w:rPr>
          <w:rFonts w:ascii="Tinos" w:hAnsi="Tinos"/>
        </w:rPr>
        <w:t xml:space="preserve">Верхнемазовского сельского поселения Верхнехавский муниципальный район Воронежской области.  </w:t>
      </w:r>
      <w:r w:rsidRPr="007137A9">
        <w:rPr>
          <w:rFonts w:ascii="Tinos" w:hAnsi="Tinos"/>
        </w:rPr>
        <w:t xml:space="preserve">(ИНН </w:t>
      </w:r>
      <w:r w:rsidRPr="007137A9">
        <w:rPr>
          <w:rFonts w:ascii="Tinos" w:hAnsi="Tinos"/>
          <w:spacing w:val="3"/>
        </w:rPr>
        <w:t>360700</w:t>
      </w:r>
      <w:r w:rsidR="00070CAA" w:rsidRPr="007137A9">
        <w:rPr>
          <w:rFonts w:ascii="Tinos" w:hAnsi="Tinos"/>
          <w:spacing w:val="3"/>
        </w:rPr>
        <w:t>0960</w:t>
      </w:r>
      <w:r w:rsidRPr="007137A9">
        <w:rPr>
          <w:rFonts w:ascii="Tinos" w:hAnsi="Tinos"/>
        </w:rPr>
        <w:t>)</w:t>
      </w:r>
    </w:p>
    <w:p w:rsidR="00CA5941" w:rsidRPr="007137A9" w:rsidRDefault="00026A5C">
      <w:pPr>
        <w:jc w:val="both"/>
        <w:rPr>
          <w:rFonts w:ascii="Tinos" w:hAnsi="Tinos"/>
        </w:rPr>
      </w:pPr>
      <w:r w:rsidRPr="007137A9">
        <w:rPr>
          <w:rFonts w:ascii="Tinos" w:hAnsi="Tinos"/>
          <w:b/>
        </w:rPr>
        <w:t xml:space="preserve">        Место нахождения</w:t>
      </w:r>
      <w:r w:rsidR="00070CAA" w:rsidRPr="007137A9">
        <w:rPr>
          <w:rFonts w:ascii="Tinos" w:hAnsi="Tinos"/>
        </w:rPr>
        <w:t>: п</w:t>
      </w:r>
      <w:r w:rsidRPr="007137A9">
        <w:rPr>
          <w:rFonts w:ascii="Tinos" w:hAnsi="Tinos"/>
        </w:rPr>
        <w:t xml:space="preserve">. Верхняя </w:t>
      </w:r>
      <w:r w:rsidR="004E2618">
        <w:rPr>
          <w:rFonts w:ascii="Tinos" w:hAnsi="Tinos"/>
        </w:rPr>
        <w:t>Маза, ул. 50 лет Октября, 25а</w:t>
      </w:r>
    </w:p>
    <w:p w:rsidR="00CA5941" w:rsidRPr="007137A9" w:rsidRDefault="00026A5C">
      <w:pPr>
        <w:jc w:val="both"/>
        <w:rPr>
          <w:rFonts w:ascii="Tinos" w:hAnsi="Tinos"/>
        </w:rPr>
      </w:pPr>
      <w:r w:rsidRPr="007137A9">
        <w:rPr>
          <w:rFonts w:ascii="Tinos" w:hAnsi="Tinos"/>
        </w:rPr>
        <w:t xml:space="preserve">        </w:t>
      </w:r>
      <w:r w:rsidRPr="007137A9">
        <w:rPr>
          <w:rFonts w:ascii="Tinos" w:hAnsi="Tinos"/>
          <w:b/>
        </w:rPr>
        <w:t>Почтовый адрес</w:t>
      </w:r>
      <w:r w:rsidR="00070CAA" w:rsidRPr="007137A9">
        <w:rPr>
          <w:rFonts w:ascii="Tinos" w:hAnsi="Tinos"/>
        </w:rPr>
        <w:t>:  п. Верхн</w:t>
      </w:r>
      <w:r w:rsidR="004E2618">
        <w:rPr>
          <w:rFonts w:ascii="Tinos" w:hAnsi="Tinos"/>
        </w:rPr>
        <w:t>яя Маза, ул. 50 лет Октября, 25а</w:t>
      </w:r>
    </w:p>
    <w:p w:rsidR="00CA5941" w:rsidRPr="007137A9" w:rsidRDefault="00026A5C">
      <w:pPr>
        <w:jc w:val="both"/>
        <w:rPr>
          <w:rFonts w:ascii="Tinos" w:hAnsi="Tinos"/>
        </w:rPr>
      </w:pPr>
      <w:r w:rsidRPr="007137A9">
        <w:rPr>
          <w:rFonts w:ascii="Tinos" w:hAnsi="Tinos"/>
        </w:rPr>
        <w:t xml:space="preserve">        </w:t>
      </w:r>
      <w:r w:rsidRPr="007137A9">
        <w:rPr>
          <w:rFonts w:ascii="Tinos" w:hAnsi="Tinos"/>
          <w:b/>
        </w:rPr>
        <w:t>Адрес электронной почты</w:t>
      </w:r>
      <w:r w:rsidRPr="007137A9">
        <w:rPr>
          <w:rFonts w:ascii="Tinos" w:hAnsi="Tinos"/>
        </w:rPr>
        <w:t xml:space="preserve">:  </w:t>
      </w:r>
      <w:r w:rsidR="00070CAA" w:rsidRPr="007137A9">
        <w:rPr>
          <w:rFonts w:ascii="Tinos" w:hAnsi="Tinos"/>
        </w:rPr>
        <w:t>verhmaz.vhav@govvrn.ru</w:t>
      </w:r>
    </w:p>
    <w:p w:rsidR="00CA5941" w:rsidRPr="007137A9" w:rsidRDefault="00026A5C">
      <w:pPr>
        <w:jc w:val="both"/>
        <w:rPr>
          <w:rFonts w:ascii="Tinos" w:hAnsi="Tinos"/>
        </w:rPr>
      </w:pPr>
      <w:r w:rsidRPr="007137A9">
        <w:rPr>
          <w:rFonts w:ascii="Tinos" w:hAnsi="Tinos"/>
        </w:rPr>
        <w:t xml:space="preserve">        </w:t>
      </w:r>
      <w:r w:rsidRPr="007137A9">
        <w:rPr>
          <w:rFonts w:ascii="Tinos" w:hAnsi="Tinos"/>
          <w:b/>
        </w:rPr>
        <w:t>Тел</w:t>
      </w:r>
      <w:r w:rsidR="00070CAA" w:rsidRPr="007137A9">
        <w:rPr>
          <w:rFonts w:ascii="Tinos" w:hAnsi="Tinos"/>
        </w:rPr>
        <w:t>.: 8 (47343)96-1-19</w:t>
      </w:r>
    </w:p>
    <w:p w:rsidR="00CA5941" w:rsidRPr="007137A9" w:rsidRDefault="00026A5C">
      <w:pPr>
        <w:jc w:val="both"/>
        <w:rPr>
          <w:rFonts w:ascii="Tinos" w:hAnsi="Tinos"/>
        </w:rPr>
      </w:pPr>
      <w:r w:rsidRPr="007137A9">
        <w:rPr>
          <w:rFonts w:ascii="Tinos" w:hAnsi="Tinos"/>
        </w:rPr>
        <w:t xml:space="preserve">         Контактное лицо: </w:t>
      </w:r>
      <w:r w:rsidR="00070CAA" w:rsidRPr="007137A9">
        <w:rPr>
          <w:rFonts w:ascii="Tinos" w:hAnsi="Tinos"/>
        </w:rPr>
        <w:t xml:space="preserve">Щеголев Александр Васильевич, </w:t>
      </w:r>
      <w:r w:rsidRPr="007137A9">
        <w:rPr>
          <w:rFonts w:ascii="Tinos" w:hAnsi="Tinos"/>
        </w:rPr>
        <w:t xml:space="preserve"> тел. 8 (47343) </w:t>
      </w:r>
      <w:r w:rsidR="00070CAA" w:rsidRPr="007137A9">
        <w:rPr>
          <w:rFonts w:ascii="Tinos" w:hAnsi="Tinos"/>
        </w:rPr>
        <w:t>96-1-19.</w:t>
      </w:r>
      <w:r w:rsidRPr="007137A9">
        <w:rPr>
          <w:rFonts w:ascii="Tinos" w:hAnsi="Tinos"/>
        </w:rPr>
        <w:t xml:space="preserve">  </w:t>
      </w:r>
    </w:p>
    <w:p w:rsidR="00CA5941" w:rsidRPr="001A6F57" w:rsidRDefault="00CA5941">
      <w:pPr>
        <w:ind w:right="-142" w:firstLine="720"/>
        <w:jc w:val="both"/>
        <w:rPr>
          <w:rFonts w:ascii="Tinos" w:hAnsi="Tinos"/>
          <w:shd w:val="clear" w:color="auto" w:fill="FFFF00"/>
        </w:rPr>
      </w:pPr>
    </w:p>
    <w:p w:rsidR="00CA5941" w:rsidRPr="000E0E66" w:rsidRDefault="000E0E66" w:rsidP="000E0E66">
      <w:r>
        <w:t xml:space="preserve">     </w:t>
      </w:r>
      <w:r w:rsidR="00026A5C" w:rsidRPr="000E0E66">
        <w:rPr>
          <w:b/>
        </w:rPr>
        <w:t>Оператором электронной площадки (далее – Оператор) является</w:t>
      </w:r>
      <w:r w:rsidR="00026A5C" w:rsidRPr="000E0E66">
        <w:t xml:space="preserve"> - АО «Единая      </w:t>
      </w:r>
    </w:p>
    <w:p w:rsidR="00CA5941" w:rsidRPr="000E0E66" w:rsidRDefault="00026A5C" w:rsidP="000E0E66">
      <w:r w:rsidRPr="000E0E66">
        <w:t xml:space="preserve">электронная торговая площадка», адрес местонахождения: 115114, г. Москва, ул. Кожевническая, д. 14, стр. 5, тел. +8 (495) 276-16-26, e-mail: </w:t>
      </w:r>
      <w:hyperlink r:id="rId6">
        <w:r w:rsidRPr="000E0E66">
          <w:rPr>
            <w:rStyle w:val="a6"/>
          </w:rPr>
          <w:t>info@roseltorg.ru</w:t>
        </w:r>
      </w:hyperlink>
      <w:r w:rsidRPr="000E0E66">
        <w:t>.</w:t>
      </w:r>
    </w:p>
    <w:p w:rsidR="00CA5941" w:rsidRPr="007137A9" w:rsidRDefault="00CA5941">
      <w:pPr>
        <w:ind w:firstLine="709"/>
        <w:jc w:val="both"/>
        <w:rPr>
          <w:rFonts w:ascii="Tinos" w:hAnsi="Tinos"/>
        </w:rPr>
      </w:pPr>
    </w:p>
    <w:p w:rsidR="00CA5941" w:rsidRPr="007137A9" w:rsidRDefault="00026A5C">
      <w:pPr>
        <w:pStyle w:val="ad"/>
        <w:ind w:left="0"/>
        <w:jc w:val="both"/>
        <w:rPr>
          <w:rFonts w:ascii="Tinos" w:hAnsi="Tinos"/>
        </w:rPr>
      </w:pPr>
      <w:r w:rsidRPr="007137A9">
        <w:rPr>
          <w:rFonts w:ascii="Tinos" w:hAnsi="Tinos"/>
          <w:b/>
        </w:rPr>
        <w:t>Форма торгов (способ приватизации)</w:t>
      </w:r>
      <w:r w:rsidRPr="007137A9">
        <w:rPr>
          <w:rFonts w:ascii="Tinos" w:hAnsi="Tinos"/>
        </w:rPr>
        <w:t xml:space="preserve"> – </w:t>
      </w:r>
      <w:r w:rsidRPr="007137A9">
        <w:rPr>
          <w:rFonts w:ascii="Tinos" w:eastAsia="Calibri" w:hAnsi="Tinos"/>
          <w:lang w:eastAsia="ar-SA"/>
        </w:rPr>
        <w:t xml:space="preserve">аукцион </w:t>
      </w:r>
      <w:r w:rsidRPr="007137A9">
        <w:rPr>
          <w:rFonts w:ascii="Tinos" w:hAnsi="Tinos"/>
        </w:rPr>
        <w:t xml:space="preserve">в электронной форме, открытый по составу участников и по форме подачи предложений о цене на </w:t>
      </w:r>
      <w:r w:rsidR="00070CAA" w:rsidRPr="007137A9">
        <w:rPr>
          <w:rFonts w:ascii="Tinos" w:hAnsi="Tinos"/>
        </w:rPr>
        <w:t>право заключения договора аренды</w:t>
      </w:r>
      <w:r w:rsidRPr="007137A9">
        <w:rPr>
          <w:rFonts w:ascii="Tinos" w:hAnsi="Tinos"/>
        </w:rPr>
        <w:t xml:space="preserve"> муниципального имущества – </w:t>
      </w:r>
      <w:r w:rsidRPr="007137A9">
        <w:rPr>
          <w:rFonts w:ascii="Tinos" w:hAnsi="Tinos"/>
          <w:bCs/>
        </w:rPr>
        <w:t>земельный участок, с</w:t>
      </w:r>
      <w:r w:rsidR="00070CAA" w:rsidRPr="007137A9">
        <w:rPr>
          <w:rFonts w:ascii="Tinos" w:hAnsi="Tinos"/>
          <w:bCs/>
        </w:rPr>
        <w:t xml:space="preserve"> кадастровым номером  36:07:1600001:24</w:t>
      </w:r>
      <w:r w:rsidR="00F14FC3">
        <w:rPr>
          <w:rFonts w:ascii="Tinos" w:hAnsi="Tinos"/>
          <w:bCs/>
        </w:rPr>
        <w:t>2</w:t>
      </w:r>
      <w:r w:rsidR="00070CAA" w:rsidRPr="007137A9">
        <w:rPr>
          <w:rFonts w:ascii="Tinos" w:hAnsi="Tinos"/>
          <w:bCs/>
        </w:rPr>
        <w:t xml:space="preserve">, площадью </w:t>
      </w:r>
      <w:r w:rsidR="00F14FC3">
        <w:rPr>
          <w:rFonts w:ascii="Tinos" w:hAnsi="Tinos"/>
          <w:bCs/>
        </w:rPr>
        <w:t>35</w:t>
      </w:r>
      <w:r w:rsidR="00070CAA" w:rsidRPr="007137A9">
        <w:rPr>
          <w:rFonts w:ascii="Tinos" w:hAnsi="Tinos"/>
          <w:bCs/>
        </w:rPr>
        <w:t>00 кв. м</w:t>
      </w:r>
      <w:r w:rsidRPr="007137A9">
        <w:rPr>
          <w:rFonts w:ascii="Tinos" w:hAnsi="Tinos"/>
          <w:bCs/>
        </w:rPr>
        <w:t xml:space="preserve">, адрес (месторасположение) Воронежская область, р-н Верхнехавский, </w:t>
      </w:r>
      <w:r w:rsidR="00070CAA" w:rsidRPr="007137A9">
        <w:rPr>
          <w:rFonts w:ascii="Tinos" w:hAnsi="Tinos"/>
          <w:bCs/>
        </w:rPr>
        <w:t xml:space="preserve">п. Фоминичи, ул. Советская,  уч. 6 </w:t>
      </w:r>
      <w:r w:rsidR="00070CAA" w:rsidRPr="007137A9">
        <w:rPr>
          <w:rFonts w:ascii="Tinos" w:hAnsi="Tinos" w:hint="eastAsia"/>
          <w:bCs/>
        </w:rPr>
        <w:t>«</w:t>
      </w:r>
      <w:r w:rsidR="00070CAA" w:rsidRPr="007137A9">
        <w:rPr>
          <w:rFonts w:ascii="Tinos" w:hAnsi="Tinos"/>
          <w:bCs/>
        </w:rPr>
        <w:t>б</w:t>
      </w:r>
      <w:r w:rsidR="00070CAA" w:rsidRPr="007137A9">
        <w:rPr>
          <w:rFonts w:ascii="Tinos" w:hAnsi="Tinos" w:hint="eastAsia"/>
          <w:bCs/>
        </w:rPr>
        <w:t>»</w:t>
      </w:r>
      <w:r w:rsidR="00F14FC3">
        <w:rPr>
          <w:rFonts w:ascii="Tinos" w:hAnsi="Tinos"/>
          <w:bCs/>
        </w:rPr>
        <w:t>/1</w:t>
      </w:r>
      <w:r w:rsidRPr="007137A9">
        <w:rPr>
          <w:rFonts w:ascii="Tinos" w:hAnsi="Tinos"/>
          <w:bCs/>
        </w:rPr>
        <w:t xml:space="preserve">, категория земель: земли </w:t>
      </w:r>
      <w:r w:rsidR="00070CAA" w:rsidRPr="007137A9">
        <w:rPr>
          <w:rFonts w:ascii="Tinos" w:hAnsi="Tinos"/>
          <w:bCs/>
        </w:rPr>
        <w:t>населенных пунктов</w:t>
      </w:r>
      <w:r w:rsidRPr="007137A9">
        <w:rPr>
          <w:rFonts w:ascii="Tinos" w:hAnsi="Tinos"/>
          <w:bCs/>
        </w:rPr>
        <w:t xml:space="preserve">. Вид разрешенного использования: для ведения </w:t>
      </w:r>
      <w:r w:rsidR="00070CAA" w:rsidRPr="007137A9">
        <w:rPr>
          <w:rFonts w:ascii="Tinos" w:hAnsi="Tinos"/>
          <w:bCs/>
        </w:rPr>
        <w:t>личного хозяйства</w:t>
      </w:r>
      <w:r w:rsidRPr="007137A9">
        <w:rPr>
          <w:rFonts w:ascii="Tinos" w:hAnsi="Tinos"/>
          <w:bCs/>
        </w:rPr>
        <w:t>.</w:t>
      </w:r>
      <w:r w:rsidR="008C1CD4">
        <w:rPr>
          <w:rFonts w:ascii="Tinos" w:hAnsi="Tinos"/>
          <w:bCs/>
        </w:rPr>
        <w:t xml:space="preserve"> Срок аренды  - 20 лет.</w:t>
      </w:r>
    </w:p>
    <w:p w:rsidR="00CA5941" w:rsidRPr="000E0E66" w:rsidRDefault="00026A5C" w:rsidP="000E0E66">
      <w:r w:rsidRPr="007137A9">
        <w:rPr>
          <w:b/>
        </w:rPr>
        <w:t xml:space="preserve">  </w:t>
      </w:r>
      <w:r w:rsidR="000E0E66">
        <w:rPr>
          <w:b/>
        </w:rPr>
        <w:t xml:space="preserve">          </w:t>
      </w:r>
      <w:r w:rsidRPr="000E0E66">
        <w:rPr>
          <w:b/>
        </w:rPr>
        <w:t>Место подачи  (приема) заявок</w:t>
      </w:r>
      <w:r w:rsidRPr="000E0E66">
        <w:t>: электронная  площадка www.roseltorg.ru.</w:t>
      </w:r>
    </w:p>
    <w:p w:rsidR="00CA5941" w:rsidRPr="007137A9" w:rsidRDefault="00026A5C">
      <w:pPr>
        <w:ind w:firstLine="709"/>
        <w:jc w:val="both"/>
        <w:rPr>
          <w:rFonts w:ascii="Tinos" w:hAnsi="Tinos"/>
        </w:rPr>
      </w:pPr>
      <w:r w:rsidRPr="007137A9">
        <w:rPr>
          <w:rFonts w:ascii="Tinos" w:hAnsi="Tinos"/>
          <w:b/>
        </w:rPr>
        <w:t>Дата начала приема заявок</w:t>
      </w:r>
      <w:r w:rsidRPr="007137A9">
        <w:rPr>
          <w:rFonts w:ascii="Tinos" w:hAnsi="Tinos"/>
        </w:rPr>
        <w:t xml:space="preserve"> на участие в электро</w:t>
      </w:r>
      <w:r w:rsidR="00004414">
        <w:rPr>
          <w:rFonts w:ascii="Tinos" w:hAnsi="Tinos"/>
        </w:rPr>
        <w:t>нном аукционе – 2</w:t>
      </w:r>
      <w:r w:rsidR="00D905FC">
        <w:rPr>
          <w:rFonts w:ascii="Tinos" w:hAnsi="Tinos"/>
        </w:rPr>
        <w:t>6</w:t>
      </w:r>
      <w:r w:rsidRPr="007137A9">
        <w:rPr>
          <w:rFonts w:ascii="Tinos" w:hAnsi="Tinos"/>
        </w:rPr>
        <w:t xml:space="preserve"> марта 2025 года в 09 часов 00 минут. </w:t>
      </w:r>
    </w:p>
    <w:p w:rsidR="00CA5941" w:rsidRPr="007137A9" w:rsidRDefault="00026A5C">
      <w:pPr>
        <w:ind w:firstLine="709"/>
        <w:jc w:val="both"/>
        <w:rPr>
          <w:rFonts w:ascii="Tinos" w:hAnsi="Tinos"/>
        </w:rPr>
      </w:pPr>
      <w:r w:rsidRPr="007137A9">
        <w:rPr>
          <w:rFonts w:ascii="Tinos" w:hAnsi="Tinos"/>
          <w:b/>
        </w:rPr>
        <w:t>Дата окончания приема заявок</w:t>
      </w:r>
      <w:r w:rsidRPr="007137A9">
        <w:rPr>
          <w:rFonts w:ascii="Tinos" w:hAnsi="Tinos"/>
        </w:rPr>
        <w:t xml:space="preserve"> на участие в электронном аукционе </w:t>
      </w:r>
      <w:r w:rsidR="00004414">
        <w:rPr>
          <w:rFonts w:ascii="Tinos" w:hAnsi="Tinos"/>
        </w:rPr>
        <w:t>0</w:t>
      </w:r>
      <w:r w:rsidR="00D905FC">
        <w:rPr>
          <w:rFonts w:ascii="Tinos" w:hAnsi="Tinos"/>
        </w:rPr>
        <w:t>8</w:t>
      </w:r>
      <w:r w:rsidR="0058423D" w:rsidRPr="007137A9">
        <w:rPr>
          <w:rFonts w:ascii="Tinos" w:hAnsi="Tinos"/>
        </w:rPr>
        <w:t xml:space="preserve"> апреля</w:t>
      </w:r>
      <w:r w:rsidRPr="007137A9">
        <w:rPr>
          <w:rFonts w:ascii="Tinos" w:hAnsi="Tinos"/>
        </w:rPr>
        <w:t xml:space="preserve"> 2025 года в 12 часов 00 минут. </w:t>
      </w:r>
    </w:p>
    <w:p w:rsidR="00CA5941" w:rsidRPr="007137A9" w:rsidRDefault="00026A5C">
      <w:pPr>
        <w:ind w:firstLine="709"/>
        <w:jc w:val="both"/>
      </w:pPr>
      <w:r w:rsidRPr="007137A9">
        <w:rPr>
          <w:rFonts w:ascii="Tinos" w:hAnsi="Tinos"/>
        </w:rPr>
        <w:t xml:space="preserve">Время приема заявок круглосуточно по адресу: </w:t>
      </w:r>
      <w:hyperlink r:id="rId7">
        <w:r w:rsidRPr="007137A9">
          <w:rPr>
            <w:rFonts w:ascii="Tinos" w:hAnsi="Tinos"/>
          </w:rPr>
          <w:t>www.roseltorg.ru</w:t>
        </w:r>
      </w:hyperlink>
      <w:r w:rsidRPr="007137A9">
        <w:rPr>
          <w:rStyle w:val="a6"/>
          <w:rFonts w:ascii="Tinos" w:hAnsi="Tinos"/>
          <w:color w:val="auto"/>
        </w:rPr>
        <w:t>.</w:t>
      </w:r>
      <w:r w:rsidRPr="007137A9">
        <w:rPr>
          <w:rFonts w:ascii="Tinos" w:hAnsi="Tinos"/>
        </w:rPr>
        <w:t xml:space="preserve"> </w:t>
      </w:r>
    </w:p>
    <w:p w:rsidR="00CA5941" w:rsidRPr="007137A9" w:rsidRDefault="00026A5C">
      <w:pPr>
        <w:ind w:firstLine="709"/>
        <w:jc w:val="both"/>
        <w:rPr>
          <w:rFonts w:ascii="Tinos" w:hAnsi="Tinos"/>
        </w:rPr>
      </w:pPr>
      <w:r w:rsidRPr="007137A9">
        <w:rPr>
          <w:rFonts w:ascii="Tinos" w:hAnsi="Tinos"/>
          <w:b/>
        </w:rPr>
        <w:t>Дата определения участников электронного аукциона</w:t>
      </w:r>
      <w:r w:rsidRPr="007137A9">
        <w:rPr>
          <w:rFonts w:ascii="Tinos" w:hAnsi="Tinos"/>
        </w:rPr>
        <w:t xml:space="preserve"> – </w:t>
      </w:r>
      <w:r w:rsidR="00004414">
        <w:rPr>
          <w:rFonts w:ascii="Tinos" w:hAnsi="Tinos"/>
        </w:rPr>
        <w:t>0</w:t>
      </w:r>
      <w:r w:rsidR="00D905FC">
        <w:rPr>
          <w:rFonts w:ascii="Tinos" w:hAnsi="Tinos"/>
        </w:rPr>
        <w:t>9</w:t>
      </w:r>
      <w:r w:rsidR="0058423D" w:rsidRPr="007137A9">
        <w:rPr>
          <w:rFonts w:ascii="Tinos" w:hAnsi="Tinos"/>
        </w:rPr>
        <w:t xml:space="preserve"> апреля </w:t>
      </w:r>
      <w:r w:rsidRPr="007137A9">
        <w:rPr>
          <w:rFonts w:ascii="Tinos" w:hAnsi="Tinos"/>
        </w:rPr>
        <w:t>2025 года в 11 часов 00 минут.</w:t>
      </w:r>
    </w:p>
    <w:p w:rsidR="00CA5941" w:rsidRPr="000E0E66" w:rsidRDefault="000E0E66" w:rsidP="000E0E66">
      <w:r>
        <w:t xml:space="preserve">           </w:t>
      </w:r>
      <w:r w:rsidR="00026A5C" w:rsidRPr="000E0E66">
        <w:rPr>
          <w:b/>
        </w:rPr>
        <w:t>Место проведения аукциона</w:t>
      </w:r>
      <w:r w:rsidR="00026A5C" w:rsidRPr="000E0E66">
        <w:t>:  электронная торговая площадка  АО «Единая электронная торговая площадка» www.roseltorg.ru</w:t>
      </w:r>
    </w:p>
    <w:p w:rsidR="00CA5941" w:rsidRPr="007137A9" w:rsidRDefault="00026A5C">
      <w:pPr>
        <w:ind w:firstLine="709"/>
        <w:jc w:val="both"/>
        <w:textAlignment w:val="center"/>
      </w:pPr>
      <w:r w:rsidRPr="007137A9">
        <w:rPr>
          <w:rFonts w:ascii="Tinos" w:hAnsi="Tinos"/>
          <w:b/>
        </w:rPr>
        <w:lastRenderedPageBreak/>
        <w:t>Дата, время и место подведения итогов электронного аукциона</w:t>
      </w:r>
      <w:r w:rsidRPr="007137A9">
        <w:rPr>
          <w:rFonts w:ascii="Tinos" w:hAnsi="Tinos"/>
        </w:rPr>
        <w:t xml:space="preserve"> (дата проведения электронного аукциона) – </w:t>
      </w:r>
      <w:r w:rsidR="00D905FC" w:rsidRPr="00D905FC">
        <w:rPr>
          <w:rFonts w:ascii="Tinos" w:hAnsi="Tinos"/>
        </w:rPr>
        <w:t>10</w:t>
      </w:r>
      <w:r w:rsidR="0058423D" w:rsidRPr="00D905FC">
        <w:rPr>
          <w:rFonts w:ascii="Tinos" w:hAnsi="Tinos"/>
        </w:rPr>
        <w:t xml:space="preserve"> апреля</w:t>
      </w:r>
      <w:r w:rsidRPr="00D905FC">
        <w:rPr>
          <w:rFonts w:ascii="Tinos" w:hAnsi="Tinos"/>
        </w:rPr>
        <w:t xml:space="preserve"> 2025 года в 10 часов 00 минут </w:t>
      </w:r>
      <w:r w:rsidRPr="00D905FC">
        <w:t>н</w:t>
      </w:r>
      <w:r w:rsidRPr="00287249">
        <w:t xml:space="preserve">а электронной торговой площадке АО «Единая электронная торговая площадка» </w:t>
      </w:r>
      <w:hyperlink r:id="rId8">
        <w:r w:rsidRPr="00287249">
          <w:rPr>
            <w:rStyle w:val="a6"/>
          </w:rPr>
          <w:t>www.roseltorg.ru</w:t>
        </w:r>
      </w:hyperlink>
      <w:r w:rsidRPr="00287249">
        <w:t>.</w:t>
      </w:r>
    </w:p>
    <w:p w:rsidR="00CA5941" w:rsidRPr="007137A9" w:rsidRDefault="00026A5C">
      <w:pPr>
        <w:pStyle w:val="ConsPlusNormal0"/>
        <w:ind w:firstLine="540"/>
        <w:jc w:val="both"/>
        <w:textAlignment w:val="center"/>
      </w:pPr>
      <w:r w:rsidRPr="007137A9">
        <w:rPr>
          <w:rStyle w:val="label-containerlabel-text"/>
          <w:rFonts w:ascii="Tinos" w:hAnsi="Tinos"/>
          <w:b/>
        </w:rPr>
        <w:t xml:space="preserve">Срок отказа организатора от проведения процедуры торгов - </w:t>
      </w:r>
      <w:r w:rsidRPr="007137A9">
        <w:rPr>
          <w:rFonts w:ascii="Tinos" w:hAnsi="Tinos"/>
        </w:rPr>
        <w:t xml:space="preserve">Организатор аукциона вправе принять решение об отказе в проведении аукциона в случае выявления обстоятельств, предусмотренных </w:t>
      </w:r>
      <w:hyperlink r:id="rId9">
        <w:r w:rsidRPr="007137A9">
          <w:rPr>
            <w:rFonts w:ascii="Tinos" w:hAnsi="Tinos"/>
          </w:rPr>
          <w:t>пунктом 8</w:t>
        </w:r>
      </w:hyperlink>
      <w:r w:rsidRPr="007137A9">
        <w:rPr>
          <w:rFonts w:ascii="Tinos" w:hAnsi="Tinos"/>
        </w:rPr>
        <w:t xml:space="preserve"> статьи 39.11.Земельного кодекса РФ.</w:t>
      </w:r>
    </w:p>
    <w:p w:rsidR="00CA5941" w:rsidRPr="007137A9" w:rsidRDefault="00CA5941">
      <w:pPr>
        <w:ind w:firstLine="709"/>
        <w:jc w:val="both"/>
        <w:textAlignment w:val="center"/>
        <w:rPr>
          <w:rFonts w:ascii="Tinos" w:hAnsi="Tinos"/>
        </w:rPr>
      </w:pPr>
    </w:p>
    <w:p w:rsidR="00CA5941" w:rsidRPr="007137A9" w:rsidRDefault="00026A5C">
      <w:pPr>
        <w:numPr>
          <w:ilvl w:val="0"/>
          <w:numId w:val="1"/>
        </w:numPr>
        <w:jc w:val="center"/>
        <w:rPr>
          <w:rFonts w:ascii="Tinos" w:hAnsi="Tinos"/>
        </w:rPr>
      </w:pPr>
      <w:r w:rsidRPr="007137A9">
        <w:rPr>
          <w:rFonts w:ascii="Tinos" w:hAnsi="Tinos"/>
          <w:b/>
          <w:bCs/>
        </w:rPr>
        <w:t xml:space="preserve">Сведения о муниципальном имуществе, </w:t>
      </w:r>
      <w:r w:rsidRPr="007137A9">
        <w:rPr>
          <w:rFonts w:ascii="Tinos" w:hAnsi="Tinos"/>
          <w:b/>
        </w:rPr>
        <w:t>выставляемом на торги в электронной форме (далее – муниципальное имущество)</w:t>
      </w:r>
    </w:p>
    <w:p w:rsidR="00CA5941" w:rsidRPr="007137A9" w:rsidRDefault="00CA5941">
      <w:pPr>
        <w:jc w:val="center"/>
        <w:rPr>
          <w:rFonts w:ascii="Tinos" w:hAnsi="Tinos"/>
          <w:b/>
        </w:rPr>
      </w:pPr>
    </w:p>
    <w:p w:rsidR="00CA5941" w:rsidRPr="007137A9" w:rsidRDefault="00026A5C">
      <w:pPr>
        <w:pStyle w:val="ad"/>
        <w:ind w:left="0" w:firstLine="709"/>
        <w:rPr>
          <w:rFonts w:ascii="Tinos" w:hAnsi="Tinos"/>
        </w:rPr>
      </w:pPr>
      <w:r w:rsidRPr="007137A9">
        <w:rPr>
          <w:rFonts w:ascii="Tinos" w:hAnsi="Tinos"/>
          <w:b/>
          <w:bCs/>
          <w:u w:val="single"/>
        </w:rPr>
        <w:t>Лот :</w:t>
      </w:r>
    </w:p>
    <w:p w:rsidR="00CA5941" w:rsidRPr="007137A9" w:rsidRDefault="00026A5C">
      <w:pPr>
        <w:pStyle w:val="ad"/>
        <w:ind w:left="0" w:firstLine="709"/>
        <w:rPr>
          <w:rFonts w:ascii="Tinos" w:hAnsi="Tinos"/>
        </w:rPr>
      </w:pPr>
      <w:r w:rsidRPr="007137A9">
        <w:rPr>
          <w:rFonts w:ascii="Tinos" w:hAnsi="Tinos"/>
          <w:bCs/>
        </w:rPr>
        <w:t>Муниципальное имущество – земельный участок</w:t>
      </w:r>
    </w:p>
    <w:p w:rsidR="00CA5941" w:rsidRPr="007137A9" w:rsidRDefault="00026A5C">
      <w:pPr>
        <w:pStyle w:val="ad"/>
        <w:ind w:left="0" w:firstLine="709"/>
        <w:rPr>
          <w:rFonts w:ascii="Tinos" w:hAnsi="Tinos"/>
        </w:rPr>
      </w:pPr>
      <w:r w:rsidRPr="007137A9">
        <w:rPr>
          <w:rFonts w:ascii="Tinos" w:hAnsi="Tinos"/>
          <w:b/>
          <w:bCs/>
          <w:u w:val="single"/>
        </w:rPr>
        <w:t>Характеристики:</w:t>
      </w:r>
    </w:p>
    <w:p w:rsidR="00070CAA" w:rsidRPr="007137A9" w:rsidRDefault="00026A5C" w:rsidP="00070CAA">
      <w:pPr>
        <w:pStyle w:val="ad"/>
        <w:ind w:left="0"/>
        <w:jc w:val="both"/>
        <w:rPr>
          <w:rFonts w:ascii="Tinos" w:hAnsi="Tinos"/>
        </w:rPr>
      </w:pPr>
      <w:r w:rsidRPr="007137A9">
        <w:rPr>
          <w:rFonts w:ascii="Tinos" w:hAnsi="Tinos"/>
          <w:bCs/>
        </w:rPr>
        <w:t xml:space="preserve">          - земельный участок, с кадастровым номером  36:07:</w:t>
      </w:r>
      <w:r w:rsidR="00070CAA" w:rsidRPr="007137A9">
        <w:rPr>
          <w:rFonts w:ascii="Tinos" w:hAnsi="Tinos"/>
          <w:bCs/>
        </w:rPr>
        <w:t>1600001:24</w:t>
      </w:r>
      <w:r w:rsidR="00F14FC3">
        <w:rPr>
          <w:rFonts w:ascii="Tinos" w:hAnsi="Tinos"/>
          <w:bCs/>
        </w:rPr>
        <w:t>2</w:t>
      </w:r>
      <w:r w:rsidR="00070CAA" w:rsidRPr="007137A9">
        <w:rPr>
          <w:rFonts w:ascii="Tinos" w:hAnsi="Tinos"/>
          <w:bCs/>
        </w:rPr>
        <w:t xml:space="preserve">, площадью </w:t>
      </w:r>
      <w:r w:rsidR="00F14FC3">
        <w:rPr>
          <w:rFonts w:ascii="Tinos" w:hAnsi="Tinos"/>
          <w:bCs/>
        </w:rPr>
        <w:t>35</w:t>
      </w:r>
      <w:r w:rsidRPr="007137A9">
        <w:rPr>
          <w:rFonts w:ascii="Tinos" w:hAnsi="Tinos"/>
          <w:bCs/>
        </w:rPr>
        <w:t xml:space="preserve">00, адрес (месторасположение) Воронежская область, р-н Верхнехавский, </w:t>
      </w:r>
      <w:r w:rsidR="00070CAA" w:rsidRPr="007137A9">
        <w:rPr>
          <w:rFonts w:ascii="Tinos" w:hAnsi="Tinos"/>
          <w:bCs/>
        </w:rPr>
        <w:t xml:space="preserve">п. Фоминичи, ул. Советская,  уч. 6 </w:t>
      </w:r>
      <w:r w:rsidR="00070CAA" w:rsidRPr="007137A9">
        <w:rPr>
          <w:rFonts w:ascii="Tinos" w:hAnsi="Tinos" w:hint="eastAsia"/>
          <w:bCs/>
        </w:rPr>
        <w:t>«</w:t>
      </w:r>
      <w:r w:rsidR="00070CAA" w:rsidRPr="007137A9">
        <w:rPr>
          <w:rFonts w:ascii="Tinos" w:hAnsi="Tinos"/>
          <w:bCs/>
        </w:rPr>
        <w:t>б</w:t>
      </w:r>
      <w:r w:rsidR="00070CAA" w:rsidRPr="007137A9">
        <w:rPr>
          <w:rFonts w:ascii="Tinos" w:hAnsi="Tinos" w:hint="eastAsia"/>
          <w:bCs/>
        </w:rPr>
        <w:t>»</w:t>
      </w:r>
      <w:r w:rsidR="00F14FC3">
        <w:rPr>
          <w:rFonts w:ascii="Tinos" w:hAnsi="Tinos"/>
          <w:bCs/>
        </w:rPr>
        <w:t>/1</w:t>
      </w:r>
      <w:r w:rsidR="00070CAA" w:rsidRPr="007137A9">
        <w:rPr>
          <w:rFonts w:ascii="Tinos" w:hAnsi="Tinos"/>
          <w:bCs/>
        </w:rPr>
        <w:t>, категория земель: земли населенных пунктов. Вид разрешенного использования: для ведения личного хозяйства.</w:t>
      </w:r>
    </w:p>
    <w:p w:rsidR="00CA5941" w:rsidRPr="007137A9" w:rsidRDefault="00026A5C">
      <w:pPr>
        <w:jc w:val="both"/>
        <w:rPr>
          <w:rFonts w:ascii="Tinos" w:hAnsi="Tinos"/>
        </w:rPr>
      </w:pPr>
      <w:r w:rsidRPr="007137A9">
        <w:rPr>
          <w:rFonts w:ascii="Tinos" w:hAnsi="Tinos"/>
          <w:bCs/>
        </w:rPr>
        <w:t xml:space="preserve">    </w:t>
      </w:r>
      <w:r w:rsidRPr="007137A9">
        <w:rPr>
          <w:rFonts w:ascii="Tinos" w:hAnsi="Tinos"/>
          <w:b/>
          <w:bCs/>
        </w:rPr>
        <w:t xml:space="preserve">Земельный участок </w:t>
      </w:r>
      <w:r w:rsidRPr="007137A9">
        <w:rPr>
          <w:rFonts w:ascii="Tinos" w:hAnsi="Tinos"/>
        </w:rPr>
        <w:t xml:space="preserve">принадлежит </w:t>
      </w:r>
      <w:r w:rsidR="00070CAA" w:rsidRPr="007137A9">
        <w:rPr>
          <w:rFonts w:ascii="Tinos" w:hAnsi="Tinos"/>
        </w:rPr>
        <w:t xml:space="preserve">администрации Верхнемазовского сельского поселения </w:t>
      </w:r>
      <w:r w:rsidRPr="007137A9">
        <w:rPr>
          <w:rFonts w:ascii="Tinos" w:hAnsi="Tinos"/>
        </w:rPr>
        <w:t>Верхнехавскому муниципальному району Воронежской области на праве собственности, о чем в Едином государ</w:t>
      </w:r>
      <w:r w:rsidR="00070CAA" w:rsidRPr="007137A9">
        <w:rPr>
          <w:rFonts w:ascii="Tinos" w:hAnsi="Tinos"/>
        </w:rPr>
        <w:t>ственном реестре недвижимости 22.01.2025 г.</w:t>
      </w:r>
      <w:r w:rsidRPr="007137A9">
        <w:rPr>
          <w:rFonts w:ascii="Tinos" w:hAnsi="Tinos"/>
        </w:rPr>
        <w:t xml:space="preserve"> сделана запись регистрации № </w:t>
      </w:r>
      <w:r w:rsidR="00070CAA" w:rsidRPr="007137A9">
        <w:rPr>
          <w:rFonts w:ascii="Tinos" w:hAnsi="Tinos"/>
        </w:rPr>
        <w:t>36:07:1600001:24</w:t>
      </w:r>
      <w:r w:rsidR="00F14FC3">
        <w:rPr>
          <w:rFonts w:ascii="Tinos" w:hAnsi="Tinos"/>
        </w:rPr>
        <w:t>2</w:t>
      </w:r>
      <w:r w:rsidR="00070CAA" w:rsidRPr="007137A9">
        <w:rPr>
          <w:rFonts w:ascii="Tinos" w:hAnsi="Tinos"/>
        </w:rPr>
        <w:t>-36077/2025-1</w:t>
      </w:r>
    </w:p>
    <w:p w:rsidR="00CA5941" w:rsidRPr="007137A9" w:rsidRDefault="00026A5C">
      <w:pPr>
        <w:jc w:val="both"/>
        <w:rPr>
          <w:rFonts w:ascii="Tinos" w:hAnsi="Tinos"/>
        </w:rPr>
      </w:pPr>
      <w:r w:rsidRPr="007137A9">
        <w:rPr>
          <w:rFonts w:ascii="Tinos" w:hAnsi="Tinos"/>
          <w:bCs/>
        </w:rPr>
        <w:t xml:space="preserve">        </w:t>
      </w:r>
      <w:r w:rsidRPr="007137A9">
        <w:rPr>
          <w:rFonts w:ascii="Tinos" w:hAnsi="Tinos"/>
          <w:b/>
          <w:bCs/>
        </w:rPr>
        <w:t xml:space="preserve"> Ограничения (обременения)</w:t>
      </w:r>
      <w:r w:rsidRPr="007137A9">
        <w:rPr>
          <w:rFonts w:ascii="Tinos" w:hAnsi="Tinos"/>
        </w:rPr>
        <w:t>: не зарегистрированы.</w:t>
      </w:r>
    </w:p>
    <w:p w:rsidR="00CA5941" w:rsidRPr="007137A9" w:rsidRDefault="00026A5C">
      <w:pPr>
        <w:ind w:firstLine="567"/>
        <w:jc w:val="both"/>
        <w:rPr>
          <w:rFonts w:ascii="Tinos" w:hAnsi="Tinos"/>
        </w:rPr>
      </w:pPr>
      <w:r w:rsidRPr="007137A9">
        <w:rPr>
          <w:rFonts w:ascii="Tinos" w:hAnsi="Tinos"/>
          <w:bCs/>
        </w:rPr>
        <w:t>Подъезд к земельному участку имеется.</w:t>
      </w:r>
    </w:p>
    <w:p w:rsidR="00CA5941" w:rsidRPr="00287249" w:rsidRDefault="00287249" w:rsidP="00287249">
      <w:r>
        <w:t xml:space="preserve">          </w:t>
      </w:r>
      <w:r w:rsidR="00026A5C" w:rsidRPr="00287249">
        <w:rPr>
          <w:b/>
        </w:rPr>
        <w:t>Информация о предварительных технических условиях подключения (технологического присоединения) объекта к сетям инженерно-технического обеспечения по земельному участку</w:t>
      </w:r>
      <w:r w:rsidR="00026A5C" w:rsidRPr="00287249">
        <w:t>:</w:t>
      </w:r>
    </w:p>
    <w:p w:rsidR="00CA5941" w:rsidRPr="00287249" w:rsidRDefault="00287249" w:rsidP="00287249">
      <w:r>
        <w:t xml:space="preserve">         </w:t>
      </w:r>
      <w:r w:rsidR="00026A5C" w:rsidRPr="00287249">
        <w:t xml:space="preserve">- </w:t>
      </w:r>
      <w:r w:rsidR="00026A5C" w:rsidRPr="006A6059">
        <w:rPr>
          <w:b/>
        </w:rPr>
        <w:t>электроснабжение</w:t>
      </w:r>
      <w:r w:rsidR="00026A5C" w:rsidRPr="00287249">
        <w:t xml:space="preserve"> – централизованное: техническое присоединение возможно.</w:t>
      </w:r>
    </w:p>
    <w:p w:rsidR="00CA5941" w:rsidRPr="00287249" w:rsidRDefault="00287249" w:rsidP="00287249">
      <w:r>
        <w:t xml:space="preserve">         </w:t>
      </w:r>
      <w:r w:rsidR="00026A5C" w:rsidRPr="00287249">
        <w:t xml:space="preserve">- </w:t>
      </w:r>
      <w:r w:rsidR="00026A5C" w:rsidRPr="006A6059">
        <w:rPr>
          <w:b/>
        </w:rPr>
        <w:t>водоснабжение</w:t>
      </w:r>
      <w:r w:rsidR="00026A5C" w:rsidRPr="00287249">
        <w:t xml:space="preserve"> – технические условия подключения к сетям водоснабжения отсутствуют.</w:t>
      </w:r>
    </w:p>
    <w:p w:rsidR="00CA5941" w:rsidRPr="006A6059" w:rsidRDefault="00287249" w:rsidP="00287249">
      <w:r>
        <w:t xml:space="preserve">         </w:t>
      </w:r>
      <w:r w:rsidR="006A6059">
        <w:t xml:space="preserve">  </w:t>
      </w:r>
      <w:r w:rsidR="00026A5C" w:rsidRPr="00287249">
        <w:t xml:space="preserve">- </w:t>
      </w:r>
      <w:r w:rsidR="00026A5C" w:rsidRPr="006A6059">
        <w:rPr>
          <w:b/>
        </w:rPr>
        <w:t>водоотведение</w:t>
      </w:r>
      <w:r w:rsidR="00026A5C" w:rsidRPr="00287249">
        <w:t xml:space="preserve"> – автономное: локальные очистные сооружения (септики или</w:t>
      </w:r>
      <w:r w:rsidR="00026A5C" w:rsidRPr="00DB0BDD">
        <w:t xml:space="preserve"> герметические</w:t>
      </w:r>
      <w:r w:rsidR="00026A5C" w:rsidRPr="006A6059">
        <w:t xml:space="preserve"> емкости). Возможность подключения к централизованным канализационным сетям и очистным сооружениям отсутствует.</w:t>
      </w:r>
    </w:p>
    <w:p w:rsidR="00CA5941" w:rsidRPr="007137A9" w:rsidRDefault="00026A5C">
      <w:pPr>
        <w:ind w:firstLine="567"/>
        <w:jc w:val="both"/>
        <w:rPr>
          <w:shd w:val="clear" w:color="auto" w:fill="FFFF00"/>
        </w:rPr>
      </w:pPr>
      <w:r w:rsidRPr="006A6059">
        <w:t xml:space="preserve">- </w:t>
      </w:r>
      <w:r w:rsidRPr="006A6059">
        <w:rPr>
          <w:b/>
        </w:rPr>
        <w:t>теплоснабжение</w:t>
      </w:r>
      <w:r w:rsidRPr="006A6059">
        <w:t xml:space="preserve"> – печи на твердом топливе или другие источники тепла. Централизованное теплоснабжение и горячее водоснабжение отсутствует.</w:t>
      </w:r>
      <w:r w:rsidRPr="007137A9">
        <w:rPr>
          <w:rFonts w:ascii="Tinos" w:hAnsi="Tinos"/>
          <w:bCs/>
          <w:shd w:val="clear" w:color="auto" w:fill="FFFF00"/>
        </w:rPr>
        <w:t xml:space="preserve"> </w:t>
      </w:r>
    </w:p>
    <w:p w:rsidR="00CA5941" w:rsidRPr="007137A9" w:rsidRDefault="00026A5C">
      <w:pPr>
        <w:ind w:firstLine="567"/>
        <w:jc w:val="both"/>
        <w:rPr>
          <w:shd w:val="clear" w:color="auto" w:fill="FFFF00"/>
        </w:rPr>
      </w:pPr>
      <w:r w:rsidRPr="006A6059">
        <w:rPr>
          <w:b/>
        </w:rPr>
        <w:t>- газоснабжение</w:t>
      </w:r>
      <w:r w:rsidR="006A6059">
        <w:rPr>
          <w:b/>
        </w:rPr>
        <w:t xml:space="preserve"> </w:t>
      </w:r>
      <w:r w:rsidRPr="006A6059">
        <w:t xml:space="preserve"> </w:t>
      </w:r>
      <w:r w:rsidRPr="00DB0BDD">
        <w:t>– т</w:t>
      </w:r>
      <w:r w:rsidRPr="006A6059">
        <w:t xml:space="preserve">ехническая возможность подключения к газораспределительным сетям </w:t>
      </w:r>
      <w:r w:rsidR="0058423D" w:rsidRPr="006A6059">
        <w:t>имеется</w:t>
      </w:r>
      <w:r w:rsidRPr="006A6059">
        <w:t>.</w:t>
      </w:r>
      <w:r w:rsidRPr="007137A9">
        <w:rPr>
          <w:rFonts w:ascii="Tinos" w:hAnsi="Tinos"/>
          <w:bCs/>
          <w:shd w:val="clear" w:color="auto" w:fill="FFFF00"/>
        </w:rPr>
        <w:t xml:space="preserve"> </w:t>
      </w:r>
    </w:p>
    <w:p w:rsidR="00CA5941" w:rsidRPr="007137A9" w:rsidRDefault="00026A5C">
      <w:pPr>
        <w:jc w:val="both"/>
        <w:rPr>
          <w:rFonts w:ascii="Tinos" w:hAnsi="Tinos"/>
        </w:rPr>
      </w:pPr>
      <w:r w:rsidRPr="007137A9">
        <w:rPr>
          <w:rFonts w:ascii="Tinos" w:hAnsi="Tinos"/>
        </w:rPr>
        <w:t xml:space="preserve">         </w:t>
      </w:r>
      <w:r w:rsidRPr="007137A9">
        <w:rPr>
          <w:rFonts w:ascii="Tinos" w:hAnsi="Tinos"/>
          <w:b/>
          <w:bCs/>
        </w:rPr>
        <w:t xml:space="preserve">Начальная цена </w:t>
      </w:r>
      <w:r w:rsidR="00AF34D8" w:rsidRPr="007137A9">
        <w:rPr>
          <w:rFonts w:ascii="Tinos" w:hAnsi="Tinos"/>
          <w:b/>
          <w:bCs/>
        </w:rPr>
        <w:t xml:space="preserve">аренды </w:t>
      </w:r>
      <w:r w:rsidRPr="007137A9">
        <w:rPr>
          <w:rFonts w:ascii="Tinos" w:hAnsi="Tinos"/>
          <w:b/>
          <w:bCs/>
        </w:rPr>
        <w:t xml:space="preserve">муниципального имущества: </w:t>
      </w:r>
    </w:p>
    <w:p w:rsidR="00CA5941" w:rsidRPr="007137A9" w:rsidRDefault="00D905FC">
      <w:pPr>
        <w:jc w:val="both"/>
      </w:pPr>
      <w:r w:rsidRPr="00D905FC">
        <w:rPr>
          <w:rStyle w:val="a3"/>
          <w:rFonts w:ascii="Tinos" w:hAnsi="Tinos"/>
        </w:rPr>
        <w:t>6405</w:t>
      </w:r>
      <w:r w:rsidR="00026A5C" w:rsidRPr="00D905FC">
        <w:rPr>
          <w:rStyle w:val="a3"/>
          <w:rFonts w:ascii="Tinos" w:hAnsi="Tinos"/>
        </w:rPr>
        <w:t>,00</w:t>
      </w:r>
      <w:r w:rsidR="00026A5C" w:rsidRPr="007137A9">
        <w:rPr>
          <w:rFonts w:ascii="Tinos" w:hAnsi="Tinos"/>
        </w:rPr>
        <w:t xml:space="preserve"> </w:t>
      </w:r>
      <w:r w:rsidR="00026A5C" w:rsidRPr="007137A9">
        <w:rPr>
          <w:rFonts w:ascii="Tinos" w:hAnsi="Tinos"/>
          <w:b/>
          <w:bCs/>
        </w:rPr>
        <w:t>(</w:t>
      </w:r>
      <w:r>
        <w:rPr>
          <w:rFonts w:ascii="Tinos" w:hAnsi="Tinos"/>
          <w:b/>
          <w:bCs/>
        </w:rPr>
        <w:t>Шесть тысяч четыреста пять</w:t>
      </w:r>
      <w:r w:rsidR="00026A5C" w:rsidRPr="007137A9">
        <w:rPr>
          <w:rFonts w:ascii="Tinos" w:hAnsi="Tinos"/>
          <w:b/>
          <w:bCs/>
        </w:rPr>
        <w:t>) руб. 00 коп., без учета НДС</w:t>
      </w:r>
      <w:r w:rsidR="00026A5C" w:rsidRPr="007137A9">
        <w:rPr>
          <w:rFonts w:ascii="Tinos" w:hAnsi="Tinos"/>
          <w:bCs/>
        </w:rPr>
        <w:t>.,</w:t>
      </w:r>
      <w:r w:rsidR="00026A5C" w:rsidRPr="007137A9">
        <w:rPr>
          <w:rFonts w:ascii="Tinos" w:hAnsi="Tinos"/>
        </w:rPr>
        <w:t xml:space="preserve">  определенная в соответствии с Федеральным законом от 29.07.1998 № 135-ФЗ «Об оценочной деятельности в Российской Федерации».</w:t>
      </w:r>
    </w:p>
    <w:p w:rsidR="00CA5941" w:rsidRPr="007137A9" w:rsidRDefault="00026A5C">
      <w:pPr>
        <w:ind w:firstLine="709"/>
        <w:jc w:val="both"/>
        <w:rPr>
          <w:rFonts w:ascii="Tinos" w:hAnsi="Tinos"/>
        </w:rPr>
      </w:pPr>
      <w:r w:rsidRPr="007137A9">
        <w:rPr>
          <w:rFonts w:ascii="Tinos" w:hAnsi="Tinos"/>
          <w:b/>
          <w:bCs/>
        </w:rPr>
        <w:t>Сумма задатка</w:t>
      </w:r>
      <w:r w:rsidRPr="007137A9">
        <w:rPr>
          <w:rFonts w:ascii="Tinos" w:hAnsi="Tinos"/>
        </w:rPr>
        <w:t>:</w:t>
      </w:r>
    </w:p>
    <w:p w:rsidR="00CA5941" w:rsidRPr="007137A9" w:rsidRDefault="00026A5C">
      <w:pPr>
        <w:pStyle w:val="ae"/>
        <w:spacing w:beforeAutospacing="0" w:afterAutospacing="0"/>
        <w:ind w:firstLine="709"/>
        <w:jc w:val="both"/>
      </w:pPr>
      <w:r w:rsidRPr="007137A9">
        <w:rPr>
          <w:rFonts w:ascii="Tinos" w:hAnsi="Tinos"/>
          <w:iCs/>
        </w:rPr>
        <w:t>Составляет –</w:t>
      </w:r>
      <w:r w:rsidR="00195A19">
        <w:rPr>
          <w:rStyle w:val="a3"/>
          <w:rFonts w:ascii="Tinos" w:hAnsi="Tinos"/>
          <w:iCs/>
        </w:rPr>
        <w:t>6405</w:t>
      </w:r>
      <w:r w:rsidRPr="007137A9">
        <w:rPr>
          <w:rStyle w:val="a3"/>
          <w:rFonts w:ascii="Tinos" w:hAnsi="Tinos"/>
          <w:iCs/>
        </w:rPr>
        <w:t>,00</w:t>
      </w:r>
      <w:r w:rsidRPr="007137A9">
        <w:rPr>
          <w:rFonts w:ascii="Tinos" w:hAnsi="Tinos"/>
          <w:iCs/>
        </w:rPr>
        <w:t xml:space="preserve"> </w:t>
      </w:r>
      <w:r w:rsidRPr="007137A9">
        <w:rPr>
          <w:rFonts w:ascii="Tinos" w:hAnsi="Tinos"/>
          <w:b/>
          <w:bCs/>
          <w:iCs/>
        </w:rPr>
        <w:t>(</w:t>
      </w:r>
      <w:r w:rsidR="00195A19">
        <w:rPr>
          <w:rFonts w:ascii="Tinos" w:hAnsi="Tinos"/>
          <w:b/>
          <w:bCs/>
          <w:iCs/>
        </w:rPr>
        <w:t>Шесть тысяч четыреста пять</w:t>
      </w:r>
      <w:r w:rsidRPr="007137A9">
        <w:rPr>
          <w:rFonts w:ascii="Tinos" w:hAnsi="Tinos"/>
          <w:b/>
          <w:bCs/>
          <w:iCs/>
        </w:rPr>
        <w:t>) руб. 00 ко</w:t>
      </w:r>
      <w:r w:rsidRPr="007137A9">
        <w:rPr>
          <w:rFonts w:ascii="Tinos" w:hAnsi="Tinos"/>
          <w:b/>
        </w:rPr>
        <w:t>п.</w:t>
      </w:r>
      <w:r w:rsidRPr="007137A9">
        <w:rPr>
          <w:rFonts w:ascii="Tinos" w:hAnsi="Tinos"/>
          <w:b/>
          <w:bCs/>
        </w:rPr>
        <w:t xml:space="preserve"> </w:t>
      </w:r>
    </w:p>
    <w:p w:rsidR="00CA5941" w:rsidRPr="007137A9" w:rsidRDefault="00026A5C">
      <w:pPr>
        <w:pStyle w:val="ae"/>
        <w:spacing w:beforeAutospacing="0" w:afterAutospacing="0"/>
        <w:ind w:firstLine="709"/>
        <w:jc w:val="both"/>
        <w:rPr>
          <w:rFonts w:ascii="Tinos" w:hAnsi="Tinos"/>
        </w:rPr>
      </w:pPr>
      <w:r w:rsidRPr="007137A9">
        <w:rPr>
          <w:rFonts w:ascii="Tinos" w:hAnsi="Tinos"/>
          <w:b/>
          <w:bCs/>
        </w:rPr>
        <w:t>«Шаг аукциона» (величина повышения начальной цены):</w:t>
      </w:r>
    </w:p>
    <w:p w:rsidR="00CA5941" w:rsidRPr="007137A9" w:rsidRDefault="00026A5C">
      <w:pPr>
        <w:snapToGrid w:val="0"/>
        <w:jc w:val="both"/>
        <w:rPr>
          <w:rFonts w:ascii="Tinos" w:hAnsi="Tinos"/>
        </w:rPr>
      </w:pPr>
      <w:r w:rsidRPr="007137A9">
        <w:rPr>
          <w:rFonts w:ascii="Tinos" w:hAnsi="Tinos"/>
        </w:rPr>
        <w:t xml:space="preserve">  (величина повышения начальной цены) - 3% от начальной цены имущества составляет –  </w:t>
      </w:r>
      <w:r w:rsidR="00195A19">
        <w:rPr>
          <w:rFonts w:ascii="Tinos" w:hAnsi="Tinos"/>
          <w:b/>
          <w:bCs/>
        </w:rPr>
        <w:t>192</w:t>
      </w:r>
      <w:r w:rsidRPr="007137A9">
        <w:rPr>
          <w:rFonts w:ascii="Tinos" w:hAnsi="Tinos"/>
          <w:b/>
          <w:bCs/>
        </w:rPr>
        <w:t xml:space="preserve"> (</w:t>
      </w:r>
      <w:r w:rsidR="00195A19">
        <w:rPr>
          <w:rFonts w:ascii="Tinos" w:hAnsi="Tinos"/>
          <w:b/>
          <w:bCs/>
        </w:rPr>
        <w:t>Сто девяносто два</w:t>
      </w:r>
      <w:r w:rsidRPr="007137A9">
        <w:rPr>
          <w:rFonts w:ascii="Tinos" w:hAnsi="Tinos"/>
          <w:b/>
          <w:bCs/>
        </w:rPr>
        <w:t xml:space="preserve">) руб. </w:t>
      </w:r>
      <w:r w:rsidR="00195A19">
        <w:rPr>
          <w:rFonts w:ascii="Tinos" w:hAnsi="Tinos"/>
          <w:b/>
          <w:bCs/>
        </w:rPr>
        <w:t>15</w:t>
      </w:r>
      <w:r w:rsidRPr="007137A9">
        <w:rPr>
          <w:rFonts w:ascii="Tinos" w:hAnsi="Tinos"/>
          <w:b/>
          <w:bCs/>
        </w:rPr>
        <w:t xml:space="preserve"> коп. </w:t>
      </w:r>
    </w:p>
    <w:p w:rsidR="00CA5941" w:rsidRPr="007137A9" w:rsidRDefault="00026A5C">
      <w:pPr>
        <w:ind w:firstLine="720"/>
        <w:jc w:val="both"/>
        <w:rPr>
          <w:rFonts w:ascii="Tinos" w:hAnsi="Tinos"/>
        </w:rPr>
      </w:pPr>
      <w:r w:rsidRPr="007137A9">
        <w:rPr>
          <w:rFonts w:ascii="Tinos" w:hAnsi="Tinos"/>
          <w:shd w:val="clear" w:color="auto" w:fill="FFFFFF"/>
        </w:rPr>
        <w:t>Информация о предыдущих торгах по продаже</w:t>
      </w:r>
      <w:r w:rsidR="00616C65">
        <w:rPr>
          <w:rFonts w:ascii="Tinos" w:hAnsi="Tinos"/>
          <w:shd w:val="clear" w:color="auto" w:fill="FFFFFF"/>
        </w:rPr>
        <w:t xml:space="preserve"> или аренде </w:t>
      </w:r>
      <w:r w:rsidRPr="007137A9">
        <w:rPr>
          <w:rFonts w:ascii="Tinos" w:hAnsi="Tinos"/>
          <w:shd w:val="clear" w:color="auto" w:fill="FFFFFF"/>
        </w:rPr>
        <w:t>имущества, объявленных в течение года, предшествующего его продаже: имущество на торги не выставлялось.</w:t>
      </w:r>
    </w:p>
    <w:p w:rsidR="00CA5941" w:rsidRPr="007137A9" w:rsidRDefault="00CA5941">
      <w:pPr>
        <w:ind w:firstLine="709"/>
        <w:jc w:val="both"/>
        <w:rPr>
          <w:rFonts w:ascii="Tinos" w:hAnsi="Tinos"/>
        </w:rPr>
      </w:pPr>
    </w:p>
    <w:p w:rsidR="00CA5941" w:rsidRPr="007137A9" w:rsidRDefault="00026A5C">
      <w:pPr>
        <w:ind w:firstLine="709"/>
        <w:jc w:val="both"/>
        <w:rPr>
          <w:rFonts w:ascii="Tinos" w:hAnsi="Tinos"/>
        </w:rPr>
      </w:pPr>
      <w:r w:rsidRPr="007137A9">
        <w:rPr>
          <w:rFonts w:ascii="Tinos" w:hAnsi="Tinos"/>
        </w:rPr>
        <w:t xml:space="preserve">Форма заявки, проект договора </w:t>
      </w:r>
      <w:r w:rsidR="0058423D" w:rsidRPr="007137A9">
        <w:rPr>
          <w:rFonts w:ascii="Tinos" w:hAnsi="Tinos"/>
        </w:rPr>
        <w:t>аренды</w:t>
      </w:r>
      <w:r w:rsidRPr="007137A9">
        <w:rPr>
          <w:rFonts w:ascii="Tinos" w:hAnsi="Tinos"/>
        </w:rPr>
        <w:t xml:space="preserve"> прилагаются к настоящему информационному сообщению </w:t>
      </w:r>
    </w:p>
    <w:p w:rsidR="00CA5941" w:rsidRPr="007137A9" w:rsidRDefault="00CA5941">
      <w:pPr>
        <w:ind w:firstLine="709"/>
        <w:jc w:val="both"/>
        <w:rPr>
          <w:rFonts w:ascii="Tinos" w:hAnsi="Tinos"/>
        </w:rPr>
      </w:pPr>
    </w:p>
    <w:p w:rsidR="00CA5941" w:rsidRPr="007137A9" w:rsidRDefault="00026A5C">
      <w:pPr>
        <w:ind w:firstLine="709"/>
        <w:jc w:val="both"/>
        <w:rPr>
          <w:rFonts w:ascii="Tinos" w:hAnsi="Tinos"/>
        </w:rPr>
      </w:pPr>
      <w:r w:rsidRPr="007137A9">
        <w:rPr>
          <w:rFonts w:ascii="Tinos" w:hAnsi="Tinos"/>
        </w:rPr>
        <w:t xml:space="preserve">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w:t>
      </w:r>
      <w:r w:rsidR="0058423D" w:rsidRPr="007137A9">
        <w:rPr>
          <w:rFonts w:ascii="Tinos" w:hAnsi="Tinos"/>
        </w:rPr>
        <w:t xml:space="preserve">аренды </w:t>
      </w:r>
      <w:r w:rsidRPr="007137A9">
        <w:rPr>
          <w:rFonts w:ascii="Tinos" w:hAnsi="Tinos"/>
        </w:rPr>
        <w:t>имущества, запрос о разъяснении размещенной информации.</w:t>
      </w:r>
    </w:p>
    <w:p w:rsidR="00CA5941" w:rsidRPr="007137A9" w:rsidRDefault="00026A5C">
      <w:pPr>
        <w:ind w:firstLine="709"/>
        <w:jc w:val="both"/>
        <w:rPr>
          <w:rFonts w:ascii="Tinos" w:hAnsi="Tinos"/>
        </w:rPr>
      </w:pPr>
      <w:r w:rsidRPr="007137A9">
        <w:rPr>
          <w:rFonts w:ascii="Tinos" w:hAnsi="Tinos"/>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CA5941" w:rsidRPr="007137A9" w:rsidRDefault="00026A5C">
      <w:pPr>
        <w:ind w:firstLine="709"/>
        <w:jc w:val="both"/>
        <w:rPr>
          <w:rFonts w:ascii="Tinos" w:hAnsi="Tinos"/>
        </w:rPr>
      </w:pPr>
      <w:r w:rsidRPr="007137A9">
        <w:rPr>
          <w:rFonts w:ascii="Tinos" w:hAnsi="Tinos"/>
        </w:rPr>
        <w:lastRenderedPageBreak/>
        <w:t>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CA5941" w:rsidRPr="007137A9" w:rsidRDefault="00CA5941">
      <w:pPr>
        <w:ind w:firstLine="709"/>
        <w:jc w:val="both"/>
        <w:rPr>
          <w:rFonts w:ascii="Tinos" w:hAnsi="Tinos"/>
        </w:rPr>
      </w:pPr>
    </w:p>
    <w:p w:rsidR="00CA5941" w:rsidRPr="007137A9" w:rsidRDefault="00026A5C">
      <w:pPr>
        <w:pStyle w:val="ad"/>
        <w:numPr>
          <w:ilvl w:val="0"/>
          <w:numId w:val="1"/>
        </w:numPr>
        <w:tabs>
          <w:tab w:val="left" w:pos="1496"/>
        </w:tabs>
        <w:spacing w:before="141"/>
        <w:rPr>
          <w:rFonts w:ascii="Tinos" w:hAnsi="Tinos"/>
        </w:rPr>
      </w:pPr>
      <w:r w:rsidRPr="007137A9">
        <w:rPr>
          <w:rFonts w:ascii="Tinos" w:hAnsi="Tinos"/>
          <w:b/>
        </w:rPr>
        <w:t>Порядок публикации Информационного сообщения и осмотра</w:t>
      </w:r>
      <w:r w:rsidRPr="007137A9">
        <w:rPr>
          <w:rFonts w:ascii="Tinos" w:hAnsi="Tinos"/>
          <w:b/>
          <w:spacing w:val="-3"/>
        </w:rPr>
        <w:t xml:space="preserve"> </w:t>
      </w:r>
      <w:r w:rsidRPr="007137A9">
        <w:rPr>
          <w:rFonts w:ascii="Tinos" w:hAnsi="Tinos"/>
          <w:b/>
        </w:rPr>
        <w:t>имущества</w:t>
      </w:r>
    </w:p>
    <w:p w:rsidR="00CA5941" w:rsidRPr="007137A9" w:rsidRDefault="00CA5941">
      <w:pPr>
        <w:pStyle w:val="ad"/>
        <w:tabs>
          <w:tab w:val="left" w:pos="1496"/>
        </w:tabs>
        <w:spacing w:before="141"/>
        <w:ind w:left="1068"/>
        <w:rPr>
          <w:rFonts w:ascii="Tinos" w:hAnsi="Tinos"/>
          <w:b/>
        </w:rPr>
      </w:pPr>
    </w:p>
    <w:p w:rsidR="00CA5941" w:rsidRPr="007137A9" w:rsidRDefault="00026A5C">
      <w:pPr>
        <w:tabs>
          <w:tab w:val="left" w:pos="1767"/>
        </w:tabs>
        <w:ind w:right="-57"/>
        <w:jc w:val="both"/>
      </w:pPr>
      <w:r w:rsidRPr="007137A9">
        <w:rPr>
          <w:rFonts w:ascii="Tinos" w:hAnsi="Tinos"/>
          <w:b/>
        </w:rPr>
        <w:t>3.1.</w:t>
      </w:r>
      <w:r w:rsidRPr="007137A9">
        <w:rPr>
          <w:rFonts w:ascii="Tinos" w:hAnsi="Tinos"/>
        </w:rPr>
        <w:t xml:space="preserve">  </w:t>
      </w:r>
      <w:r w:rsidRPr="006A6059">
        <w:t xml:space="preserve">Информационное сообщение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0">
        <w:r w:rsidRPr="006A6059">
          <w:rPr>
            <w:rStyle w:val="a6"/>
          </w:rPr>
          <w:t>www.torgi.gov.ru</w:t>
        </w:r>
      </w:hyperlink>
      <w:r w:rsidRPr="006A6059">
        <w:t xml:space="preserve"> (далее - Официальный сайт торгов), а также на электронной торговой площадке АО «Единая электронная торговая площадка» </w:t>
      </w:r>
      <w:hyperlink r:id="rId11">
        <w:r w:rsidRPr="006A6059">
          <w:rPr>
            <w:rStyle w:val="a6"/>
          </w:rPr>
          <w:t>www.roseltorg.ru</w:t>
        </w:r>
      </w:hyperlink>
      <w:r w:rsidRPr="006A6059">
        <w:t>,</w:t>
      </w:r>
      <w:r w:rsidRPr="007137A9">
        <w:rPr>
          <w:rFonts w:ascii="Tinos" w:hAnsi="Tinos"/>
        </w:rPr>
        <w:t xml:space="preserve"> на официальном сайте уполномоченного органа — администрации </w:t>
      </w:r>
      <w:r w:rsidR="00AF34D8" w:rsidRPr="007137A9">
        <w:rPr>
          <w:rFonts w:ascii="Tinos" w:hAnsi="Tinos"/>
        </w:rPr>
        <w:t xml:space="preserve">Верхнемазовского сельского поселения </w:t>
      </w:r>
      <w:r w:rsidRPr="007137A9">
        <w:rPr>
          <w:rFonts w:ascii="Tinos" w:hAnsi="Tinos"/>
        </w:rPr>
        <w:t xml:space="preserve">Верхнехавского муниципального района  </w:t>
      </w:r>
      <w:r w:rsidRPr="007137A9">
        <w:rPr>
          <w:rStyle w:val="a6"/>
          <w:rFonts w:ascii="Tinos" w:hAnsi="Tinos"/>
          <w:color w:val="auto"/>
          <w:lang w:val="en-US"/>
        </w:rPr>
        <w:t>https</w:t>
      </w:r>
      <w:r w:rsidRPr="007137A9">
        <w:rPr>
          <w:rStyle w:val="a6"/>
          <w:rFonts w:ascii="Tinos" w:hAnsi="Tinos"/>
          <w:color w:val="auto"/>
        </w:rPr>
        <w:t>://</w:t>
      </w:r>
      <w:r w:rsidR="00AF34D8" w:rsidRPr="007137A9">
        <w:t xml:space="preserve"> verhmaz-r36.gosuslugi.ru</w:t>
      </w:r>
    </w:p>
    <w:p w:rsidR="00CA5941" w:rsidRPr="007137A9" w:rsidRDefault="00026A5C">
      <w:pPr>
        <w:ind w:firstLine="709"/>
        <w:jc w:val="both"/>
        <w:textAlignment w:val="center"/>
        <w:rPr>
          <w:rFonts w:ascii="Tinos" w:hAnsi="Tinos"/>
        </w:rPr>
      </w:pPr>
      <w:r w:rsidRPr="007137A9">
        <w:rPr>
          <w:rFonts w:ascii="Tinos" w:hAnsi="Tinos"/>
        </w:rPr>
        <w:t xml:space="preserve"> </w:t>
      </w:r>
    </w:p>
    <w:p w:rsidR="00CA5941" w:rsidRPr="007137A9" w:rsidRDefault="00026A5C">
      <w:pPr>
        <w:pStyle w:val="a8"/>
        <w:spacing w:line="252" w:lineRule="exact"/>
        <w:jc w:val="both"/>
        <w:rPr>
          <w:rFonts w:ascii="Tinos" w:hAnsi="Tinos"/>
        </w:rPr>
      </w:pPr>
      <w:r w:rsidRPr="007137A9">
        <w:rPr>
          <w:rFonts w:ascii="Tinos" w:hAnsi="Tinos"/>
        </w:rPr>
        <w:t xml:space="preserve">      Все приложения к настоящему Информационному сообщению являются его неотъемлемой частью.</w:t>
      </w:r>
    </w:p>
    <w:p w:rsidR="00CA5941" w:rsidRPr="006A6059" w:rsidRDefault="006A6059" w:rsidP="006A6059">
      <w:r>
        <w:t xml:space="preserve">                       </w:t>
      </w:r>
      <w:r w:rsidR="00026A5C" w:rsidRPr="006A6059">
        <w:t>3.2. Осмотр имущества производится без взимания платы и обеспечивается</w:t>
      </w:r>
    </w:p>
    <w:p w:rsidR="00CA5941" w:rsidRPr="006A6059" w:rsidRDefault="00026A5C" w:rsidP="006A6059">
      <w:r w:rsidRPr="006A6059">
        <w:t xml:space="preserve">  Продавцом и Организатором продажи в период заявочной кампании: </w:t>
      </w:r>
    </w:p>
    <w:p w:rsidR="00CA5941" w:rsidRPr="006A6059" w:rsidRDefault="00026A5C">
      <w:pPr>
        <w:pStyle w:val="a8"/>
        <w:spacing w:before="1"/>
        <w:ind w:right="403"/>
        <w:jc w:val="both"/>
      </w:pPr>
      <w:r w:rsidRPr="006A6059">
        <w:rPr>
          <w:b/>
        </w:rPr>
        <w:t xml:space="preserve">              В рабочие дни с понедельника по пятницу с 09.00 до 12.00</w:t>
      </w:r>
      <w:r w:rsidRPr="006A6059">
        <w:t xml:space="preserve">, без перерыва, по предварительному согласованию (уточнению), времени проведения осмотра на основании направленного обращения. </w:t>
      </w:r>
    </w:p>
    <w:p w:rsidR="00CA5941" w:rsidRPr="006A6059" w:rsidRDefault="006A6059" w:rsidP="006A6059">
      <w:pPr>
        <w:rPr>
          <w:b/>
        </w:rPr>
      </w:pPr>
      <w:r>
        <w:rPr>
          <w:b/>
        </w:rPr>
        <w:t xml:space="preserve">          </w:t>
      </w:r>
      <w:r w:rsidR="00026A5C" w:rsidRPr="006A6059">
        <w:rPr>
          <w:b/>
        </w:rPr>
        <w:t>В выходные дни (суббота, воскресенье), и нерабочие праздничные дни осмотр не осуществляется.</w:t>
      </w:r>
    </w:p>
    <w:p w:rsidR="00CA5941" w:rsidRPr="006A6059" w:rsidRDefault="00026A5C" w:rsidP="006A6059">
      <w:r w:rsidRPr="006A6059">
        <w:t xml:space="preserve">Для осмотра муниципального имущества, с учетом установленных  сроков,  лицо,  желающее  осмотреть  имущество,  направляет  обращение  в письменной форме на адрес электронной почты </w:t>
      </w:r>
      <w:hyperlink r:id="rId12" w:history="1">
        <w:r w:rsidR="0058423D" w:rsidRPr="006A6059">
          <w:rPr>
            <w:rStyle w:val="a6"/>
          </w:rPr>
          <w:t>verhmaz.vhav@govvrn.ru</w:t>
        </w:r>
      </w:hyperlink>
      <w:r w:rsidR="0058423D" w:rsidRPr="006A6059">
        <w:t xml:space="preserve"> </w:t>
      </w:r>
      <w:r w:rsidRPr="006A6059">
        <w:t>указанием следующих данных:</w:t>
      </w:r>
    </w:p>
    <w:p w:rsidR="00CA5941" w:rsidRPr="006A6059" w:rsidRDefault="006A6059" w:rsidP="006A6059">
      <w:r>
        <w:t xml:space="preserve">                        - </w:t>
      </w:r>
      <w:r w:rsidR="00026A5C" w:rsidRPr="006A6059">
        <w:t>тема обращения: Запрос на осмотр имущества;</w:t>
      </w:r>
    </w:p>
    <w:p w:rsidR="00CA5941" w:rsidRPr="006A6059" w:rsidRDefault="006A6059" w:rsidP="006A6059">
      <w:r>
        <w:t xml:space="preserve">                        - </w:t>
      </w:r>
      <w:r w:rsidR="00026A5C" w:rsidRPr="006A6059">
        <w:t>Ф.И.О. лица, уполномоченного на осмотр имущества;</w:t>
      </w:r>
    </w:p>
    <w:p w:rsidR="00CA5941" w:rsidRPr="006A6059" w:rsidRDefault="006A6059" w:rsidP="006A6059">
      <w:r>
        <w:t xml:space="preserve">                        - </w:t>
      </w:r>
      <w:r w:rsidR="00026A5C" w:rsidRPr="006A6059">
        <w:t>наименование юридического лица (для юридического лица);</w:t>
      </w:r>
    </w:p>
    <w:p w:rsidR="00CA5941" w:rsidRPr="006A6059" w:rsidRDefault="006A6059" w:rsidP="006A6059">
      <w:r>
        <w:t xml:space="preserve">                        - </w:t>
      </w:r>
      <w:r w:rsidR="00026A5C" w:rsidRPr="006A6059">
        <w:t>Ф.И.О. лица (для физического лица);</w:t>
      </w:r>
    </w:p>
    <w:p w:rsidR="00CA5941" w:rsidRPr="006A6059" w:rsidRDefault="006A6059" w:rsidP="006A6059">
      <w:r>
        <w:t xml:space="preserve">                        - </w:t>
      </w:r>
      <w:r w:rsidR="00026A5C" w:rsidRPr="006A6059">
        <w:t>почтовый адрес или адрес электронной почты, контактный телефон;</w:t>
      </w:r>
    </w:p>
    <w:p w:rsidR="00CA5941" w:rsidRPr="006A6059" w:rsidRDefault="006A6059" w:rsidP="006A6059">
      <w:r>
        <w:t xml:space="preserve">                       - </w:t>
      </w:r>
      <w:r w:rsidR="00026A5C" w:rsidRPr="006A6059">
        <w:t xml:space="preserve">дата </w:t>
      </w:r>
      <w:r w:rsidR="0058423D" w:rsidRPr="006A6059">
        <w:t>аренды</w:t>
      </w:r>
      <w:r w:rsidR="00026A5C" w:rsidRPr="006A6059">
        <w:t>;</w:t>
      </w:r>
    </w:p>
    <w:p w:rsidR="00CA5941" w:rsidRPr="006A6059" w:rsidRDefault="006A6059" w:rsidP="006A6059">
      <w:r>
        <w:t xml:space="preserve">                       - </w:t>
      </w:r>
      <w:r w:rsidR="00026A5C" w:rsidRPr="006A6059">
        <w:t>№ лота;</w:t>
      </w:r>
    </w:p>
    <w:p w:rsidR="00CA5941" w:rsidRPr="006A6059" w:rsidRDefault="006A6059" w:rsidP="006A6059">
      <w:r>
        <w:t xml:space="preserve">                       - </w:t>
      </w:r>
      <w:r w:rsidR="00026A5C" w:rsidRPr="006A6059">
        <w:t>местоположение (адрес) имущества.</w:t>
      </w:r>
    </w:p>
    <w:p w:rsidR="00CA5941" w:rsidRPr="007137A9" w:rsidRDefault="00CA5941">
      <w:pPr>
        <w:pStyle w:val="ad"/>
        <w:widowControl w:val="0"/>
        <w:tabs>
          <w:tab w:val="left" w:pos="1506"/>
        </w:tabs>
        <w:spacing w:line="252" w:lineRule="exact"/>
        <w:ind w:left="1505"/>
        <w:contextualSpacing w:val="0"/>
        <w:jc w:val="both"/>
        <w:rPr>
          <w:rFonts w:ascii="Tinos" w:hAnsi="Tinos"/>
          <w:shd w:val="clear" w:color="auto" w:fill="FFFF00"/>
        </w:rPr>
      </w:pPr>
    </w:p>
    <w:p w:rsidR="00CA5941" w:rsidRPr="006A6059" w:rsidRDefault="00026A5C" w:rsidP="006A6059">
      <w:r w:rsidRPr="006A6059">
        <w:t xml:space="preserve">    В течение двух рабочих дней со дня поступления обращения лицо, осуществляющее организационно-технические функции по организации и проведению продажи оформляет «смотровое письмо» и направляет его  по электронному адресу, указанному в обращении. В «смотровом письме» указывается дата осмотра и контактные сведения лица (представителя Продавца), уполномоченного на проведение осмотра.</w:t>
      </w:r>
    </w:p>
    <w:p w:rsidR="00CA5941" w:rsidRPr="006A6059" w:rsidRDefault="00026A5C" w:rsidP="006A6059">
      <w:pPr>
        <w:jc w:val="center"/>
        <w:rPr>
          <w:b/>
        </w:rPr>
      </w:pPr>
      <w:r w:rsidRPr="006A6059">
        <w:rPr>
          <w:b/>
        </w:rPr>
        <w:t>Порядок регистрации на электронной площадке</w:t>
      </w:r>
    </w:p>
    <w:p w:rsidR="00CA5941" w:rsidRPr="006A6059" w:rsidRDefault="00026A5C" w:rsidP="006A6059">
      <w:pPr>
        <w:rPr>
          <w:b/>
        </w:rPr>
      </w:pPr>
      <w:r w:rsidRPr="006A6059">
        <w:rPr>
          <w:b/>
        </w:rPr>
        <w:t>Форма заявки на участие в аукционе, порядок приема, адрес места приема, дата и время начала,  и окончание приема заявок на участие в аукционе:</w:t>
      </w:r>
    </w:p>
    <w:p w:rsidR="00CA5941" w:rsidRPr="007137A9" w:rsidRDefault="00026A5C">
      <w:pPr>
        <w:ind w:firstLine="708"/>
        <w:jc w:val="both"/>
        <w:rPr>
          <w:shd w:val="clear" w:color="auto" w:fill="FFFF00"/>
        </w:rPr>
      </w:pPr>
      <w:r w:rsidRPr="007137A9">
        <w:rPr>
          <w:rFonts w:ascii="Tinos" w:hAnsi="Tinos"/>
          <w:b/>
          <w:shd w:val="clear" w:color="auto" w:fill="FFFF00"/>
        </w:rPr>
        <w:t xml:space="preserve"> </w:t>
      </w:r>
    </w:p>
    <w:p w:rsidR="00CA5941" w:rsidRPr="006A6059" w:rsidRDefault="006A6059" w:rsidP="006A6059">
      <w:pPr>
        <w:rPr>
          <w:b/>
        </w:rPr>
      </w:pPr>
      <w:r>
        <w:t xml:space="preserve">                  </w:t>
      </w:r>
      <w:r w:rsidR="00026A5C" w:rsidRPr="006A6059">
        <w:t xml:space="preserve">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w:t>
      </w:r>
      <w:r w:rsidR="00026A5C" w:rsidRPr="006A6059">
        <w:rPr>
          <w:b/>
        </w:rPr>
        <w:t>Инструкция по регистрации размещена на официальном сайте государственной информационной системы «Официальный сайт Российской Федерации в информационно-телекоммуникационной сети «Интернет» www.torgi.gov.ru.</w:t>
      </w:r>
    </w:p>
    <w:p w:rsidR="00CA5941" w:rsidRPr="006A6059" w:rsidRDefault="006A6059" w:rsidP="006A6059">
      <w:r>
        <w:t xml:space="preserve">             </w:t>
      </w:r>
      <w:r w:rsidR="00026A5C" w:rsidRPr="006A6059">
        <w:t xml:space="preserve"> Регистрация на единой электронной торговой площадке осуществляется без взимания платы.</w:t>
      </w:r>
    </w:p>
    <w:p w:rsidR="00CA5941" w:rsidRPr="006A6059" w:rsidRDefault="00026A5C" w:rsidP="006A6059">
      <w:r w:rsidRPr="006A6059">
        <w:t xml:space="preserve">           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CA5941" w:rsidRPr="006A6059" w:rsidRDefault="006A6059" w:rsidP="006A6059">
      <w:r>
        <w:lastRenderedPageBreak/>
        <w:t xml:space="preserve">          </w:t>
      </w:r>
      <w:r w:rsidR="00026A5C" w:rsidRPr="006A6059">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CA5941" w:rsidRPr="006A6059" w:rsidRDefault="00026A5C" w:rsidP="006A6059">
      <w:r w:rsidRPr="006A6059">
        <w:t xml:space="preserve">          Заявка (приложение № 1 к информационному извещению)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 (</w:t>
      </w:r>
      <w:hyperlink r:id="rId13">
        <w:r w:rsidRPr="006A6059">
          <w:rPr>
            <w:rStyle w:val="a6"/>
          </w:rPr>
          <w:t>https://www.roseltorg.ru</w:t>
        </w:r>
      </w:hyperlink>
      <w:r w:rsidRPr="006A6059">
        <w:t xml:space="preserve">). Регистрация на электронной площадке проводится в соответствии с Регламентом электронной площадки. </w:t>
      </w:r>
    </w:p>
    <w:p w:rsidR="00CA5941" w:rsidRPr="006A6059" w:rsidRDefault="00026A5C" w:rsidP="006A6059">
      <w:r w:rsidRPr="006A6059">
        <w:t xml:space="preserve">            Заявка на участие в электронном аукционе подается отдельно по каждому лоту и принимаются одновременно с полным комплектом требуемых для участия в электронном аукционе документов.</w:t>
      </w:r>
    </w:p>
    <w:p w:rsidR="00CA5941" w:rsidRPr="006A6059" w:rsidRDefault="006A6059" w:rsidP="006A6059">
      <w:r>
        <w:t xml:space="preserve">          </w:t>
      </w:r>
      <w:r w:rsidR="00026A5C" w:rsidRPr="006A6059">
        <w:t>Файлы  электронных документов заявки должны быть следующих форматов: .doc, .docx, .pdf, .rtf, .zip, .7z, .jpg, .gif, .png.</w:t>
      </w:r>
    </w:p>
    <w:p w:rsidR="00CA5941" w:rsidRPr="006A6059" w:rsidRDefault="006A6059" w:rsidP="006A6059">
      <w:r>
        <w:t xml:space="preserve">          </w:t>
      </w:r>
      <w:r w:rsidR="00026A5C" w:rsidRPr="006A6059">
        <w:t>Представление документов, подтверждающих внесение задатка, признается заключением соглашения о задатке.</w:t>
      </w:r>
    </w:p>
    <w:p w:rsidR="00CA5941" w:rsidRPr="006A6059" w:rsidRDefault="006A6059" w:rsidP="006A6059">
      <w:r>
        <w:t xml:space="preserve">          </w:t>
      </w:r>
      <w:r w:rsidR="00026A5C" w:rsidRPr="006A6059">
        <w:t>Один заявитель имеет право подать только одну заявку на участие в электронном аукционе.</w:t>
      </w:r>
    </w:p>
    <w:p w:rsidR="00CA5941" w:rsidRPr="006A6059" w:rsidRDefault="006A6059" w:rsidP="006A6059">
      <w:r>
        <w:t xml:space="preserve">          </w:t>
      </w:r>
      <w:r w:rsidR="00026A5C" w:rsidRPr="006A6059">
        <w:t>Для участия в аукционе заявитель должен представить следующие документы:</w:t>
      </w:r>
    </w:p>
    <w:p w:rsidR="00CA5941" w:rsidRPr="006A6059" w:rsidRDefault="006A6059" w:rsidP="006A6059">
      <w:r>
        <w:t xml:space="preserve">            </w:t>
      </w:r>
      <w:r w:rsidR="00026A5C" w:rsidRPr="006A6059">
        <w:t>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A5941" w:rsidRPr="006A6059" w:rsidRDefault="00026A5C" w:rsidP="006A6059">
      <w:r w:rsidRPr="006A6059">
        <w:t xml:space="preserve"> </w:t>
      </w:r>
      <w:r w:rsidRPr="006A6059">
        <w:tab/>
        <w:t>2. Копии документов, удостоверяющих личность заявителя - для граждан.</w:t>
      </w:r>
    </w:p>
    <w:p w:rsidR="00CA5941" w:rsidRPr="006A6059" w:rsidRDefault="00026A5C" w:rsidP="006A6059">
      <w:r w:rsidRPr="006A6059">
        <w:t xml:space="preserve">  </w:t>
      </w:r>
      <w:r w:rsidRPr="006A6059">
        <w:tab/>
        <w:t>3. Документы, подтверждающие внесение задатка.</w:t>
      </w:r>
    </w:p>
    <w:p w:rsidR="00CA5941" w:rsidRPr="006A6059" w:rsidRDefault="00026A5C" w:rsidP="006A6059">
      <w:r w:rsidRPr="006A6059">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5941" w:rsidRPr="006A6059" w:rsidRDefault="00026A5C" w:rsidP="006A6059">
      <w:r w:rsidRPr="006A6059">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A5941" w:rsidRPr="006A6059" w:rsidRDefault="00026A5C" w:rsidP="006A6059">
      <w:pPr>
        <w:rPr>
          <w:u w:val="single"/>
        </w:rPr>
      </w:pPr>
      <w:r w:rsidRPr="006A6059">
        <w:tab/>
      </w:r>
      <w:r w:rsidRPr="006A6059">
        <w:rPr>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p>
    <w:p w:rsidR="00CA5941" w:rsidRPr="006A6059" w:rsidRDefault="00026A5C" w:rsidP="006A6059">
      <w:r w:rsidRPr="006A6059">
        <w:tab/>
        <w:t>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A5941" w:rsidRPr="006A6059" w:rsidRDefault="00026A5C" w:rsidP="006A6059">
      <w:r w:rsidRPr="006A6059">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A5941" w:rsidRPr="006A6059" w:rsidRDefault="006A6059" w:rsidP="006A6059">
      <w:r>
        <w:t xml:space="preserve">            </w:t>
      </w:r>
      <w:r w:rsidR="00026A5C" w:rsidRPr="006A6059">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A5941" w:rsidRPr="006A6059" w:rsidRDefault="006A6059" w:rsidP="006A6059">
      <w:r>
        <w:t xml:space="preserve">            </w:t>
      </w:r>
      <w:r w:rsidR="00026A5C" w:rsidRPr="006A6059">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A5941" w:rsidRPr="006A6059" w:rsidRDefault="006A6059" w:rsidP="006A6059">
      <w:r>
        <w:t xml:space="preserve">            </w:t>
      </w:r>
      <w:r w:rsidR="00026A5C" w:rsidRPr="006A6059">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CA5941" w:rsidRPr="006A6059" w:rsidRDefault="006A6059" w:rsidP="006A6059">
      <w:r>
        <w:t xml:space="preserve">            </w:t>
      </w:r>
      <w:r w:rsidR="00026A5C" w:rsidRPr="006A6059">
        <w:t>Решения о допуске или недопуске Заявителя к участию в аукционе в электронной форме принимает аукционная комиссия.</w:t>
      </w:r>
    </w:p>
    <w:p w:rsidR="00CA5941" w:rsidRPr="007137A9" w:rsidRDefault="00CA5941">
      <w:pPr>
        <w:pStyle w:val="ConsPlusNormal0"/>
        <w:ind w:firstLine="708"/>
        <w:jc w:val="both"/>
        <w:rPr>
          <w:rFonts w:ascii="Tinos" w:hAnsi="Tinos"/>
          <w:shd w:val="clear" w:color="auto" w:fill="FFFF00"/>
        </w:rPr>
      </w:pPr>
    </w:p>
    <w:p w:rsidR="00CA5941" w:rsidRPr="006A6059" w:rsidRDefault="00026A5C" w:rsidP="006A6059">
      <w:pPr>
        <w:jc w:val="center"/>
        <w:rPr>
          <w:b/>
        </w:rPr>
      </w:pPr>
      <w:r w:rsidRPr="006A6059">
        <w:rPr>
          <w:b/>
        </w:rPr>
        <w:t>5. Порядок внесения задатка участниками аукциона и возврата им задатка, реквизиты счёта для перечисления задатка:</w:t>
      </w:r>
    </w:p>
    <w:p w:rsidR="00CA5941" w:rsidRPr="007137A9" w:rsidRDefault="00CA5941">
      <w:pPr>
        <w:tabs>
          <w:tab w:val="left" w:pos="6300"/>
        </w:tabs>
        <w:ind w:firstLine="709"/>
        <w:jc w:val="both"/>
        <w:rPr>
          <w:rFonts w:ascii="Tinos" w:hAnsi="Tinos"/>
          <w:b/>
          <w:shd w:val="clear" w:color="auto" w:fill="FFFF00"/>
        </w:rPr>
      </w:pPr>
    </w:p>
    <w:p w:rsidR="00CA5941" w:rsidRPr="007137A9" w:rsidRDefault="00026A5C">
      <w:pPr>
        <w:tabs>
          <w:tab w:val="left" w:pos="6300"/>
        </w:tabs>
        <w:ind w:firstLine="709"/>
        <w:jc w:val="both"/>
        <w:rPr>
          <w:rFonts w:ascii="Tinos" w:hAnsi="Tinos"/>
        </w:rPr>
      </w:pPr>
      <w:r w:rsidRPr="006A6059">
        <w:t xml:space="preserve">Заявитель обеспечивает поступление задатка </w:t>
      </w:r>
      <w:r w:rsidRPr="006A6059">
        <w:rPr>
          <w:b/>
        </w:rPr>
        <w:t>в размере 100 % начальной цены продажи лота на счет Оператора электронной торговой площадки не позднее 10 часов 00 минут</w:t>
      </w:r>
      <w:r w:rsidRPr="006A6059">
        <w:t xml:space="preserve"> </w:t>
      </w:r>
      <w:r w:rsidRPr="007137A9">
        <w:rPr>
          <w:rFonts w:ascii="Tinos" w:hAnsi="Tinos"/>
          <w:b/>
        </w:rPr>
        <w:t xml:space="preserve">   </w:t>
      </w:r>
      <w:r w:rsidR="0058423D" w:rsidRPr="007137A9">
        <w:rPr>
          <w:rFonts w:ascii="Tinos" w:hAnsi="Tinos"/>
          <w:b/>
        </w:rPr>
        <w:t>01.04</w:t>
      </w:r>
      <w:r w:rsidRPr="007137A9">
        <w:rPr>
          <w:rFonts w:ascii="Tinos" w:hAnsi="Tinos"/>
          <w:b/>
        </w:rPr>
        <w:t>.2025 г.</w:t>
      </w:r>
      <w:r w:rsidRPr="007137A9">
        <w:rPr>
          <w:rFonts w:ascii="Tinos" w:hAnsi="Tinos"/>
        </w:rPr>
        <w:t xml:space="preserve"> по следующим реквизитам:</w:t>
      </w:r>
    </w:p>
    <w:p w:rsidR="00CA5941" w:rsidRPr="006F20CF" w:rsidRDefault="006F20CF" w:rsidP="006F20CF">
      <w:pPr>
        <w:rPr>
          <w:b/>
        </w:rPr>
      </w:pPr>
      <w:r w:rsidRPr="006F20CF">
        <w:rPr>
          <w:b/>
        </w:rPr>
        <w:lastRenderedPageBreak/>
        <w:t xml:space="preserve">               </w:t>
      </w:r>
      <w:r w:rsidR="00026A5C" w:rsidRPr="006F20CF">
        <w:rPr>
          <w:b/>
        </w:rPr>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CA5941" w:rsidRPr="006F20CF" w:rsidRDefault="006F20CF" w:rsidP="006F20CF">
      <w:pPr>
        <w:rPr>
          <w:b/>
        </w:rPr>
      </w:pPr>
      <w:r w:rsidRPr="006F20CF">
        <w:rPr>
          <w:b/>
        </w:rPr>
        <w:t xml:space="preserve">                </w:t>
      </w:r>
      <w:r w:rsidR="00026A5C" w:rsidRPr="006F20CF">
        <w:rPr>
          <w:b/>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CA5941" w:rsidRPr="006F20CF" w:rsidRDefault="006F20CF" w:rsidP="006F20CF">
      <w:r>
        <w:t xml:space="preserve">                   </w:t>
      </w:r>
      <w:r w:rsidR="00026A5C" w:rsidRPr="006F20CF">
        <w:t xml:space="preserve">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 в установленном порядке в бюджет </w:t>
      </w:r>
      <w:r w:rsidR="00FE2154">
        <w:t xml:space="preserve">Верхнемазовского сельского поселения </w:t>
      </w:r>
      <w:r w:rsidR="00026A5C" w:rsidRPr="006F20CF">
        <w:t>Верхнехавского муниципального района Воронежской области.</w:t>
      </w:r>
    </w:p>
    <w:p w:rsidR="00CA5941" w:rsidRPr="006F20CF" w:rsidRDefault="006F20CF" w:rsidP="006F20CF">
      <w:r>
        <w:t xml:space="preserve">                    </w:t>
      </w:r>
      <w:r w:rsidR="00026A5C" w:rsidRPr="006F20CF">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CA5941" w:rsidRPr="006F20CF" w:rsidRDefault="006F20CF" w:rsidP="006F20CF">
      <w:r>
        <w:t xml:space="preserve">                   </w:t>
      </w:r>
      <w:r w:rsidR="00026A5C" w:rsidRPr="006F20CF">
        <w:t>Лицам, перечислившим задаток для участия в аукционе, денежные средства возвращаются в следующем порядке:</w:t>
      </w:r>
    </w:p>
    <w:p w:rsidR="00CA5941" w:rsidRPr="006F20CF" w:rsidRDefault="006F20CF" w:rsidP="006F20CF">
      <w:r>
        <w:t xml:space="preserve">                    </w:t>
      </w:r>
      <w:r w:rsidR="00026A5C" w:rsidRPr="006F20CF">
        <w:t>а) участникам, за исключением победителя, - в течение 1 календарных дней со дня подведения итогов аукциона;</w:t>
      </w:r>
    </w:p>
    <w:p w:rsidR="00CA5941" w:rsidRPr="006F20CF" w:rsidRDefault="006F20CF" w:rsidP="006F20CF">
      <w:r>
        <w:t xml:space="preserve">                    </w:t>
      </w:r>
      <w:r w:rsidR="00026A5C" w:rsidRPr="006F20CF">
        <w:t>б) претендентам, не допущенным к участию в аукционе - в течение 1 календарных дней со дня подписания Протокола о признании претендентов участниками;</w:t>
      </w:r>
    </w:p>
    <w:p w:rsidR="00CA5941" w:rsidRPr="006F20CF" w:rsidRDefault="006F20CF" w:rsidP="006F20CF">
      <w:r>
        <w:t xml:space="preserve">                    </w:t>
      </w:r>
      <w:r w:rsidR="00026A5C" w:rsidRPr="006F20CF">
        <w:t>в) претендентам, отозвавшим заявку не позднее дня окончания приема заявок – в течение 1 календарных дней со дня поступления уведомления об отзыве заявки;</w:t>
      </w:r>
    </w:p>
    <w:p w:rsidR="00CA5941" w:rsidRPr="006F20CF" w:rsidRDefault="006F20CF" w:rsidP="006F20CF">
      <w:r>
        <w:t xml:space="preserve">                    </w:t>
      </w:r>
      <w:r w:rsidR="00026A5C" w:rsidRPr="006F20CF">
        <w:t>г) претендентам, отозвавшим заявку позднее дня окончания приема заявок - в течение 1 календарных дней со дня подписания Протокола о признании претендентов участниками.</w:t>
      </w:r>
    </w:p>
    <w:p w:rsidR="00CA5941" w:rsidRPr="007137A9" w:rsidRDefault="00CA5941">
      <w:pPr>
        <w:ind w:firstLine="709"/>
        <w:jc w:val="both"/>
        <w:rPr>
          <w:rFonts w:ascii="Tinos" w:hAnsi="Tinos"/>
          <w:shd w:val="clear" w:color="auto" w:fill="FFFF00"/>
        </w:rPr>
      </w:pPr>
    </w:p>
    <w:p w:rsidR="00CA5941" w:rsidRPr="006F20CF" w:rsidRDefault="00026A5C" w:rsidP="006F20CF">
      <w:pPr>
        <w:jc w:val="center"/>
        <w:rPr>
          <w:b/>
        </w:rPr>
      </w:pPr>
      <w:r w:rsidRPr="006F20CF">
        <w:rPr>
          <w:b/>
        </w:rPr>
        <w:t>6 . Заявитель не допускается к участию в аукционе в следующих случаях:</w:t>
      </w:r>
    </w:p>
    <w:p w:rsidR="00CA5941" w:rsidRPr="007137A9" w:rsidRDefault="00CA5941">
      <w:pPr>
        <w:tabs>
          <w:tab w:val="left" w:pos="6300"/>
        </w:tabs>
        <w:ind w:firstLine="709"/>
        <w:jc w:val="both"/>
        <w:rPr>
          <w:rFonts w:ascii="Tinos" w:hAnsi="Tinos"/>
          <w:shd w:val="clear" w:color="auto" w:fill="FFFF00"/>
        </w:rPr>
      </w:pPr>
    </w:p>
    <w:p w:rsidR="00CA5941" w:rsidRPr="006F20CF" w:rsidRDefault="006F20CF" w:rsidP="006F20CF">
      <w:r>
        <w:t xml:space="preserve">                    </w:t>
      </w:r>
      <w:r w:rsidR="00026A5C" w:rsidRPr="006F20CF">
        <w:t>1) непредставление необходимых для участия в аукционе документов или представление недостоверных сведений;</w:t>
      </w:r>
    </w:p>
    <w:p w:rsidR="00CA5941" w:rsidRPr="006F20CF" w:rsidRDefault="006F20CF" w:rsidP="006F20CF">
      <w:r>
        <w:t xml:space="preserve">                    </w:t>
      </w:r>
      <w:r w:rsidR="00026A5C" w:rsidRPr="006F20CF">
        <w:t>2) непоступление задатка на дату рассмотрения заявок на участие в аукционе;</w:t>
      </w:r>
    </w:p>
    <w:p w:rsidR="00CA5941" w:rsidRPr="006F20CF" w:rsidRDefault="006F20CF" w:rsidP="006F20CF">
      <w:r>
        <w:t xml:space="preserve">                    </w:t>
      </w:r>
      <w:r w:rsidR="00026A5C" w:rsidRPr="006F20CF">
        <w:t xml:space="preserve">3) подача заявки на участие в аукционе лицом, которое в соответствии </w:t>
      </w:r>
      <w:r w:rsidR="00026A5C" w:rsidRPr="006F20CF">
        <w:br/>
        <w:t>с действующим законодательством РФ не имеет права быть участником конкретного аукциона, покупателем земельного участка;</w:t>
      </w:r>
    </w:p>
    <w:p w:rsidR="00CA5941" w:rsidRPr="006F20CF" w:rsidRDefault="006F20CF" w:rsidP="006F20CF">
      <w:r>
        <w:t xml:space="preserve">                    </w:t>
      </w:r>
      <w:r w:rsidR="00026A5C" w:rsidRPr="006F20CF">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5941" w:rsidRPr="007137A9" w:rsidRDefault="00CA5941">
      <w:pPr>
        <w:tabs>
          <w:tab w:val="left" w:pos="6300"/>
        </w:tabs>
        <w:ind w:firstLine="709"/>
        <w:jc w:val="both"/>
        <w:rPr>
          <w:rFonts w:ascii="Tinos" w:hAnsi="Tinos"/>
          <w:shd w:val="clear" w:color="auto" w:fill="FFFF00"/>
        </w:rPr>
      </w:pPr>
    </w:p>
    <w:p w:rsidR="00CA5941" w:rsidRPr="006F20CF" w:rsidRDefault="00026A5C" w:rsidP="006F20CF">
      <w:pPr>
        <w:jc w:val="center"/>
        <w:rPr>
          <w:b/>
        </w:rPr>
      </w:pPr>
      <w:r w:rsidRPr="006F20CF">
        <w:rPr>
          <w:b/>
        </w:rPr>
        <w:t>7. Рассмотрение заявок</w:t>
      </w:r>
    </w:p>
    <w:p w:rsidR="00CA5941" w:rsidRPr="007137A9" w:rsidRDefault="00CA5941">
      <w:pPr>
        <w:tabs>
          <w:tab w:val="left" w:pos="6300"/>
        </w:tabs>
        <w:ind w:firstLine="709"/>
        <w:jc w:val="center"/>
        <w:rPr>
          <w:rFonts w:ascii="Tinos" w:hAnsi="Tinos"/>
          <w:b/>
          <w:shd w:val="clear" w:color="auto" w:fill="FFFF00"/>
        </w:rPr>
      </w:pPr>
    </w:p>
    <w:p w:rsidR="00CA5941" w:rsidRPr="007137A9" w:rsidRDefault="00026A5C">
      <w:pPr>
        <w:widowControl w:val="0"/>
        <w:numPr>
          <w:ilvl w:val="0"/>
          <w:numId w:val="11"/>
        </w:numPr>
        <w:tabs>
          <w:tab w:val="left" w:pos="567"/>
        </w:tabs>
        <w:spacing w:line="274" w:lineRule="exact"/>
        <w:jc w:val="both"/>
        <w:rPr>
          <w:shd w:val="clear" w:color="auto" w:fill="FFFF00"/>
        </w:rPr>
      </w:pPr>
      <w:r w:rsidRPr="006F20CF">
        <w:t>Для участия в аукционе Претенденты перечисляют задаток в размере 100 процентов начальной цены продажи права на заключение договора аренды земельного участка и заполняют размещенную в открытой части единой электронной торговой площадки форму заявки (приложение 1 и к информационному сообщению) с приложением электронных документов в соответствии с перечнем, приведенным в извещении о проведении аукциона.</w:t>
      </w:r>
    </w:p>
    <w:p w:rsidR="00CA5941" w:rsidRPr="007137A9" w:rsidRDefault="00026A5C">
      <w:pPr>
        <w:widowControl w:val="0"/>
        <w:numPr>
          <w:ilvl w:val="0"/>
          <w:numId w:val="12"/>
        </w:numPr>
        <w:tabs>
          <w:tab w:val="left" w:pos="567"/>
        </w:tabs>
        <w:spacing w:line="274" w:lineRule="exact"/>
        <w:jc w:val="both"/>
        <w:rPr>
          <w:shd w:val="clear" w:color="auto" w:fill="FFFF00"/>
        </w:rPr>
      </w:pPr>
      <w:r w:rsidRPr="006F20CF">
        <w:t>В день определения участников аукциона, указанный в извещении о проведении аукциона по продаже права заключения договора аренды земельного участка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CA5941" w:rsidRPr="006F20CF" w:rsidRDefault="00026A5C">
      <w:pPr>
        <w:widowControl w:val="0"/>
        <w:numPr>
          <w:ilvl w:val="0"/>
          <w:numId w:val="13"/>
        </w:numPr>
        <w:tabs>
          <w:tab w:val="left" w:pos="567"/>
        </w:tabs>
        <w:spacing w:line="274" w:lineRule="exact"/>
        <w:jc w:val="both"/>
      </w:pPr>
      <w:r w:rsidRPr="006F20CF">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A5941" w:rsidRPr="007137A9" w:rsidRDefault="00026A5C">
      <w:pPr>
        <w:widowControl w:val="0"/>
        <w:numPr>
          <w:ilvl w:val="0"/>
          <w:numId w:val="14"/>
        </w:numPr>
        <w:tabs>
          <w:tab w:val="left" w:pos="567"/>
        </w:tabs>
        <w:spacing w:line="254" w:lineRule="exact"/>
        <w:jc w:val="both"/>
        <w:rPr>
          <w:shd w:val="clear" w:color="auto" w:fill="FFFF00"/>
        </w:rPr>
      </w:pPr>
      <w:r w:rsidRPr="006F20CF">
        <w:t>Претендент приобретает статус участника аукциона с момента подписания протокола о признании Претендентов участниками аукциона.</w:t>
      </w:r>
    </w:p>
    <w:p w:rsidR="00CA5941" w:rsidRPr="007137A9" w:rsidRDefault="00026A5C">
      <w:pPr>
        <w:widowControl w:val="0"/>
        <w:numPr>
          <w:ilvl w:val="0"/>
          <w:numId w:val="15"/>
        </w:numPr>
        <w:tabs>
          <w:tab w:val="left" w:pos="567"/>
        </w:tabs>
        <w:spacing w:line="269" w:lineRule="exact"/>
        <w:jc w:val="both"/>
        <w:rPr>
          <w:shd w:val="clear" w:color="auto" w:fill="FFFF00"/>
        </w:rPr>
      </w:pPr>
      <w:r w:rsidRPr="006F20CF">
        <w:lastRenderedPageBreak/>
        <w:t>Не позднее следующего рабочего дня после дня подписания протокола о признании Претендентов участниками всем Претендентам, подавшим заявки, оператором торговой площадки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CA5941" w:rsidRPr="007137A9" w:rsidRDefault="00026A5C">
      <w:pPr>
        <w:widowControl w:val="0"/>
        <w:spacing w:line="269" w:lineRule="exact"/>
        <w:jc w:val="both"/>
      </w:pPr>
      <w:r w:rsidRPr="006F20CF">
        <w:t xml:space="preserve">       Информация о Претендентах, не допущенных к участию в аукционе, размещается в открытой части единой электронной торговой площадки, на официальном сайте Российской Федерации для размещения информации о проведении торгов </w:t>
      </w:r>
      <w:hyperlink r:id="rId14">
        <w:r w:rsidRPr="006F20CF">
          <w:rPr>
            <w:rStyle w:val="a6"/>
          </w:rPr>
          <w:t>www.torgi.gov.ru</w:t>
        </w:r>
      </w:hyperlink>
      <w:r w:rsidRPr="006F20CF">
        <w:t>.</w:t>
      </w:r>
    </w:p>
    <w:p w:rsidR="00CA5941" w:rsidRPr="006F20CF" w:rsidRDefault="00026A5C">
      <w:pPr>
        <w:widowControl w:val="0"/>
        <w:numPr>
          <w:ilvl w:val="0"/>
          <w:numId w:val="16"/>
        </w:numPr>
        <w:tabs>
          <w:tab w:val="left" w:pos="567"/>
        </w:tabs>
        <w:spacing w:line="259" w:lineRule="exact"/>
        <w:jc w:val="both"/>
      </w:pPr>
      <w:r w:rsidRPr="006F20CF">
        <w:t>Проведение процедуры аукциона должно состояться не ранее чем за три рабочих дня со дня прекращения приема документов, указанного в извещении о проведении аукциона в электронной форме.</w:t>
      </w:r>
    </w:p>
    <w:p w:rsidR="00CA5941" w:rsidRPr="007137A9" w:rsidRDefault="00CA5941">
      <w:pPr>
        <w:widowControl w:val="0"/>
        <w:tabs>
          <w:tab w:val="left" w:pos="567"/>
        </w:tabs>
        <w:spacing w:line="259" w:lineRule="exact"/>
        <w:jc w:val="both"/>
        <w:rPr>
          <w:rFonts w:ascii="Tinos" w:hAnsi="Tinos"/>
          <w:shd w:val="clear" w:color="auto" w:fill="FFFF00"/>
        </w:rPr>
      </w:pPr>
    </w:p>
    <w:p w:rsidR="00CA5941" w:rsidRPr="006F20CF" w:rsidRDefault="00026A5C" w:rsidP="006F20CF">
      <w:pPr>
        <w:jc w:val="center"/>
        <w:rPr>
          <w:b/>
        </w:rPr>
      </w:pPr>
      <w:r w:rsidRPr="006F20CF">
        <w:rPr>
          <w:b/>
        </w:rPr>
        <w:t>8. Разъяснение положений аукционной документации</w:t>
      </w:r>
    </w:p>
    <w:p w:rsidR="00CA5941" w:rsidRPr="006F20CF" w:rsidRDefault="00026A5C" w:rsidP="006F20CF">
      <w:pPr>
        <w:jc w:val="center"/>
        <w:rPr>
          <w:b/>
        </w:rPr>
      </w:pPr>
      <w:r w:rsidRPr="006F20CF">
        <w:rPr>
          <w:b/>
        </w:rPr>
        <w:t>и внесение в нее изменений</w:t>
      </w:r>
    </w:p>
    <w:p w:rsidR="00CA5941" w:rsidRPr="006F20CF" w:rsidRDefault="00026A5C" w:rsidP="006F20CF">
      <w:r w:rsidRPr="006F20CF">
        <w:t>1. Любое заинтересованное лицо вправе направить в письменной форме, в том числе в форме электронного документа, организатору аукциона запрос (приложение 2  к информационному сообщению)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CA5941" w:rsidRPr="006F20CF" w:rsidRDefault="00026A5C" w:rsidP="006F20CF">
      <w:r w:rsidRPr="006F20CF">
        <w:t>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CA5941" w:rsidRPr="00312AA4" w:rsidRDefault="00026A5C" w:rsidP="00312AA4">
      <w:r w:rsidRPr="00312AA4">
        <w:t>3.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или специализированной организацией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аукционную документацию до даты окончания срока подачи заявок на участие в конкурсе он составлял не менее двадцати дней.</w:t>
      </w:r>
    </w:p>
    <w:p w:rsidR="00CA5941" w:rsidRPr="00312AA4" w:rsidRDefault="00026A5C" w:rsidP="00312AA4">
      <w:pPr>
        <w:jc w:val="center"/>
        <w:rPr>
          <w:b/>
        </w:rPr>
      </w:pPr>
      <w:r w:rsidRPr="00312AA4">
        <w:rPr>
          <w:b/>
        </w:rPr>
        <w:t>9. Порядок проведения аукциона в электронной форме:</w:t>
      </w:r>
    </w:p>
    <w:p w:rsidR="00CA5941" w:rsidRPr="007137A9" w:rsidRDefault="00026A5C">
      <w:pPr>
        <w:ind w:firstLine="567"/>
        <w:jc w:val="both"/>
        <w:rPr>
          <w:shd w:val="clear" w:color="auto" w:fill="FFFF00"/>
        </w:rPr>
      </w:pPr>
      <w:r w:rsidRPr="00312AA4">
        <w:rPr>
          <w:rFonts w:eastAsia="Calibri"/>
        </w:rPr>
        <w:t>Процедура аукциона проводится на электронной торговой площадке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CA5941" w:rsidRPr="007137A9" w:rsidRDefault="00026A5C">
      <w:pPr>
        <w:ind w:firstLine="567"/>
        <w:jc w:val="both"/>
        <w:rPr>
          <w:shd w:val="clear" w:color="auto" w:fill="FFFF00"/>
        </w:rPr>
      </w:pPr>
      <w:r w:rsidRPr="00312AA4">
        <w:rPr>
          <w:rFonts w:eastAsia="Calibri"/>
        </w:rPr>
        <w:t>«Шаг аукциона» установлен организатором аукциона в фиксированной сумме, в размере 3% от начальной (минимальной) цены договора (арендной платы), указанной в настоящем  извещении  и не изменяется в течение всего аукциона.</w:t>
      </w:r>
      <w:r w:rsidRPr="007137A9">
        <w:rPr>
          <w:rFonts w:ascii="Tinos" w:eastAsia="Calibri" w:hAnsi="Tinos"/>
          <w:shd w:val="clear" w:color="auto" w:fill="FFFF00"/>
          <w:lang w:eastAsia="en-US"/>
        </w:rPr>
        <w:t xml:space="preserve"> </w:t>
      </w:r>
    </w:p>
    <w:p w:rsidR="00CA5941" w:rsidRPr="007137A9" w:rsidRDefault="00026A5C">
      <w:pPr>
        <w:ind w:firstLine="567"/>
        <w:jc w:val="both"/>
        <w:rPr>
          <w:shd w:val="clear" w:color="auto" w:fill="FFFF00"/>
        </w:rPr>
      </w:pPr>
      <w:r w:rsidRPr="00312AA4">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rsidR="00CA5941" w:rsidRPr="007137A9" w:rsidRDefault="00026A5C">
      <w:pPr>
        <w:ind w:firstLine="567"/>
        <w:jc w:val="both"/>
        <w:rPr>
          <w:shd w:val="clear" w:color="auto" w:fill="FFFF00"/>
        </w:rPr>
      </w:pPr>
      <w:r w:rsidRPr="00312AA4">
        <w:rPr>
          <w:rFonts w:eastAsia="Calibri"/>
        </w:rPr>
        <w:t>Со времени начала проведения процедуры аукциона оператором электронной площадки размещается:</w:t>
      </w:r>
    </w:p>
    <w:p w:rsidR="00CA5941" w:rsidRPr="007137A9" w:rsidRDefault="00026A5C">
      <w:pPr>
        <w:ind w:firstLine="567"/>
        <w:jc w:val="both"/>
        <w:rPr>
          <w:shd w:val="clear" w:color="auto" w:fill="FFFF00"/>
        </w:rPr>
      </w:pPr>
      <w:r w:rsidRPr="00312AA4">
        <w:rPr>
          <w:rFonts w:eastAsia="Calibri"/>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CA5941" w:rsidRPr="007137A9" w:rsidRDefault="00026A5C">
      <w:pPr>
        <w:ind w:firstLine="567"/>
        <w:jc w:val="both"/>
        <w:rPr>
          <w:shd w:val="clear" w:color="auto" w:fill="FFFF00"/>
        </w:rPr>
      </w:pPr>
      <w:r w:rsidRPr="00312AA4">
        <w:rPr>
          <w:rFonts w:eastAsia="Calibri"/>
        </w:rPr>
        <w:t>б) в закрытой части электронной площадки - помимо информации, указанной в открытой части электронной площадки, также предложения о цене аренды земельного участка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rsidR="00287846" w:rsidRDefault="00287846">
      <w:pPr>
        <w:ind w:firstLine="567"/>
        <w:jc w:val="both"/>
        <w:rPr>
          <w:rFonts w:eastAsia="Calibri"/>
        </w:rPr>
      </w:pPr>
    </w:p>
    <w:p w:rsidR="00287846" w:rsidRDefault="00287846">
      <w:pPr>
        <w:ind w:firstLine="567"/>
        <w:jc w:val="both"/>
        <w:rPr>
          <w:rFonts w:eastAsia="Calibri"/>
        </w:rPr>
      </w:pPr>
    </w:p>
    <w:p w:rsidR="00287846" w:rsidRDefault="00287846">
      <w:pPr>
        <w:ind w:firstLine="567"/>
        <w:jc w:val="both"/>
        <w:rPr>
          <w:rFonts w:eastAsia="Calibri"/>
        </w:rPr>
      </w:pPr>
    </w:p>
    <w:p w:rsidR="00287846" w:rsidRDefault="00287846">
      <w:pPr>
        <w:ind w:firstLine="567"/>
        <w:jc w:val="both"/>
        <w:rPr>
          <w:rFonts w:eastAsia="Calibri"/>
        </w:rPr>
      </w:pPr>
    </w:p>
    <w:p w:rsidR="00CA5941" w:rsidRPr="007137A9" w:rsidRDefault="00026A5C">
      <w:pPr>
        <w:ind w:firstLine="567"/>
        <w:jc w:val="both"/>
        <w:rPr>
          <w:shd w:val="clear" w:color="auto" w:fill="FFFF00"/>
        </w:rPr>
      </w:pPr>
      <w:r w:rsidRPr="00312AA4">
        <w:rPr>
          <w:rFonts w:eastAsia="Calibri"/>
        </w:rPr>
        <w:t>В течение одного часа со времени начала проведения процедуры аукциона участникам предлагается заявить об аренде земельного участка по начальной цене. В случае если в течение указанного времени:</w:t>
      </w:r>
    </w:p>
    <w:p w:rsidR="00CA5941" w:rsidRPr="007137A9" w:rsidRDefault="00026A5C">
      <w:pPr>
        <w:ind w:firstLine="567"/>
        <w:jc w:val="both"/>
        <w:rPr>
          <w:shd w:val="clear" w:color="auto" w:fill="FFFF00"/>
        </w:rPr>
      </w:pPr>
      <w:r w:rsidRPr="00312AA4">
        <w:rPr>
          <w:rFonts w:eastAsia="Calibri"/>
        </w:rPr>
        <w:t>а)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десять минут со времени представления каждого следующего предложения. Если в течение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CA5941" w:rsidRPr="007137A9" w:rsidRDefault="00026A5C">
      <w:pPr>
        <w:ind w:firstLine="567"/>
        <w:jc w:val="both"/>
        <w:rPr>
          <w:shd w:val="clear" w:color="auto" w:fill="FFFF00"/>
        </w:rPr>
      </w:pPr>
      <w:r w:rsidRPr="00312AA4">
        <w:rPr>
          <w:rFonts w:eastAsia="Calibri"/>
        </w:rPr>
        <w:t>б) не поступило ни одного предложения о начальной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аренды земельного участка является время завершения аукциона.</w:t>
      </w:r>
    </w:p>
    <w:p w:rsidR="00CA5941" w:rsidRPr="007137A9" w:rsidRDefault="00026A5C">
      <w:pPr>
        <w:ind w:firstLine="567"/>
        <w:jc w:val="both"/>
        <w:rPr>
          <w:shd w:val="clear" w:color="auto" w:fill="FFFF00"/>
        </w:rPr>
      </w:pPr>
      <w:r w:rsidRPr="00312AA4">
        <w:rPr>
          <w:rFonts w:eastAsia="Calibri"/>
        </w:rPr>
        <w:t>При этом программными средствами электронной площадки обеспечивается:</w:t>
      </w:r>
    </w:p>
    <w:p w:rsidR="00CA5941" w:rsidRPr="007137A9" w:rsidRDefault="00026A5C">
      <w:pPr>
        <w:ind w:firstLine="567"/>
        <w:jc w:val="both"/>
        <w:rPr>
          <w:shd w:val="clear" w:color="auto" w:fill="FFFF00"/>
        </w:rPr>
      </w:pPr>
      <w:r w:rsidRPr="00312AA4">
        <w:rPr>
          <w:rFonts w:eastAsia="Calibri"/>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rsidR="00CA5941" w:rsidRPr="007137A9" w:rsidRDefault="00026A5C">
      <w:pPr>
        <w:ind w:firstLine="567"/>
        <w:jc w:val="both"/>
        <w:rPr>
          <w:shd w:val="clear" w:color="auto" w:fill="FFFF00"/>
        </w:rPr>
      </w:pPr>
      <w:r w:rsidRPr="00312AA4">
        <w:rPr>
          <w:rFonts w:eastAsia="Calibri"/>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rsidR="00CA5941" w:rsidRPr="00312AA4" w:rsidRDefault="00026A5C" w:rsidP="00312AA4">
      <w:r w:rsidRPr="00312AA4">
        <w:tab/>
        <w:t>Победителем аукциона признается участник, предложивший наибольшую цену на право заключения договора аренды земельного участка.</w:t>
      </w:r>
    </w:p>
    <w:p w:rsidR="00CA5941" w:rsidRPr="00312AA4" w:rsidRDefault="00026A5C" w:rsidP="00312AA4">
      <w:r w:rsidRPr="00312AA4">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договора аренды земельного участка,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CA5941" w:rsidRPr="00312AA4" w:rsidRDefault="00026A5C" w:rsidP="00312AA4">
      <w:r w:rsidRPr="00312AA4">
        <w:tab/>
        <w:t>Процедура аукциона считается завершенной с момента подписания Продавцом протокола об итогах аукциона.</w:t>
      </w:r>
    </w:p>
    <w:p w:rsidR="00CA5941" w:rsidRPr="00312AA4" w:rsidRDefault="00026A5C" w:rsidP="00312AA4">
      <w:r w:rsidRPr="00312AA4">
        <w:tab/>
        <w:t>Аукцион признается несостоявшимся в следующих случаях:</w:t>
      </w:r>
    </w:p>
    <w:p w:rsidR="00CA5941" w:rsidRPr="00312AA4" w:rsidRDefault="00287846" w:rsidP="00287846">
      <w:pPr>
        <w:pStyle w:val="23"/>
        <w:shd w:val="clear" w:color="auto" w:fill="auto"/>
        <w:tabs>
          <w:tab w:val="left" w:pos="284"/>
        </w:tabs>
        <w:spacing w:after="0" w:line="302"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1. </w:t>
      </w:r>
      <w:r w:rsidR="00026A5C" w:rsidRPr="00312AA4">
        <w:rPr>
          <w:rFonts w:ascii="Times New Roman" w:hAnsi="Times New Roman" w:cs="Times New Roman"/>
          <w:sz w:val="24"/>
          <w:szCs w:val="24"/>
        </w:rPr>
        <w:t>не было подано ни одной заявки на участие либо ни один из Претендентов не признан участником;</w:t>
      </w:r>
    </w:p>
    <w:p w:rsidR="00CA5941" w:rsidRPr="00312AA4" w:rsidRDefault="00287846" w:rsidP="00287846">
      <w:pPr>
        <w:pStyle w:val="23"/>
        <w:shd w:val="clear" w:color="auto" w:fill="auto"/>
        <w:tabs>
          <w:tab w:val="left" w:pos="284"/>
        </w:tabs>
        <w:spacing w:after="0" w:line="240"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2. </w:t>
      </w:r>
      <w:r w:rsidR="00026A5C" w:rsidRPr="00312AA4">
        <w:rPr>
          <w:rFonts w:ascii="Times New Roman" w:hAnsi="Times New Roman" w:cs="Times New Roman"/>
          <w:sz w:val="24"/>
          <w:szCs w:val="24"/>
        </w:rPr>
        <w:t>принято решение о признании только одного Претендента участником;</w:t>
      </w:r>
    </w:p>
    <w:p w:rsidR="00CA5941" w:rsidRPr="00312AA4" w:rsidRDefault="00287846" w:rsidP="00287846">
      <w:pPr>
        <w:pStyle w:val="23"/>
        <w:shd w:val="clear" w:color="auto" w:fill="auto"/>
        <w:tabs>
          <w:tab w:val="left" w:pos="284"/>
        </w:tabs>
        <w:spacing w:after="0" w:line="264"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3. </w:t>
      </w:r>
      <w:r w:rsidR="00026A5C" w:rsidRPr="00312AA4">
        <w:rPr>
          <w:rFonts w:ascii="Times New Roman" w:hAnsi="Times New Roman" w:cs="Times New Roman"/>
          <w:sz w:val="24"/>
          <w:szCs w:val="24"/>
        </w:rPr>
        <w:t>ни один из участников не сделал предложение о начальной цене права заключения договора аренды земельного участка.</w:t>
      </w:r>
    </w:p>
    <w:p w:rsidR="00CA5941" w:rsidRPr="00312AA4" w:rsidRDefault="00026A5C" w:rsidP="00312AA4">
      <w:r w:rsidRPr="00312AA4">
        <w:tab/>
        <w:t>Решение о признании аукциона несостоявшимся оформляется протоколом об итогах аукциона.</w:t>
      </w:r>
    </w:p>
    <w:p w:rsidR="00CA5941" w:rsidRPr="00312AA4" w:rsidRDefault="00026A5C" w:rsidP="00312AA4">
      <w:r w:rsidRPr="00312AA4">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CA5941" w:rsidRPr="00312AA4" w:rsidRDefault="00287846" w:rsidP="00287846">
      <w:pPr>
        <w:pStyle w:val="23"/>
        <w:shd w:val="clear" w:color="auto" w:fill="auto"/>
        <w:tabs>
          <w:tab w:val="left" w:pos="284"/>
        </w:tabs>
        <w:spacing w:after="0" w:line="235"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4. </w:t>
      </w:r>
      <w:r w:rsidR="00026A5C" w:rsidRPr="00312AA4">
        <w:rPr>
          <w:rFonts w:ascii="Times New Roman" w:hAnsi="Times New Roman" w:cs="Times New Roman"/>
          <w:sz w:val="24"/>
          <w:szCs w:val="24"/>
        </w:rPr>
        <w:t>наименование предмета договора аренды и иные позволяющие его индивидуализировать сведения;</w:t>
      </w:r>
    </w:p>
    <w:p w:rsidR="00CA5941" w:rsidRPr="00312AA4" w:rsidRDefault="00287846" w:rsidP="00287846">
      <w:pPr>
        <w:pStyle w:val="23"/>
        <w:shd w:val="clear" w:color="auto" w:fill="auto"/>
        <w:tabs>
          <w:tab w:val="left" w:pos="284"/>
        </w:tabs>
        <w:spacing w:after="0" w:line="240"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5. </w:t>
      </w:r>
      <w:r w:rsidR="00026A5C" w:rsidRPr="00312AA4">
        <w:rPr>
          <w:rFonts w:ascii="Times New Roman" w:hAnsi="Times New Roman" w:cs="Times New Roman"/>
          <w:sz w:val="24"/>
          <w:szCs w:val="24"/>
        </w:rPr>
        <w:t>цена сделки;</w:t>
      </w:r>
    </w:p>
    <w:p w:rsidR="00CA5941" w:rsidRPr="00312AA4" w:rsidRDefault="00287846" w:rsidP="00287846">
      <w:pPr>
        <w:pStyle w:val="23"/>
        <w:shd w:val="clear" w:color="auto" w:fill="auto"/>
        <w:tabs>
          <w:tab w:val="left" w:pos="284"/>
        </w:tabs>
        <w:spacing w:after="304" w:line="245" w:lineRule="exact"/>
        <w:ind w:firstLine="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6. </w:t>
      </w:r>
      <w:r w:rsidR="00026A5C" w:rsidRPr="00312AA4">
        <w:rPr>
          <w:rFonts w:ascii="Times New Roman" w:hAnsi="Times New Roman" w:cs="Times New Roman"/>
          <w:sz w:val="24"/>
          <w:szCs w:val="24"/>
        </w:rPr>
        <w:t>фамилия, имя, отчество физического лица или наименовании юридического лица - Победителя торгов.</w:t>
      </w:r>
    </w:p>
    <w:p w:rsidR="00CA5941" w:rsidRPr="007137A9" w:rsidRDefault="00CA5941">
      <w:pPr>
        <w:pStyle w:val="a8"/>
        <w:ind w:firstLine="708"/>
        <w:jc w:val="center"/>
        <w:rPr>
          <w:rFonts w:ascii="Tinos" w:hAnsi="Tinos"/>
          <w:b/>
          <w:shd w:val="clear" w:color="auto" w:fill="FFFF00"/>
        </w:rPr>
      </w:pPr>
    </w:p>
    <w:p w:rsidR="00CA5941" w:rsidRPr="00312AA4" w:rsidRDefault="00026A5C" w:rsidP="00312AA4">
      <w:pPr>
        <w:jc w:val="center"/>
        <w:rPr>
          <w:b/>
        </w:rPr>
      </w:pPr>
      <w:r w:rsidRPr="00312AA4">
        <w:rPr>
          <w:b/>
        </w:rPr>
        <w:t>10. Заключение договора аренды земельного участка:</w:t>
      </w:r>
    </w:p>
    <w:p w:rsidR="00CA5941" w:rsidRPr="007137A9" w:rsidRDefault="00CA5941">
      <w:pPr>
        <w:ind w:firstLine="708"/>
        <w:jc w:val="both"/>
        <w:rPr>
          <w:rFonts w:ascii="Tinos" w:hAnsi="Tinos"/>
          <w:shd w:val="clear" w:color="auto" w:fill="FFFF00"/>
        </w:rPr>
      </w:pPr>
    </w:p>
    <w:p w:rsidR="00CA5941" w:rsidRPr="007137A9" w:rsidRDefault="00026A5C">
      <w:pPr>
        <w:tabs>
          <w:tab w:val="left" w:pos="142"/>
        </w:tabs>
        <w:ind w:firstLine="426"/>
        <w:jc w:val="both"/>
        <w:rPr>
          <w:shd w:val="clear" w:color="auto" w:fill="FFFF00"/>
        </w:rPr>
      </w:pPr>
      <w:r w:rsidRPr="00C708E3">
        <w:rPr>
          <w:rFonts w:eastAsia="Calibri"/>
          <w:b/>
        </w:rPr>
        <w:t>По результатам</w:t>
      </w:r>
      <w:r w:rsidRPr="00C708E3">
        <w:rPr>
          <w:rFonts w:eastAsia="Calibri"/>
        </w:rPr>
        <w:t xml:space="preserve"> </w:t>
      </w:r>
      <w:r w:rsidRPr="00C708E3">
        <w:rPr>
          <w:rFonts w:eastAsia="Calibri"/>
          <w:b/>
        </w:rPr>
        <w:t xml:space="preserve">проведения электронного аукциона договор аренды земельного участка заключается в электронной форме в </w:t>
      </w:r>
      <w:r w:rsidRPr="00C708E3">
        <w:rPr>
          <w:b/>
        </w:rPr>
        <w:t xml:space="preserve">информационной системе «Официальный сайт торгов Российской Федерации в информационно-телекоммуникационной сети «Интернет» www.torgi.gov.ru </w:t>
      </w:r>
      <w:r w:rsidRPr="00C708E3">
        <w:rPr>
          <w:rFonts w:eastAsia="Calibri"/>
          <w:b/>
        </w:rPr>
        <w:t xml:space="preserve">и подписывается усиленной квалифицированной электронной подписью сторон такого договора. Лицо, признанное победителем аукциона предоставляет организатору </w:t>
      </w:r>
      <w:r w:rsidRPr="00C708E3">
        <w:rPr>
          <w:rFonts w:eastAsia="Calibri"/>
          <w:b/>
        </w:rPr>
        <w:lastRenderedPageBreak/>
        <w:t xml:space="preserve">сведения, необходимые для заключения договора, в том числе код участника торгов, присвоенный участнику аукциона на сайте </w:t>
      </w:r>
      <w:r w:rsidRPr="00C708E3">
        <w:rPr>
          <w:b/>
        </w:rPr>
        <w:t>www.torgi.gov.ru.</w:t>
      </w:r>
    </w:p>
    <w:p w:rsidR="00CA5941" w:rsidRPr="007137A9" w:rsidRDefault="00026A5C">
      <w:pPr>
        <w:tabs>
          <w:tab w:val="left" w:pos="142"/>
        </w:tabs>
        <w:ind w:firstLine="426"/>
        <w:jc w:val="both"/>
        <w:rPr>
          <w:shd w:val="clear" w:color="auto" w:fill="FFFF00"/>
        </w:rPr>
      </w:pPr>
      <w:r w:rsidRPr="00C708E3">
        <w:rPr>
          <w:rFonts w:eastAsia="Calibri"/>
        </w:rPr>
        <w:t>Договор аренды земельного участка заключается в течении десяти рабочих дней со дня размещения протокола по итогам проведения электронного аукциона.</w:t>
      </w:r>
      <w:r w:rsidRPr="007137A9">
        <w:rPr>
          <w:rFonts w:ascii="Tinos" w:eastAsia="Calibri" w:hAnsi="Tinos"/>
          <w:shd w:val="clear" w:color="auto" w:fill="FFFF00"/>
        </w:rPr>
        <w:t xml:space="preserve"> </w:t>
      </w:r>
    </w:p>
    <w:p w:rsidR="00CA5941" w:rsidRPr="007137A9" w:rsidRDefault="00026A5C">
      <w:pPr>
        <w:tabs>
          <w:tab w:val="left" w:pos="142"/>
        </w:tabs>
        <w:ind w:firstLine="426"/>
        <w:jc w:val="both"/>
        <w:rPr>
          <w:shd w:val="clear" w:color="auto" w:fill="FFFF00"/>
        </w:rPr>
      </w:pPr>
      <w:r w:rsidRPr="00C708E3">
        <w:rPr>
          <w:rFonts w:eastAsia="Calibri"/>
        </w:rPr>
        <w:t>Договор аренды с победителем электронного аукциона заключается по цене, установленной по результатам электронного аукциона.</w:t>
      </w:r>
    </w:p>
    <w:p w:rsidR="00CA5941" w:rsidRPr="007137A9" w:rsidRDefault="00026A5C">
      <w:pPr>
        <w:tabs>
          <w:tab w:val="left" w:pos="142"/>
        </w:tabs>
        <w:ind w:firstLine="426"/>
        <w:jc w:val="both"/>
        <w:rPr>
          <w:shd w:val="clear" w:color="auto" w:fill="FFFF00"/>
        </w:rPr>
      </w:pPr>
      <w:r w:rsidRPr="00C708E3">
        <w:rPr>
          <w:rFonts w:eastAsia="Calibri"/>
        </w:rPr>
        <w:t>Договор аренды заключается по начальной цене предмета электронного аукциона:</w:t>
      </w:r>
    </w:p>
    <w:p w:rsidR="00CA5941" w:rsidRPr="007137A9" w:rsidRDefault="00026A5C">
      <w:pPr>
        <w:tabs>
          <w:tab w:val="left" w:pos="142"/>
        </w:tabs>
        <w:ind w:firstLine="426"/>
        <w:jc w:val="both"/>
        <w:rPr>
          <w:shd w:val="clear" w:color="auto" w:fill="FFFF00"/>
        </w:rPr>
      </w:pPr>
      <w:r w:rsidRPr="00C708E3">
        <w:rPr>
          <w:rFonts w:eastAsia="Calibri"/>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C708E3">
        <w:t>;</w:t>
      </w:r>
    </w:p>
    <w:p w:rsidR="00CA5941" w:rsidRPr="007137A9" w:rsidRDefault="00026A5C">
      <w:pPr>
        <w:tabs>
          <w:tab w:val="left" w:pos="142"/>
        </w:tabs>
        <w:ind w:firstLine="426"/>
        <w:jc w:val="both"/>
        <w:rPr>
          <w:shd w:val="clear" w:color="auto" w:fill="FFFF00"/>
        </w:rPr>
      </w:pPr>
      <w:r w:rsidRPr="00C708E3">
        <w:rPr>
          <w:rFonts w:eastAsia="Calibri"/>
        </w:rPr>
        <w:t xml:space="preserve">- с заявителем, признанным единственным участником электронного аукциона, </w:t>
      </w:r>
    </w:p>
    <w:p w:rsidR="00CA5941" w:rsidRPr="007137A9" w:rsidRDefault="00026A5C">
      <w:pPr>
        <w:tabs>
          <w:tab w:val="left" w:pos="142"/>
        </w:tabs>
        <w:ind w:firstLine="426"/>
        <w:jc w:val="both"/>
        <w:rPr>
          <w:shd w:val="clear" w:color="auto" w:fill="FFFF00"/>
        </w:rPr>
      </w:pPr>
      <w:r w:rsidRPr="00C708E3">
        <w:rPr>
          <w:rFonts w:eastAsia="Calibri"/>
        </w:rPr>
        <w:t>- с единственным принявшим участие в электронном аукционе его участником.</w:t>
      </w:r>
    </w:p>
    <w:p w:rsidR="00CA5941" w:rsidRPr="007137A9" w:rsidRDefault="00026A5C">
      <w:pPr>
        <w:tabs>
          <w:tab w:val="left" w:pos="142"/>
        </w:tabs>
        <w:ind w:firstLine="426"/>
        <w:jc w:val="both"/>
        <w:rPr>
          <w:shd w:val="clear" w:color="auto" w:fill="FFFF00"/>
        </w:rPr>
      </w:pPr>
      <w:r w:rsidRPr="00C708E3">
        <w:rPr>
          <w:rFonts w:eastAsia="Calibri"/>
        </w:rPr>
        <w:t xml:space="preserve">Если договор аренды в течение </w:t>
      </w:r>
      <w:r w:rsidR="001C7EB9">
        <w:rPr>
          <w:rFonts w:eastAsia="Calibri"/>
        </w:rPr>
        <w:t xml:space="preserve">десяти рабочих </w:t>
      </w:r>
      <w:r w:rsidRPr="00C708E3">
        <w:rPr>
          <w:rFonts w:eastAsia="Calibri"/>
        </w:rPr>
        <w:t xml:space="preserve">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CA5941" w:rsidRPr="007137A9" w:rsidRDefault="00026A5C">
      <w:pPr>
        <w:tabs>
          <w:tab w:val="left" w:pos="142"/>
        </w:tabs>
        <w:ind w:firstLine="426"/>
        <w:jc w:val="both"/>
        <w:rPr>
          <w:shd w:val="clear" w:color="auto" w:fill="FFFF00"/>
        </w:rPr>
      </w:pPr>
      <w:r w:rsidRPr="00C708E3">
        <w:t>Сведения о победителе электронного аукциона, уклонившегося от заключения договора аренды, об 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CA5941" w:rsidRPr="007137A9" w:rsidRDefault="00026A5C">
      <w:pPr>
        <w:ind w:firstLine="426"/>
        <w:jc w:val="both"/>
        <w:rPr>
          <w:shd w:val="clear" w:color="auto" w:fill="FFFF00"/>
        </w:rPr>
      </w:pPr>
      <w:r w:rsidRPr="00C708E3">
        <w:t xml:space="preserve">В соответствии с п. 7 ст. 448 Гражданского кодекса Российской Федерации </w:t>
      </w:r>
      <w:r w:rsidRPr="00C708E3">
        <w:rPr>
          <w:rFonts w:eastAsia="Calibri"/>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CA5941" w:rsidRPr="00C708E3" w:rsidRDefault="00026A5C">
      <w:pPr>
        <w:tabs>
          <w:tab w:val="left" w:pos="142"/>
        </w:tabs>
        <w:ind w:firstLine="426"/>
        <w:jc w:val="both"/>
      </w:pPr>
      <w:r w:rsidRPr="00C708E3">
        <w:t>Проект договора аренды представлен в Приложении № 2 к настоящему информационному извещению.</w:t>
      </w:r>
    </w:p>
    <w:p w:rsidR="00CA5941" w:rsidRPr="007137A9" w:rsidRDefault="00CA5941">
      <w:pPr>
        <w:tabs>
          <w:tab w:val="left" w:pos="142"/>
        </w:tabs>
        <w:ind w:firstLine="426"/>
        <w:jc w:val="center"/>
        <w:rPr>
          <w:rFonts w:ascii="Tinos" w:hAnsi="Tinos"/>
          <w:b/>
          <w:shd w:val="clear" w:color="auto" w:fill="FFFF00"/>
        </w:rPr>
      </w:pPr>
    </w:p>
    <w:p w:rsidR="00CA5941" w:rsidRPr="007137A9" w:rsidRDefault="00026A5C">
      <w:pPr>
        <w:tabs>
          <w:tab w:val="left" w:pos="142"/>
        </w:tabs>
        <w:ind w:firstLine="426"/>
        <w:jc w:val="both"/>
        <w:rPr>
          <w:shd w:val="clear" w:color="auto" w:fill="FFFF00"/>
        </w:rPr>
      </w:pPr>
      <w:r w:rsidRPr="00C708E3">
        <w:rPr>
          <w:b/>
        </w:rPr>
        <w:t xml:space="preserve">Информация о размере </w:t>
      </w:r>
      <w:r w:rsidRPr="00DB0BDD">
        <w:rPr>
          <w:b/>
        </w:rPr>
        <w:t>взимаемой с</w:t>
      </w:r>
      <w:r w:rsidRPr="00C708E3">
        <w:rPr>
          <w:b/>
        </w:rPr>
        <w:t xml:space="preserve"> победителя электронного аукциона или иных лиц платы оператору электронной площадки.</w:t>
      </w:r>
    </w:p>
    <w:p w:rsidR="00CA5941" w:rsidRPr="007137A9" w:rsidRDefault="00026A5C">
      <w:pPr>
        <w:tabs>
          <w:tab w:val="left" w:pos="142"/>
        </w:tabs>
        <w:ind w:firstLine="426"/>
        <w:jc w:val="both"/>
        <w:rPr>
          <w:shd w:val="clear" w:color="auto" w:fill="FFFF00"/>
        </w:rPr>
      </w:pPr>
      <w:r w:rsidRPr="00C708E3">
        <w:t>Допускается взимание оператором электронной площадки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в порядке, размере и на условиях, которые установлены Постановлением Правительства РФ от 10  мая 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и регламентом электронной площадки.</w:t>
      </w:r>
    </w:p>
    <w:p w:rsidR="00CA5941" w:rsidRPr="007137A9" w:rsidRDefault="00026A5C">
      <w:pPr>
        <w:tabs>
          <w:tab w:val="left" w:pos="142"/>
        </w:tabs>
        <w:ind w:firstLine="426"/>
        <w:jc w:val="both"/>
        <w:rPr>
          <w:shd w:val="clear" w:color="auto" w:fill="FFFF00"/>
        </w:rPr>
      </w:pPr>
      <w:r w:rsidRPr="00C708E3">
        <w:t>Постановлением Правительства Российской Федерации от 10 мая 2018 г.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установлено, что операторы электронных площадок, операторы специализированных электронных площадок вправе взимать плату с лица, с которым заключается контракт по результатам проведения электронной процедуры, закрытой электронной процедуры, в том числе совместных конкурса или аукциона (далее - плата).</w:t>
      </w:r>
      <w:r w:rsidRPr="007137A9">
        <w:rPr>
          <w:rFonts w:ascii="Tinos" w:hAnsi="Tinos"/>
          <w:shd w:val="clear" w:color="auto" w:fill="FFFF00"/>
        </w:rPr>
        <w:t xml:space="preserve"> </w:t>
      </w:r>
    </w:p>
    <w:p w:rsidR="00CA5941" w:rsidRPr="007137A9" w:rsidRDefault="00026A5C">
      <w:pPr>
        <w:tabs>
          <w:tab w:val="left" w:pos="142"/>
        </w:tabs>
        <w:ind w:firstLine="426"/>
        <w:jc w:val="both"/>
        <w:rPr>
          <w:shd w:val="clear" w:color="auto" w:fill="FFFF00"/>
        </w:rPr>
      </w:pPr>
      <w:r w:rsidRPr="00C708E3">
        <w:t xml:space="preserve">   При проведении в соответствии с Земельным кодексом Российской Федерации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электронной форме оператор электронной площадки вправе взимать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аренды или купли-продажи земельного участка, находящегося в государственной или муниципальной собственности, либо договор аренды такого участка, плату за участие в аукционе в размере, одного процента начальной цены предмета аукциона и не более чем 5 тыс. рублей без учета </w:t>
      </w:r>
      <w:r w:rsidRPr="00C708E3">
        <w:lastRenderedPageBreak/>
        <w:t>налога на добавленную стоимость. При этом предельный размер платы, не превышающий 2 тыс. рублей, применяется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39.18 Земельного кодекса Российской Федерации, является гражданин.</w:t>
      </w:r>
    </w:p>
    <w:p w:rsidR="00CA5941" w:rsidRPr="007137A9" w:rsidRDefault="00026A5C">
      <w:pPr>
        <w:tabs>
          <w:tab w:val="left" w:pos="142"/>
        </w:tabs>
        <w:ind w:firstLine="426"/>
        <w:jc w:val="both"/>
        <w:rPr>
          <w:shd w:val="clear" w:color="auto" w:fill="FFFF00"/>
        </w:rPr>
      </w:pPr>
      <w:r w:rsidRPr="00C708E3">
        <w:t>Оператор электронной площадки вправе осуществлять действия, предусмотренные пунктами 7 и 8 Правил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электронной процедуры, в течение одного рабочего дня, следующего за днем заключения в соответствии Земельным кодексом Российской Федерации договора аренды или купли-продажи земельного участка, находящегося в государственной или муниципальной собственности, либо договора аренды такого участка.</w:t>
      </w:r>
      <w:r w:rsidRPr="007137A9">
        <w:rPr>
          <w:rFonts w:ascii="Tinos" w:hAnsi="Tinos"/>
          <w:shd w:val="clear" w:color="auto" w:fill="FFFF00"/>
        </w:rPr>
        <w:t xml:space="preserve">   </w:t>
      </w:r>
    </w:p>
    <w:p w:rsidR="00CA5941" w:rsidRPr="007137A9" w:rsidRDefault="00CA5941">
      <w:pPr>
        <w:tabs>
          <w:tab w:val="left" w:pos="142"/>
        </w:tabs>
        <w:ind w:firstLine="426"/>
        <w:jc w:val="both"/>
        <w:rPr>
          <w:rFonts w:ascii="Tinos" w:hAnsi="Tinos"/>
          <w:b/>
          <w:shd w:val="clear" w:color="auto" w:fill="FFFF00"/>
        </w:rPr>
      </w:pPr>
    </w:p>
    <w:p w:rsidR="00CA5941" w:rsidRPr="00C708E3" w:rsidRDefault="00026A5C" w:rsidP="00C708E3">
      <w:pPr>
        <w:rPr>
          <w:b/>
        </w:rPr>
      </w:pPr>
      <w:r w:rsidRPr="00C708E3">
        <w:rPr>
          <w:b/>
        </w:rPr>
        <w:t xml:space="preserve">    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CA5941" w:rsidRPr="007137A9" w:rsidRDefault="00CA5941">
      <w:pPr>
        <w:shd w:val="clear" w:color="auto" w:fill="FFFFFF"/>
        <w:jc w:val="right"/>
        <w:rPr>
          <w:rFonts w:ascii="Tinos" w:hAnsi="Tinos"/>
          <w:shd w:val="clear" w:color="auto" w:fill="FFFF00"/>
        </w:rPr>
      </w:pPr>
    </w:p>
    <w:p w:rsidR="00CA5941" w:rsidRPr="007137A9" w:rsidRDefault="00CA5941">
      <w:pPr>
        <w:shd w:val="clear" w:color="auto" w:fill="FFFFFF"/>
        <w:jc w:val="right"/>
        <w:rPr>
          <w:rFonts w:ascii="Tinos" w:hAnsi="Tinos"/>
          <w:shd w:val="clear" w:color="auto" w:fill="FFFF00"/>
        </w:rPr>
      </w:pPr>
    </w:p>
    <w:p w:rsidR="00CA5941" w:rsidRDefault="00CA5941">
      <w:pPr>
        <w:pStyle w:val="a8"/>
        <w:ind w:right="404"/>
        <w:jc w:val="both"/>
        <w:rPr>
          <w:rFonts w:ascii="Tinos" w:hAnsi="Tinos"/>
          <w:shd w:val="clear" w:color="auto" w:fill="FFFF00"/>
        </w:rPr>
      </w:pPr>
    </w:p>
    <w:sectPr w:rsidR="00CA5941" w:rsidSect="006A6059">
      <w:pgSz w:w="11906" w:h="16838"/>
      <w:pgMar w:top="567" w:right="424" w:bottom="567" w:left="99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ultant">
    <w:altName w:val="Times New Roman"/>
    <w:charset w:val="01"/>
    <w:family w:val="roman"/>
    <w:pitch w:val="default"/>
  </w:font>
  <w:font w:name="Tinos">
    <w:altName w:val="Times New Roman"/>
    <w:charset w:val="01"/>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43A44"/>
    <w:multiLevelType w:val="multilevel"/>
    <w:tmpl w:val="28CC8D34"/>
    <w:lvl w:ilvl="0">
      <w:numFmt w:val="bullet"/>
      <w:lvlText w:val="-"/>
      <w:lvlJc w:val="left"/>
      <w:pPr>
        <w:tabs>
          <w:tab w:val="num" w:pos="0"/>
        </w:tabs>
        <w:ind w:left="1507" w:hanging="128"/>
      </w:pPr>
      <w:rPr>
        <w:rFonts w:ascii="Times New Roman" w:hAnsi="Times New Roman" w:cs="Times New Roman" w:hint="default"/>
        <w:w w:val="100"/>
        <w:sz w:val="22"/>
        <w:szCs w:val="22"/>
        <w:lang w:val="ru-RU" w:eastAsia="ru-RU" w:bidi="ru-RU"/>
      </w:rPr>
    </w:lvl>
    <w:lvl w:ilvl="1">
      <w:numFmt w:val="bullet"/>
      <w:lvlText w:val=""/>
      <w:lvlJc w:val="left"/>
      <w:pPr>
        <w:tabs>
          <w:tab w:val="num" w:pos="0"/>
        </w:tabs>
        <w:ind w:left="2506" w:hanging="128"/>
      </w:pPr>
      <w:rPr>
        <w:rFonts w:ascii="Symbol" w:hAnsi="Symbol" w:cs="Symbol" w:hint="default"/>
        <w:lang w:val="ru-RU" w:eastAsia="ru-RU" w:bidi="ru-RU"/>
      </w:rPr>
    </w:lvl>
    <w:lvl w:ilvl="2">
      <w:numFmt w:val="bullet"/>
      <w:lvlText w:val=""/>
      <w:lvlJc w:val="left"/>
      <w:pPr>
        <w:tabs>
          <w:tab w:val="num" w:pos="0"/>
        </w:tabs>
        <w:ind w:left="3513" w:hanging="128"/>
      </w:pPr>
      <w:rPr>
        <w:rFonts w:ascii="Symbol" w:hAnsi="Symbol" w:cs="Symbol" w:hint="default"/>
        <w:lang w:val="ru-RU" w:eastAsia="ru-RU" w:bidi="ru-RU"/>
      </w:rPr>
    </w:lvl>
    <w:lvl w:ilvl="3">
      <w:numFmt w:val="bullet"/>
      <w:lvlText w:val=""/>
      <w:lvlJc w:val="left"/>
      <w:pPr>
        <w:tabs>
          <w:tab w:val="num" w:pos="0"/>
        </w:tabs>
        <w:ind w:left="4519" w:hanging="128"/>
      </w:pPr>
      <w:rPr>
        <w:rFonts w:ascii="Symbol" w:hAnsi="Symbol" w:cs="Symbol" w:hint="default"/>
        <w:lang w:val="ru-RU" w:eastAsia="ru-RU" w:bidi="ru-RU"/>
      </w:rPr>
    </w:lvl>
    <w:lvl w:ilvl="4">
      <w:numFmt w:val="bullet"/>
      <w:lvlText w:val=""/>
      <w:lvlJc w:val="left"/>
      <w:pPr>
        <w:tabs>
          <w:tab w:val="num" w:pos="0"/>
        </w:tabs>
        <w:ind w:left="5526" w:hanging="128"/>
      </w:pPr>
      <w:rPr>
        <w:rFonts w:ascii="Symbol" w:hAnsi="Symbol" w:cs="Symbol" w:hint="default"/>
        <w:lang w:val="ru-RU" w:eastAsia="ru-RU" w:bidi="ru-RU"/>
      </w:rPr>
    </w:lvl>
    <w:lvl w:ilvl="5">
      <w:numFmt w:val="bullet"/>
      <w:lvlText w:val=""/>
      <w:lvlJc w:val="left"/>
      <w:pPr>
        <w:tabs>
          <w:tab w:val="num" w:pos="0"/>
        </w:tabs>
        <w:ind w:left="6533" w:hanging="128"/>
      </w:pPr>
      <w:rPr>
        <w:rFonts w:ascii="Symbol" w:hAnsi="Symbol" w:cs="Symbol" w:hint="default"/>
        <w:lang w:val="ru-RU" w:eastAsia="ru-RU" w:bidi="ru-RU"/>
      </w:rPr>
    </w:lvl>
    <w:lvl w:ilvl="6">
      <w:numFmt w:val="bullet"/>
      <w:lvlText w:val=""/>
      <w:lvlJc w:val="left"/>
      <w:pPr>
        <w:tabs>
          <w:tab w:val="num" w:pos="0"/>
        </w:tabs>
        <w:ind w:left="7539" w:hanging="128"/>
      </w:pPr>
      <w:rPr>
        <w:rFonts w:ascii="Symbol" w:hAnsi="Symbol" w:cs="Symbol" w:hint="default"/>
        <w:lang w:val="ru-RU" w:eastAsia="ru-RU" w:bidi="ru-RU"/>
      </w:rPr>
    </w:lvl>
    <w:lvl w:ilvl="7">
      <w:numFmt w:val="bullet"/>
      <w:lvlText w:val=""/>
      <w:lvlJc w:val="left"/>
      <w:pPr>
        <w:tabs>
          <w:tab w:val="num" w:pos="0"/>
        </w:tabs>
        <w:ind w:left="8546" w:hanging="128"/>
      </w:pPr>
      <w:rPr>
        <w:rFonts w:ascii="Symbol" w:hAnsi="Symbol" w:cs="Symbol" w:hint="default"/>
        <w:lang w:val="ru-RU" w:eastAsia="ru-RU" w:bidi="ru-RU"/>
      </w:rPr>
    </w:lvl>
    <w:lvl w:ilvl="8">
      <w:numFmt w:val="bullet"/>
      <w:lvlText w:val=""/>
      <w:lvlJc w:val="left"/>
      <w:pPr>
        <w:tabs>
          <w:tab w:val="num" w:pos="0"/>
        </w:tabs>
        <w:ind w:left="9553" w:hanging="128"/>
      </w:pPr>
      <w:rPr>
        <w:rFonts w:ascii="Symbol" w:hAnsi="Symbol" w:cs="Symbol" w:hint="default"/>
        <w:lang w:val="ru-RU" w:eastAsia="ru-RU" w:bidi="ru-RU"/>
      </w:rPr>
    </w:lvl>
  </w:abstractNum>
  <w:abstractNum w:abstractNumId="1" w15:restartNumberingAfterBreak="0">
    <w:nsid w:val="09C21984"/>
    <w:multiLevelType w:val="multilevel"/>
    <w:tmpl w:val="0080914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FA6759B"/>
    <w:multiLevelType w:val="multilevel"/>
    <w:tmpl w:val="3A72B21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25D80B26"/>
    <w:multiLevelType w:val="multilevel"/>
    <w:tmpl w:val="C2640F4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2959036A"/>
    <w:multiLevelType w:val="multilevel"/>
    <w:tmpl w:val="69A67F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F22548F"/>
    <w:multiLevelType w:val="multilevel"/>
    <w:tmpl w:val="CA0A871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15:restartNumberingAfterBreak="0">
    <w:nsid w:val="375028C4"/>
    <w:multiLevelType w:val="multilevel"/>
    <w:tmpl w:val="2A0C8D7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44B10A4A"/>
    <w:multiLevelType w:val="multilevel"/>
    <w:tmpl w:val="B622DDD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4E9031F2"/>
    <w:multiLevelType w:val="multilevel"/>
    <w:tmpl w:val="B42C88A2"/>
    <w:lvl w:ilvl="0">
      <w:start w:val="4"/>
      <w:numFmt w:val="decimal"/>
      <w:lvlText w:val="%1."/>
      <w:lvlJc w:val="left"/>
      <w:pPr>
        <w:tabs>
          <w:tab w:val="num" w:pos="0"/>
        </w:tabs>
        <w:ind w:left="1428" w:hanging="360"/>
      </w:pPr>
      <w:rPr>
        <w:b/>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9" w15:restartNumberingAfterBreak="0">
    <w:nsid w:val="70FD6634"/>
    <w:multiLevelType w:val="multilevel"/>
    <w:tmpl w:val="49720BB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250702147">
    <w:abstractNumId w:val="5"/>
  </w:num>
  <w:num w:numId="2" w16cid:durableId="407847627">
    <w:abstractNumId w:val="0"/>
  </w:num>
  <w:num w:numId="3" w16cid:durableId="1798061653">
    <w:abstractNumId w:val="8"/>
  </w:num>
  <w:num w:numId="4" w16cid:durableId="1297837312">
    <w:abstractNumId w:val="3"/>
  </w:num>
  <w:num w:numId="5" w16cid:durableId="650646022">
    <w:abstractNumId w:val="6"/>
  </w:num>
  <w:num w:numId="6" w16cid:durableId="1349018512">
    <w:abstractNumId w:val="7"/>
  </w:num>
  <w:num w:numId="7" w16cid:durableId="81685906">
    <w:abstractNumId w:val="9"/>
  </w:num>
  <w:num w:numId="8" w16cid:durableId="1489325586">
    <w:abstractNumId w:val="2"/>
  </w:num>
  <w:num w:numId="9" w16cid:durableId="219244858">
    <w:abstractNumId w:val="1"/>
  </w:num>
  <w:num w:numId="10" w16cid:durableId="1760758009">
    <w:abstractNumId w:val="4"/>
  </w:num>
  <w:num w:numId="11" w16cid:durableId="1298342569">
    <w:abstractNumId w:val="3"/>
    <w:lvlOverride w:ilvl="0">
      <w:startOverride w:val="1"/>
    </w:lvlOverride>
  </w:num>
  <w:num w:numId="12" w16cid:durableId="94521021">
    <w:abstractNumId w:val="3"/>
  </w:num>
  <w:num w:numId="13" w16cid:durableId="876352075">
    <w:abstractNumId w:val="3"/>
  </w:num>
  <w:num w:numId="14" w16cid:durableId="2093771561">
    <w:abstractNumId w:val="3"/>
  </w:num>
  <w:num w:numId="15" w16cid:durableId="1983347764">
    <w:abstractNumId w:val="3"/>
  </w:num>
  <w:num w:numId="16" w16cid:durableId="1186871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CA5941"/>
    <w:rsid w:val="00004414"/>
    <w:rsid w:val="00026A5C"/>
    <w:rsid w:val="00070CAA"/>
    <w:rsid w:val="000C5F7E"/>
    <w:rsid w:val="000E0318"/>
    <w:rsid w:val="000E0E66"/>
    <w:rsid w:val="00195A19"/>
    <w:rsid w:val="001A6F57"/>
    <w:rsid w:val="001C7EB9"/>
    <w:rsid w:val="001D2EFF"/>
    <w:rsid w:val="002127F1"/>
    <w:rsid w:val="00287249"/>
    <w:rsid w:val="00287846"/>
    <w:rsid w:val="00312AA4"/>
    <w:rsid w:val="00315F96"/>
    <w:rsid w:val="003806BA"/>
    <w:rsid w:val="004E2618"/>
    <w:rsid w:val="0058423D"/>
    <w:rsid w:val="00616C65"/>
    <w:rsid w:val="006A6059"/>
    <w:rsid w:val="006D4F13"/>
    <w:rsid w:val="006F20CF"/>
    <w:rsid w:val="007137A9"/>
    <w:rsid w:val="00734EED"/>
    <w:rsid w:val="007510A3"/>
    <w:rsid w:val="0081191D"/>
    <w:rsid w:val="00835438"/>
    <w:rsid w:val="00842E5B"/>
    <w:rsid w:val="008C1CD4"/>
    <w:rsid w:val="00A35B23"/>
    <w:rsid w:val="00A70009"/>
    <w:rsid w:val="00A72BCF"/>
    <w:rsid w:val="00AF34D8"/>
    <w:rsid w:val="00B31E28"/>
    <w:rsid w:val="00C30DB0"/>
    <w:rsid w:val="00C708E3"/>
    <w:rsid w:val="00CA5941"/>
    <w:rsid w:val="00D905FC"/>
    <w:rsid w:val="00DB0BDD"/>
    <w:rsid w:val="00ED6B0A"/>
    <w:rsid w:val="00EF35FF"/>
    <w:rsid w:val="00F14FC3"/>
    <w:rsid w:val="00FE2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29F4"/>
  <w15:docId w15:val="{37BD9254-85E8-4661-A125-29CB2AF2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716"/>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link w:val="2"/>
    <w:uiPriority w:val="9"/>
    <w:semiHidden/>
    <w:unhideWhenUsed/>
    <w:qFormat/>
    <w:rsid w:val="00E01935"/>
    <w:pPr>
      <w:keepNext/>
      <w:keepLines/>
      <w:widowControl w:val="0"/>
      <w:spacing w:before="200"/>
      <w:outlineLvl w:val="1"/>
    </w:pPr>
    <w:rPr>
      <w:rFonts w:asciiTheme="majorHAnsi" w:eastAsiaTheme="majorEastAsia" w:hAnsiTheme="majorHAnsi" w:cstheme="majorBidi"/>
      <w:b/>
      <w:bCs/>
      <w:color w:val="4F81BD" w:themeColor="accent1"/>
      <w:sz w:val="26"/>
      <w:szCs w:val="26"/>
    </w:rPr>
  </w:style>
  <w:style w:type="paragraph" w:customStyle="1" w:styleId="41">
    <w:name w:val="Заголовок 41"/>
    <w:basedOn w:val="a"/>
    <w:next w:val="a"/>
    <w:link w:val="4"/>
    <w:semiHidden/>
    <w:unhideWhenUsed/>
    <w:qFormat/>
    <w:rsid w:val="00E15716"/>
    <w:pPr>
      <w:keepNext/>
      <w:spacing w:before="240" w:after="60"/>
      <w:outlineLvl w:val="3"/>
    </w:pPr>
    <w:rPr>
      <w:rFonts w:ascii="Calibri" w:hAnsi="Calibri"/>
      <w:b/>
      <w:bCs/>
      <w:sz w:val="28"/>
      <w:szCs w:val="28"/>
    </w:rPr>
  </w:style>
  <w:style w:type="character" w:customStyle="1" w:styleId="4">
    <w:name w:val="Заголовок 4 Знак"/>
    <w:basedOn w:val="a0"/>
    <w:link w:val="41"/>
    <w:semiHidden/>
    <w:qFormat/>
    <w:rsid w:val="00E15716"/>
    <w:rPr>
      <w:rFonts w:ascii="Calibri" w:eastAsia="Times New Roman" w:hAnsi="Calibri" w:cs="Times New Roman"/>
      <w:b/>
      <w:bCs/>
      <w:sz w:val="28"/>
      <w:szCs w:val="28"/>
      <w:lang w:eastAsia="ru-RU"/>
    </w:rPr>
  </w:style>
  <w:style w:type="character" w:customStyle="1" w:styleId="20">
    <w:name w:val="Основной текст 2 Знак"/>
    <w:basedOn w:val="a0"/>
    <w:link w:val="22"/>
    <w:uiPriority w:val="99"/>
    <w:qFormat/>
    <w:rsid w:val="00E15716"/>
    <w:rPr>
      <w:rFonts w:ascii="Times New Roman" w:eastAsia="Times New Roman" w:hAnsi="Times New Roman" w:cs="Times New Roman"/>
      <w:sz w:val="24"/>
      <w:szCs w:val="24"/>
    </w:rPr>
  </w:style>
  <w:style w:type="character" w:styleId="a3">
    <w:name w:val="Strong"/>
    <w:qFormat/>
    <w:rsid w:val="00E15716"/>
    <w:rPr>
      <w:b/>
      <w:bCs/>
    </w:rPr>
  </w:style>
  <w:style w:type="character" w:customStyle="1" w:styleId="a4">
    <w:name w:val="Текст выноски Знак"/>
    <w:basedOn w:val="a0"/>
    <w:link w:val="a5"/>
    <w:uiPriority w:val="99"/>
    <w:semiHidden/>
    <w:qFormat/>
    <w:rsid w:val="00663A90"/>
    <w:rPr>
      <w:rFonts w:ascii="Arial" w:eastAsia="Times New Roman" w:hAnsi="Arial" w:cs="Arial"/>
      <w:sz w:val="16"/>
      <w:szCs w:val="16"/>
      <w:lang w:eastAsia="ru-RU"/>
    </w:rPr>
  </w:style>
  <w:style w:type="character" w:customStyle="1" w:styleId="1">
    <w:name w:val="Основной шрифт абзаца1"/>
    <w:qFormat/>
    <w:rsid w:val="0024236E"/>
  </w:style>
  <w:style w:type="character" w:styleId="a6">
    <w:name w:val="Hyperlink"/>
    <w:uiPriority w:val="99"/>
    <w:rsid w:val="006157AE"/>
    <w:rPr>
      <w:color w:val="0000FF"/>
      <w:u w:val="single"/>
    </w:rPr>
  </w:style>
  <w:style w:type="character" w:customStyle="1" w:styleId="a7">
    <w:name w:val="Основной текст Знак"/>
    <w:basedOn w:val="a0"/>
    <w:link w:val="a8"/>
    <w:uiPriority w:val="99"/>
    <w:qFormat/>
    <w:rsid w:val="009843A7"/>
    <w:rPr>
      <w:rFonts w:ascii="Times New Roman" w:eastAsia="Times New Roman" w:hAnsi="Times New Roman" w:cs="Times New Roman"/>
      <w:sz w:val="24"/>
      <w:szCs w:val="24"/>
      <w:lang w:eastAsia="ru-RU"/>
    </w:rPr>
  </w:style>
  <w:style w:type="character" w:customStyle="1" w:styleId="2">
    <w:name w:val="Заголовок 2 Знак"/>
    <w:basedOn w:val="a0"/>
    <w:link w:val="21"/>
    <w:uiPriority w:val="9"/>
    <w:semiHidden/>
    <w:qFormat/>
    <w:rsid w:val="00E01935"/>
    <w:rPr>
      <w:rFonts w:asciiTheme="majorHAnsi" w:eastAsiaTheme="majorEastAsia" w:hAnsiTheme="majorHAnsi" w:cstheme="majorBidi"/>
      <w:b/>
      <w:bCs/>
      <w:color w:val="4F81BD" w:themeColor="accent1"/>
      <w:sz w:val="26"/>
      <w:szCs w:val="26"/>
      <w:lang w:eastAsia="ru-RU"/>
    </w:rPr>
  </w:style>
  <w:style w:type="character" w:customStyle="1" w:styleId="a9">
    <w:name w:val="Основной текст с отступом Знак"/>
    <w:basedOn w:val="a0"/>
    <w:link w:val="aa"/>
    <w:uiPriority w:val="99"/>
    <w:semiHidden/>
    <w:qFormat/>
    <w:rsid w:val="003C4F4B"/>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qFormat/>
    <w:locked/>
    <w:rsid w:val="003C4F4B"/>
    <w:rPr>
      <w:rFonts w:ascii="Times New Roman" w:eastAsia="Times New Roman" w:hAnsi="Times New Roman" w:cs="Times New Roman"/>
      <w:sz w:val="24"/>
      <w:szCs w:val="24"/>
      <w:lang w:eastAsia="ru-RU"/>
    </w:rPr>
  </w:style>
  <w:style w:type="character" w:customStyle="1" w:styleId="label-containerlabel-text">
    <w:name w:val="label-container__label-text"/>
    <w:basedOn w:val="a0"/>
    <w:qFormat/>
    <w:rsid w:val="000A7908"/>
  </w:style>
  <w:style w:type="paragraph" w:customStyle="1" w:styleId="10">
    <w:name w:val="Заголовок1"/>
    <w:basedOn w:val="a"/>
    <w:next w:val="a8"/>
    <w:qFormat/>
    <w:rsid w:val="00CA5941"/>
    <w:pPr>
      <w:keepNext/>
      <w:spacing w:before="240" w:after="120"/>
    </w:pPr>
    <w:rPr>
      <w:rFonts w:ascii="Liberation Sans" w:eastAsia="Microsoft YaHei" w:hAnsi="Liberation Sans" w:cs="Mangal"/>
      <w:sz w:val="28"/>
      <w:szCs w:val="28"/>
    </w:rPr>
  </w:style>
  <w:style w:type="paragraph" w:styleId="a8">
    <w:name w:val="Body Text"/>
    <w:basedOn w:val="a"/>
    <w:link w:val="a7"/>
    <w:uiPriority w:val="99"/>
    <w:unhideWhenUsed/>
    <w:rsid w:val="009843A7"/>
    <w:pPr>
      <w:spacing w:after="120"/>
    </w:pPr>
  </w:style>
  <w:style w:type="paragraph" w:styleId="ab">
    <w:name w:val="List"/>
    <w:basedOn w:val="a8"/>
    <w:rsid w:val="00CA5941"/>
    <w:rPr>
      <w:rFonts w:cs="Mangal"/>
    </w:rPr>
  </w:style>
  <w:style w:type="paragraph" w:customStyle="1" w:styleId="11">
    <w:name w:val="Название объекта1"/>
    <w:basedOn w:val="a"/>
    <w:qFormat/>
    <w:rsid w:val="00CA5941"/>
    <w:pPr>
      <w:suppressLineNumbers/>
      <w:spacing w:before="120" w:after="120"/>
    </w:pPr>
    <w:rPr>
      <w:rFonts w:cs="Mangal"/>
      <w:i/>
      <w:iCs/>
    </w:rPr>
  </w:style>
  <w:style w:type="paragraph" w:styleId="ac">
    <w:name w:val="index heading"/>
    <w:basedOn w:val="a"/>
    <w:qFormat/>
    <w:rsid w:val="00CA5941"/>
    <w:pPr>
      <w:suppressLineNumbers/>
    </w:pPr>
    <w:rPr>
      <w:rFonts w:cs="Mangal"/>
    </w:rPr>
  </w:style>
  <w:style w:type="paragraph" w:styleId="ad">
    <w:name w:val="List Paragraph"/>
    <w:basedOn w:val="a"/>
    <w:uiPriority w:val="1"/>
    <w:qFormat/>
    <w:rsid w:val="00E15716"/>
    <w:pPr>
      <w:ind w:left="720"/>
      <w:contextualSpacing/>
    </w:pPr>
  </w:style>
  <w:style w:type="paragraph" w:customStyle="1" w:styleId="ConsPlusNormal0">
    <w:name w:val="ConsPlusNormal"/>
    <w:link w:val="ConsPlusNormal"/>
    <w:qFormat/>
    <w:rsid w:val="00E15716"/>
    <w:rPr>
      <w:rFonts w:ascii="Times New Roman" w:eastAsia="Times New Roman" w:hAnsi="Times New Roman" w:cs="Times New Roman"/>
      <w:sz w:val="24"/>
      <w:szCs w:val="24"/>
      <w:lang w:eastAsia="ru-RU"/>
    </w:rPr>
  </w:style>
  <w:style w:type="paragraph" w:styleId="22">
    <w:name w:val="Body Text 2"/>
    <w:basedOn w:val="a"/>
    <w:link w:val="20"/>
    <w:uiPriority w:val="99"/>
    <w:unhideWhenUsed/>
    <w:qFormat/>
    <w:rsid w:val="00E15716"/>
    <w:pPr>
      <w:spacing w:after="120" w:line="480" w:lineRule="auto"/>
    </w:pPr>
  </w:style>
  <w:style w:type="paragraph" w:styleId="ae">
    <w:name w:val="Normal (Web)"/>
    <w:basedOn w:val="a"/>
    <w:uiPriority w:val="99"/>
    <w:unhideWhenUsed/>
    <w:qFormat/>
    <w:rsid w:val="00E15716"/>
    <w:pPr>
      <w:spacing w:beforeAutospacing="1" w:afterAutospacing="1"/>
    </w:pPr>
  </w:style>
  <w:style w:type="paragraph" w:styleId="a5">
    <w:name w:val="Balloon Text"/>
    <w:basedOn w:val="a"/>
    <w:link w:val="a4"/>
    <w:uiPriority w:val="99"/>
    <w:semiHidden/>
    <w:unhideWhenUsed/>
    <w:qFormat/>
    <w:rsid w:val="00663A90"/>
    <w:rPr>
      <w:rFonts w:ascii="Arial" w:hAnsi="Arial" w:cs="Arial"/>
      <w:sz w:val="16"/>
      <w:szCs w:val="16"/>
    </w:rPr>
  </w:style>
  <w:style w:type="paragraph" w:styleId="aa">
    <w:name w:val="Body Text Indent"/>
    <w:basedOn w:val="a"/>
    <w:link w:val="a9"/>
    <w:uiPriority w:val="99"/>
    <w:semiHidden/>
    <w:unhideWhenUsed/>
    <w:rsid w:val="003C4F4B"/>
    <w:pPr>
      <w:spacing w:after="120"/>
      <w:ind w:left="283"/>
    </w:pPr>
  </w:style>
  <w:style w:type="paragraph" w:customStyle="1" w:styleId="ConsPlusNonformat">
    <w:name w:val="ConsPlusNonformat"/>
    <w:uiPriority w:val="99"/>
    <w:qFormat/>
    <w:rsid w:val="003C4F4B"/>
    <w:rPr>
      <w:rFonts w:ascii="Courier New" w:eastAsia="Times New Roman" w:hAnsi="Courier New" w:cs="Courier New"/>
      <w:sz w:val="20"/>
      <w:szCs w:val="20"/>
      <w:lang w:eastAsia="ru-RU"/>
    </w:rPr>
  </w:style>
  <w:style w:type="paragraph" w:customStyle="1" w:styleId="ConsNonformat">
    <w:name w:val="ConsNonformat"/>
    <w:qFormat/>
    <w:rsid w:val="00994EBA"/>
    <w:rPr>
      <w:rFonts w:ascii="Consultant" w:eastAsia="Times New Roman" w:hAnsi="Consultant" w:cs="Times New Roman"/>
      <w:sz w:val="20"/>
      <w:szCs w:val="20"/>
      <w:lang w:eastAsia="ru-RU"/>
    </w:rPr>
  </w:style>
  <w:style w:type="paragraph" w:customStyle="1" w:styleId="ConsNormal">
    <w:name w:val="ConsNormal"/>
    <w:qFormat/>
    <w:rsid w:val="00994EBA"/>
    <w:pPr>
      <w:ind w:firstLine="720"/>
    </w:pPr>
    <w:rPr>
      <w:rFonts w:ascii="Consultant" w:eastAsia="Times New Roman" w:hAnsi="Consultant" w:cs="Times New Roman"/>
      <w:sz w:val="20"/>
      <w:szCs w:val="20"/>
      <w:lang w:eastAsia="ru-RU"/>
    </w:rPr>
  </w:style>
  <w:style w:type="paragraph" w:customStyle="1" w:styleId="western">
    <w:name w:val="western"/>
    <w:basedOn w:val="a"/>
    <w:qFormat/>
    <w:rsid w:val="00C517D1"/>
    <w:pPr>
      <w:spacing w:beforeAutospacing="1" w:afterAutospacing="1"/>
    </w:pPr>
  </w:style>
  <w:style w:type="paragraph" w:customStyle="1" w:styleId="12">
    <w:name w:val="Обычная таблица1"/>
    <w:qFormat/>
    <w:rsid w:val="00CA5941"/>
    <w:rPr>
      <w:rFonts w:eastAsia="Times New Roman" w:cs="Times New Roman"/>
      <w:lang w:eastAsia="ru-RU"/>
    </w:rPr>
  </w:style>
  <w:style w:type="paragraph" w:customStyle="1" w:styleId="23">
    <w:name w:val="Основной текст (2)"/>
    <w:basedOn w:val="a"/>
    <w:qFormat/>
    <w:rsid w:val="00CA5941"/>
    <w:pPr>
      <w:widowControl w:val="0"/>
      <w:shd w:val="clear" w:color="auto" w:fill="FFFFFF"/>
      <w:spacing w:after="2040" w:line="274" w:lineRule="exact"/>
      <w:ind w:hanging="10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www.roseltorg.ru/" TargetMode="External"/><Relationship Id="rId3" Type="http://schemas.openxmlformats.org/officeDocument/2006/relationships/styles" Target="styles.xml"/><Relationship Id="rId7" Type="http://schemas.openxmlformats.org/officeDocument/2006/relationships/hyperlink" Target="http://www.roseltorg.ru/" TargetMode="External"/><Relationship Id="rId12" Type="http://schemas.openxmlformats.org/officeDocument/2006/relationships/hyperlink" Target="mailto:verhmaz.vhav@govvr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info@roseltorg.ru" TargetMode="Externa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C725367DB46367682E0A9E201EB18AFDC1556B7E9DF0E3A06FE97A5B1F519EE68DAA0637B5L8m5G"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45421-E130-41BE-B97B-FF1C9207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1</Pages>
  <Words>4781</Words>
  <Characters>27252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Ольховская Л.В.</dc:creator>
  <dc:description/>
  <cp:lastModifiedBy>Админ</cp:lastModifiedBy>
  <cp:revision>145</cp:revision>
  <cp:lastPrinted>2025-03-19T06:34:00Z</cp:lastPrinted>
  <dcterms:created xsi:type="dcterms:W3CDTF">2021-03-29T14:00:00Z</dcterms:created>
  <dcterms:modified xsi:type="dcterms:W3CDTF">2025-03-25T04:35:00Z</dcterms:modified>
  <dc:language>ru-RU</dc:language>
</cp:coreProperties>
</file>