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248" w:type="dxa"/>
        <w:tblInd w:w="108" w:type="dxa"/>
        <w:tblLayout w:type="fixed"/>
        <w:tblLook w:val="04A0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2941F5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>Верхнемазовского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CC17E9" w:rsidRDefault="00C51A49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0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6240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A40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6863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40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C79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40E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r w:rsidR="00DC79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:rsidR="009E60ED" w:rsidRPr="009E60ED" w:rsidRDefault="009E60ED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6D539F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Верхнемазовского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6D539F">
        <w:rPr>
          <w:b w:val="0"/>
          <w:sz w:val="20"/>
          <w:szCs w:val="20"/>
        </w:rPr>
        <w:t xml:space="preserve">Верхнемазовского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6D539F">
        <w:rPr>
          <w:b w:val="0"/>
          <w:sz w:val="20"/>
          <w:szCs w:val="20"/>
        </w:rPr>
        <w:t>8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п. Верхняя Маза  ул. 50 лет Октября д. 25а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6D539F">
        <w:rPr>
          <w:b w:val="0"/>
          <w:sz w:val="20"/>
          <w:szCs w:val="20"/>
        </w:rPr>
        <w:t>Щеголев А.В.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6D539F">
        <w:rPr>
          <w:b w:val="0"/>
          <w:sz w:val="20"/>
          <w:szCs w:val="20"/>
        </w:rPr>
        <w:t>6119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6D539F">
        <w:rPr>
          <w:sz w:val="32"/>
          <w:szCs w:val="32"/>
        </w:rPr>
        <w:t>Верхнемазовского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0D1A3E" w:rsidRDefault="000D1A3E" w:rsidP="00622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40EC" w:rsidRDefault="00AA40EC" w:rsidP="00AA40EC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AA40EC" w:rsidSect="00AA40EC"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:rsidR="00AA40EC" w:rsidRPr="00AA40EC" w:rsidRDefault="00AA40EC" w:rsidP="00AA40EC">
      <w:pPr>
        <w:pStyle w:val="a9"/>
        <w:rPr>
          <w:sz w:val="20"/>
          <w:szCs w:val="20"/>
        </w:rPr>
      </w:pPr>
      <w:r w:rsidRPr="00AA40EC">
        <w:rPr>
          <w:sz w:val="20"/>
          <w:szCs w:val="20"/>
        </w:rPr>
        <w:lastRenderedPageBreak/>
        <w:t>АДМИНИСТРАЦИЯ ВЕРХНЕМАЗОВСКОГО СЕЛЬСКОГО ПОСЕЛЕНИЯ</w:t>
      </w:r>
    </w:p>
    <w:p w:rsidR="00AA40EC" w:rsidRPr="00AA40EC" w:rsidRDefault="00AA40EC" w:rsidP="00AA40EC">
      <w:pPr>
        <w:pStyle w:val="a9"/>
        <w:rPr>
          <w:sz w:val="20"/>
          <w:szCs w:val="20"/>
        </w:rPr>
      </w:pPr>
      <w:r w:rsidRPr="00AA40EC">
        <w:rPr>
          <w:sz w:val="20"/>
          <w:szCs w:val="20"/>
        </w:rPr>
        <w:t xml:space="preserve">ВЕРХНЕХАВСКОГО  МУНИЦИПАЛЬНОГО РАЙОНА </w:t>
      </w:r>
    </w:p>
    <w:p w:rsidR="00AA40EC" w:rsidRPr="00AA40EC" w:rsidRDefault="00AA40EC" w:rsidP="00AA40EC">
      <w:pPr>
        <w:pStyle w:val="a9"/>
        <w:rPr>
          <w:sz w:val="20"/>
          <w:szCs w:val="20"/>
        </w:rPr>
      </w:pPr>
      <w:r w:rsidRPr="00AA40EC">
        <w:rPr>
          <w:sz w:val="20"/>
          <w:szCs w:val="20"/>
        </w:rPr>
        <w:t>ВОРОНЕЖСКОЙ ОБЛАСТИ</w:t>
      </w:r>
    </w:p>
    <w:p w:rsidR="00AA40EC" w:rsidRDefault="00AA40EC" w:rsidP="00AA40E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A40EC" w:rsidRPr="0038611D" w:rsidRDefault="00AA40EC" w:rsidP="00AA40EC">
      <w:pPr>
        <w:jc w:val="center"/>
        <w:rPr>
          <w:rFonts w:ascii="Times New Roman" w:hAnsi="Times New Roman"/>
          <w:sz w:val="20"/>
          <w:szCs w:val="20"/>
        </w:rPr>
      </w:pPr>
      <w:r w:rsidRPr="0038611D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AA40EC" w:rsidRPr="00AA40EC" w:rsidRDefault="00C64C9D" w:rsidP="00AA40EC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</w:t>
      </w:r>
      <w:r w:rsidR="00AA40EC" w:rsidRPr="00AA40EC">
        <w:rPr>
          <w:b w:val="0"/>
          <w:sz w:val="20"/>
          <w:szCs w:val="20"/>
        </w:rPr>
        <w:t xml:space="preserve">0.06.2025 г.    № 14  </w:t>
      </w:r>
    </w:p>
    <w:p w:rsidR="00AA40EC" w:rsidRPr="00AA40EC" w:rsidRDefault="00AA40EC" w:rsidP="00AA40EC">
      <w:pPr>
        <w:pStyle w:val="a9"/>
        <w:jc w:val="left"/>
        <w:rPr>
          <w:b w:val="0"/>
          <w:sz w:val="20"/>
          <w:szCs w:val="20"/>
        </w:rPr>
      </w:pPr>
      <w:r w:rsidRPr="00AA40EC">
        <w:rPr>
          <w:b w:val="0"/>
          <w:sz w:val="20"/>
          <w:szCs w:val="20"/>
        </w:rPr>
        <w:t>п. Верхняя Маза</w:t>
      </w:r>
    </w:p>
    <w:p w:rsidR="00AA40EC" w:rsidRPr="0038611D" w:rsidRDefault="00AA40EC" w:rsidP="00AA40EC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AA40EC" w:rsidRPr="0038611D" w:rsidRDefault="00AA40EC" w:rsidP="00AA40E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8611D">
        <w:rPr>
          <w:rFonts w:ascii="Times New Roman" w:hAnsi="Times New Roman" w:cs="Times New Roman"/>
          <w:sz w:val="20"/>
          <w:szCs w:val="20"/>
        </w:rPr>
        <w:t xml:space="preserve">О внесении изменений в административный регламент по предоставлению муниципальной </w:t>
      </w:r>
    </w:p>
    <w:p w:rsidR="00AA40EC" w:rsidRPr="0038611D" w:rsidRDefault="00AA40EC" w:rsidP="00AA40E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8611D">
        <w:rPr>
          <w:rFonts w:ascii="Times New Roman" w:hAnsi="Times New Roman" w:cs="Times New Roman"/>
          <w:sz w:val="20"/>
          <w:szCs w:val="20"/>
        </w:rPr>
        <w:t>услуги «Предоставление в собственность, аренду, постоянное (бессрочное) пользование, безвозмездное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611D">
        <w:rPr>
          <w:rFonts w:ascii="Times New Roman" w:hAnsi="Times New Roman" w:cs="Times New Roman"/>
          <w:sz w:val="20"/>
          <w:szCs w:val="20"/>
        </w:rPr>
        <w:t>пользование земельного участка, находящегося в муниципальной собственности, без проведения торгов» на территории    Верхнемазовского    сельского    поселения  Верхнехавского муниципального района Воронежской области</w:t>
      </w:r>
    </w:p>
    <w:p w:rsidR="00AA40EC" w:rsidRPr="0038611D" w:rsidRDefault="00AA40EC" w:rsidP="00AA40EC">
      <w:pPr>
        <w:rPr>
          <w:rFonts w:ascii="Times New Roman" w:hAnsi="Times New Roman"/>
          <w:sz w:val="20"/>
          <w:szCs w:val="20"/>
        </w:rPr>
      </w:pPr>
    </w:p>
    <w:p w:rsidR="00AA40EC" w:rsidRPr="0038611D" w:rsidRDefault="00AA40EC" w:rsidP="00AA40EC">
      <w:pPr>
        <w:jc w:val="both"/>
        <w:rPr>
          <w:sz w:val="20"/>
          <w:szCs w:val="20"/>
        </w:rPr>
      </w:pPr>
      <w:r w:rsidRPr="0038611D">
        <w:rPr>
          <w:rFonts w:ascii="Times New Roman" w:hAnsi="Times New Roman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8611D">
        <w:rPr>
          <w:rStyle w:val="FontStyle18"/>
          <w:b w:val="0"/>
          <w:sz w:val="20"/>
          <w:szCs w:val="20"/>
        </w:rPr>
        <w:t>,</w:t>
      </w:r>
      <w:r w:rsidRPr="0038611D">
        <w:rPr>
          <w:rFonts w:ascii="Times New Roman" w:hAnsi="Times New Roman"/>
          <w:sz w:val="20"/>
          <w:szCs w:val="20"/>
        </w:rPr>
        <w:t xml:space="preserve"> </w:t>
      </w:r>
      <w:r w:rsidRPr="0038611D">
        <w:rPr>
          <w:rFonts w:ascii="Times New Roman" w:eastAsia="Calibri" w:hAnsi="Times New Roman"/>
          <w:sz w:val="20"/>
          <w:szCs w:val="20"/>
        </w:rPr>
        <w:t>от 28.12.2024 № 521-ФЗ «О внесении изменений в отдельные законодательные акты Российской Федерации»,</w:t>
      </w:r>
      <w:r w:rsidRPr="0038611D">
        <w:rPr>
          <w:rFonts w:ascii="Times New Roman" w:hAnsi="Times New Roman"/>
          <w:sz w:val="20"/>
          <w:szCs w:val="20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</w:t>
      </w:r>
      <w:r w:rsidRPr="0038611D">
        <w:rPr>
          <w:rFonts w:ascii="Times New Roman" w:hAnsi="Times New Roman"/>
          <w:sz w:val="20"/>
          <w:szCs w:val="20"/>
        </w:rPr>
        <w:lastRenderedPageBreak/>
        <w:t>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Верхнемазовского сельского поселения Верхнехавского  муниципального района Воронежской области администрация Верхнемазовского сельского поселения Верхнехавского  муниципального района  Воронежской области</w:t>
      </w:r>
    </w:p>
    <w:p w:rsidR="00AA40EC" w:rsidRPr="0038611D" w:rsidRDefault="00AA40EC" w:rsidP="00AA40EC">
      <w:pPr>
        <w:pStyle w:val="13"/>
        <w:widowControl w:val="0"/>
        <w:tabs>
          <w:tab w:val="left" w:pos="0"/>
        </w:tabs>
        <w:jc w:val="center"/>
        <w:rPr>
          <w:sz w:val="20"/>
          <w:szCs w:val="20"/>
          <w:lang w:eastAsia="ru-RU"/>
        </w:rPr>
      </w:pPr>
      <w:r w:rsidRPr="0038611D">
        <w:rPr>
          <w:sz w:val="20"/>
          <w:szCs w:val="20"/>
        </w:rPr>
        <w:t>ПОСТАНОВЛЯЕТ:</w:t>
      </w:r>
    </w:p>
    <w:p w:rsidR="00AA40EC" w:rsidRPr="0038611D" w:rsidRDefault="00AA40EC" w:rsidP="00AA40EC">
      <w:pPr>
        <w:pStyle w:val="13"/>
        <w:widowControl w:val="0"/>
        <w:tabs>
          <w:tab w:val="left" w:pos="0"/>
        </w:tabs>
        <w:ind w:firstLine="709"/>
        <w:jc w:val="both"/>
        <w:rPr>
          <w:sz w:val="20"/>
          <w:szCs w:val="20"/>
          <w:lang w:eastAsia="ru-RU"/>
        </w:rPr>
      </w:pPr>
    </w:p>
    <w:p w:rsidR="00AA40EC" w:rsidRPr="0038611D" w:rsidRDefault="00AA40EC" w:rsidP="00AA40EC">
      <w:pPr>
        <w:pStyle w:val="Title"/>
        <w:spacing w:before="0" w:after="0"/>
        <w:ind w:firstLine="0"/>
        <w:jc w:val="both"/>
        <w:rPr>
          <w:rFonts w:eastAsia="Calibri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Pr="0038611D">
        <w:rPr>
          <w:rFonts w:ascii="Times New Roman" w:hAnsi="Times New Roman" w:cs="Times New Roman"/>
          <w:b w:val="0"/>
          <w:sz w:val="20"/>
          <w:szCs w:val="20"/>
        </w:rPr>
        <w:t xml:space="preserve"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Верхнемазовского сельского поселения Верхнехавского муниципального района Воронежской области  от 25.10. 2023 г. № 153 </w:t>
      </w:r>
      <w:r w:rsidRPr="0038611D">
        <w:rPr>
          <w:rFonts w:ascii="Times New Roman" w:hAnsi="Times New Roman" w:cs="Times New Roman"/>
          <w:b w:val="0"/>
          <w:bCs w:val="0"/>
          <w:sz w:val="20"/>
          <w:szCs w:val="20"/>
        </w:rPr>
        <w:t>(в ред. от 18.03.2024 г.  № 10, от 07.06.2024 г. № 23, от 14.10.2024 г.  № 47, от 05.12.2024 г. № 76)</w:t>
      </w:r>
      <w:r w:rsidRPr="0038611D">
        <w:rPr>
          <w:rFonts w:ascii="Times New Roman" w:hAnsi="Times New Roman" w:cs="Times New Roman"/>
          <w:b w:val="0"/>
          <w:sz w:val="20"/>
          <w:szCs w:val="20"/>
        </w:rPr>
        <w:t>, следующие изменения: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38611D">
        <w:rPr>
          <w:sz w:val="20"/>
          <w:szCs w:val="20"/>
        </w:rPr>
        <w:t xml:space="preserve"> 1.1 Дополнить подпунктом 6.1.6 следующего содержания: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38611D">
        <w:rPr>
          <w:sz w:val="20"/>
          <w:szCs w:val="20"/>
        </w:rPr>
        <w:t>«6.1.6. дубликат выданного в результате предоставления Муниципальной услуги документа.».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38611D">
        <w:rPr>
          <w:sz w:val="20"/>
          <w:szCs w:val="20"/>
        </w:rPr>
        <w:t>1.2. В пункте 9.2: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38611D">
        <w:rPr>
          <w:sz w:val="20"/>
          <w:szCs w:val="20"/>
        </w:rPr>
        <w:t>1.2.1. В подпункте 9.2.14 слова «пп.1» заменить словами «пп.2».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38611D">
        <w:rPr>
          <w:sz w:val="20"/>
          <w:szCs w:val="20"/>
        </w:rPr>
        <w:lastRenderedPageBreak/>
        <w:t>1.2.2. Подпункт 9.2.15 признать утратившим силу.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38611D">
        <w:rPr>
          <w:sz w:val="20"/>
          <w:szCs w:val="20"/>
        </w:rPr>
        <w:t>1.3. Подпункт 10.1.29 пункта 10.1 признать утратившим силу.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38611D">
        <w:rPr>
          <w:sz w:val="20"/>
          <w:szCs w:val="20"/>
        </w:rPr>
        <w:t>1.4. Подпункт 13</w:t>
      </w:r>
      <w:bookmarkStart w:id="0" w:name="_GoBack"/>
      <w:bookmarkEnd w:id="0"/>
      <w:r w:rsidRPr="0038611D">
        <w:rPr>
          <w:sz w:val="20"/>
          <w:szCs w:val="20"/>
        </w:rPr>
        <w:t xml:space="preserve"> пункта 12.2 изложить в следующей редакции: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38611D">
        <w:rPr>
          <w:sz w:val="20"/>
          <w:szCs w:val="20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38611D">
        <w:rPr>
          <w:rStyle w:val="ae"/>
          <w:sz w:val="20"/>
          <w:szCs w:val="20"/>
        </w:rPr>
        <w:t>подпунктом 1 пункта 1 статьи 39.18</w:t>
      </w:r>
      <w:r w:rsidRPr="0038611D">
        <w:rPr>
          <w:sz w:val="20"/>
          <w:szCs w:val="20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38611D">
        <w:rPr>
          <w:sz w:val="20"/>
          <w:szCs w:val="20"/>
        </w:rPr>
        <w:t>1.5. Абзац одиннадцатый пункта 20.1.2 изложить в следующей редакции: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ind w:firstLine="567"/>
        <w:jc w:val="both"/>
        <w:rPr>
          <w:sz w:val="20"/>
          <w:szCs w:val="20"/>
        </w:rPr>
      </w:pPr>
      <w:r w:rsidRPr="0038611D">
        <w:rPr>
          <w:sz w:val="20"/>
          <w:szCs w:val="20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</w:t>
      </w:r>
      <w:r w:rsidRPr="0038611D">
        <w:rPr>
          <w:sz w:val="20"/>
          <w:szCs w:val="20"/>
        </w:rPr>
        <w:lastRenderedPageBreak/>
        <w:t>положений законодательных актов Российской Федерации».».</w:t>
      </w:r>
    </w:p>
    <w:p w:rsidR="00AA40EC" w:rsidRPr="0038611D" w:rsidRDefault="00AA40EC" w:rsidP="00AA40EC">
      <w:pPr>
        <w:pStyle w:val="13"/>
        <w:widowControl w:val="0"/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38611D">
        <w:rPr>
          <w:sz w:val="20"/>
          <w:szCs w:val="20"/>
        </w:rPr>
        <w:t>1.6. В абзацах четвертом и десятом пункта 20.1.3 слова «п.9.3» заменить словами «пункте 10».</w:t>
      </w:r>
    </w:p>
    <w:p w:rsidR="00AA40EC" w:rsidRPr="0038611D" w:rsidRDefault="00AA40EC" w:rsidP="00AA40EC">
      <w:pPr>
        <w:widowControl w:val="0"/>
        <w:tabs>
          <w:tab w:val="left" w:pos="0"/>
        </w:tabs>
        <w:rPr>
          <w:rFonts w:ascii="Times New Roman" w:eastAsia="Calibri" w:hAnsi="Times New Roman"/>
          <w:sz w:val="20"/>
          <w:szCs w:val="20"/>
        </w:rPr>
      </w:pPr>
      <w:r w:rsidRPr="0038611D">
        <w:rPr>
          <w:rFonts w:ascii="Times New Roman" w:eastAsia="Calibri" w:hAnsi="Times New Roman"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AA40EC" w:rsidRPr="0038611D" w:rsidRDefault="00AA40EC" w:rsidP="00AA40EC">
      <w:pPr>
        <w:tabs>
          <w:tab w:val="left" w:pos="900"/>
        </w:tabs>
        <w:contextualSpacing/>
        <w:rPr>
          <w:rFonts w:ascii="Times New Roman" w:hAnsi="Times New Roman"/>
          <w:sz w:val="20"/>
          <w:szCs w:val="20"/>
        </w:rPr>
      </w:pPr>
      <w:r w:rsidRPr="0038611D">
        <w:rPr>
          <w:rFonts w:ascii="Times New Roman" w:eastAsia="Calibri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tbl>
      <w:tblPr>
        <w:tblW w:w="9537" w:type="dxa"/>
        <w:tblInd w:w="39" w:type="dxa"/>
        <w:tblLayout w:type="fixed"/>
        <w:tblLook w:val="0000"/>
      </w:tblPr>
      <w:tblGrid>
        <w:gridCol w:w="6228"/>
        <w:gridCol w:w="236"/>
        <w:gridCol w:w="3073"/>
      </w:tblGrid>
      <w:tr w:rsidR="00AA40EC" w:rsidRPr="0038611D" w:rsidTr="0035755D">
        <w:tc>
          <w:tcPr>
            <w:tcW w:w="6228" w:type="dxa"/>
            <w:shd w:val="clear" w:color="auto" w:fill="auto"/>
          </w:tcPr>
          <w:p w:rsidR="00AA40EC" w:rsidRPr="00AA40EC" w:rsidRDefault="00AA40EC" w:rsidP="00AA40EC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AA40EC">
              <w:rPr>
                <w:b w:val="0"/>
                <w:sz w:val="20"/>
                <w:szCs w:val="20"/>
              </w:rPr>
              <w:t>Глава администрации</w:t>
            </w:r>
          </w:p>
          <w:p w:rsidR="00AA40EC" w:rsidRPr="0038611D" w:rsidRDefault="00AA40EC" w:rsidP="00AA40EC">
            <w:pPr>
              <w:pStyle w:val="a9"/>
              <w:jc w:val="left"/>
            </w:pPr>
            <w:r w:rsidRPr="00AA40EC">
              <w:rPr>
                <w:b w:val="0"/>
                <w:sz w:val="20"/>
                <w:szCs w:val="20"/>
              </w:rPr>
              <w:t>Верхнемазовского сельского поселения</w:t>
            </w:r>
          </w:p>
        </w:tc>
        <w:tc>
          <w:tcPr>
            <w:tcW w:w="236" w:type="dxa"/>
            <w:shd w:val="clear" w:color="auto" w:fill="auto"/>
          </w:tcPr>
          <w:p w:rsidR="00AA40EC" w:rsidRPr="0038611D" w:rsidRDefault="00AA40EC" w:rsidP="00F374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:rsidR="00AA40EC" w:rsidRPr="0038611D" w:rsidRDefault="00AA40EC" w:rsidP="00F37458">
            <w:pPr>
              <w:rPr>
                <w:sz w:val="20"/>
                <w:szCs w:val="20"/>
              </w:rPr>
            </w:pPr>
            <w:r w:rsidRPr="003861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А.В.Щеголев</w:t>
            </w:r>
          </w:p>
        </w:tc>
      </w:tr>
    </w:tbl>
    <w:p w:rsidR="0035755D" w:rsidRPr="0035755D" w:rsidRDefault="0035755D" w:rsidP="0035755D">
      <w:pPr>
        <w:pStyle w:val="a9"/>
        <w:rPr>
          <w:sz w:val="20"/>
          <w:szCs w:val="20"/>
        </w:rPr>
      </w:pPr>
      <w:r w:rsidRPr="0035755D">
        <w:rPr>
          <w:sz w:val="20"/>
          <w:szCs w:val="20"/>
        </w:rPr>
        <w:t>АДМИНИСТРАЦИЯ ВЕРХНЕМАЗОВСКОГО СЕЛЬСКОГО ПОСЕЛЕНИЯ</w:t>
      </w:r>
    </w:p>
    <w:p w:rsidR="0035755D" w:rsidRPr="0035755D" w:rsidRDefault="0035755D" w:rsidP="0035755D">
      <w:pPr>
        <w:pStyle w:val="a9"/>
        <w:rPr>
          <w:sz w:val="20"/>
          <w:szCs w:val="20"/>
        </w:rPr>
      </w:pPr>
      <w:r w:rsidRPr="0035755D">
        <w:rPr>
          <w:sz w:val="20"/>
          <w:szCs w:val="20"/>
        </w:rPr>
        <w:t xml:space="preserve">ВЕРХНЕХАВСКОГО  МУНИЦИПАЛЬНОГО РАЙОНА </w:t>
      </w:r>
    </w:p>
    <w:p w:rsidR="0035755D" w:rsidRDefault="0035755D" w:rsidP="0035755D">
      <w:pPr>
        <w:pStyle w:val="a9"/>
        <w:rPr>
          <w:sz w:val="20"/>
          <w:szCs w:val="20"/>
        </w:rPr>
      </w:pPr>
      <w:r w:rsidRPr="0035755D">
        <w:rPr>
          <w:sz w:val="20"/>
          <w:szCs w:val="20"/>
        </w:rPr>
        <w:t>ВОРОНЕЖСКОЙ ОБЛАСТИ</w:t>
      </w:r>
    </w:p>
    <w:p w:rsidR="0035755D" w:rsidRPr="00E165FA" w:rsidRDefault="0035755D" w:rsidP="0035755D">
      <w:pPr>
        <w:pStyle w:val="a9"/>
        <w:rPr>
          <w:sz w:val="20"/>
          <w:szCs w:val="20"/>
        </w:rPr>
      </w:pPr>
    </w:p>
    <w:p w:rsidR="0035755D" w:rsidRPr="00E165FA" w:rsidRDefault="0035755D" w:rsidP="0035755D">
      <w:pPr>
        <w:jc w:val="center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5755D" w:rsidRPr="0035755D" w:rsidRDefault="00C64C9D" w:rsidP="0035755D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</w:t>
      </w:r>
      <w:r w:rsidR="0035755D" w:rsidRPr="0035755D">
        <w:rPr>
          <w:b w:val="0"/>
          <w:sz w:val="20"/>
          <w:szCs w:val="20"/>
        </w:rPr>
        <w:t>0.06.2025 г.        № 15</w:t>
      </w:r>
    </w:p>
    <w:p w:rsidR="0035755D" w:rsidRPr="0035755D" w:rsidRDefault="0035755D" w:rsidP="0035755D">
      <w:pPr>
        <w:pStyle w:val="a9"/>
        <w:jc w:val="left"/>
        <w:rPr>
          <w:b w:val="0"/>
          <w:sz w:val="20"/>
          <w:szCs w:val="20"/>
        </w:rPr>
      </w:pPr>
      <w:r w:rsidRPr="0035755D">
        <w:rPr>
          <w:b w:val="0"/>
          <w:sz w:val="20"/>
          <w:szCs w:val="20"/>
        </w:rPr>
        <w:t>п. Верхняя Маза</w:t>
      </w:r>
    </w:p>
    <w:p w:rsidR="0035755D" w:rsidRPr="00E165FA" w:rsidRDefault="0035755D" w:rsidP="0035755D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35755D" w:rsidRPr="00E165FA" w:rsidRDefault="0035755D" w:rsidP="003575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 xml:space="preserve">О  внесении  изменений  в  административный регламент    по  предоставлению муниципальной </w:t>
      </w:r>
    </w:p>
    <w:p w:rsidR="0035755D" w:rsidRPr="00E165FA" w:rsidRDefault="0035755D" w:rsidP="003575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 xml:space="preserve">услуги   «Предоставление  земельного  участка, находящегося    в   муниципальной собственности, </w:t>
      </w:r>
    </w:p>
    <w:p w:rsidR="0035755D" w:rsidRPr="00E165FA" w:rsidRDefault="0035755D" w:rsidP="003575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>на    торгах»   на   территории   Верхнемазовского сельского поселения Верхнехавского муниципального района  Воронежской области</w:t>
      </w:r>
    </w:p>
    <w:p w:rsidR="0035755D" w:rsidRPr="00E165FA" w:rsidRDefault="0035755D" w:rsidP="0035755D">
      <w:pPr>
        <w:rPr>
          <w:rFonts w:ascii="Times New Roman" w:hAnsi="Times New Roman" w:cs="Times New Roman"/>
          <w:sz w:val="20"/>
          <w:szCs w:val="20"/>
        </w:rPr>
      </w:pPr>
    </w:p>
    <w:p w:rsidR="0035755D" w:rsidRPr="00E165FA" w:rsidRDefault="0035755D" w:rsidP="0035755D">
      <w:pPr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165FA">
        <w:rPr>
          <w:rStyle w:val="FontStyle18"/>
          <w:b w:val="0"/>
          <w:sz w:val="20"/>
          <w:szCs w:val="20"/>
        </w:rPr>
        <w:t>,</w:t>
      </w:r>
      <w:r w:rsidRPr="00E165FA">
        <w:rPr>
          <w:rFonts w:ascii="Times New Roman" w:hAnsi="Times New Roman" w:cs="Times New Roman"/>
          <w:sz w:val="20"/>
          <w:szCs w:val="20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Верхнемазовского сельского поселения Верхнехавского муниципального района  </w:t>
      </w:r>
      <w:r w:rsidRPr="00E165FA">
        <w:rPr>
          <w:rFonts w:ascii="Times New Roman" w:hAnsi="Times New Roman" w:cs="Times New Roman"/>
          <w:sz w:val="20"/>
          <w:szCs w:val="20"/>
        </w:rPr>
        <w:lastRenderedPageBreak/>
        <w:t>Воронежской области администрация Верхнемазовского сельского поселения Верхнехавского муниципального района  Воронежской области</w:t>
      </w:r>
    </w:p>
    <w:p w:rsidR="0035755D" w:rsidRPr="00E165FA" w:rsidRDefault="0035755D" w:rsidP="0035755D">
      <w:pPr>
        <w:pStyle w:val="13"/>
        <w:widowControl w:val="0"/>
        <w:tabs>
          <w:tab w:val="left" w:pos="0"/>
        </w:tabs>
        <w:jc w:val="center"/>
        <w:rPr>
          <w:sz w:val="20"/>
          <w:szCs w:val="20"/>
          <w:lang w:eastAsia="ru-RU"/>
        </w:rPr>
      </w:pPr>
      <w:r w:rsidRPr="00E165FA">
        <w:rPr>
          <w:sz w:val="20"/>
          <w:szCs w:val="20"/>
        </w:rPr>
        <w:t>ПОСТАНОВЛЯЕТ:</w:t>
      </w:r>
    </w:p>
    <w:p w:rsidR="0035755D" w:rsidRPr="00E165FA" w:rsidRDefault="0035755D" w:rsidP="0035755D">
      <w:pPr>
        <w:pStyle w:val="13"/>
        <w:widowControl w:val="0"/>
        <w:tabs>
          <w:tab w:val="left" w:pos="0"/>
        </w:tabs>
        <w:ind w:firstLine="709"/>
        <w:jc w:val="both"/>
        <w:rPr>
          <w:sz w:val="20"/>
          <w:szCs w:val="20"/>
          <w:lang w:eastAsia="ru-RU"/>
        </w:rPr>
      </w:pPr>
    </w:p>
    <w:p w:rsidR="0035755D" w:rsidRPr="00E165FA" w:rsidRDefault="0035755D" w:rsidP="003575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b w:val="0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Верхнемазовского   сельского поселения Верхнехавского муниципального района  Воронежской области», утвержденный постановлением администрации Верхнемазовского сельского поселения Верхнехавского муниципального района Воронежской области от 16.11.2023 г. № 156 ( в ред. от 06.02.2024 г. № 4,  от 18.03.2024 г.  № 24,  от  14.10.2024 г.  № 49,  от 05.12.2024 г.  № 77) (далее – Административный регламент), следующие изменения:</w:t>
      </w:r>
    </w:p>
    <w:p w:rsidR="0035755D" w:rsidRPr="00E165FA" w:rsidRDefault="0035755D" w:rsidP="0035755D">
      <w:pPr>
        <w:pStyle w:val="13"/>
        <w:widowControl w:val="0"/>
        <w:tabs>
          <w:tab w:val="left" w:pos="0"/>
          <w:tab w:val="left" w:pos="993"/>
        </w:tabs>
        <w:jc w:val="both"/>
        <w:rPr>
          <w:sz w:val="20"/>
          <w:szCs w:val="20"/>
        </w:rPr>
      </w:pPr>
      <w:r w:rsidRPr="00E165FA">
        <w:rPr>
          <w:sz w:val="20"/>
          <w:szCs w:val="20"/>
        </w:rPr>
        <w:t>1.1. Подпункт 7.1 пункта 7 изложить в новой редакции: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35755D" w:rsidRPr="00E165FA" w:rsidRDefault="0035755D" w:rsidP="0035755D">
      <w:pPr>
        <w:pStyle w:val="14"/>
        <w:spacing w:before="0" w:after="0" w:line="288" w:lineRule="atLeast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rFonts w:eastAsia="Calibri"/>
          <w:sz w:val="20"/>
          <w:szCs w:val="20"/>
          <w:lang w:eastAsia="en-US"/>
        </w:rPr>
        <w:t>1.2. В пункте 20.1:</w:t>
      </w:r>
    </w:p>
    <w:p w:rsidR="0035755D" w:rsidRPr="00E165FA" w:rsidRDefault="0035755D" w:rsidP="0035755D">
      <w:pPr>
        <w:pStyle w:val="14"/>
        <w:spacing w:before="0" w:after="0" w:line="288" w:lineRule="atLeast"/>
        <w:jc w:val="both"/>
        <w:rPr>
          <w:sz w:val="20"/>
          <w:szCs w:val="20"/>
        </w:rPr>
      </w:pPr>
      <w:r w:rsidRPr="00E165FA">
        <w:rPr>
          <w:rFonts w:eastAsia="Calibri"/>
          <w:sz w:val="20"/>
          <w:szCs w:val="20"/>
          <w:lang w:eastAsia="en-US"/>
        </w:rPr>
        <w:t>1.2.1. Подпункт 20.1.1. изложить в новой редакции:</w:t>
      </w:r>
    </w:p>
    <w:p w:rsidR="0035755D" w:rsidRPr="00E165FA" w:rsidRDefault="0035755D" w:rsidP="0035755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</w:pPr>
      <w:r w:rsidRPr="00E165FA"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со дня поступления заявления об утверждении схемы расположения земельного участка, </w:t>
      </w:r>
      <w:r w:rsidRPr="00E165FA">
        <w:rPr>
          <w:rFonts w:ascii="Times New Roman" w:hAnsi="Times New Roman" w:cs="Times New Roman"/>
          <w:sz w:val="20"/>
          <w:szCs w:val="20"/>
        </w:rPr>
        <w:t xml:space="preserve">заявления о проведении аукциона.». </w:t>
      </w:r>
    </w:p>
    <w:p w:rsidR="0035755D" w:rsidRPr="00E165FA" w:rsidRDefault="0035755D" w:rsidP="0035755D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1.2.2. Абзац девятый пункта 20.1.2. изложить в новой редакции:</w:t>
      </w:r>
    </w:p>
    <w:p w:rsidR="0035755D" w:rsidRPr="00E165FA" w:rsidRDefault="0035755D" w:rsidP="0035755D">
      <w:pPr>
        <w:pStyle w:val="14"/>
        <w:spacing w:before="0" w:after="0" w:line="288" w:lineRule="atLeast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rFonts w:eastAsia="Calibri"/>
          <w:sz w:val="20"/>
          <w:szCs w:val="20"/>
          <w:lang w:eastAsia="en-US"/>
        </w:rPr>
        <w:lastRenderedPageBreak/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E165FA">
        <w:rPr>
          <w:sz w:val="20"/>
          <w:szCs w:val="20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E165FA">
        <w:rPr>
          <w:rFonts w:eastAsia="Calibri"/>
          <w:sz w:val="20"/>
          <w:szCs w:val="20"/>
          <w:lang w:eastAsia="en-US"/>
        </w:rPr>
        <w:t>.</w:t>
      </w:r>
    </w:p>
    <w:p w:rsidR="0035755D" w:rsidRPr="00E165FA" w:rsidRDefault="0035755D" w:rsidP="0035755D">
      <w:pPr>
        <w:pStyle w:val="14"/>
        <w:spacing w:before="0" w:after="0" w:line="288" w:lineRule="atLeast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rFonts w:eastAsia="Calibri"/>
          <w:sz w:val="20"/>
          <w:szCs w:val="20"/>
          <w:lang w:eastAsia="en-US"/>
        </w:rPr>
        <w:t>1.2.3. В подпункте 20.1.4:</w:t>
      </w:r>
    </w:p>
    <w:p w:rsidR="0035755D" w:rsidRPr="00E165FA" w:rsidRDefault="0035755D" w:rsidP="0035755D">
      <w:pPr>
        <w:pStyle w:val="14"/>
        <w:spacing w:before="0" w:after="0" w:line="288" w:lineRule="atLeast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rFonts w:eastAsia="Calibri"/>
          <w:sz w:val="20"/>
          <w:szCs w:val="20"/>
          <w:lang w:eastAsia="en-US"/>
        </w:rPr>
        <w:t xml:space="preserve">1.2.3.1. </w:t>
      </w:r>
      <w:r w:rsidRPr="00E165FA">
        <w:rPr>
          <w:sz w:val="20"/>
          <w:szCs w:val="20"/>
        </w:rPr>
        <w:t>Абзац шестой изложить в новой редакции:</w:t>
      </w:r>
    </w:p>
    <w:p w:rsidR="0035755D" w:rsidRPr="00E165FA" w:rsidRDefault="0035755D" w:rsidP="0035755D">
      <w:pPr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E165FA">
          <w:rPr>
            <w:rStyle w:val="ListLabel1"/>
            <w:rFonts w:cs="Times New Roman"/>
            <w:sz w:val="20"/>
            <w:szCs w:val="20"/>
          </w:rPr>
          <w:t>пунктом 16 статьи 11.10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Земельного кодекса РФ и </w:t>
      </w:r>
      <w:hyperlink r:id="rId8" w:history="1">
        <w:r w:rsidRPr="00E165FA">
          <w:rPr>
            <w:rStyle w:val="ListLabel1"/>
            <w:rFonts w:cs="Times New Roman"/>
            <w:sz w:val="20"/>
            <w:szCs w:val="20"/>
          </w:rPr>
          <w:t>подпунктами 5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hyperlink r:id="rId9" w:history="1">
        <w:r w:rsidRPr="00E165FA">
          <w:rPr>
            <w:rStyle w:val="ListLabel1"/>
            <w:rFonts w:cs="Times New Roman"/>
            <w:sz w:val="20"/>
            <w:szCs w:val="20"/>
          </w:rPr>
          <w:t>9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r:id="rId10" w:history="1">
        <w:r w:rsidRPr="00E165FA">
          <w:rPr>
            <w:rStyle w:val="ListLabel1"/>
            <w:rFonts w:cs="Times New Roman"/>
            <w:sz w:val="20"/>
            <w:szCs w:val="20"/>
          </w:rPr>
          <w:t>13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hyperlink r:id="rId11" w:history="1">
        <w:r w:rsidRPr="00E165FA">
          <w:rPr>
            <w:rStyle w:val="ListLabel1"/>
            <w:rFonts w:cs="Times New Roman"/>
            <w:sz w:val="20"/>
            <w:szCs w:val="20"/>
          </w:rPr>
          <w:t>19 пункта 8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35755D" w:rsidRPr="00E165FA" w:rsidRDefault="0035755D" w:rsidP="0035755D">
      <w:pPr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>1.2.3.2. Абзац четырнадцатый изложить в новой редакции:</w:t>
      </w:r>
    </w:p>
    <w:p w:rsidR="0035755D" w:rsidRPr="00E165FA" w:rsidRDefault="0035755D" w:rsidP="0035755D">
      <w:pPr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E165FA">
          <w:rPr>
            <w:rStyle w:val="ListLabel1"/>
            <w:rFonts w:cs="Times New Roman"/>
            <w:sz w:val="20"/>
            <w:szCs w:val="20"/>
          </w:rPr>
          <w:t>пунктом 8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статьи </w:t>
      </w:r>
      <w:r w:rsidRPr="00E165FA">
        <w:rPr>
          <w:rFonts w:ascii="Times New Roman" w:eastAsia="Calibri" w:hAnsi="Times New Roman" w:cs="Times New Roman"/>
          <w:sz w:val="20"/>
          <w:szCs w:val="20"/>
        </w:rPr>
        <w:lastRenderedPageBreak/>
        <w:t>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35755D" w:rsidRPr="00E165FA" w:rsidRDefault="0035755D" w:rsidP="0035755D">
      <w:pPr>
        <w:rPr>
          <w:rFonts w:ascii="Times New Roman" w:eastAsia="SimSu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>1.2.4. Подпункты 20.1.5 – 20.1.7.4 изложить в новой редакции:</w:t>
      </w:r>
    </w:p>
    <w:p w:rsidR="0035755D" w:rsidRPr="00E165FA" w:rsidRDefault="0035755D" w:rsidP="0035755D">
      <w:pPr>
        <w:rPr>
          <w:rFonts w:ascii="Times New Roman" w:eastAsia="SimSun" w:hAnsi="Times New Roman" w:cs="Times New Roman"/>
          <w:sz w:val="20"/>
          <w:szCs w:val="20"/>
        </w:rPr>
      </w:pPr>
      <w:r w:rsidRPr="00E165FA">
        <w:rPr>
          <w:rFonts w:ascii="Times New Roman" w:eastAsia="SimSun" w:hAnsi="Times New Roman" w:cs="Times New Roman"/>
          <w:sz w:val="20"/>
          <w:szCs w:val="20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35755D" w:rsidRPr="00E165FA" w:rsidRDefault="0035755D" w:rsidP="0035755D">
      <w:pPr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SimSun" w:hAnsi="Times New Roman" w:cs="Times New Roman"/>
          <w:sz w:val="20"/>
          <w:szCs w:val="20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35755D" w:rsidRPr="00E165FA" w:rsidRDefault="0035755D" w:rsidP="0035755D">
      <w:pPr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35755D" w:rsidRPr="00E165FA" w:rsidRDefault="0035755D" w:rsidP="0035755D">
      <w:pPr>
        <w:pStyle w:val="14"/>
        <w:spacing w:before="0" w:after="0"/>
        <w:ind w:firstLine="539"/>
        <w:jc w:val="both"/>
        <w:rPr>
          <w:sz w:val="20"/>
          <w:szCs w:val="20"/>
        </w:rPr>
      </w:pPr>
      <w:r w:rsidRPr="00E165FA">
        <w:rPr>
          <w:sz w:val="20"/>
          <w:szCs w:val="20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sz w:val="20"/>
          <w:szCs w:val="20"/>
        </w:rPr>
        <w:t xml:space="preserve">Извещение о проведении аукциона должно содержать сведения, установленные </w:t>
      </w:r>
      <w:r w:rsidRPr="00E165FA">
        <w:rPr>
          <w:rFonts w:eastAsia="Calibri"/>
          <w:bCs/>
          <w:sz w:val="20"/>
          <w:szCs w:val="20"/>
          <w:lang w:eastAsia="en-US"/>
        </w:rPr>
        <w:t xml:space="preserve">пунктом </w:t>
      </w:r>
      <w:r w:rsidRPr="00E165FA">
        <w:rPr>
          <w:sz w:val="20"/>
          <w:szCs w:val="20"/>
        </w:rPr>
        <w:t xml:space="preserve">21 статьи 39.11 Земельного кодекса РФ. Обязательным приложением к размещенному на официальном сайте, на официальном сайте </w:t>
      </w:r>
      <w:r w:rsidRPr="00E165FA">
        <w:rPr>
          <w:sz w:val="20"/>
          <w:szCs w:val="20"/>
        </w:rPr>
        <w:lastRenderedPageBreak/>
        <w:t>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35755D" w:rsidRPr="00E165FA" w:rsidRDefault="0035755D" w:rsidP="0035755D">
      <w:pPr>
        <w:pStyle w:val="14"/>
        <w:spacing w:before="0" w:after="0"/>
        <w:ind w:firstLine="539"/>
        <w:jc w:val="both"/>
        <w:rPr>
          <w:sz w:val="20"/>
          <w:szCs w:val="20"/>
        </w:rPr>
      </w:pPr>
      <w:bookmarkStart w:id="1" w:name="p0"/>
      <w:bookmarkEnd w:id="1"/>
      <w:r w:rsidRPr="00E165FA">
        <w:rPr>
          <w:sz w:val="20"/>
          <w:szCs w:val="20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E165FA">
          <w:rPr>
            <w:rStyle w:val="ae"/>
            <w:sz w:val="20"/>
            <w:szCs w:val="20"/>
          </w:rPr>
          <w:t>пунктом 19</w:t>
        </w:r>
      </w:hyperlink>
      <w:r w:rsidRPr="00E165FA">
        <w:rPr>
          <w:sz w:val="20"/>
          <w:szCs w:val="20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35755D" w:rsidRPr="00E165FA" w:rsidRDefault="0035755D" w:rsidP="0035755D">
      <w:pPr>
        <w:pStyle w:val="14"/>
        <w:spacing w:before="0" w:after="0"/>
        <w:ind w:firstLine="539"/>
        <w:jc w:val="both"/>
        <w:rPr>
          <w:sz w:val="20"/>
          <w:szCs w:val="20"/>
        </w:rPr>
      </w:pPr>
      <w:r w:rsidRPr="00E165FA">
        <w:rPr>
          <w:sz w:val="20"/>
          <w:szCs w:val="20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E165FA">
          <w:rPr>
            <w:rStyle w:val="ae"/>
            <w:sz w:val="20"/>
            <w:szCs w:val="20"/>
          </w:rPr>
          <w:t>пунктом 22.1</w:t>
        </w:r>
      </w:hyperlink>
      <w:r w:rsidRPr="00E165FA">
        <w:rPr>
          <w:sz w:val="20"/>
          <w:szCs w:val="20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35755D" w:rsidRPr="00E165FA" w:rsidRDefault="0035755D" w:rsidP="0035755D">
      <w:pPr>
        <w:pStyle w:val="14"/>
        <w:spacing w:before="0" w:after="0"/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E165FA">
          <w:rPr>
            <w:rStyle w:val="ae"/>
            <w:sz w:val="20"/>
            <w:szCs w:val="20"/>
          </w:rPr>
          <w:t>подпунктом 5 пункта 3</w:t>
        </w:r>
      </w:hyperlink>
      <w:r w:rsidRPr="00E165FA">
        <w:rPr>
          <w:sz w:val="20"/>
          <w:szCs w:val="20"/>
        </w:rPr>
        <w:t xml:space="preserve">, </w:t>
      </w:r>
      <w:hyperlink r:id="rId15" w:history="1">
        <w:r w:rsidRPr="00E165FA">
          <w:rPr>
            <w:rStyle w:val="ae"/>
            <w:sz w:val="20"/>
            <w:szCs w:val="20"/>
          </w:rPr>
          <w:t>подпунктом 9 пункта 4</w:t>
        </w:r>
      </w:hyperlink>
      <w:r w:rsidRPr="00E165FA">
        <w:rPr>
          <w:sz w:val="20"/>
          <w:szCs w:val="20"/>
        </w:rPr>
        <w:t xml:space="preserve"> статьи 39.11 Земельного кодекса РФ </w:t>
      </w:r>
      <w:r w:rsidRPr="00E165FA">
        <w:rPr>
          <w:sz w:val="20"/>
          <w:szCs w:val="20"/>
        </w:rPr>
        <w:lastRenderedPageBreak/>
        <w:t xml:space="preserve">или </w:t>
      </w:r>
      <w:hyperlink r:id="rId16" w:history="1">
        <w:r w:rsidRPr="00E165FA">
          <w:rPr>
            <w:rStyle w:val="ae"/>
            <w:sz w:val="20"/>
            <w:szCs w:val="20"/>
          </w:rPr>
          <w:t>подпунктом 1 пункта 7 статьи 39.18</w:t>
        </w:r>
      </w:hyperlink>
      <w:r w:rsidRPr="00E165FA">
        <w:rPr>
          <w:sz w:val="20"/>
          <w:szCs w:val="20"/>
        </w:rPr>
        <w:t xml:space="preserve"> Земельного кодекса РФ. </w:t>
      </w:r>
    </w:p>
    <w:p w:rsidR="0035755D" w:rsidRPr="00E165FA" w:rsidRDefault="0035755D" w:rsidP="0035755D">
      <w:pPr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E165FA">
          <w:rPr>
            <w:rStyle w:val="ListLabel1"/>
            <w:rFonts w:cs="Times New Roman"/>
            <w:sz w:val="20"/>
            <w:szCs w:val="20"/>
          </w:rPr>
          <w:t>12.2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пункта 12 настоящего Административного регламента. 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Один заявитель вправе подать только одну заявку на участие в аукционе.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</w:t>
      </w:r>
      <w:r w:rsidRPr="00E165FA">
        <w:rPr>
          <w:rFonts w:ascii="Times New Roman" w:eastAsia="Calibri" w:hAnsi="Times New Roman" w:cs="Times New Roman"/>
          <w:sz w:val="20"/>
          <w:szCs w:val="20"/>
        </w:rPr>
        <w:lastRenderedPageBreak/>
        <w:t>установленном для участников аукциона.</w:t>
      </w:r>
    </w:p>
    <w:p w:rsidR="0035755D" w:rsidRPr="00E165FA" w:rsidRDefault="0035755D" w:rsidP="0035755D">
      <w:pPr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Заявитель не допускается к участию в аукционе в следующих случаях:</w:t>
      </w:r>
    </w:p>
    <w:p w:rsidR="0035755D" w:rsidRPr="00E165FA" w:rsidRDefault="0035755D" w:rsidP="0035755D">
      <w:pPr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5755D" w:rsidRPr="00E165FA" w:rsidRDefault="0035755D" w:rsidP="0035755D">
      <w:pPr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2) непоступление задатка на дату рассмотрения заявок на участие в аукционе;</w:t>
      </w:r>
    </w:p>
    <w:p w:rsidR="0035755D" w:rsidRPr="00E165FA" w:rsidRDefault="0035755D" w:rsidP="003575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bookmarkStart w:id="2" w:name="Par15"/>
      <w:bookmarkEnd w:id="2"/>
      <w:r w:rsidRPr="00E165FA">
        <w:rPr>
          <w:rFonts w:eastAsia="Calibri"/>
          <w:sz w:val="20"/>
          <w:szCs w:val="20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E165FA">
        <w:rPr>
          <w:sz w:val="20"/>
          <w:szCs w:val="20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</w:t>
      </w:r>
      <w:r w:rsidRPr="00E165FA">
        <w:rPr>
          <w:sz w:val="20"/>
          <w:szCs w:val="20"/>
        </w:rPr>
        <w:lastRenderedPageBreak/>
        <w:t>после дня подписания протокола рассмотрения заявок.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E165FA">
          <w:rPr>
            <w:rStyle w:val="ae"/>
            <w:sz w:val="20"/>
            <w:szCs w:val="20"/>
          </w:rPr>
          <w:t>подпункте 4 пункта 15</w:t>
        </w:r>
      </w:hyperlink>
      <w:r w:rsidRPr="00E165FA">
        <w:rPr>
          <w:sz w:val="20"/>
          <w:szCs w:val="20"/>
        </w:rPr>
        <w:t xml:space="preserve"> статьи 39.12 Земельного кодекса РФ, в отношении лиц, указанных в </w:t>
      </w:r>
      <w:hyperlink r:id="rId19" w:history="1">
        <w:r w:rsidRPr="00E165FA">
          <w:rPr>
            <w:rStyle w:val="ae"/>
            <w:sz w:val="20"/>
            <w:szCs w:val="20"/>
          </w:rPr>
          <w:t>пунктах 13</w:t>
        </w:r>
      </w:hyperlink>
      <w:r w:rsidRPr="00E165FA">
        <w:rPr>
          <w:sz w:val="20"/>
          <w:szCs w:val="20"/>
        </w:rPr>
        <w:t xml:space="preserve"> и </w:t>
      </w:r>
      <w:hyperlink r:id="rId20" w:history="1">
        <w:r w:rsidRPr="00E165FA">
          <w:rPr>
            <w:rStyle w:val="ae"/>
            <w:sz w:val="20"/>
            <w:szCs w:val="20"/>
          </w:rPr>
          <w:t>14</w:t>
        </w:r>
      </w:hyperlink>
      <w:r w:rsidRPr="00E165FA">
        <w:rPr>
          <w:sz w:val="20"/>
          <w:szCs w:val="20"/>
        </w:rPr>
        <w:t xml:space="preserve"> статьи 39.12 Земельного кодекса РФ.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rFonts w:eastAsia="Calibri"/>
          <w:sz w:val="20"/>
          <w:szCs w:val="20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E165FA">
        <w:rPr>
          <w:sz w:val="20"/>
          <w:szCs w:val="20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</w:t>
      </w:r>
      <w:r w:rsidRPr="00E165FA">
        <w:rPr>
          <w:sz w:val="20"/>
          <w:szCs w:val="20"/>
        </w:rPr>
        <w:lastRenderedPageBreak/>
        <w:t>единственным участником аукциона, не позднее чем на следующий день после дня подписания протокола рассмотрения заявок.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E165FA">
          <w:rPr>
            <w:rStyle w:val="ae"/>
            <w:sz w:val="20"/>
            <w:szCs w:val="20"/>
          </w:rPr>
          <w:t>пунктом 13</w:t>
        </w:r>
      </w:hyperlink>
      <w:r w:rsidRPr="00E165FA">
        <w:rPr>
          <w:sz w:val="20"/>
          <w:szCs w:val="20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E165FA">
        <w:rPr>
          <w:rFonts w:eastAsia="Calibri"/>
          <w:sz w:val="20"/>
          <w:szCs w:val="20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5755D" w:rsidRPr="00E165FA" w:rsidRDefault="0035755D" w:rsidP="0035755D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1) сведения о месте, дате и времени проведения аукциона;</w:t>
      </w:r>
    </w:p>
    <w:p w:rsidR="0035755D" w:rsidRPr="00E165FA" w:rsidRDefault="0035755D" w:rsidP="0035755D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2) предмет аукциона, в том числе сведения о местоположении и площади земельного участка;</w:t>
      </w:r>
    </w:p>
    <w:p w:rsidR="0035755D" w:rsidRPr="00E165FA" w:rsidRDefault="0035755D" w:rsidP="003575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3) сведения об участниках аукциона, о 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ачальной цене предмета </w:t>
      </w:r>
      <w:r w:rsidRPr="00E165FA">
        <w:rPr>
          <w:rFonts w:ascii="Times New Roman" w:eastAsia="Calibri" w:hAnsi="Times New Roman" w:cs="Times New Roman"/>
          <w:sz w:val="20"/>
          <w:szCs w:val="20"/>
        </w:rPr>
        <w:t>аукциона, последнем и предпоследнем предложениях о цене предмета аукциона;</w:t>
      </w:r>
    </w:p>
    <w:p w:rsidR="0035755D" w:rsidRPr="00E165FA" w:rsidRDefault="0035755D" w:rsidP="0035755D">
      <w:pPr>
        <w:pStyle w:val="14"/>
        <w:spacing w:before="0" w:after="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5755D" w:rsidRPr="00E165FA" w:rsidRDefault="0035755D" w:rsidP="003575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5755D" w:rsidRPr="00E165FA" w:rsidRDefault="0035755D" w:rsidP="0035755D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Аукцион в электронной форме проводится в порядке </w:t>
      </w:r>
      <w:hyperlink r:id="rId22" w:history="1">
        <w:r w:rsidRPr="00E165FA">
          <w:rPr>
            <w:rStyle w:val="ListLabel1"/>
            <w:rFonts w:cs="Times New Roman"/>
            <w:sz w:val="20"/>
            <w:szCs w:val="20"/>
          </w:rPr>
          <w:t>статьи 39.13</w:t>
        </w:r>
      </w:hyperlink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 Земельного кодекса Российской Федерации.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20.1.6. Выдача (направление) результата предоставления Муниципальной услуги Заявителю.</w:t>
      </w:r>
    </w:p>
    <w:p w:rsidR="0035755D" w:rsidRPr="00E165FA" w:rsidRDefault="0035755D" w:rsidP="003575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</w:t>
      </w:r>
      <w:r w:rsidRPr="00E165FA">
        <w:rPr>
          <w:sz w:val="20"/>
          <w:szCs w:val="20"/>
        </w:rPr>
        <w:lastRenderedPageBreak/>
        <w:t xml:space="preserve">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E165FA">
          <w:rPr>
            <w:rStyle w:val="ae"/>
            <w:sz w:val="20"/>
            <w:szCs w:val="20"/>
          </w:rPr>
          <w:t>пунктах 13</w:t>
        </w:r>
      </w:hyperlink>
      <w:r w:rsidRPr="00E165FA">
        <w:rPr>
          <w:sz w:val="20"/>
          <w:szCs w:val="20"/>
        </w:rPr>
        <w:t xml:space="preserve"> и </w:t>
      </w:r>
      <w:hyperlink r:id="rId24" w:history="1">
        <w:r w:rsidRPr="00E165FA">
          <w:rPr>
            <w:rStyle w:val="ae"/>
            <w:sz w:val="20"/>
            <w:szCs w:val="20"/>
          </w:rPr>
          <w:t>14</w:t>
        </w:r>
      </w:hyperlink>
      <w:r w:rsidRPr="00E165FA">
        <w:rPr>
          <w:sz w:val="20"/>
          <w:szCs w:val="20"/>
        </w:rPr>
        <w:t xml:space="preserve"> статьи 39.12 Земельного кодекса РФ.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sz w:val="20"/>
          <w:szCs w:val="20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sz w:val="20"/>
          <w:szCs w:val="20"/>
        </w:rPr>
        <w:t xml:space="preserve">Если договор купли-продажи или договор аренды земельного участка в течение десяти рабочих </w:t>
      </w:r>
      <w:r w:rsidRPr="00E165FA">
        <w:rPr>
          <w:sz w:val="20"/>
          <w:szCs w:val="20"/>
        </w:rPr>
        <w:lastRenderedPageBreak/>
        <w:t>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165FA">
        <w:rPr>
          <w:sz w:val="20"/>
          <w:szCs w:val="20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SimSun" w:hAnsi="Times New Roman" w:cs="Times New Roman"/>
          <w:sz w:val="20"/>
          <w:szCs w:val="20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t xml:space="preserve">Максимальный срок административной процедуры – </w:t>
      </w:r>
      <w:r w:rsidRPr="00E165FA">
        <w:rPr>
          <w:rFonts w:ascii="Times New Roman" w:eastAsia="Calibri" w:hAnsi="Times New Roman" w:cs="Times New Roman"/>
          <w:sz w:val="20"/>
          <w:szCs w:val="20"/>
        </w:rPr>
        <w:t>пять дней со дня составления протокола о результатах аукциона</w:t>
      </w:r>
      <w:r w:rsidRPr="00E165F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5755D" w:rsidRPr="00E165FA" w:rsidRDefault="0035755D" w:rsidP="0035755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</w:pPr>
      <w:r w:rsidRPr="00E165FA">
        <w:t xml:space="preserve">Административная процедура по получению дополнительных сведений от Заявителя не применяется. </w:t>
      </w:r>
    </w:p>
    <w:p w:rsidR="0035755D" w:rsidRPr="00E165FA" w:rsidRDefault="0035755D" w:rsidP="00872F0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hAnsi="Times New Roman" w:cs="Times New Roman"/>
          <w:sz w:val="20"/>
          <w:szCs w:val="20"/>
        </w:rPr>
        <w:lastRenderedPageBreak/>
        <w:t xml:space="preserve">20.1.7. Особенности </w:t>
      </w:r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E165FA">
          <w:rPr>
            <w:rStyle w:val="ListLabel4"/>
            <w:rFonts w:cs="Times New Roman"/>
            <w:sz w:val="20"/>
            <w:szCs w:val="20"/>
          </w:rPr>
          <w:t>пунктом 8 статьи 39.15</w:t>
        </w:r>
      </w:hyperlink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 или </w:t>
      </w:r>
      <w:hyperlink r:id="rId26" w:history="1">
        <w:r w:rsidRPr="00E165FA">
          <w:rPr>
            <w:rStyle w:val="ListLabel4"/>
            <w:rFonts w:cs="Times New Roman"/>
            <w:sz w:val="20"/>
            <w:szCs w:val="20"/>
          </w:rPr>
          <w:t>статьей 39.16</w:t>
        </w:r>
      </w:hyperlink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 Земельного кодекса РФ.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>В извещении указываются сведения, определенные пунктом 2 статьи 39.18 Земельного кодекса РФ.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rFonts w:eastAsia="Calibri"/>
          <w:bCs/>
          <w:sz w:val="20"/>
          <w:szCs w:val="20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E165FA">
        <w:rPr>
          <w:sz w:val="20"/>
          <w:szCs w:val="20"/>
        </w:rPr>
        <w:t xml:space="preserve"> в течение тридцати дней со дня размещения извещения на официальном сайте</w:t>
      </w:r>
      <w:r w:rsidRPr="00E165FA">
        <w:rPr>
          <w:rFonts w:eastAsia="Calibri"/>
          <w:bCs/>
          <w:sz w:val="20"/>
          <w:szCs w:val="20"/>
          <w:lang w:eastAsia="en-US"/>
        </w:rPr>
        <w:t>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E165FA">
        <w:rPr>
          <w:sz w:val="20"/>
          <w:szCs w:val="20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E165FA">
        <w:rPr>
          <w:rFonts w:eastAsia="Calibri"/>
          <w:bCs/>
          <w:sz w:val="20"/>
          <w:szCs w:val="20"/>
          <w:lang w:eastAsia="en-US"/>
        </w:rPr>
        <w:t>: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</w:t>
      </w:r>
      <w:r w:rsidRPr="00E165FA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требуется образование или уточнение границ испрашиваемого земельного участка;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E165FA">
          <w:rPr>
            <w:rStyle w:val="ListLabel4"/>
            <w:rFonts w:cs="Times New Roman"/>
            <w:sz w:val="20"/>
            <w:szCs w:val="20"/>
          </w:rPr>
          <w:t>статьей 39.15</w:t>
        </w:r>
      </w:hyperlink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E165FA">
          <w:rPr>
            <w:rStyle w:val="ListLabel4"/>
            <w:rFonts w:cs="Times New Roman"/>
            <w:sz w:val="20"/>
            <w:szCs w:val="20"/>
          </w:rPr>
          <w:t>законом</w:t>
        </w:r>
      </w:hyperlink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E165FA">
          <w:rPr>
            <w:rStyle w:val="ListLabel4"/>
            <w:rFonts w:cs="Times New Roman"/>
            <w:sz w:val="20"/>
            <w:szCs w:val="20"/>
          </w:rPr>
          <w:t>статьей 3.5</w:t>
        </w:r>
      </w:hyperlink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35755D" w:rsidRPr="00E165FA" w:rsidRDefault="0035755D" w:rsidP="00872F0E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E165FA">
          <w:rPr>
            <w:rStyle w:val="ListLabel4"/>
            <w:rFonts w:cs="Times New Roman"/>
            <w:sz w:val="20"/>
            <w:szCs w:val="20"/>
          </w:rPr>
          <w:t>статьей 39.17</w:t>
        </w:r>
      </w:hyperlink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 Земельного кодекса РФ.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35755D" w:rsidRPr="00E165FA" w:rsidRDefault="0035755D" w:rsidP="00872F0E">
      <w:pPr>
        <w:spacing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165FA">
        <w:rPr>
          <w:rFonts w:ascii="Times New Roman" w:eastAsia="Calibri" w:hAnsi="Times New Roman" w:cs="Times New Roman"/>
          <w:bCs/>
          <w:sz w:val="20"/>
          <w:szCs w:val="20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</w:t>
      </w:r>
      <w:r w:rsidRPr="00E165FA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земельного участка для целей, указанных в заявлении о предоставлении земельного участка;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E165FA">
        <w:rPr>
          <w:rFonts w:eastAsia="Calibri"/>
          <w:bCs/>
          <w:sz w:val="20"/>
          <w:szCs w:val="20"/>
          <w:lang w:eastAsia="en-US"/>
        </w:rPr>
        <w:t xml:space="preserve">2) </w:t>
      </w:r>
      <w:r w:rsidRPr="00E165FA">
        <w:rPr>
          <w:sz w:val="20"/>
          <w:szCs w:val="20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sz w:val="20"/>
          <w:szCs w:val="20"/>
        </w:rPr>
      </w:pPr>
      <w:r w:rsidRPr="00E165FA">
        <w:rPr>
          <w:rFonts w:eastAsia="Calibri"/>
          <w:bCs/>
          <w:sz w:val="20"/>
          <w:szCs w:val="20"/>
          <w:lang w:eastAsia="en-US"/>
        </w:rPr>
        <w:t xml:space="preserve">В случае, установленном настоящим пунктом, </w:t>
      </w:r>
      <w:r w:rsidRPr="00E165FA">
        <w:rPr>
          <w:sz w:val="20"/>
          <w:szCs w:val="20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35755D" w:rsidRPr="00E165FA" w:rsidRDefault="0035755D" w:rsidP="00872F0E">
      <w:pPr>
        <w:pStyle w:val="14"/>
        <w:spacing w:before="0" w:after="0"/>
        <w:ind w:firstLine="540"/>
        <w:jc w:val="both"/>
        <w:rPr>
          <w:rFonts w:eastAsia="Calibri"/>
          <w:sz w:val="20"/>
          <w:szCs w:val="20"/>
        </w:rPr>
      </w:pPr>
      <w:r w:rsidRPr="00E165FA">
        <w:rPr>
          <w:sz w:val="20"/>
          <w:szCs w:val="20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E165FA">
        <w:rPr>
          <w:rFonts w:eastAsia="Calibri"/>
          <w:bCs/>
          <w:sz w:val="20"/>
          <w:szCs w:val="20"/>
          <w:lang w:eastAsia="en-US"/>
        </w:rPr>
        <w:t xml:space="preserve">пунктом </w:t>
      </w:r>
      <w:r w:rsidRPr="00E165FA">
        <w:rPr>
          <w:sz w:val="20"/>
          <w:szCs w:val="20"/>
        </w:rPr>
        <w:t>8 статьи 39.18 Земельного кодекса РФ.</w:t>
      </w:r>
    </w:p>
    <w:p w:rsidR="0035755D" w:rsidRPr="00E165FA" w:rsidRDefault="0035755D" w:rsidP="00872F0E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ab/>
        <w:t xml:space="preserve">2. Настоящее постановление вступает в силу со дня его официального опубликования. </w:t>
      </w:r>
    </w:p>
    <w:p w:rsidR="0035755D" w:rsidRPr="00E165FA" w:rsidRDefault="0035755D" w:rsidP="00872F0E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65FA">
        <w:rPr>
          <w:rFonts w:ascii="Times New Roman" w:eastAsia="Calibri" w:hAnsi="Times New Roman" w:cs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35755D" w:rsidRPr="00E165FA" w:rsidRDefault="0035755D" w:rsidP="00872F0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29" w:type="dxa"/>
        <w:tblLayout w:type="fixed"/>
        <w:tblLook w:val="0000"/>
      </w:tblPr>
      <w:tblGrid>
        <w:gridCol w:w="6218"/>
        <w:gridCol w:w="236"/>
        <w:gridCol w:w="3075"/>
      </w:tblGrid>
      <w:tr w:rsidR="0035755D" w:rsidRPr="00E165FA" w:rsidTr="00686306">
        <w:trPr>
          <w:trHeight w:val="640"/>
        </w:trPr>
        <w:tc>
          <w:tcPr>
            <w:tcW w:w="6218" w:type="dxa"/>
            <w:shd w:val="clear" w:color="auto" w:fill="auto"/>
          </w:tcPr>
          <w:p w:rsidR="0035755D" w:rsidRPr="00872F0E" w:rsidRDefault="0035755D" w:rsidP="00872F0E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72F0E">
              <w:rPr>
                <w:b w:val="0"/>
                <w:sz w:val="20"/>
                <w:szCs w:val="20"/>
              </w:rPr>
              <w:t>Глава администрации</w:t>
            </w:r>
          </w:p>
          <w:p w:rsidR="00872F0E" w:rsidRDefault="0035755D" w:rsidP="00872F0E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872F0E">
              <w:rPr>
                <w:b w:val="0"/>
                <w:sz w:val="20"/>
                <w:szCs w:val="20"/>
              </w:rPr>
              <w:t xml:space="preserve">Верхнемазовского сельского поселения </w:t>
            </w:r>
          </w:p>
          <w:p w:rsidR="00872F0E" w:rsidRDefault="00872F0E" w:rsidP="00872F0E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  <w:p w:rsidR="0035755D" w:rsidRPr="00872F0E" w:rsidRDefault="00872F0E" w:rsidP="00872F0E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А.В.Щеголев</w:t>
            </w:r>
            <w:r w:rsidR="0035755D" w:rsidRPr="00872F0E">
              <w:rPr>
                <w:b w:val="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36" w:type="dxa"/>
            <w:shd w:val="clear" w:color="auto" w:fill="auto"/>
          </w:tcPr>
          <w:p w:rsidR="0035755D" w:rsidRPr="00E165FA" w:rsidRDefault="0035755D" w:rsidP="00F37458">
            <w:pPr>
              <w:ind w:left="5102" w:right="-27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35755D" w:rsidRPr="00E165FA" w:rsidRDefault="0035755D" w:rsidP="00F3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5D" w:rsidRPr="00E165FA" w:rsidRDefault="0035755D" w:rsidP="00F37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5D" w:rsidRPr="00E165FA" w:rsidRDefault="0035755D" w:rsidP="00F3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5FA">
              <w:rPr>
                <w:rFonts w:ascii="Times New Roman" w:hAnsi="Times New Roman" w:cs="Times New Roman"/>
                <w:sz w:val="20"/>
                <w:szCs w:val="20"/>
              </w:rPr>
              <w:t>А.В.Щеголев</w:t>
            </w:r>
          </w:p>
        </w:tc>
      </w:tr>
    </w:tbl>
    <w:p w:rsidR="00686306" w:rsidRPr="00AA40EC" w:rsidRDefault="00686306" w:rsidP="00686306">
      <w:pPr>
        <w:pStyle w:val="a9"/>
        <w:rPr>
          <w:sz w:val="20"/>
          <w:szCs w:val="20"/>
        </w:rPr>
      </w:pPr>
      <w:r w:rsidRPr="00AA40EC">
        <w:rPr>
          <w:sz w:val="20"/>
          <w:szCs w:val="20"/>
        </w:rPr>
        <w:t>АДМИНИСТРАЦИЯ ВЕРХНЕМАЗОВСКОГО СЕЛЬСКОГО ПОСЕЛЕНИЯ</w:t>
      </w:r>
    </w:p>
    <w:p w:rsidR="00686306" w:rsidRPr="00AA40EC" w:rsidRDefault="00686306" w:rsidP="00686306">
      <w:pPr>
        <w:pStyle w:val="a9"/>
        <w:rPr>
          <w:sz w:val="20"/>
          <w:szCs w:val="20"/>
        </w:rPr>
      </w:pPr>
      <w:r w:rsidRPr="00AA40EC">
        <w:rPr>
          <w:sz w:val="20"/>
          <w:szCs w:val="20"/>
        </w:rPr>
        <w:t xml:space="preserve">ВЕРХНЕХАВСКОГО  МУНИЦИПАЛЬНОГО РАЙОНА </w:t>
      </w:r>
    </w:p>
    <w:p w:rsidR="00686306" w:rsidRPr="00AA40EC" w:rsidRDefault="00686306" w:rsidP="00686306">
      <w:pPr>
        <w:pStyle w:val="a9"/>
        <w:rPr>
          <w:sz w:val="20"/>
          <w:szCs w:val="20"/>
        </w:rPr>
      </w:pPr>
      <w:r w:rsidRPr="00AA40EC">
        <w:rPr>
          <w:sz w:val="20"/>
          <w:szCs w:val="20"/>
        </w:rPr>
        <w:t>ВОРОНЕЖСКОЙ ОБЛАСТИ</w:t>
      </w:r>
    </w:p>
    <w:p w:rsidR="00686306" w:rsidRDefault="00686306" w:rsidP="00686306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6306" w:rsidRPr="0038611D" w:rsidRDefault="00686306" w:rsidP="00686306">
      <w:pPr>
        <w:jc w:val="center"/>
        <w:rPr>
          <w:rFonts w:ascii="Times New Roman" w:hAnsi="Times New Roman"/>
          <w:sz w:val="20"/>
          <w:szCs w:val="20"/>
        </w:rPr>
      </w:pPr>
      <w:r w:rsidRPr="0038611D">
        <w:rPr>
          <w:rFonts w:ascii="Times New Roman" w:hAnsi="Times New Roman"/>
          <w:b/>
          <w:bCs/>
          <w:sz w:val="20"/>
          <w:szCs w:val="20"/>
        </w:rPr>
        <w:lastRenderedPageBreak/>
        <w:t>ПОСТАНОВЛЕНИЕ</w:t>
      </w:r>
    </w:p>
    <w:p w:rsidR="00686306" w:rsidRPr="00AA40EC" w:rsidRDefault="00686306" w:rsidP="00686306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10.06.2025 г.    № 16</w:t>
      </w:r>
      <w:r w:rsidRPr="00AA40EC">
        <w:rPr>
          <w:b w:val="0"/>
          <w:sz w:val="20"/>
          <w:szCs w:val="20"/>
        </w:rPr>
        <w:t xml:space="preserve"> </w:t>
      </w:r>
    </w:p>
    <w:p w:rsidR="00686306" w:rsidRDefault="00686306" w:rsidP="00686306">
      <w:pPr>
        <w:pStyle w:val="a9"/>
        <w:jc w:val="left"/>
        <w:rPr>
          <w:b w:val="0"/>
          <w:sz w:val="20"/>
          <w:szCs w:val="20"/>
        </w:rPr>
      </w:pPr>
      <w:r w:rsidRPr="00AA40EC">
        <w:rPr>
          <w:b w:val="0"/>
          <w:sz w:val="20"/>
          <w:szCs w:val="20"/>
        </w:rPr>
        <w:t>п. Верхняя Маза</w:t>
      </w:r>
    </w:p>
    <w:p w:rsidR="00686306" w:rsidRDefault="00686306" w:rsidP="00686306">
      <w:pPr>
        <w:pStyle w:val="a9"/>
        <w:jc w:val="left"/>
        <w:rPr>
          <w:b w:val="0"/>
          <w:sz w:val="20"/>
          <w:szCs w:val="20"/>
        </w:rPr>
      </w:pPr>
    </w:p>
    <w:p w:rsidR="00686306" w:rsidRPr="005247DB" w:rsidRDefault="00686306" w:rsidP="00686306">
      <w:pPr>
        <w:pStyle w:val="a9"/>
        <w:jc w:val="both"/>
        <w:rPr>
          <w:sz w:val="20"/>
          <w:szCs w:val="20"/>
          <w:lang w:eastAsia="ru-RU"/>
        </w:rPr>
      </w:pPr>
      <w:r w:rsidRPr="005247DB">
        <w:rPr>
          <w:sz w:val="20"/>
          <w:szCs w:val="20"/>
          <w:lang w:eastAsia="ru-RU"/>
        </w:rPr>
        <w:t xml:space="preserve">О внесении  изменений  в постановление  администрации </w:t>
      </w:r>
    </w:p>
    <w:p w:rsidR="00686306" w:rsidRPr="005247DB" w:rsidRDefault="00686306" w:rsidP="00686306">
      <w:pPr>
        <w:pStyle w:val="a9"/>
        <w:jc w:val="both"/>
        <w:rPr>
          <w:sz w:val="20"/>
          <w:szCs w:val="20"/>
          <w:lang w:eastAsia="ru-RU"/>
        </w:rPr>
      </w:pPr>
      <w:r w:rsidRPr="005247DB">
        <w:rPr>
          <w:sz w:val="20"/>
          <w:szCs w:val="20"/>
          <w:lang w:eastAsia="ru-RU"/>
        </w:rPr>
        <w:t>Верхнемазовского сельского поселения  от 28. 12. 2015 г.</w:t>
      </w:r>
    </w:p>
    <w:p w:rsidR="00686306" w:rsidRPr="005247DB" w:rsidRDefault="00686306" w:rsidP="00686306">
      <w:pPr>
        <w:pStyle w:val="a9"/>
        <w:jc w:val="both"/>
        <w:rPr>
          <w:sz w:val="20"/>
          <w:szCs w:val="20"/>
          <w:lang w:eastAsia="ru-RU"/>
        </w:rPr>
      </w:pPr>
      <w:r w:rsidRPr="005247DB">
        <w:rPr>
          <w:sz w:val="20"/>
          <w:szCs w:val="20"/>
          <w:lang w:eastAsia="ru-RU"/>
        </w:rPr>
        <w:t xml:space="preserve">№ 65  «Об    утверждении    муниципальной     программы </w:t>
      </w:r>
    </w:p>
    <w:p w:rsidR="00686306" w:rsidRPr="005247DB" w:rsidRDefault="00686306" w:rsidP="00686306">
      <w:pPr>
        <w:pStyle w:val="a9"/>
        <w:jc w:val="both"/>
        <w:rPr>
          <w:sz w:val="20"/>
          <w:szCs w:val="20"/>
          <w:lang w:eastAsia="ru-RU"/>
        </w:rPr>
      </w:pPr>
      <w:r w:rsidRPr="005247DB">
        <w:rPr>
          <w:sz w:val="20"/>
          <w:szCs w:val="20"/>
          <w:lang w:eastAsia="ru-RU"/>
        </w:rPr>
        <w:t xml:space="preserve">Верхнемазовского  сельского поселения Верхнехавского </w:t>
      </w:r>
    </w:p>
    <w:p w:rsidR="00686306" w:rsidRPr="005247DB" w:rsidRDefault="00686306" w:rsidP="00686306">
      <w:pPr>
        <w:pStyle w:val="a9"/>
        <w:jc w:val="both"/>
        <w:rPr>
          <w:sz w:val="20"/>
          <w:szCs w:val="20"/>
          <w:lang w:eastAsia="ru-RU"/>
        </w:rPr>
      </w:pPr>
      <w:r w:rsidRPr="005247DB">
        <w:rPr>
          <w:sz w:val="20"/>
          <w:szCs w:val="20"/>
          <w:lang w:eastAsia="ru-RU"/>
        </w:rPr>
        <w:t>муниципального района Воронежской области</w:t>
      </w:r>
    </w:p>
    <w:p w:rsidR="00686306" w:rsidRPr="005247DB" w:rsidRDefault="00686306" w:rsidP="00686306">
      <w:pPr>
        <w:pStyle w:val="a9"/>
        <w:jc w:val="both"/>
        <w:rPr>
          <w:sz w:val="20"/>
          <w:szCs w:val="20"/>
          <w:lang w:eastAsia="ru-RU"/>
        </w:rPr>
      </w:pPr>
      <w:r w:rsidRPr="005247DB">
        <w:rPr>
          <w:sz w:val="20"/>
          <w:szCs w:val="20"/>
          <w:lang w:eastAsia="ru-RU"/>
        </w:rPr>
        <w:t>«</w:t>
      </w:r>
      <w:r w:rsidRPr="005247DB">
        <w:rPr>
          <w:sz w:val="20"/>
          <w:szCs w:val="20"/>
        </w:rPr>
        <w:t>Энергоэффективность и развитие</w:t>
      </w:r>
      <w:r w:rsidRPr="005247DB">
        <w:rPr>
          <w:sz w:val="20"/>
          <w:szCs w:val="20"/>
          <w:lang w:eastAsia="ru-RU"/>
        </w:rPr>
        <w:t xml:space="preserve"> </w:t>
      </w:r>
      <w:r w:rsidRPr="005247DB">
        <w:rPr>
          <w:sz w:val="20"/>
          <w:szCs w:val="20"/>
        </w:rPr>
        <w:t>энергетики</w:t>
      </w:r>
      <w:r w:rsidRPr="005247DB">
        <w:rPr>
          <w:sz w:val="20"/>
          <w:szCs w:val="20"/>
          <w:lang w:eastAsia="ru-RU"/>
        </w:rPr>
        <w:t xml:space="preserve">» </w:t>
      </w:r>
      <w:r w:rsidRPr="005247DB">
        <w:rPr>
          <w:bCs/>
          <w:sz w:val="20"/>
          <w:szCs w:val="20"/>
        </w:rPr>
        <w:t>(в ред. от 27.12.2024  № 94)</w:t>
      </w:r>
    </w:p>
    <w:p w:rsidR="00686306" w:rsidRDefault="00686306" w:rsidP="00686306">
      <w:pPr>
        <w:pStyle w:val="a9"/>
        <w:jc w:val="both"/>
        <w:rPr>
          <w:b w:val="0"/>
          <w:sz w:val="20"/>
          <w:szCs w:val="20"/>
        </w:rPr>
      </w:pPr>
    </w:p>
    <w:p w:rsidR="005247DB" w:rsidRPr="005247DB" w:rsidRDefault="005247DB" w:rsidP="005247D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закона Российской Федерации от 23.11.2009 г.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 Уставом Верхнемазовского сельского поселения, постановлением администрации  Верхнемазовского  сельского поселения Верхнехавского муниципального района Воронежской области </w:t>
      </w:r>
      <w:r w:rsidRPr="005247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5 г"/>
        </w:smartTagPr>
        <w:r w:rsidRPr="005247DB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2015 г</w:t>
        </w:r>
      </w:smartTag>
      <w:r w:rsidRPr="005247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59 «</w:t>
      </w: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 П</w:t>
      </w:r>
      <w:r w:rsidRPr="005247DB">
        <w:rPr>
          <w:rFonts w:ascii="Times New Roman" w:eastAsia="Cambria" w:hAnsi="Times New Roman" w:cs="Times New Roman"/>
          <w:sz w:val="20"/>
          <w:szCs w:val="20"/>
          <w:lang w:eastAsia="ru-RU"/>
        </w:rPr>
        <w:t>орядка разработки, реализации и оценки эффективности муниципальных программ Верхнемазовского сельского поселения Верхнехавского муниципального района Воронежской области»,  рассмотрев представление прокуратуры Верхнехавского района от 16.04.2025 г № 2-2-2025/Прдп191-25-20200018  об устранении нарушений  законодательства в сфере жилищно-коммунального хозяйства, администрация Верхнемазовского сельского поселения Верхнехавского</w:t>
      </w:r>
      <w:r w:rsidRPr="0046455D">
        <w:rPr>
          <w:rFonts w:eastAsia="Cambria" w:cs="Times New Roman"/>
          <w:sz w:val="20"/>
          <w:szCs w:val="20"/>
          <w:lang w:eastAsia="ru-RU"/>
        </w:rPr>
        <w:t xml:space="preserve"> </w:t>
      </w:r>
      <w:r w:rsidRPr="005247DB">
        <w:rPr>
          <w:rFonts w:ascii="Times New Roman" w:eastAsia="Cambria" w:hAnsi="Times New Roman" w:cs="Times New Roman"/>
          <w:sz w:val="20"/>
          <w:szCs w:val="20"/>
          <w:lang w:eastAsia="ru-RU"/>
        </w:rPr>
        <w:lastRenderedPageBreak/>
        <w:t>муниципального района Воронежской области</w:t>
      </w:r>
    </w:p>
    <w:p w:rsidR="005247DB" w:rsidRPr="005247DB" w:rsidRDefault="005247DB" w:rsidP="005247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ПОСТАНОВЛЯЕТ:</w:t>
      </w:r>
    </w:p>
    <w:p w:rsidR="005247DB" w:rsidRPr="005247DB" w:rsidRDefault="005247DB" w:rsidP="005247DB">
      <w:pPr>
        <w:pStyle w:val="a9"/>
        <w:jc w:val="both"/>
        <w:rPr>
          <w:b w:val="0"/>
          <w:sz w:val="20"/>
          <w:szCs w:val="20"/>
          <w:lang w:eastAsia="ru-RU"/>
        </w:rPr>
      </w:pPr>
      <w:r w:rsidRPr="005247DB">
        <w:rPr>
          <w:b w:val="0"/>
          <w:sz w:val="20"/>
          <w:szCs w:val="20"/>
          <w:lang w:eastAsia="ru-RU"/>
        </w:rPr>
        <w:t xml:space="preserve">1. </w:t>
      </w:r>
      <w:r w:rsidRPr="005247DB">
        <w:rPr>
          <w:b w:val="0"/>
          <w:bCs/>
          <w:sz w:val="20"/>
          <w:szCs w:val="20"/>
          <w:lang w:eastAsia="ru-RU"/>
        </w:rPr>
        <w:t xml:space="preserve">  Внести изменения в  </w:t>
      </w:r>
      <w:r w:rsidRPr="005247DB">
        <w:rPr>
          <w:b w:val="0"/>
          <w:sz w:val="20"/>
          <w:szCs w:val="20"/>
          <w:lang w:eastAsia="ru-RU"/>
        </w:rPr>
        <w:t>муниципальную программу Верхнемазовского сельского поселения «Энергоэффективность и развитие энергетики», утвержденную постановлением администрации Верхнемазовского сельского поселения Верхнехавского муниципального района Воронежской области от 28.12.2015 г. № 65</w:t>
      </w:r>
      <w:r w:rsidRPr="005247DB">
        <w:rPr>
          <w:b w:val="0"/>
          <w:bCs/>
          <w:sz w:val="20"/>
          <w:szCs w:val="20"/>
        </w:rPr>
        <w:t xml:space="preserve"> (в ред. от 27.12.2024 г.  № 94) следующие изменения:</w:t>
      </w:r>
      <w:r w:rsidRPr="005247DB">
        <w:rPr>
          <w:b w:val="0"/>
          <w:sz w:val="20"/>
          <w:szCs w:val="20"/>
          <w:lang w:eastAsia="ru-RU"/>
        </w:rPr>
        <w:t xml:space="preserve"> 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дополнить раздел 2 Программы пунктом 2.4. следующего содержания: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«2.4. Перечень  основных мероприятий по энергосбережению и повышению энергетической эффективности»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задач муниципальной программы планируется через проведение комплекса технических, технологических и организационно-управленческих мероприятий.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содержит взаимосвязанный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направленных на обеспечение рационального использования энергетических ресурсов в отдельных секторах экономики.</w:t>
      </w:r>
    </w:p>
    <w:p w:rsidR="005247DB" w:rsidRPr="005247DB" w:rsidRDefault="005247DB" w:rsidP="005247DB">
      <w:pPr>
        <w:pStyle w:val="a9"/>
        <w:jc w:val="both"/>
        <w:rPr>
          <w:b w:val="0"/>
          <w:sz w:val="20"/>
          <w:szCs w:val="20"/>
          <w:lang w:eastAsia="ru-RU"/>
        </w:rPr>
      </w:pPr>
      <w:r w:rsidRPr="005247DB">
        <w:rPr>
          <w:b w:val="0"/>
          <w:sz w:val="20"/>
          <w:szCs w:val="20"/>
          <w:lang w:eastAsia="ru-RU"/>
        </w:rPr>
        <w:t>В целях организации наиболее эффективных направлений энергосбережения в экономике определены основные программные мероприятия: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 1. "Энергосбережение и повышение энергетической эффективности в организациях с участием администрации сельского поселения»: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Сбор и анализ информации об энергопотреблении бюджетных учреждений, и проведения мероприятий по энергосбережению. 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2.Основное мероприятие 2. "Энергосбережение и повышение энергетической эффективности в </w:t>
      </w: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системах коммунальной инфраструктуры":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Мероприятия по выявлению бесхозяйных объектов недвижимого имущества, используемых для передачи электрической и тепловой энергии, воды.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Ремонт бесхозяйных сетей, в том числе передаваемых в муниципальную собственность.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Применение энергосберегающих технологий и установка энергосберегающего оборудования на муниципальном имуществе.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 3. "Энергосбережение и повышение энергетической эффективности в системах наружного (уличного) освещения":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Замена комплектующих деталей светильников на энергоэффективные на сетях наружного освещения  территории сельского поселения.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электроэнергии.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Модернизация уличного освещения.</w:t>
      </w:r>
    </w:p>
    <w:p w:rsidR="005247DB" w:rsidRPr="005247DB" w:rsidRDefault="005247DB" w:rsidP="005247D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3.4. Техническое перевооружение сети наружного освещения с использованием светильников со светодиодными источниками света.</w:t>
      </w:r>
    </w:p>
    <w:p w:rsidR="005247DB" w:rsidRPr="005247DB" w:rsidRDefault="005247DB" w:rsidP="005247DB">
      <w:pPr>
        <w:pStyle w:val="a9"/>
        <w:jc w:val="both"/>
        <w:rPr>
          <w:b w:val="0"/>
          <w:sz w:val="20"/>
          <w:szCs w:val="20"/>
          <w:lang w:eastAsia="ru-RU"/>
        </w:rPr>
      </w:pPr>
      <w:r w:rsidRPr="005247DB">
        <w:rPr>
          <w:lang w:eastAsia="ru-RU"/>
        </w:rPr>
        <w:t xml:space="preserve">2. </w:t>
      </w:r>
      <w:r w:rsidRPr="005247DB">
        <w:rPr>
          <w:b w:val="0"/>
          <w:sz w:val="20"/>
          <w:szCs w:val="20"/>
          <w:lang w:eastAsia="ru-RU"/>
        </w:rPr>
        <w:t>Опубликовать настоящее постановление в  периодическом печатном издании органов местного самоуправления  – «Муниципальный вестник Верхнемазовского сельского поселения» и разместить на официальном сайте администрации Верхнемазовского сельского поселения, в сети «Интернет» (https://verhnelug- r36.gosuslugi.ru)..</w:t>
      </w:r>
    </w:p>
    <w:p w:rsidR="005247DB" w:rsidRPr="0046455D" w:rsidRDefault="005247DB" w:rsidP="005247DB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247DB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</w:t>
      </w:r>
      <w:r w:rsidRPr="0046455D">
        <w:rPr>
          <w:rFonts w:eastAsia="Times New Roman" w:cs="Times New Roman"/>
          <w:sz w:val="20"/>
          <w:szCs w:val="20"/>
          <w:lang w:eastAsia="ru-RU"/>
        </w:rPr>
        <w:t xml:space="preserve"> настоящего постановления оставляю за собой.</w:t>
      </w:r>
    </w:p>
    <w:p w:rsidR="005247DB" w:rsidRPr="005247DB" w:rsidRDefault="005247DB" w:rsidP="005247DB">
      <w:pPr>
        <w:pStyle w:val="a9"/>
        <w:jc w:val="left"/>
        <w:rPr>
          <w:b w:val="0"/>
          <w:sz w:val="20"/>
          <w:szCs w:val="20"/>
          <w:lang w:eastAsia="ru-RU"/>
        </w:rPr>
      </w:pPr>
      <w:r w:rsidRPr="005247DB">
        <w:rPr>
          <w:b w:val="0"/>
          <w:sz w:val="20"/>
          <w:szCs w:val="20"/>
          <w:lang w:eastAsia="ru-RU"/>
        </w:rPr>
        <w:t>Глава  администрации Верхнемазовского</w:t>
      </w:r>
    </w:p>
    <w:p w:rsidR="005247DB" w:rsidRPr="005247DB" w:rsidRDefault="005247DB" w:rsidP="005247DB">
      <w:pPr>
        <w:pStyle w:val="a9"/>
        <w:jc w:val="left"/>
        <w:rPr>
          <w:b w:val="0"/>
          <w:sz w:val="20"/>
          <w:szCs w:val="20"/>
          <w:lang w:eastAsia="ru-RU"/>
        </w:rPr>
      </w:pPr>
      <w:r w:rsidRPr="005247DB">
        <w:rPr>
          <w:b w:val="0"/>
          <w:sz w:val="20"/>
          <w:szCs w:val="20"/>
          <w:lang w:eastAsia="ru-RU"/>
        </w:rPr>
        <w:t xml:space="preserve">сельского поселения                      </w:t>
      </w:r>
      <w:r w:rsidRPr="005247DB">
        <w:rPr>
          <w:b w:val="0"/>
          <w:sz w:val="20"/>
          <w:szCs w:val="20"/>
          <w:lang w:eastAsia="ru-RU"/>
        </w:rPr>
        <w:tab/>
      </w:r>
      <w:r w:rsidRPr="005247DB">
        <w:rPr>
          <w:b w:val="0"/>
          <w:sz w:val="20"/>
          <w:szCs w:val="20"/>
          <w:lang w:eastAsia="ru-RU"/>
        </w:rPr>
        <w:tab/>
      </w:r>
      <w:r w:rsidRPr="005247DB">
        <w:rPr>
          <w:b w:val="0"/>
          <w:sz w:val="20"/>
          <w:szCs w:val="20"/>
          <w:lang w:eastAsia="ru-RU"/>
        </w:rPr>
        <w:tab/>
      </w:r>
      <w:r w:rsidRPr="005247DB">
        <w:rPr>
          <w:b w:val="0"/>
          <w:sz w:val="20"/>
          <w:szCs w:val="20"/>
          <w:lang w:eastAsia="ru-RU"/>
        </w:rPr>
        <w:tab/>
        <w:t xml:space="preserve">                   А.В.Щеголев</w:t>
      </w:r>
    </w:p>
    <w:p w:rsidR="005247DB" w:rsidRPr="00686306" w:rsidRDefault="005247DB" w:rsidP="00686306">
      <w:pPr>
        <w:pStyle w:val="a9"/>
        <w:jc w:val="both"/>
        <w:rPr>
          <w:b w:val="0"/>
          <w:sz w:val="20"/>
          <w:szCs w:val="20"/>
        </w:rPr>
      </w:pPr>
    </w:p>
    <w:p w:rsidR="0035755D" w:rsidRPr="00686306" w:rsidRDefault="0035755D" w:rsidP="00686306">
      <w:pPr>
        <w:pStyle w:val="a9"/>
        <w:jc w:val="both"/>
        <w:rPr>
          <w:b w:val="0"/>
          <w:sz w:val="20"/>
          <w:szCs w:val="20"/>
        </w:rPr>
      </w:pPr>
    </w:p>
    <w:p w:rsidR="00AA40EC" w:rsidRPr="0038611D" w:rsidRDefault="00AA40EC" w:rsidP="00AA40EC">
      <w:pPr>
        <w:tabs>
          <w:tab w:val="left" w:pos="6408"/>
        </w:tabs>
        <w:rPr>
          <w:rFonts w:ascii="Times New Roman" w:hAnsi="Times New Roman"/>
          <w:sz w:val="20"/>
          <w:szCs w:val="20"/>
        </w:rPr>
      </w:pPr>
    </w:p>
    <w:p w:rsidR="00AA40EC" w:rsidRPr="0038611D" w:rsidRDefault="00AA40EC" w:rsidP="00AA40EC">
      <w:pPr>
        <w:ind w:left="3969"/>
        <w:rPr>
          <w:sz w:val="20"/>
          <w:szCs w:val="20"/>
        </w:rPr>
      </w:pPr>
    </w:p>
    <w:p w:rsidR="002941F5" w:rsidRDefault="002941F5" w:rsidP="00622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2941F5" w:rsidSect="00AA40EC">
      <w:type w:val="continuous"/>
      <w:pgSz w:w="11906" w:h="16838"/>
      <w:pgMar w:top="426" w:right="282" w:bottom="709" w:left="567" w:header="14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3F" w:rsidRDefault="007D593F" w:rsidP="00160A89">
      <w:pPr>
        <w:spacing w:after="0" w:line="240" w:lineRule="auto"/>
      </w:pPr>
      <w:r>
        <w:separator/>
      </w:r>
    </w:p>
  </w:endnote>
  <w:endnote w:type="continuationSeparator" w:id="0">
    <w:p w:rsidR="007D593F" w:rsidRDefault="007D593F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3F" w:rsidRDefault="007D593F" w:rsidP="00160A89">
      <w:pPr>
        <w:spacing w:after="0" w:line="240" w:lineRule="auto"/>
      </w:pPr>
      <w:r>
        <w:separator/>
      </w:r>
    </w:p>
  </w:footnote>
  <w:footnote w:type="continuationSeparator" w:id="0">
    <w:p w:rsidR="007D593F" w:rsidRDefault="007D593F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B26"/>
    <w:multiLevelType w:val="multilevel"/>
    <w:tmpl w:val="C2640F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22548F"/>
    <w:multiLevelType w:val="multilevel"/>
    <w:tmpl w:val="CA0A871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EA"/>
    <w:rsid w:val="000152F7"/>
    <w:rsid w:val="00022834"/>
    <w:rsid w:val="000272DD"/>
    <w:rsid w:val="000A337F"/>
    <w:rsid w:val="000D1A3E"/>
    <w:rsid w:val="000D20C8"/>
    <w:rsid w:val="000D236B"/>
    <w:rsid w:val="00160A89"/>
    <w:rsid w:val="00164F77"/>
    <w:rsid w:val="0017459C"/>
    <w:rsid w:val="001D00BD"/>
    <w:rsid w:val="001D10D1"/>
    <w:rsid w:val="001D21EF"/>
    <w:rsid w:val="00245048"/>
    <w:rsid w:val="00255595"/>
    <w:rsid w:val="002615BE"/>
    <w:rsid w:val="002941F5"/>
    <w:rsid w:val="002F7E67"/>
    <w:rsid w:val="0035755D"/>
    <w:rsid w:val="00381DC8"/>
    <w:rsid w:val="003B3EE8"/>
    <w:rsid w:val="003E1171"/>
    <w:rsid w:val="00444311"/>
    <w:rsid w:val="004713EF"/>
    <w:rsid w:val="004D03FB"/>
    <w:rsid w:val="004D746D"/>
    <w:rsid w:val="004F7E3F"/>
    <w:rsid w:val="0051659A"/>
    <w:rsid w:val="00523344"/>
    <w:rsid w:val="005247DB"/>
    <w:rsid w:val="00565DFB"/>
    <w:rsid w:val="005673C7"/>
    <w:rsid w:val="006225C7"/>
    <w:rsid w:val="00686306"/>
    <w:rsid w:val="006A0A2E"/>
    <w:rsid w:val="006D539F"/>
    <w:rsid w:val="00706454"/>
    <w:rsid w:val="00753CEA"/>
    <w:rsid w:val="007A4B47"/>
    <w:rsid w:val="007D593F"/>
    <w:rsid w:val="00806AD8"/>
    <w:rsid w:val="008540F5"/>
    <w:rsid w:val="00862A9A"/>
    <w:rsid w:val="00872F0E"/>
    <w:rsid w:val="008A46BD"/>
    <w:rsid w:val="008D2313"/>
    <w:rsid w:val="008D4AC3"/>
    <w:rsid w:val="009472E9"/>
    <w:rsid w:val="0095153F"/>
    <w:rsid w:val="00971E0A"/>
    <w:rsid w:val="009C772A"/>
    <w:rsid w:val="009E5EE8"/>
    <w:rsid w:val="009E60ED"/>
    <w:rsid w:val="00A25D53"/>
    <w:rsid w:val="00A471D9"/>
    <w:rsid w:val="00A54CEC"/>
    <w:rsid w:val="00A76A83"/>
    <w:rsid w:val="00AA40EC"/>
    <w:rsid w:val="00AC5464"/>
    <w:rsid w:val="00AD1C4A"/>
    <w:rsid w:val="00AF16A7"/>
    <w:rsid w:val="00B15701"/>
    <w:rsid w:val="00B83CB1"/>
    <w:rsid w:val="00B92B04"/>
    <w:rsid w:val="00BE3C0A"/>
    <w:rsid w:val="00C51A49"/>
    <w:rsid w:val="00C64C9D"/>
    <w:rsid w:val="00C83806"/>
    <w:rsid w:val="00CA314A"/>
    <w:rsid w:val="00CA6526"/>
    <w:rsid w:val="00CB5A4D"/>
    <w:rsid w:val="00CC17E9"/>
    <w:rsid w:val="00CC5D30"/>
    <w:rsid w:val="00D82353"/>
    <w:rsid w:val="00DC798D"/>
    <w:rsid w:val="00E20D72"/>
    <w:rsid w:val="00E23023"/>
    <w:rsid w:val="00E62409"/>
    <w:rsid w:val="00E977E3"/>
    <w:rsid w:val="00EC2376"/>
    <w:rsid w:val="00ED7426"/>
    <w:rsid w:val="00F517E8"/>
    <w:rsid w:val="00F54FD0"/>
    <w:rsid w:val="00F86FD0"/>
    <w:rsid w:val="00FB450C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qFormat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1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Strong"/>
    <w:qFormat/>
    <w:rsid w:val="00CA6526"/>
    <w:rPr>
      <w:b/>
      <w:bCs/>
    </w:rPr>
  </w:style>
  <w:style w:type="character" w:styleId="ae">
    <w:name w:val="Hyperlink"/>
    <w:rsid w:val="00CA6526"/>
    <w:rPr>
      <w:color w:val="0000FF"/>
      <w:u w:val="single"/>
    </w:rPr>
  </w:style>
  <w:style w:type="character" w:customStyle="1" w:styleId="af">
    <w:name w:val="Основной текст Знак"/>
    <w:basedOn w:val="a0"/>
    <w:link w:val="af0"/>
    <w:uiPriority w:val="99"/>
    <w:qFormat/>
    <w:rsid w:val="00CA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A6526"/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customStyle="1" w:styleId="label-containerlabel-text">
    <w:name w:val="label-container__label-text"/>
    <w:basedOn w:val="a0"/>
    <w:qFormat/>
    <w:rsid w:val="00CA6526"/>
  </w:style>
  <w:style w:type="paragraph" w:styleId="af0">
    <w:name w:val="Body Text"/>
    <w:basedOn w:val="a"/>
    <w:link w:val="af"/>
    <w:uiPriority w:val="99"/>
    <w:unhideWhenUsed/>
    <w:rsid w:val="00CA65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0"/>
    <w:uiPriority w:val="99"/>
    <w:semiHidden/>
    <w:rsid w:val="00CA6526"/>
  </w:style>
  <w:style w:type="paragraph" w:customStyle="1" w:styleId="2">
    <w:name w:val="Основной текст (2)"/>
    <w:basedOn w:val="a"/>
    <w:link w:val="20"/>
    <w:qFormat/>
    <w:rsid w:val="00CA6526"/>
    <w:pPr>
      <w:widowControl w:val="0"/>
      <w:shd w:val="clear" w:color="auto" w:fill="FFFFFF"/>
      <w:suppressAutoHyphens/>
      <w:spacing w:after="2040" w:line="274" w:lineRule="exact"/>
      <w:ind w:hanging="100"/>
    </w:pPr>
  </w:style>
  <w:style w:type="character" w:customStyle="1" w:styleId="af1">
    <w:name w:val="Основной текст_"/>
    <w:basedOn w:val="a0"/>
    <w:link w:val="12"/>
    <w:locked/>
    <w:rsid w:val="00DC798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C798D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_"/>
    <w:basedOn w:val="a0"/>
    <w:link w:val="2"/>
    <w:locked/>
    <w:rsid w:val="00DC798D"/>
    <w:rPr>
      <w:shd w:val="clear" w:color="auto" w:fill="FFFFFF"/>
    </w:rPr>
  </w:style>
  <w:style w:type="paragraph" w:customStyle="1" w:styleId="13">
    <w:name w:val="Без интервала1"/>
    <w:rsid w:val="00AA40E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ListLabel1">
    <w:name w:val="ListLabel 1"/>
    <w:rsid w:val="0035755D"/>
    <w:rPr>
      <w:rFonts w:ascii="Times New Roman" w:eastAsia="Calibri" w:hAnsi="Times New Roman"/>
      <w:sz w:val="28"/>
      <w:szCs w:val="28"/>
      <w:lang w:eastAsia="en-US"/>
    </w:rPr>
  </w:style>
  <w:style w:type="character" w:customStyle="1" w:styleId="ListLabel4">
    <w:name w:val="ListLabel 4"/>
    <w:rsid w:val="0035755D"/>
    <w:rPr>
      <w:rFonts w:ascii="Times New Roman" w:eastAsia="Calibri" w:hAnsi="Times New Roman"/>
      <w:bCs/>
      <w:sz w:val="28"/>
      <w:szCs w:val="28"/>
      <w:lang w:eastAsia="en-US"/>
    </w:rPr>
  </w:style>
  <w:style w:type="paragraph" w:customStyle="1" w:styleId="21">
    <w:name w:val="Основной текст2"/>
    <w:basedOn w:val="a"/>
    <w:rsid w:val="0035755D"/>
    <w:pPr>
      <w:shd w:val="clear" w:color="auto" w:fill="FFFFFF"/>
      <w:suppressAutoHyphens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4">
    <w:name w:val="Обычный (веб)1"/>
    <w:basedOn w:val="a"/>
    <w:rsid w:val="003575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5777</Words>
  <Characters>32930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Vmaz</cp:lastModifiedBy>
  <cp:revision>32</cp:revision>
  <cp:lastPrinted>2024-08-30T11:43:00Z</cp:lastPrinted>
  <dcterms:created xsi:type="dcterms:W3CDTF">2024-08-30T11:42:00Z</dcterms:created>
  <dcterms:modified xsi:type="dcterms:W3CDTF">2025-06-10T09:40:00Z</dcterms:modified>
</cp:coreProperties>
</file>