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49" w:rsidRDefault="007A5549"/>
    <w:tbl>
      <w:tblPr>
        <w:tblStyle w:val="ab"/>
        <w:tblW w:w="11248" w:type="dxa"/>
        <w:tblInd w:w="108" w:type="dxa"/>
        <w:tblLayout w:type="fixed"/>
        <w:tblLook w:val="04A0"/>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7A5549">
              <w:rPr>
                <w:rFonts w:ascii="Times New Roman" w:hAnsi="Times New Roman" w:cs="Times New Roman"/>
                <w:sz w:val="18"/>
                <w:szCs w:val="18"/>
              </w:rPr>
              <w:t xml:space="preserve">Верхнемазовского </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w:t>
            </w:r>
            <w:r w:rsidR="003E6593">
              <w:rPr>
                <w:rFonts w:ascii="Times New Roman" w:hAnsi="Times New Roman" w:cs="Times New Roman"/>
                <w:sz w:val="18"/>
                <w:szCs w:val="18"/>
              </w:rPr>
              <w:t xml:space="preserve"> </w:t>
            </w:r>
            <w:r w:rsidR="001812E0">
              <w:rPr>
                <w:rFonts w:ascii="Times New Roman" w:hAnsi="Times New Roman" w:cs="Times New Roman"/>
                <w:sz w:val="18"/>
                <w:szCs w:val="18"/>
              </w:rPr>
              <w:t>3</w:t>
            </w:r>
            <w:r w:rsidR="003E6593">
              <w:rPr>
                <w:rFonts w:ascii="Times New Roman" w:hAnsi="Times New Roman" w:cs="Times New Roman"/>
                <w:sz w:val="18"/>
                <w:szCs w:val="18"/>
              </w:rPr>
              <w:t>(</w:t>
            </w:r>
            <w:r w:rsidR="001812E0">
              <w:rPr>
                <w:rFonts w:ascii="Times New Roman" w:hAnsi="Times New Roman" w:cs="Times New Roman"/>
                <w:sz w:val="18"/>
                <w:szCs w:val="18"/>
              </w:rPr>
              <w:t>3</w:t>
            </w:r>
            <w:r w:rsidR="003E6593">
              <w:rPr>
                <w:rFonts w:ascii="Times New Roman" w:hAnsi="Times New Roman" w:cs="Times New Roman"/>
                <w:sz w:val="18"/>
                <w:szCs w:val="18"/>
              </w:rPr>
              <w:t>) от 27</w:t>
            </w:r>
            <w:r w:rsidRPr="009E60ED">
              <w:rPr>
                <w:rFonts w:ascii="Times New Roman" w:hAnsi="Times New Roman" w:cs="Times New Roman"/>
                <w:sz w:val="18"/>
                <w:szCs w:val="18"/>
              </w:rPr>
              <w:t xml:space="preserve"> </w:t>
            </w:r>
            <w:r w:rsidR="001812E0">
              <w:rPr>
                <w:rFonts w:ascii="Times New Roman" w:hAnsi="Times New Roman" w:cs="Times New Roman"/>
                <w:sz w:val="18"/>
                <w:szCs w:val="18"/>
              </w:rPr>
              <w:t>декабря</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2024 года</w:t>
            </w:r>
          </w:p>
          <w:p w:rsidR="009E60ED" w:rsidRPr="009E60ED"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7A5549" w:rsidP="008540F5">
      <w:pPr>
        <w:pStyle w:val="a9"/>
        <w:rPr>
          <w:sz w:val="40"/>
          <w:szCs w:val="40"/>
        </w:rPr>
      </w:pPr>
      <w:r>
        <w:rPr>
          <w:sz w:val="40"/>
          <w:szCs w:val="40"/>
        </w:rPr>
        <w:t>Верхнемазовского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r w:rsidR="007A5549">
        <w:rPr>
          <w:b w:val="0"/>
          <w:sz w:val="20"/>
          <w:szCs w:val="20"/>
        </w:rPr>
        <w:t xml:space="preserve">Верхнемазовского </w:t>
      </w:r>
      <w:r w:rsidRPr="00FE6EDA">
        <w:rPr>
          <w:b w:val="0"/>
          <w:sz w:val="20"/>
          <w:szCs w:val="20"/>
        </w:rPr>
        <w:t xml:space="preserve"> 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7A5549" w:rsidP="008540F5">
      <w:pPr>
        <w:pStyle w:val="a9"/>
        <w:jc w:val="left"/>
        <w:rPr>
          <w:b w:val="0"/>
          <w:sz w:val="20"/>
          <w:szCs w:val="20"/>
        </w:rPr>
      </w:pPr>
      <w:r>
        <w:rPr>
          <w:b w:val="0"/>
          <w:sz w:val="20"/>
          <w:szCs w:val="20"/>
        </w:rPr>
        <w:t>396128</w:t>
      </w:r>
      <w:r w:rsidR="00F86FD0" w:rsidRPr="00FE6EDA">
        <w:rPr>
          <w:b w:val="0"/>
          <w:sz w:val="20"/>
          <w:szCs w:val="20"/>
        </w:rPr>
        <w:t>,</w:t>
      </w:r>
      <w:r>
        <w:rPr>
          <w:b w:val="0"/>
          <w:sz w:val="20"/>
          <w:szCs w:val="20"/>
        </w:rPr>
        <w:t xml:space="preserve"> </w:t>
      </w:r>
      <w:r w:rsidR="00F86FD0" w:rsidRPr="00FE6EDA">
        <w:rPr>
          <w:b w:val="0"/>
          <w:sz w:val="20"/>
          <w:szCs w:val="20"/>
        </w:rPr>
        <w:t>Воронежская область ,</w:t>
      </w:r>
      <w:r>
        <w:rPr>
          <w:b w:val="0"/>
          <w:sz w:val="20"/>
          <w:szCs w:val="20"/>
        </w:rPr>
        <w:t xml:space="preserve"> </w:t>
      </w:r>
      <w:r w:rsidR="00F86FD0" w:rsidRPr="00FE6EDA">
        <w:rPr>
          <w:b w:val="0"/>
          <w:sz w:val="20"/>
          <w:szCs w:val="20"/>
        </w:rPr>
        <w:t>Верхнехавский район,</w:t>
      </w:r>
      <w:r>
        <w:rPr>
          <w:b w:val="0"/>
          <w:sz w:val="20"/>
          <w:szCs w:val="20"/>
        </w:rPr>
        <w:t xml:space="preserve"> п. Верхняя Маза</w:t>
      </w:r>
      <w:r w:rsidR="00F86FD0" w:rsidRPr="00FE6EDA">
        <w:rPr>
          <w:b w:val="0"/>
          <w:sz w:val="20"/>
          <w:szCs w:val="20"/>
        </w:rPr>
        <w:t>,</w:t>
      </w:r>
      <w:r>
        <w:rPr>
          <w:b w:val="0"/>
          <w:sz w:val="20"/>
          <w:szCs w:val="20"/>
        </w:rPr>
        <w:t xml:space="preserve"> </w:t>
      </w:r>
      <w:r w:rsidR="00F86FD0" w:rsidRPr="00FE6EDA">
        <w:rPr>
          <w:b w:val="0"/>
          <w:sz w:val="20"/>
          <w:szCs w:val="20"/>
        </w:rPr>
        <w:t>ул.</w:t>
      </w:r>
      <w:r>
        <w:rPr>
          <w:b w:val="0"/>
          <w:sz w:val="20"/>
          <w:szCs w:val="20"/>
        </w:rPr>
        <w:t xml:space="preserve"> 50 лет Октября д. 25а</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7A5549">
        <w:rPr>
          <w:b w:val="0"/>
          <w:sz w:val="20"/>
          <w:szCs w:val="20"/>
        </w:rPr>
        <w:t>Федосеева Надежда Васильевна</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+7(47343)9</w:t>
      </w:r>
      <w:r w:rsidR="007A5549">
        <w:rPr>
          <w:b w:val="0"/>
          <w:sz w:val="20"/>
          <w:szCs w:val="20"/>
        </w:rPr>
        <w:t>6119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Верхнемазовского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8D4AC3" w:rsidRPr="007A4B47" w:rsidRDefault="008D4AC3" w:rsidP="007A4B47">
      <w:pPr>
        <w:pStyle w:val="a9"/>
        <w:rPr>
          <w:sz w:val="32"/>
          <w:szCs w:val="32"/>
        </w:rPr>
      </w:pPr>
    </w:p>
    <w:p w:rsidR="001812E0" w:rsidRDefault="001812E0" w:rsidP="008540F5">
      <w:pPr>
        <w:pStyle w:val="a9"/>
        <w:sectPr w:rsidR="001812E0" w:rsidSect="009E60ED">
          <w:footerReference w:type="default" r:id="rId8"/>
          <w:pgSz w:w="11906" w:h="16838"/>
          <w:pgMar w:top="86" w:right="282" w:bottom="1134" w:left="567" w:header="144" w:footer="708" w:gutter="0"/>
          <w:cols w:space="708"/>
          <w:docGrid w:linePitch="360"/>
        </w:sectPr>
      </w:pPr>
    </w:p>
    <w:p w:rsidR="008540F5" w:rsidRDefault="008540F5" w:rsidP="008540F5">
      <w:pPr>
        <w:pStyle w:val="a9"/>
      </w:pPr>
    </w:p>
    <w:p w:rsidR="001812E0" w:rsidRPr="006F2406" w:rsidRDefault="001812E0" w:rsidP="001812E0">
      <w:pPr>
        <w:spacing w:after="0" w:line="240" w:lineRule="auto"/>
        <w:jc w:val="center"/>
        <w:rPr>
          <w:rFonts w:ascii="Times New Roman" w:hAnsi="Times New Roman"/>
          <w:b/>
          <w:sz w:val="20"/>
          <w:szCs w:val="20"/>
        </w:rPr>
      </w:pPr>
      <w:r w:rsidRPr="006F2406">
        <w:rPr>
          <w:rFonts w:ascii="Times New Roman" w:hAnsi="Times New Roman"/>
          <w:b/>
          <w:sz w:val="20"/>
          <w:szCs w:val="20"/>
        </w:rPr>
        <w:t>АДМИНИСТРАЦИЯ</w:t>
      </w:r>
      <w:r w:rsidRPr="001812E0">
        <w:rPr>
          <w:rFonts w:ascii="Times New Roman" w:hAnsi="Times New Roman"/>
          <w:b/>
          <w:sz w:val="20"/>
          <w:szCs w:val="20"/>
        </w:rPr>
        <w:t xml:space="preserve"> </w:t>
      </w:r>
      <w:r w:rsidRPr="006F2406">
        <w:rPr>
          <w:rFonts w:ascii="Times New Roman" w:hAnsi="Times New Roman"/>
          <w:b/>
          <w:sz w:val="20"/>
          <w:szCs w:val="20"/>
        </w:rPr>
        <w:t>ВЕРХНЕМАЗОВСКОГО СЕЛЬСКОГО ПОСЕЛЕНИЯ</w:t>
      </w:r>
    </w:p>
    <w:p w:rsidR="001812E0" w:rsidRPr="006F2406" w:rsidRDefault="001812E0" w:rsidP="001812E0">
      <w:pPr>
        <w:spacing w:after="0" w:line="240" w:lineRule="auto"/>
        <w:jc w:val="center"/>
        <w:rPr>
          <w:rFonts w:ascii="Times New Roman" w:hAnsi="Times New Roman"/>
          <w:b/>
          <w:sz w:val="20"/>
          <w:szCs w:val="20"/>
        </w:rPr>
      </w:pPr>
      <w:r w:rsidRPr="006F2406">
        <w:rPr>
          <w:rFonts w:ascii="Times New Roman" w:hAnsi="Times New Roman"/>
          <w:b/>
          <w:sz w:val="20"/>
          <w:szCs w:val="20"/>
        </w:rPr>
        <w:t>ВЕРХНЕХАВСКОГО МУНИЦИПАЛЬНОГО РАЙОНА</w:t>
      </w:r>
    </w:p>
    <w:p w:rsidR="001812E0" w:rsidRPr="006F2406" w:rsidRDefault="001812E0" w:rsidP="001812E0">
      <w:pPr>
        <w:spacing w:after="0" w:line="240" w:lineRule="auto"/>
        <w:jc w:val="center"/>
        <w:rPr>
          <w:rFonts w:ascii="Times New Roman" w:hAnsi="Times New Roman"/>
          <w:b/>
          <w:sz w:val="20"/>
          <w:szCs w:val="20"/>
        </w:rPr>
      </w:pPr>
      <w:r w:rsidRPr="006F2406">
        <w:rPr>
          <w:rFonts w:ascii="Times New Roman" w:hAnsi="Times New Roman"/>
          <w:b/>
          <w:sz w:val="20"/>
          <w:szCs w:val="20"/>
        </w:rPr>
        <w:t>ВОРОНЕЖСКОЙ ОБЛАСТИ</w:t>
      </w:r>
    </w:p>
    <w:p w:rsidR="001812E0" w:rsidRPr="006F2406" w:rsidRDefault="001812E0" w:rsidP="001812E0">
      <w:pPr>
        <w:spacing w:after="0" w:line="240" w:lineRule="auto"/>
        <w:jc w:val="center"/>
        <w:rPr>
          <w:rFonts w:ascii="Times New Roman" w:hAnsi="Times New Roman"/>
          <w:b/>
          <w:sz w:val="20"/>
          <w:szCs w:val="20"/>
        </w:rPr>
      </w:pPr>
    </w:p>
    <w:p w:rsidR="001812E0" w:rsidRPr="006F2406" w:rsidRDefault="001812E0" w:rsidP="001812E0">
      <w:pPr>
        <w:spacing w:after="0" w:line="240" w:lineRule="auto"/>
        <w:jc w:val="center"/>
        <w:rPr>
          <w:rFonts w:ascii="Times New Roman" w:hAnsi="Times New Roman"/>
          <w:b/>
          <w:sz w:val="20"/>
          <w:szCs w:val="20"/>
        </w:rPr>
      </w:pPr>
      <w:r w:rsidRPr="006F2406">
        <w:rPr>
          <w:rFonts w:ascii="Times New Roman" w:hAnsi="Times New Roman"/>
          <w:b/>
          <w:sz w:val="20"/>
          <w:szCs w:val="20"/>
        </w:rPr>
        <w:t>ПОСТАНОВЛЕНИЕ</w:t>
      </w:r>
    </w:p>
    <w:p w:rsidR="001812E0" w:rsidRPr="006F2406" w:rsidRDefault="001812E0" w:rsidP="001812E0">
      <w:pPr>
        <w:spacing w:after="0" w:line="240" w:lineRule="auto"/>
        <w:jc w:val="center"/>
        <w:rPr>
          <w:rFonts w:ascii="Times New Roman" w:hAnsi="Times New Roman"/>
          <w:b/>
          <w:sz w:val="20"/>
          <w:szCs w:val="20"/>
        </w:rPr>
      </w:pPr>
    </w:p>
    <w:p w:rsidR="001812E0" w:rsidRPr="00B50711" w:rsidRDefault="001812E0" w:rsidP="001812E0">
      <w:pPr>
        <w:spacing w:after="0" w:line="240" w:lineRule="auto"/>
        <w:rPr>
          <w:rFonts w:ascii="Times New Roman" w:hAnsi="Times New Roman"/>
          <w:b/>
          <w:sz w:val="24"/>
          <w:szCs w:val="24"/>
        </w:rPr>
      </w:pPr>
      <w:r w:rsidRPr="00B50711">
        <w:rPr>
          <w:rFonts w:ascii="Times New Roman" w:hAnsi="Times New Roman"/>
          <w:b/>
          <w:sz w:val="24"/>
          <w:szCs w:val="24"/>
        </w:rPr>
        <w:t>20.12.2024 г.   № 86</w:t>
      </w:r>
    </w:p>
    <w:p w:rsidR="001812E0" w:rsidRPr="006F2406" w:rsidRDefault="001812E0" w:rsidP="001812E0">
      <w:pPr>
        <w:spacing w:after="0" w:line="240" w:lineRule="auto"/>
        <w:rPr>
          <w:rFonts w:ascii="Times New Roman" w:hAnsi="Times New Roman"/>
          <w:sz w:val="20"/>
          <w:szCs w:val="20"/>
        </w:rPr>
      </w:pPr>
      <w:r w:rsidRPr="006F2406">
        <w:rPr>
          <w:rFonts w:ascii="Times New Roman" w:hAnsi="Times New Roman"/>
          <w:sz w:val="20"/>
          <w:szCs w:val="20"/>
        </w:rPr>
        <w:t>п. Верхняя Маза</w:t>
      </w:r>
    </w:p>
    <w:p w:rsidR="001812E0" w:rsidRPr="006F2406" w:rsidRDefault="001812E0" w:rsidP="001812E0">
      <w:pPr>
        <w:spacing w:after="0" w:line="240" w:lineRule="auto"/>
        <w:rPr>
          <w:rFonts w:ascii="Times New Roman" w:hAnsi="Times New Roman"/>
          <w:sz w:val="20"/>
          <w:szCs w:val="20"/>
        </w:rPr>
      </w:pPr>
    </w:p>
    <w:p w:rsidR="001812E0" w:rsidRPr="006F2406" w:rsidRDefault="001812E0" w:rsidP="001812E0">
      <w:pPr>
        <w:spacing w:after="0" w:line="240" w:lineRule="auto"/>
        <w:jc w:val="both"/>
        <w:rPr>
          <w:rFonts w:ascii="Times New Roman" w:hAnsi="Times New Roman"/>
          <w:b/>
          <w:sz w:val="20"/>
          <w:szCs w:val="20"/>
        </w:rPr>
      </w:pPr>
      <w:r w:rsidRPr="006F2406">
        <w:rPr>
          <w:rFonts w:ascii="Times New Roman" w:hAnsi="Times New Roman"/>
          <w:b/>
          <w:sz w:val="20"/>
          <w:szCs w:val="20"/>
        </w:rPr>
        <w:t xml:space="preserve">Об утверждении порядка выявления, пресечения самовольного строительства и  принятия  мер по сносу   самовольных   построек    на   территории Верхнемазовского   сельского   поселения </w:t>
      </w:r>
    </w:p>
    <w:p w:rsidR="001812E0" w:rsidRPr="006F2406" w:rsidRDefault="001812E0" w:rsidP="001812E0">
      <w:pPr>
        <w:spacing w:after="0" w:line="240" w:lineRule="auto"/>
        <w:jc w:val="both"/>
        <w:rPr>
          <w:rFonts w:ascii="Times New Roman" w:hAnsi="Times New Roman"/>
          <w:b/>
          <w:sz w:val="20"/>
          <w:szCs w:val="20"/>
        </w:rPr>
      </w:pPr>
      <w:r w:rsidRPr="006F2406">
        <w:rPr>
          <w:rFonts w:ascii="Times New Roman" w:hAnsi="Times New Roman"/>
          <w:b/>
          <w:sz w:val="20"/>
          <w:szCs w:val="20"/>
        </w:rPr>
        <w:t xml:space="preserve">Верхнехавского муниципального района </w:t>
      </w:r>
      <w:r>
        <w:rPr>
          <w:rFonts w:ascii="Times New Roman" w:hAnsi="Times New Roman"/>
          <w:b/>
          <w:sz w:val="20"/>
          <w:szCs w:val="20"/>
        </w:rPr>
        <w:t xml:space="preserve"> </w:t>
      </w:r>
      <w:r w:rsidRPr="006F2406">
        <w:rPr>
          <w:rFonts w:ascii="Times New Roman" w:hAnsi="Times New Roman"/>
          <w:b/>
          <w:sz w:val="20"/>
          <w:szCs w:val="20"/>
        </w:rPr>
        <w:t>Воронежской области</w:t>
      </w:r>
    </w:p>
    <w:p w:rsidR="001812E0" w:rsidRPr="006F2406" w:rsidRDefault="001812E0" w:rsidP="001812E0">
      <w:pPr>
        <w:spacing w:after="0" w:line="240" w:lineRule="auto"/>
        <w:jc w:val="center"/>
        <w:rPr>
          <w:rFonts w:ascii="Times New Roman" w:hAnsi="Times New Roman"/>
          <w:b/>
          <w:sz w:val="20"/>
          <w:szCs w:val="20"/>
        </w:rPr>
      </w:pPr>
    </w:p>
    <w:p w:rsidR="001812E0" w:rsidRPr="006F2406" w:rsidRDefault="001812E0" w:rsidP="001812E0">
      <w:pPr>
        <w:spacing w:after="0" w:line="240" w:lineRule="auto"/>
        <w:jc w:val="both"/>
        <w:rPr>
          <w:rFonts w:ascii="Times New Roman" w:hAnsi="Times New Roman"/>
          <w:sz w:val="20"/>
          <w:szCs w:val="20"/>
        </w:rPr>
      </w:pPr>
      <w:r w:rsidRPr="006F2406">
        <w:rPr>
          <w:rFonts w:ascii="Times New Roman" w:hAnsi="Times New Roman"/>
          <w:sz w:val="20"/>
          <w:szCs w:val="20"/>
        </w:rPr>
        <w:t xml:space="preserve">     В целях предотвращения самовольного строительства на территории Верхнемазовского сельского поселения Верхнехавского муниципального района Воронежской области,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руководствуясь Уставом Верхнемазовского сельского поселения Верхнехавского </w:t>
      </w:r>
      <w:r w:rsidRPr="006F2406">
        <w:rPr>
          <w:rFonts w:ascii="Times New Roman" w:hAnsi="Times New Roman"/>
          <w:sz w:val="20"/>
          <w:szCs w:val="20"/>
        </w:rPr>
        <w:lastRenderedPageBreak/>
        <w:t>муниципального района Воронежской области, администрация Верхнемазовского сельского поселения Верхнехавского муниципального района Воронежской области</w:t>
      </w:r>
    </w:p>
    <w:p w:rsidR="001812E0" w:rsidRPr="006F2406" w:rsidRDefault="001812E0" w:rsidP="001812E0">
      <w:pPr>
        <w:spacing w:after="0" w:line="240" w:lineRule="auto"/>
        <w:jc w:val="both"/>
        <w:rPr>
          <w:rFonts w:ascii="Times New Roman" w:hAnsi="Times New Roman"/>
          <w:sz w:val="20"/>
          <w:szCs w:val="20"/>
        </w:rPr>
      </w:pPr>
    </w:p>
    <w:p w:rsidR="001812E0" w:rsidRPr="006F2406" w:rsidRDefault="001812E0" w:rsidP="001812E0">
      <w:pPr>
        <w:spacing w:after="0" w:line="240" w:lineRule="auto"/>
        <w:jc w:val="center"/>
        <w:rPr>
          <w:rFonts w:ascii="Times New Roman" w:hAnsi="Times New Roman"/>
          <w:sz w:val="20"/>
          <w:szCs w:val="20"/>
        </w:rPr>
      </w:pPr>
      <w:r w:rsidRPr="006F2406">
        <w:rPr>
          <w:rFonts w:ascii="Times New Roman" w:hAnsi="Times New Roman"/>
          <w:b/>
          <w:sz w:val="20"/>
          <w:szCs w:val="20"/>
        </w:rPr>
        <w:t>ПОСТАНОВЛЯЕТ:</w:t>
      </w:r>
    </w:p>
    <w:p w:rsidR="001812E0" w:rsidRPr="006F2406" w:rsidRDefault="001812E0" w:rsidP="001812E0">
      <w:pPr>
        <w:spacing w:after="0" w:line="240" w:lineRule="auto"/>
        <w:jc w:val="center"/>
        <w:rPr>
          <w:rFonts w:ascii="Times New Roman" w:hAnsi="Times New Roman"/>
          <w:sz w:val="20"/>
          <w:szCs w:val="20"/>
        </w:rPr>
      </w:pPr>
    </w:p>
    <w:p w:rsidR="001812E0" w:rsidRPr="006F2406" w:rsidRDefault="001812E0" w:rsidP="001812E0">
      <w:pPr>
        <w:pStyle w:val="afe"/>
        <w:spacing w:after="0" w:line="240" w:lineRule="auto"/>
        <w:ind w:left="0"/>
        <w:jc w:val="both"/>
        <w:rPr>
          <w:rFonts w:ascii="Times New Roman" w:hAnsi="Times New Roman"/>
          <w:sz w:val="20"/>
          <w:szCs w:val="20"/>
        </w:rPr>
      </w:pPr>
      <w:r w:rsidRPr="006F2406">
        <w:rPr>
          <w:rFonts w:ascii="Times New Roman" w:hAnsi="Times New Roman"/>
          <w:sz w:val="20"/>
          <w:szCs w:val="20"/>
        </w:rPr>
        <w:t>1. Утвердить Порядок выявления, пресечения самовольного строительства и принятия мер по сносу самовольных построек на территории Верхнемазовского сельского поселения Верхнехавского муниципального района Воронежской области (приложение № 1).</w:t>
      </w:r>
    </w:p>
    <w:p w:rsidR="001812E0" w:rsidRPr="006F2406" w:rsidRDefault="001812E0" w:rsidP="001812E0">
      <w:pPr>
        <w:pStyle w:val="afe"/>
        <w:spacing w:after="0" w:line="240" w:lineRule="auto"/>
        <w:ind w:left="0"/>
        <w:jc w:val="both"/>
        <w:rPr>
          <w:rFonts w:ascii="Times New Roman" w:hAnsi="Times New Roman"/>
          <w:sz w:val="20"/>
          <w:szCs w:val="20"/>
        </w:rPr>
      </w:pPr>
      <w:r w:rsidRPr="006F2406">
        <w:rPr>
          <w:rFonts w:ascii="Times New Roman" w:hAnsi="Times New Roman"/>
          <w:sz w:val="20"/>
          <w:szCs w:val="20"/>
        </w:rPr>
        <w:t>2. Утвердить Положение о комиссии по вопросам самовольного строительства на территории Верхнемазовского сельского поселения Верхнехавского муниципального района Воронежской области (приложение № 2).</w:t>
      </w:r>
    </w:p>
    <w:p w:rsidR="001812E0" w:rsidRPr="006F2406" w:rsidRDefault="001812E0" w:rsidP="001812E0">
      <w:pPr>
        <w:pStyle w:val="afe"/>
        <w:spacing w:after="0" w:line="240" w:lineRule="auto"/>
        <w:ind w:left="0"/>
        <w:jc w:val="both"/>
        <w:rPr>
          <w:rFonts w:ascii="Times New Roman" w:hAnsi="Times New Roman"/>
          <w:sz w:val="20"/>
          <w:szCs w:val="20"/>
        </w:rPr>
      </w:pPr>
      <w:r w:rsidRPr="006F2406">
        <w:rPr>
          <w:rFonts w:ascii="Times New Roman" w:hAnsi="Times New Roman"/>
          <w:sz w:val="20"/>
          <w:szCs w:val="20"/>
        </w:rPr>
        <w:t>3. Утвердить состав комиссии по вопросам самовольного строительства на территории Верхнемазовского сельского поселения Верхнехавского муниципального района Воронежской области (приложение № 3).</w:t>
      </w:r>
    </w:p>
    <w:p w:rsidR="001812E0" w:rsidRPr="006F2406" w:rsidRDefault="001812E0" w:rsidP="001812E0">
      <w:pPr>
        <w:pStyle w:val="afe"/>
        <w:spacing w:after="0" w:line="240" w:lineRule="auto"/>
        <w:ind w:left="0"/>
        <w:jc w:val="both"/>
        <w:rPr>
          <w:rFonts w:ascii="Times New Roman" w:hAnsi="Times New Roman"/>
          <w:sz w:val="20"/>
          <w:szCs w:val="20"/>
        </w:rPr>
      </w:pPr>
      <w:r w:rsidRPr="006F2406">
        <w:rPr>
          <w:rFonts w:ascii="Times New Roman" w:hAnsi="Times New Roman"/>
          <w:sz w:val="20"/>
          <w:szCs w:val="20"/>
        </w:rPr>
        <w:t xml:space="preserve">4. Установить, что должностные лица органов местного самоуправления Верхнемазовского сельского поселения Верхнехавского муниципального района Воронежской области, их структурных подразделений, должностные лица, осуществляющие функции по осуществлению </w:t>
      </w:r>
      <w:r w:rsidRPr="006F2406">
        <w:rPr>
          <w:rFonts w:ascii="Times New Roman" w:hAnsi="Times New Roman"/>
          <w:sz w:val="20"/>
          <w:szCs w:val="20"/>
        </w:rPr>
        <w:lastRenderedPageBreak/>
        <w:t>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 администрацию Верхнемазовского сельского поселения Верхнехавского муниципального района Воронежской области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w:t>
      </w:r>
    </w:p>
    <w:p w:rsidR="001812E0" w:rsidRPr="006F2406" w:rsidRDefault="001812E0" w:rsidP="001812E0">
      <w:pPr>
        <w:pStyle w:val="afe"/>
        <w:spacing w:after="0" w:line="240" w:lineRule="auto"/>
        <w:ind w:left="0"/>
        <w:jc w:val="both"/>
        <w:rPr>
          <w:rFonts w:ascii="Times New Roman" w:hAnsi="Times New Roman"/>
          <w:sz w:val="20"/>
          <w:szCs w:val="20"/>
        </w:rPr>
      </w:pPr>
      <w:r w:rsidRPr="006F2406">
        <w:rPr>
          <w:rFonts w:ascii="Times New Roman" w:hAnsi="Times New Roman"/>
          <w:sz w:val="20"/>
          <w:szCs w:val="20"/>
        </w:rPr>
        <w:t>5. 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1812E0" w:rsidRPr="006F2406" w:rsidRDefault="001812E0" w:rsidP="001812E0">
      <w:pPr>
        <w:pStyle w:val="afe"/>
        <w:spacing w:after="0" w:line="240" w:lineRule="auto"/>
        <w:ind w:left="0"/>
        <w:jc w:val="both"/>
        <w:rPr>
          <w:rFonts w:ascii="Times New Roman" w:hAnsi="Times New Roman"/>
          <w:sz w:val="20"/>
          <w:szCs w:val="20"/>
        </w:rPr>
      </w:pPr>
      <w:r w:rsidRPr="006F2406">
        <w:rPr>
          <w:rFonts w:ascii="Times New Roman" w:hAnsi="Times New Roman"/>
          <w:sz w:val="20"/>
          <w:szCs w:val="20"/>
        </w:rPr>
        <w:t>6. Контроль за выполнением настоящего постановления оставляю за собой.</w:t>
      </w:r>
    </w:p>
    <w:p w:rsidR="001812E0" w:rsidRPr="006F2406" w:rsidRDefault="001812E0" w:rsidP="001812E0">
      <w:pPr>
        <w:pStyle w:val="afe"/>
        <w:spacing w:after="0" w:line="240" w:lineRule="auto"/>
        <w:ind w:left="0"/>
        <w:jc w:val="both"/>
        <w:rPr>
          <w:rFonts w:ascii="Times New Roman" w:hAnsi="Times New Roman"/>
          <w:sz w:val="20"/>
          <w:szCs w:val="20"/>
        </w:rPr>
      </w:pPr>
    </w:p>
    <w:p w:rsidR="001812E0" w:rsidRPr="006F2406" w:rsidRDefault="001812E0" w:rsidP="001812E0">
      <w:pPr>
        <w:pStyle w:val="afe"/>
        <w:spacing w:after="0" w:line="240" w:lineRule="auto"/>
        <w:ind w:left="0"/>
        <w:jc w:val="both"/>
        <w:rPr>
          <w:rFonts w:ascii="Times New Roman" w:hAnsi="Times New Roman"/>
          <w:sz w:val="20"/>
          <w:szCs w:val="20"/>
        </w:rPr>
      </w:pPr>
      <w:r w:rsidRPr="006F2406">
        <w:rPr>
          <w:rFonts w:ascii="Times New Roman" w:hAnsi="Times New Roman"/>
          <w:sz w:val="20"/>
          <w:szCs w:val="20"/>
        </w:rPr>
        <w:t>Глава Верхнемазовского сельского поселения                         А.В.Щеголев</w:t>
      </w:r>
    </w:p>
    <w:p w:rsidR="001812E0" w:rsidRPr="001812E0" w:rsidRDefault="001812E0" w:rsidP="001812E0">
      <w:pPr>
        <w:pStyle w:val="afe"/>
        <w:spacing w:after="0" w:line="240" w:lineRule="auto"/>
        <w:ind w:left="0"/>
        <w:jc w:val="right"/>
        <w:rPr>
          <w:rFonts w:ascii="Times New Roman" w:hAnsi="Times New Roman"/>
          <w:b/>
          <w:bCs/>
          <w:sz w:val="20"/>
          <w:szCs w:val="20"/>
        </w:rPr>
      </w:pPr>
      <w:r w:rsidRPr="001812E0">
        <w:rPr>
          <w:rFonts w:ascii="Times New Roman" w:hAnsi="Times New Roman"/>
          <w:b/>
          <w:bCs/>
          <w:sz w:val="20"/>
          <w:szCs w:val="20"/>
        </w:rPr>
        <w:t>Приложение № 1</w:t>
      </w:r>
    </w:p>
    <w:p w:rsidR="001812E0" w:rsidRPr="001812E0" w:rsidRDefault="001812E0" w:rsidP="001812E0">
      <w:pPr>
        <w:pStyle w:val="afe"/>
        <w:spacing w:after="0" w:line="240" w:lineRule="auto"/>
        <w:ind w:left="0"/>
        <w:jc w:val="right"/>
        <w:rPr>
          <w:rFonts w:ascii="Times New Roman" w:hAnsi="Times New Roman"/>
          <w:b/>
          <w:bCs/>
          <w:sz w:val="20"/>
          <w:szCs w:val="20"/>
        </w:rPr>
      </w:pPr>
      <w:r w:rsidRPr="001812E0">
        <w:rPr>
          <w:rFonts w:ascii="Times New Roman" w:hAnsi="Times New Roman"/>
          <w:b/>
          <w:bCs/>
          <w:sz w:val="20"/>
          <w:szCs w:val="20"/>
        </w:rPr>
        <w:t>к постановлению администрации</w:t>
      </w:r>
    </w:p>
    <w:p w:rsidR="001812E0" w:rsidRPr="001812E0" w:rsidRDefault="001812E0" w:rsidP="001812E0">
      <w:pPr>
        <w:pStyle w:val="afe"/>
        <w:spacing w:after="0" w:line="240" w:lineRule="auto"/>
        <w:ind w:left="0"/>
        <w:jc w:val="right"/>
        <w:rPr>
          <w:rFonts w:ascii="Times New Roman" w:hAnsi="Times New Roman"/>
          <w:b/>
          <w:bCs/>
          <w:sz w:val="20"/>
          <w:szCs w:val="20"/>
        </w:rPr>
      </w:pPr>
      <w:r w:rsidRPr="001812E0">
        <w:rPr>
          <w:rFonts w:ascii="Times New Roman" w:hAnsi="Times New Roman"/>
          <w:b/>
          <w:bCs/>
          <w:sz w:val="20"/>
          <w:szCs w:val="20"/>
        </w:rPr>
        <w:t>Верхнемазовского сельского поселения</w:t>
      </w:r>
    </w:p>
    <w:p w:rsidR="001812E0" w:rsidRPr="001812E0" w:rsidRDefault="001812E0" w:rsidP="001812E0">
      <w:pPr>
        <w:pStyle w:val="afe"/>
        <w:spacing w:after="0" w:line="240" w:lineRule="auto"/>
        <w:ind w:left="0"/>
        <w:jc w:val="right"/>
        <w:rPr>
          <w:rFonts w:ascii="Times New Roman" w:hAnsi="Times New Roman"/>
          <w:b/>
          <w:bCs/>
          <w:sz w:val="20"/>
          <w:szCs w:val="20"/>
        </w:rPr>
      </w:pPr>
      <w:r w:rsidRPr="001812E0">
        <w:rPr>
          <w:rFonts w:ascii="Times New Roman" w:hAnsi="Times New Roman"/>
          <w:b/>
          <w:bCs/>
          <w:sz w:val="20"/>
          <w:szCs w:val="20"/>
        </w:rPr>
        <w:t>Верхнехавского муниципального района Воронежской области</w:t>
      </w:r>
    </w:p>
    <w:p w:rsidR="001812E0" w:rsidRPr="001812E0" w:rsidRDefault="001812E0" w:rsidP="001812E0">
      <w:pPr>
        <w:pStyle w:val="afe"/>
        <w:spacing w:after="0" w:line="240" w:lineRule="auto"/>
        <w:ind w:left="0"/>
        <w:jc w:val="right"/>
        <w:rPr>
          <w:rFonts w:ascii="Times New Roman" w:hAnsi="Times New Roman"/>
          <w:b/>
          <w:bCs/>
          <w:sz w:val="20"/>
          <w:szCs w:val="20"/>
        </w:rPr>
      </w:pPr>
      <w:r w:rsidRPr="001812E0">
        <w:rPr>
          <w:rFonts w:ascii="Times New Roman" w:hAnsi="Times New Roman"/>
          <w:b/>
          <w:bCs/>
          <w:sz w:val="20"/>
          <w:szCs w:val="20"/>
        </w:rPr>
        <w:t>от 20.12.2024 г. № 86</w:t>
      </w:r>
    </w:p>
    <w:p w:rsidR="001812E0" w:rsidRPr="006F2406" w:rsidRDefault="001812E0" w:rsidP="001812E0">
      <w:pPr>
        <w:pStyle w:val="afe"/>
        <w:spacing w:after="0" w:line="240" w:lineRule="auto"/>
        <w:ind w:left="0"/>
        <w:jc w:val="right"/>
        <w:rPr>
          <w:rFonts w:ascii="Times New Roman" w:hAnsi="Times New Roman"/>
          <w:sz w:val="20"/>
          <w:szCs w:val="20"/>
        </w:rPr>
      </w:pPr>
    </w:p>
    <w:p w:rsidR="00F57C30" w:rsidRPr="003973E6" w:rsidRDefault="00F57C30" w:rsidP="00F57C30">
      <w:pPr>
        <w:pStyle w:val="afe"/>
        <w:spacing w:after="0" w:line="240" w:lineRule="auto"/>
        <w:ind w:left="0"/>
        <w:jc w:val="center"/>
        <w:rPr>
          <w:rFonts w:ascii="Times New Roman" w:hAnsi="Times New Roman"/>
          <w:b/>
          <w:sz w:val="20"/>
          <w:szCs w:val="20"/>
        </w:rPr>
      </w:pPr>
      <w:r w:rsidRPr="003973E6">
        <w:rPr>
          <w:rFonts w:ascii="Times New Roman" w:hAnsi="Times New Roman"/>
          <w:b/>
          <w:sz w:val="20"/>
          <w:szCs w:val="20"/>
        </w:rPr>
        <w:t>ПОРЯДОК</w:t>
      </w:r>
    </w:p>
    <w:p w:rsidR="00F57C30" w:rsidRPr="003973E6" w:rsidRDefault="00F57C30" w:rsidP="00F57C30">
      <w:pPr>
        <w:spacing w:after="0" w:line="240" w:lineRule="auto"/>
        <w:jc w:val="center"/>
        <w:rPr>
          <w:rFonts w:ascii="Times New Roman" w:hAnsi="Times New Roman" w:cs="Times New Roman"/>
          <w:b/>
          <w:sz w:val="20"/>
          <w:szCs w:val="20"/>
        </w:rPr>
      </w:pPr>
      <w:r w:rsidRPr="003973E6">
        <w:rPr>
          <w:rFonts w:ascii="Times New Roman" w:hAnsi="Times New Roman" w:cs="Times New Roman"/>
          <w:b/>
          <w:sz w:val="20"/>
          <w:szCs w:val="20"/>
        </w:rPr>
        <w:t xml:space="preserve">выявления, пресечения самовольного строительства и принятия мер по сносу самовольных построек на территории </w:t>
      </w:r>
    </w:p>
    <w:p w:rsidR="00F57C30" w:rsidRPr="003973E6" w:rsidRDefault="00F57C30" w:rsidP="00F57C30">
      <w:pPr>
        <w:spacing w:after="0" w:line="240" w:lineRule="auto"/>
        <w:jc w:val="center"/>
        <w:rPr>
          <w:rFonts w:ascii="Times New Roman" w:hAnsi="Times New Roman" w:cs="Times New Roman"/>
          <w:b/>
          <w:sz w:val="20"/>
          <w:szCs w:val="20"/>
        </w:rPr>
      </w:pPr>
      <w:r w:rsidRPr="003973E6">
        <w:rPr>
          <w:rFonts w:ascii="Times New Roman" w:hAnsi="Times New Roman" w:cs="Times New Roman"/>
          <w:b/>
          <w:sz w:val="20"/>
          <w:szCs w:val="20"/>
        </w:rPr>
        <w:t xml:space="preserve">Верхнемазовского сельского поселения </w:t>
      </w:r>
    </w:p>
    <w:p w:rsidR="00F57C30" w:rsidRPr="003973E6" w:rsidRDefault="00F57C30" w:rsidP="00F57C30">
      <w:pPr>
        <w:spacing w:after="0" w:line="240" w:lineRule="auto"/>
        <w:jc w:val="center"/>
        <w:rPr>
          <w:rFonts w:ascii="Times New Roman" w:hAnsi="Times New Roman" w:cs="Times New Roman"/>
          <w:b/>
          <w:sz w:val="20"/>
          <w:szCs w:val="20"/>
        </w:rPr>
      </w:pPr>
      <w:r w:rsidRPr="003973E6">
        <w:rPr>
          <w:rFonts w:ascii="Times New Roman" w:hAnsi="Times New Roman" w:cs="Times New Roman"/>
          <w:b/>
          <w:sz w:val="20"/>
          <w:szCs w:val="20"/>
        </w:rPr>
        <w:t>Верхнехавского муниципального района Воронежской области</w:t>
      </w:r>
    </w:p>
    <w:p w:rsidR="00F57C30" w:rsidRPr="003973E6" w:rsidRDefault="00F57C30" w:rsidP="00F57C30">
      <w:pPr>
        <w:spacing w:after="0" w:line="240" w:lineRule="auto"/>
        <w:jc w:val="center"/>
        <w:rPr>
          <w:rFonts w:ascii="Times New Roman" w:hAnsi="Times New Roman" w:cs="Times New Roman"/>
          <w:b/>
          <w:sz w:val="20"/>
          <w:szCs w:val="20"/>
        </w:rPr>
      </w:pPr>
    </w:p>
    <w:p w:rsidR="00F57C30" w:rsidRPr="003973E6" w:rsidRDefault="00F57C30" w:rsidP="00F57C30">
      <w:pPr>
        <w:numPr>
          <w:ilvl w:val="0"/>
          <w:numId w:val="27"/>
        </w:numPr>
        <w:spacing w:after="0" w:line="240" w:lineRule="auto"/>
        <w:jc w:val="center"/>
        <w:rPr>
          <w:rFonts w:ascii="Times New Roman" w:hAnsi="Times New Roman" w:cs="Times New Roman"/>
          <w:b/>
          <w:bCs/>
          <w:sz w:val="20"/>
          <w:szCs w:val="20"/>
        </w:rPr>
      </w:pPr>
      <w:r w:rsidRPr="003973E6">
        <w:rPr>
          <w:rFonts w:ascii="Times New Roman" w:hAnsi="Times New Roman" w:cs="Times New Roman"/>
          <w:b/>
          <w:bCs/>
          <w:sz w:val="20"/>
          <w:szCs w:val="20"/>
        </w:rPr>
        <w:t>Общие положения</w:t>
      </w:r>
    </w:p>
    <w:p w:rsidR="00F57C30" w:rsidRPr="003973E6" w:rsidRDefault="00F57C30" w:rsidP="00F57C30">
      <w:pPr>
        <w:spacing w:after="0" w:line="240" w:lineRule="auto"/>
        <w:jc w:val="both"/>
        <w:rPr>
          <w:rFonts w:ascii="Times New Roman" w:hAnsi="Times New Roman" w:cs="Times New Roman"/>
          <w:b/>
          <w:bCs/>
          <w:sz w:val="20"/>
          <w:szCs w:val="20"/>
        </w:rPr>
      </w:pPr>
    </w:p>
    <w:p w:rsidR="00F57C30" w:rsidRPr="003973E6" w:rsidRDefault="00F57C30" w:rsidP="00F57C30">
      <w:pPr>
        <w:numPr>
          <w:ilvl w:val="1"/>
          <w:numId w:val="28"/>
        </w:num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Настоящий Порядок выявления, пресечения самовольного строительства и принятия мер по сносу самовольных построек на территории Верхнемазовского сельского поселения Верхнехавского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муниципального образования.</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numPr>
          <w:ilvl w:val="0"/>
          <w:numId w:val="27"/>
        </w:numPr>
        <w:spacing w:after="0" w:line="240" w:lineRule="auto"/>
        <w:jc w:val="center"/>
        <w:rPr>
          <w:rFonts w:ascii="Times New Roman" w:hAnsi="Times New Roman" w:cs="Times New Roman"/>
          <w:b/>
          <w:bCs/>
          <w:sz w:val="20"/>
          <w:szCs w:val="20"/>
        </w:rPr>
      </w:pPr>
      <w:r w:rsidRPr="003973E6">
        <w:rPr>
          <w:rFonts w:ascii="Times New Roman" w:hAnsi="Times New Roman" w:cs="Times New Roman"/>
          <w:b/>
          <w:bCs/>
          <w:sz w:val="20"/>
          <w:szCs w:val="20"/>
        </w:rPr>
        <w:t>Порядок выявления и пресечения самовольного строительства</w:t>
      </w:r>
    </w:p>
    <w:p w:rsidR="00F57C30" w:rsidRPr="003973E6" w:rsidRDefault="00F57C30" w:rsidP="00F57C30">
      <w:pPr>
        <w:spacing w:after="0" w:line="240" w:lineRule="auto"/>
        <w:rPr>
          <w:rFonts w:ascii="Times New Roman" w:hAnsi="Times New Roman" w:cs="Times New Roman"/>
          <w:b/>
          <w:bCs/>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2.1. В целях выявления объектов самовольного строительства администрацией Верхнемазовского сельского поселения Верхнехавского муниципального района Воронежской области создается комиссия по вопросам самовольного строительства (далее – комиссия).</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2.2. Выявление объектов самовольного строительства осуществляется комиссией путем объезда (обхода) территории,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2.3. Объезды (обходы) территории Верхнемазовского сельского поселения Верхнехавского муниципального района Воронежской области осуществляются комиссией в соответствии с утвержденными планами-графиками.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lastRenderedPageBreak/>
        <w:t>Планы-графики объездов (обходов) территории Верхнемазовского сельского поселения Верхнехавского муниципального района Воронежской области составляются таким образом, чтобы в течение квартала объездами (обходами) была охвачена вся территория Верхнемазовского сельского поселения Верхнехавского муниципального района Воронежской области.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Планы-графики объездов (обходов) территории Верхнемазовского сельского поселения Верхнехавского муниципального района Воронежской области утверждаются не позднее, чем за 10 (десять) дней до начала следующего квартала.</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2.4. При поступлении в администрацию Верхнемазовского сельского поселения Верхнехавского муниципального района Воронежской области сообщения о фактах незаконного строительства (реконструкции) объекта, комиссия в течение 10 (десяти) рабочих дней со дня регистрации сообщения должна произвести проверку факта, указанного в таком сообщении.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Сообщения о фактах незаконного строительства (реконструкции) объектов подлежат регистрации в день их поступления в администрации Верхнемазовского сельского поселения Верхнехавского муниципального района Воронежской области.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2.5. В процессе объезда (обхода) комиссия осуществляет внешний осмотр и фото- или видеосъемку земельных участков, расположенных на них построенных (строящихся), реконструированных (реконструируемых) или используемых объектов (далее – объекты), действий треть 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Верхнемазовского сельского поселения Верхнехавского муниципального района Воронежской области отсутствуют.</w:t>
      </w:r>
    </w:p>
    <w:p w:rsidR="00F57C30" w:rsidRPr="003973E6" w:rsidRDefault="00F57C30" w:rsidP="00F57C30">
      <w:pPr>
        <w:spacing w:after="0" w:line="240" w:lineRule="auto"/>
        <w:ind w:left="1080"/>
        <w:jc w:val="both"/>
        <w:rPr>
          <w:rFonts w:ascii="Times New Roman" w:hAnsi="Times New Roman" w:cs="Times New Roman"/>
          <w:sz w:val="20"/>
          <w:szCs w:val="20"/>
        </w:rPr>
      </w:pPr>
      <w:r w:rsidRPr="003973E6">
        <w:rPr>
          <w:rFonts w:ascii="Times New Roman" w:hAnsi="Times New Roman" w:cs="Times New Roman"/>
          <w:sz w:val="20"/>
          <w:szCs w:val="20"/>
        </w:rPr>
        <w:t xml:space="preserve">   </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  При проверке сообщения о факте незаконного строительства (реконструкции) комиссия осуществляет внешний осмотр и </w:t>
      </w:r>
      <w:r w:rsidRPr="003973E6">
        <w:rPr>
          <w:rFonts w:ascii="Times New Roman" w:hAnsi="Times New Roman" w:cs="Times New Roman"/>
          <w:sz w:val="20"/>
          <w:szCs w:val="20"/>
        </w:rPr>
        <w:lastRenderedPageBreak/>
        <w:t>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сообщениях о факте незаконного строительства (реконструкции).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2.6. После завершения объезда (обхода) или проверки сообщения о факте незаконного строительства (реконструкции) комиссия в течение 3 (трех)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а) о правообладателе земельного участка и целях предоставления земельного участка;</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б) о необходимости получения разрешения на строительство для производимых на земельном участке работ;</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г) о правообладателе (застройщике) объекта;</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е) о соответствии объекта ввиду разрешенного использования земельного участка, иным градостроительным нормам и правилам.</w:t>
      </w:r>
    </w:p>
    <w:p w:rsidR="00F57C30" w:rsidRPr="003973E6" w:rsidRDefault="00F57C30" w:rsidP="00F57C30">
      <w:pPr>
        <w:spacing w:after="0" w:line="240" w:lineRule="auto"/>
        <w:ind w:left="1080"/>
        <w:jc w:val="both"/>
        <w:rPr>
          <w:rFonts w:ascii="Times New Roman" w:hAnsi="Times New Roman" w:cs="Times New Roman"/>
          <w:sz w:val="20"/>
          <w:szCs w:val="20"/>
        </w:rPr>
      </w:pPr>
      <w:r w:rsidRPr="003973E6">
        <w:rPr>
          <w:rFonts w:ascii="Times New Roman" w:hAnsi="Times New Roman" w:cs="Times New Roman"/>
          <w:sz w:val="20"/>
          <w:szCs w:val="20"/>
        </w:rPr>
        <w:t xml:space="preserve">    </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 В случае отсутствия в администрации Верхнемазовского сельского поселения Верхнехавского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2.7. По результатам обхода (объезда) или проверки сообщения о факте незаконного строительства (реконструкции) комиссией в течение 3 (трех) рабочих дней со дня истечения срока, указанного в пункте 2.6. настоящего Порядка, составляется протокол с указанием </w:t>
      </w:r>
      <w:r w:rsidRPr="003973E6">
        <w:rPr>
          <w:rFonts w:ascii="Times New Roman" w:hAnsi="Times New Roman" w:cs="Times New Roman"/>
          <w:sz w:val="20"/>
          <w:szCs w:val="20"/>
        </w:rPr>
        <w:lastRenderedPageBreak/>
        <w:t>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 К протоколу приобщаются материалы фото- или видеосъемки осмотра объекта и документы, полученные в соответствии с пунктом 2.6. настоящего Порядка.</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В случае если в процессе обхода (объезда) комиссией не выявлено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Верхнемазовского сельского поселения Верхнехавского муниципального района Воронежской области отсутствуют, в протоколе указывается, что объектов самовольного строительства не выявлено.</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2.8.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3 (трех) рабочих дней со дня истечения срока, указанного в пункте 2.7. настоящего Порядка, составляет акт осмотра объекта по форме согласно приложению 2 к настоящему Порядку. В акте осмотра объекта указываются сведения, указанные в пункте 2.6.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 Акт осмотра объекта утверждается председателем комиссии, и подписывается членами комиссии.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К акту осмотра объекта приобщаются следующие документы, полученные комиссией в соответствии с пунктом 2.6. настоящего Порядка:</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lastRenderedPageBreak/>
        <w:t>а) выписки из Единого государственного реестра прав на недвижимое имущество и сделок с ним Управления Федеральной службы государственной регистрации, кадастра и картографии по Воронежской области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Единой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в отношении юридических лиц – наименование и местонахождение, индивидуальный номер налогоплательщика, основной государственный регистрационный номер;</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в отношении физических лиц – фамилию, имя, отчество и адрес места жительства лица;</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б) копии правоустанавливающих  документов на земельный участок (при наличии);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в) копии правоустанавливающих  документов на объект (при наличии);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е) схема размещения объекта самовольного строительства на земельном участке с указанием параметров объекта.</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2.9. В течение 5 (пяти) рабочих дней со дня истечения срока, указанного в </w:t>
      </w:r>
      <w:r w:rsidRPr="003973E6">
        <w:rPr>
          <w:rFonts w:ascii="Times New Roman" w:hAnsi="Times New Roman" w:cs="Times New Roman"/>
          <w:sz w:val="20"/>
          <w:szCs w:val="20"/>
        </w:rPr>
        <w:lastRenderedPageBreak/>
        <w:t>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Управление Федеральной налоговой службы по Воронежской области;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Территориальное управление Федерального агентства по управлению государственным имуществом по Воронежской области;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Министерство строительства Воронежской области;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Инспекция государственного строительного надзора Воронежской области;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ресурсоснабжающие организации;</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органы технической инвентаризации.</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2.10. Администрация Верхнемазовского сельского поселения Верхнехавского муниципального района Воронежской области в течение 10 (десяти) рабочих дней со дня составления акта включает сведения об объекте в Реестр объектов самовольного строительства (далее Реестр).</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 Реестр ведется администрацией Верхнемазовского сельского поселения Верхнехавского муниципального района Воронежской области в отношении объектов, расположенных на </w:t>
      </w:r>
      <w:r w:rsidRPr="003973E6">
        <w:rPr>
          <w:rFonts w:ascii="Times New Roman" w:hAnsi="Times New Roman" w:cs="Times New Roman"/>
          <w:sz w:val="20"/>
          <w:szCs w:val="20"/>
        </w:rPr>
        <w:lastRenderedPageBreak/>
        <w:t xml:space="preserve">территории Верхнемазовского сельского поселения Верхнехавского муниципального района  Воронежской области в электронном виде и размещается на официальном сайте администрации Верхнемазовского сельского поселения Верхнехавского муниципального района Воронежской области в информационно-телекоммуникационной сети интернет по адресу: </w:t>
      </w:r>
      <w:hyperlink r:id="rId9" w:history="1">
        <w:r w:rsidRPr="003973E6">
          <w:rPr>
            <w:rStyle w:val="aff7"/>
            <w:rFonts w:ascii="Times New Roman" w:hAnsi="Times New Roman" w:cs="Times New Roman"/>
            <w:sz w:val="20"/>
            <w:szCs w:val="20"/>
          </w:rPr>
          <w:t>https://</w:t>
        </w:r>
        <w:r w:rsidRPr="003973E6">
          <w:rPr>
            <w:rFonts w:ascii="Times New Roman" w:hAnsi="Times New Roman" w:cs="Times New Roman"/>
            <w:sz w:val="20"/>
            <w:szCs w:val="20"/>
            <w:u w:val="single"/>
          </w:rPr>
          <w:t>verhmaz</w:t>
        </w:r>
        <w:r w:rsidRPr="003973E6">
          <w:rPr>
            <w:rStyle w:val="aff7"/>
            <w:rFonts w:ascii="Times New Roman" w:hAnsi="Times New Roman" w:cs="Times New Roman"/>
            <w:sz w:val="20"/>
            <w:szCs w:val="20"/>
          </w:rPr>
          <w:t xml:space="preserve"> -r36.gosuslugi.ru</w:t>
        </w:r>
      </w:hyperlink>
      <w:r w:rsidRPr="003973E6">
        <w:rPr>
          <w:rFonts w:ascii="Times New Roman" w:hAnsi="Times New Roman" w:cs="Times New Roman"/>
          <w:sz w:val="20"/>
          <w:szCs w:val="20"/>
        </w:rPr>
        <w:t xml:space="preserve"> по форме, согласно приложению 3 к настоящему порядку.</w:t>
      </w:r>
    </w:p>
    <w:p w:rsidR="00F57C30" w:rsidRPr="003973E6" w:rsidRDefault="00F57C30" w:rsidP="00F57C30">
      <w:pPr>
        <w:spacing w:after="0" w:line="240" w:lineRule="auto"/>
        <w:ind w:left="1080"/>
        <w:jc w:val="both"/>
        <w:rPr>
          <w:rFonts w:ascii="Times New Roman" w:hAnsi="Times New Roman" w:cs="Times New Roman"/>
          <w:sz w:val="20"/>
          <w:szCs w:val="20"/>
        </w:rPr>
      </w:pPr>
    </w:p>
    <w:p w:rsidR="00F57C30" w:rsidRPr="003973E6" w:rsidRDefault="00F57C30" w:rsidP="00F57C30">
      <w:pPr>
        <w:numPr>
          <w:ilvl w:val="0"/>
          <w:numId w:val="27"/>
        </w:numPr>
        <w:spacing w:after="0" w:line="240" w:lineRule="auto"/>
        <w:jc w:val="center"/>
        <w:rPr>
          <w:rFonts w:ascii="Times New Roman" w:hAnsi="Times New Roman" w:cs="Times New Roman"/>
          <w:b/>
          <w:bCs/>
          <w:sz w:val="20"/>
          <w:szCs w:val="20"/>
        </w:rPr>
      </w:pPr>
      <w:r w:rsidRPr="003973E6">
        <w:rPr>
          <w:rFonts w:ascii="Times New Roman" w:hAnsi="Times New Roman" w:cs="Times New Roman"/>
          <w:b/>
          <w:bCs/>
          <w:sz w:val="20"/>
          <w:szCs w:val="20"/>
        </w:rPr>
        <w:t>Порядок организации работы, направленной на снос самовольных построек в судебном порядке</w:t>
      </w:r>
    </w:p>
    <w:p w:rsidR="00F57C30" w:rsidRPr="003973E6" w:rsidRDefault="00F57C30" w:rsidP="00F57C30">
      <w:pPr>
        <w:spacing w:after="0" w:line="240" w:lineRule="auto"/>
        <w:rPr>
          <w:rFonts w:ascii="Times New Roman" w:hAnsi="Times New Roman" w:cs="Times New Roman"/>
          <w:b/>
          <w:bCs/>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3.1.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3.2. Для инициирования судебного разбирательства о признании постройки самовольной и подлежащей сносу администрация Верхнемазовского сельского поселения Верхнехавского муниципального района Воронежской области в течение 10 (десяти)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 касающиеся предмета спора и (или) иные обеспечительные меры.</w:t>
      </w: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 xml:space="preserve">  При необходимости запроса сведений об ответчике по делу (с целью идентификации застройщика и (или) правообладателя земельного участка и объекта самовольного строительства), о предмете иска (с целью установления параметров объекта самовольного строительства, наличия (отсутствия) разрешительной документации, соответствия объекта выданной разрешительной документации (при ее наличии) правилам землепользования и застройки) срок обращения в суд с исковым заявлением продлевается на срок, необходимый для получения </w:t>
      </w:r>
      <w:r w:rsidRPr="003973E6">
        <w:rPr>
          <w:rFonts w:ascii="Times New Roman" w:hAnsi="Times New Roman" w:cs="Times New Roman"/>
          <w:sz w:val="20"/>
          <w:szCs w:val="20"/>
        </w:rPr>
        <w:lastRenderedPageBreak/>
        <w:t>указанных документов, но не более чем на 20 (двадцать) рабочих дней.</w:t>
      </w:r>
    </w:p>
    <w:p w:rsidR="00F57C30" w:rsidRPr="003973E6" w:rsidRDefault="00F57C30" w:rsidP="00F57C30">
      <w:pPr>
        <w:spacing w:after="0" w:line="240" w:lineRule="auto"/>
        <w:jc w:val="both"/>
        <w:rPr>
          <w:rFonts w:ascii="Times New Roman" w:hAnsi="Times New Roman" w:cs="Times New Roman"/>
          <w:sz w:val="20"/>
          <w:szCs w:val="20"/>
        </w:rPr>
      </w:pPr>
    </w:p>
    <w:p w:rsidR="00F57C30" w:rsidRPr="003973E6" w:rsidRDefault="00F57C30" w:rsidP="00F57C30">
      <w:pPr>
        <w:spacing w:after="0" w:line="240" w:lineRule="auto"/>
        <w:jc w:val="both"/>
        <w:rPr>
          <w:rFonts w:ascii="Times New Roman" w:hAnsi="Times New Roman" w:cs="Times New Roman"/>
          <w:sz w:val="20"/>
          <w:szCs w:val="20"/>
        </w:rPr>
      </w:pPr>
      <w:r w:rsidRPr="003973E6">
        <w:rPr>
          <w:rFonts w:ascii="Times New Roman" w:hAnsi="Times New Roman" w:cs="Times New Roman"/>
          <w:sz w:val="20"/>
          <w:szCs w:val="20"/>
        </w:rPr>
        <w:t>3.3. При удовлетворении исковых требований, после вступления в законную силу судебного акта о сносе самовольной постройки, администрация Верхнемазовского сельского поселения Верхнехавского муниципального района Воронежской области осуществляет мероприятия, направленные на исполнение судебного акта в порядке, предусмотренном Федеральным законом от 02.10.2007 № 229-ФЗ «Об исполнительном производстве».</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Приложение № 1</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к Порядку</w:t>
      </w:r>
    </w:p>
    <w:p w:rsidR="00F57C30" w:rsidRPr="00F57C30" w:rsidRDefault="00F57C30" w:rsidP="00F57C30">
      <w:pPr>
        <w:pStyle w:val="afe"/>
        <w:spacing w:after="0" w:line="240" w:lineRule="auto"/>
        <w:ind w:left="0"/>
        <w:jc w:val="right"/>
        <w:rPr>
          <w:rFonts w:ascii="Times New Roman" w:hAnsi="Times New Roman"/>
          <w:sz w:val="20"/>
          <w:szCs w:val="20"/>
        </w:rPr>
      </w:pP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УТВЕРЖДАЮ</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председатель комиссии по вопросам</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самовольного строительства на территории</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Верхнемазовского сельского поселения</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Верхнехавского муниципального района</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Воронежской области</w:t>
      </w:r>
    </w:p>
    <w:p w:rsidR="00F57C30" w:rsidRPr="00F57C30" w:rsidRDefault="00F57C30" w:rsidP="00F57C30">
      <w:pPr>
        <w:pStyle w:val="afe"/>
        <w:spacing w:after="0" w:line="240" w:lineRule="auto"/>
        <w:ind w:left="0"/>
        <w:jc w:val="right"/>
        <w:rPr>
          <w:rFonts w:ascii="Times New Roman" w:hAnsi="Times New Roman"/>
          <w:sz w:val="20"/>
          <w:szCs w:val="20"/>
        </w:rPr>
      </w:pPr>
      <w:r w:rsidRPr="00F57C30">
        <w:rPr>
          <w:rFonts w:ascii="Times New Roman" w:hAnsi="Times New Roman"/>
          <w:sz w:val="20"/>
          <w:szCs w:val="20"/>
        </w:rPr>
        <w:t>________________________________</w:t>
      </w:r>
    </w:p>
    <w:p w:rsidR="00F57C30" w:rsidRPr="00F57C30" w:rsidRDefault="00F57C30" w:rsidP="00F57C30">
      <w:pPr>
        <w:pStyle w:val="afe"/>
        <w:spacing w:after="0" w:line="240" w:lineRule="auto"/>
        <w:ind w:left="0"/>
        <w:rPr>
          <w:rFonts w:ascii="Times New Roman" w:hAnsi="Times New Roman"/>
          <w:sz w:val="20"/>
          <w:szCs w:val="20"/>
        </w:rPr>
      </w:pPr>
      <w:r w:rsidRPr="00F57C30">
        <w:rPr>
          <w:rFonts w:ascii="Times New Roman" w:hAnsi="Times New Roman"/>
          <w:sz w:val="20"/>
          <w:szCs w:val="20"/>
        </w:rPr>
        <w:t xml:space="preserve">                                                                                                              (Ф.И.О.)</w:t>
      </w:r>
    </w:p>
    <w:p w:rsidR="00F57C30" w:rsidRPr="00F57C30" w:rsidRDefault="00F57C30" w:rsidP="00F57C30">
      <w:pPr>
        <w:pStyle w:val="afe"/>
        <w:spacing w:after="0" w:line="240" w:lineRule="auto"/>
        <w:ind w:left="0"/>
        <w:rPr>
          <w:rFonts w:ascii="Times New Roman" w:hAnsi="Times New Roman"/>
          <w:sz w:val="20"/>
          <w:szCs w:val="20"/>
        </w:rPr>
      </w:pPr>
      <w:r w:rsidRPr="00F57C30">
        <w:rPr>
          <w:rFonts w:ascii="Times New Roman" w:hAnsi="Times New Roman"/>
          <w:sz w:val="20"/>
          <w:szCs w:val="20"/>
        </w:rPr>
        <w:t xml:space="preserve">                                                                                 «___» _________________ 20_____ г.</w:t>
      </w:r>
    </w:p>
    <w:p w:rsidR="00F57C30" w:rsidRPr="00F57C30" w:rsidRDefault="00F57C30" w:rsidP="00F57C30">
      <w:pPr>
        <w:pStyle w:val="afe"/>
        <w:spacing w:after="0" w:line="240" w:lineRule="auto"/>
        <w:ind w:left="0"/>
        <w:rPr>
          <w:rFonts w:ascii="Times New Roman" w:hAnsi="Times New Roman"/>
          <w:sz w:val="20"/>
          <w:szCs w:val="20"/>
        </w:rPr>
      </w:pPr>
      <w:r w:rsidRPr="00F57C30">
        <w:rPr>
          <w:rFonts w:ascii="Times New Roman" w:hAnsi="Times New Roman"/>
          <w:sz w:val="20"/>
          <w:szCs w:val="20"/>
        </w:rPr>
        <w:t xml:space="preserve">                                                                                                      М.П.</w:t>
      </w:r>
    </w:p>
    <w:p w:rsidR="00F57C30" w:rsidRPr="00F57C30" w:rsidRDefault="00F57C30" w:rsidP="00F57C30">
      <w:pPr>
        <w:pStyle w:val="afe"/>
        <w:spacing w:after="0" w:line="240" w:lineRule="auto"/>
        <w:ind w:left="0"/>
        <w:rPr>
          <w:rFonts w:ascii="Times New Roman" w:hAnsi="Times New Roman"/>
          <w:sz w:val="20"/>
          <w:szCs w:val="20"/>
        </w:rPr>
      </w:pPr>
    </w:p>
    <w:p w:rsidR="00F57C30" w:rsidRPr="00F57C30" w:rsidRDefault="00F57C30" w:rsidP="00F57C30">
      <w:pPr>
        <w:pStyle w:val="afe"/>
        <w:spacing w:after="0" w:line="240" w:lineRule="auto"/>
        <w:ind w:left="0"/>
        <w:jc w:val="center"/>
        <w:rPr>
          <w:rFonts w:ascii="Times New Roman" w:hAnsi="Times New Roman"/>
          <w:sz w:val="20"/>
          <w:szCs w:val="20"/>
        </w:rPr>
      </w:pPr>
      <w:r w:rsidRPr="00F57C30">
        <w:rPr>
          <w:rFonts w:ascii="Times New Roman" w:hAnsi="Times New Roman"/>
          <w:sz w:val="20"/>
          <w:szCs w:val="20"/>
        </w:rPr>
        <w:t>Протокол</w:t>
      </w:r>
    </w:p>
    <w:p w:rsidR="00F57C30" w:rsidRPr="00F57C30" w:rsidRDefault="00F57C30" w:rsidP="00F57C30">
      <w:pPr>
        <w:pStyle w:val="afe"/>
        <w:spacing w:after="0" w:line="240" w:lineRule="auto"/>
        <w:ind w:left="0"/>
        <w:jc w:val="center"/>
        <w:rPr>
          <w:rFonts w:ascii="Times New Roman" w:hAnsi="Times New Roman"/>
          <w:sz w:val="20"/>
          <w:szCs w:val="20"/>
        </w:rPr>
      </w:pPr>
      <w:r w:rsidRPr="00F57C30">
        <w:rPr>
          <w:rFonts w:ascii="Times New Roman" w:hAnsi="Times New Roman"/>
          <w:sz w:val="20"/>
          <w:szCs w:val="20"/>
        </w:rPr>
        <w:t>по результатам обхода (объезда) или проверки сообщения о факте незаконного строительства (реконструкции)</w:t>
      </w:r>
    </w:p>
    <w:p w:rsidR="00F57C30" w:rsidRPr="00F57C30" w:rsidRDefault="00F57C30" w:rsidP="00F57C30">
      <w:pPr>
        <w:pStyle w:val="afe"/>
        <w:spacing w:after="0" w:line="240" w:lineRule="auto"/>
        <w:ind w:left="0"/>
        <w:jc w:val="center"/>
        <w:rPr>
          <w:rFonts w:ascii="Times New Roman" w:hAnsi="Times New Roman"/>
          <w:sz w:val="20"/>
          <w:szCs w:val="20"/>
        </w:rPr>
      </w:pPr>
    </w:p>
    <w:p w:rsidR="00F57C30" w:rsidRPr="00F57C30" w:rsidRDefault="00F57C30" w:rsidP="00F57C30">
      <w:pPr>
        <w:pStyle w:val="afe"/>
        <w:spacing w:after="0" w:line="240" w:lineRule="auto"/>
        <w:ind w:left="0"/>
        <w:rPr>
          <w:rFonts w:ascii="Times New Roman" w:hAnsi="Times New Roman"/>
          <w:sz w:val="20"/>
          <w:szCs w:val="20"/>
        </w:rPr>
      </w:pPr>
      <w:r w:rsidRPr="00F57C30">
        <w:rPr>
          <w:rFonts w:ascii="Times New Roman" w:hAnsi="Times New Roman"/>
          <w:i/>
          <w:sz w:val="20"/>
          <w:szCs w:val="20"/>
          <w:u w:val="single"/>
        </w:rPr>
        <w:t>полное наименование муниципального образования</w:t>
      </w:r>
      <w:r w:rsidRPr="00F57C30">
        <w:rPr>
          <w:rFonts w:ascii="Times New Roman" w:hAnsi="Times New Roman"/>
          <w:sz w:val="20"/>
          <w:szCs w:val="20"/>
        </w:rPr>
        <w:t xml:space="preserve">                      «___» __________ 20___ г.</w:t>
      </w:r>
    </w:p>
    <w:p w:rsidR="00F57C30" w:rsidRPr="00F57C30" w:rsidRDefault="00F57C30" w:rsidP="00F57C30">
      <w:pPr>
        <w:pStyle w:val="afe"/>
        <w:spacing w:after="0" w:line="240" w:lineRule="auto"/>
        <w:ind w:left="0"/>
        <w:rPr>
          <w:rFonts w:ascii="Times New Roman" w:hAnsi="Times New Roman"/>
          <w:sz w:val="20"/>
          <w:szCs w:val="20"/>
        </w:rPr>
      </w:pPr>
    </w:p>
    <w:p w:rsidR="00F57C30" w:rsidRPr="00F57C30" w:rsidRDefault="00F57C30" w:rsidP="00F57C30">
      <w:pPr>
        <w:pStyle w:val="afe"/>
        <w:spacing w:after="0" w:line="240" w:lineRule="auto"/>
        <w:ind w:left="0"/>
        <w:rPr>
          <w:rFonts w:ascii="Times New Roman" w:hAnsi="Times New Roman"/>
          <w:sz w:val="20"/>
          <w:szCs w:val="20"/>
        </w:rPr>
      </w:pPr>
      <w:r w:rsidRPr="00F57C30">
        <w:rPr>
          <w:rFonts w:ascii="Times New Roman" w:hAnsi="Times New Roman"/>
          <w:sz w:val="20"/>
          <w:szCs w:val="20"/>
        </w:rPr>
        <w:t>Члены комиссии по вопросам самовольного строительства на территории</w:t>
      </w:r>
    </w:p>
    <w:p w:rsidR="00F57C30" w:rsidRPr="00F57C30" w:rsidRDefault="00F57C30" w:rsidP="00F57C30">
      <w:pPr>
        <w:pStyle w:val="afe"/>
        <w:spacing w:after="0" w:line="240" w:lineRule="auto"/>
        <w:ind w:left="0"/>
        <w:rPr>
          <w:rFonts w:ascii="Times New Roman" w:hAnsi="Times New Roman"/>
          <w:sz w:val="20"/>
          <w:szCs w:val="20"/>
        </w:rPr>
      </w:pPr>
      <w:r w:rsidRPr="00F57C30">
        <w:rPr>
          <w:rFonts w:ascii="Times New Roman" w:hAnsi="Times New Roman"/>
          <w:i/>
          <w:sz w:val="20"/>
          <w:szCs w:val="20"/>
          <w:u w:val="single"/>
        </w:rPr>
        <w:t xml:space="preserve">полное наименование муниципального образования </w:t>
      </w:r>
      <w:r w:rsidRPr="00F57C30">
        <w:rPr>
          <w:rFonts w:ascii="Times New Roman" w:hAnsi="Times New Roman"/>
          <w:sz w:val="20"/>
          <w:szCs w:val="20"/>
        </w:rPr>
        <w:t xml:space="preserve">в составе: </w:t>
      </w:r>
    </w:p>
    <w:p w:rsidR="00F57C30" w:rsidRPr="00F57C30" w:rsidRDefault="00F57C30" w:rsidP="00F57C30">
      <w:pPr>
        <w:pStyle w:val="afe"/>
        <w:spacing w:after="0" w:line="240" w:lineRule="auto"/>
        <w:ind w:left="0"/>
        <w:rPr>
          <w:rFonts w:ascii="Times New Roman" w:hAnsi="Times New Roman"/>
          <w:sz w:val="20"/>
          <w:szCs w:val="20"/>
        </w:rPr>
      </w:pPr>
      <w:r w:rsidRPr="00F57C30">
        <w:rPr>
          <w:rFonts w:ascii="Times New Roman" w:hAnsi="Times New Roman"/>
          <w:sz w:val="20"/>
          <w:szCs w:val="20"/>
        </w:rPr>
        <w:t>_____________________________________________________________________________</w:t>
      </w:r>
    </w:p>
    <w:p w:rsidR="00F57C30" w:rsidRPr="00F57C30" w:rsidRDefault="00F57C30" w:rsidP="00F57C30">
      <w:pPr>
        <w:pStyle w:val="afe"/>
        <w:spacing w:after="0" w:line="240" w:lineRule="auto"/>
        <w:ind w:left="0"/>
        <w:jc w:val="center"/>
        <w:rPr>
          <w:rFonts w:ascii="Times New Roman" w:hAnsi="Times New Roman"/>
          <w:i/>
          <w:sz w:val="20"/>
          <w:szCs w:val="20"/>
        </w:rPr>
      </w:pPr>
      <w:r w:rsidRPr="00F57C30">
        <w:rPr>
          <w:rFonts w:ascii="Times New Roman" w:hAnsi="Times New Roman"/>
          <w:i/>
          <w:sz w:val="20"/>
          <w:szCs w:val="20"/>
        </w:rPr>
        <w:t>(Ф.И.О., должность)</w:t>
      </w:r>
    </w:p>
    <w:p w:rsidR="00F57C30" w:rsidRPr="00F57C30" w:rsidRDefault="00F57C30" w:rsidP="00F57C30">
      <w:pPr>
        <w:pStyle w:val="afe"/>
        <w:spacing w:after="0" w:line="240" w:lineRule="auto"/>
        <w:ind w:left="0"/>
        <w:jc w:val="center"/>
        <w:rPr>
          <w:rFonts w:ascii="Times New Roman" w:hAnsi="Times New Roman"/>
          <w:sz w:val="20"/>
          <w:szCs w:val="20"/>
        </w:rPr>
      </w:pPr>
      <w:r w:rsidRPr="00F57C30">
        <w:rPr>
          <w:rFonts w:ascii="Times New Roman" w:hAnsi="Times New Roman"/>
          <w:sz w:val="20"/>
          <w:szCs w:val="20"/>
        </w:rPr>
        <w:t>_____________________________________________________________________________</w:t>
      </w:r>
    </w:p>
    <w:p w:rsidR="00F57C30" w:rsidRPr="00F57C30" w:rsidRDefault="00F57C30" w:rsidP="00F57C30">
      <w:pPr>
        <w:pStyle w:val="afe"/>
        <w:spacing w:after="0" w:line="240" w:lineRule="auto"/>
        <w:ind w:left="0"/>
        <w:jc w:val="center"/>
        <w:rPr>
          <w:rFonts w:ascii="Times New Roman" w:hAnsi="Times New Roman"/>
          <w:sz w:val="20"/>
          <w:szCs w:val="20"/>
        </w:rPr>
      </w:pPr>
      <w:r w:rsidRPr="00F57C30">
        <w:rPr>
          <w:rFonts w:ascii="Times New Roman" w:hAnsi="Times New Roman"/>
          <w:i/>
          <w:sz w:val="20"/>
          <w:szCs w:val="20"/>
        </w:rPr>
        <w:t>(Ф.И.О., должность)</w:t>
      </w:r>
    </w:p>
    <w:p w:rsidR="00F57C30" w:rsidRPr="00F57C30" w:rsidRDefault="00F57C30" w:rsidP="00F57C30">
      <w:pPr>
        <w:pStyle w:val="afe"/>
        <w:spacing w:after="0" w:line="240" w:lineRule="auto"/>
        <w:ind w:left="0"/>
        <w:jc w:val="center"/>
        <w:rPr>
          <w:rFonts w:ascii="Times New Roman" w:hAnsi="Times New Roman"/>
          <w:sz w:val="20"/>
          <w:szCs w:val="20"/>
        </w:rPr>
      </w:pPr>
      <w:r w:rsidRPr="00F57C30">
        <w:rPr>
          <w:rFonts w:ascii="Times New Roman" w:hAnsi="Times New Roman"/>
          <w:sz w:val="20"/>
          <w:szCs w:val="20"/>
        </w:rPr>
        <w:t>_____________________________________________________________________________</w:t>
      </w:r>
    </w:p>
    <w:p w:rsidR="00F57C30" w:rsidRPr="00F57C30" w:rsidRDefault="00F57C30" w:rsidP="00F57C30">
      <w:pPr>
        <w:pStyle w:val="afe"/>
        <w:spacing w:after="0" w:line="240" w:lineRule="auto"/>
        <w:ind w:left="0"/>
        <w:jc w:val="center"/>
        <w:rPr>
          <w:rFonts w:ascii="Times New Roman" w:hAnsi="Times New Roman"/>
          <w:i/>
          <w:sz w:val="20"/>
          <w:szCs w:val="20"/>
        </w:rPr>
      </w:pPr>
      <w:r w:rsidRPr="00F57C30">
        <w:rPr>
          <w:rFonts w:ascii="Times New Roman" w:hAnsi="Times New Roman"/>
          <w:i/>
          <w:sz w:val="20"/>
          <w:szCs w:val="20"/>
        </w:rPr>
        <w:t>(Ф.И.О., должность)</w:t>
      </w:r>
    </w:p>
    <w:p w:rsidR="00F57C30" w:rsidRPr="00F57C30" w:rsidRDefault="00F57C30" w:rsidP="00F57C30">
      <w:pPr>
        <w:pStyle w:val="afe"/>
        <w:spacing w:after="0" w:line="240" w:lineRule="auto"/>
        <w:ind w:left="0"/>
        <w:jc w:val="both"/>
        <w:rPr>
          <w:rFonts w:ascii="Times New Roman" w:hAnsi="Times New Roman"/>
          <w:sz w:val="20"/>
          <w:szCs w:val="20"/>
        </w:rPr>
      </w:pPr>
      <w:r w:rsidRPr="00F57C30">
        <w:rPr>
          <w:rFonts w:ascii="Times New Roman" w:hAnsi="Times New Roman"/>
          <w:sz w:val="20"/>
          <w:szCs w:val="20"/>
        </w:rPr>
        <w:t xml:space="preserve">произвели обследование территории в границах: </w:t>
      </w:r>
      <w:r w:rsidRPr="00F57C30">
        <w:rPr>
          <w:rFonts w:ascii="Times New Roman" w:hAnsi="Times New Roman"/>
          <w:sz w:val="20"/>
          <w:szCs w:val="20"/>
        </w:rPr>
        <w:lastRenderedPageBreak/>
        <w:t>___________________________________</w:t>
      </w:r>
    </w:p>
    <w:p w:rsidR="00F57C30" w:rsidRPr="00F57C30" w:rsidRDefault="00F57C30" w:rsidP="00F57C30">
      <w:pPr>
        <w:pStyle w:val="afe"/>
        <w:spacing w:after="0" w:line="240" w:lineRule="auto"/>
        <w:ind w:left="0"/>
        <w:jc w:val="both"/>
        <w:rPr>
          <w:rFonts w:ascii="Times New Roman" w:hAnsi="Times New Roman"/>
          <w:sz w:val="20"/>
          <w:szCs w:val="20"/>
        </w:rPr>
      </w:pPr>
      <w:r w:rsidRPr="00F57C30">
        <w:rPr>
          <w:rFonts w:ascii="Times New Roman" w:hAnsi="Times New Roman"/>
          <w:sz w:val="20"/>
          <w:szCs w:val="20"/>
        </w:rPr>
        <w:t>в результате обследования установлено:</w:t>
      </w:r>
    </w:p>
    <w:p w:rsidR="00F57C30" w:rsidRPr="00F57C30" w:rsidRDefault="00F57C30" w:rsidP="00F57C30">
      <w:pPr>
        <w:pStyle w:val="afe"/>
        <w:spacing w:after="0" w:line="240" w:lineRule="auto"/>
        <w:ind w:left="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1896"/>
      </w:tblGrid>
      <w:tr w:rsidR="00F57C30" w:rsidRPr="00F57C30" w:rsidTr="007A68B2">
        <w:tc>
          <w:tcPr>
            <w:tcW w:w="4785" w:type="dxa"/>
          </w:tcPr>
          <w:p w:rsidR="00F57C30" w:rsidRPr="00F57C30" w:rsidRDefault="00F57C30" w:rsidP="007A68B2">
            <w:pPr>
              <w:pStyle w:val="afe"/>
              <w:spacing w:after="0" w:line="240" w:lineRule="auto"/>
              <w:ind w:left="0"/>
              <w:jc w:val="both"/>
              <w:rPr>
                <w:rFonts w:ascii="Times New Roman" w:hAnsi="Times New Roman"/>
                <w:sz w:val="20"/>
                <w:szCs w:val="20"/>
              </w:rPr>
            </w:pPr>
            <w:r w:rsidRPr="00F57C30">
              <w:rPr>
                <w:rFonts w:ascii="Times New Roman" w:hAnsi="Times New Roman"/>
                <w:sz w:val="20"/>
                <w:szCs w:val="20"/>
              </w:rPr>
              <w:t>адрес объекта</w:t>
            </w:r>
          </w:p>
        </w:tc>
        <w:tc>
          <w:tcPr>
            <w:tcW w:w="4786" w:type="dxa"/>
          </w:tcPr>
          <w:p w:rsidR="00F57C30" w:rsidRPr="00F57C30" w:rsidRDefault="00F57C30" w:rsidP="007A68B2">
            <w:pPr>
              <w:pStyle w:val="afe"/>
              <w:spacing w:after="0" w:line="240" w:lineRule="auto"/>
              <w:ind w:left="0"/>
              <w:jc w:val="both"/>
              <w:rPr>
                <w:rFonts w:ascii="Times New Roman" w:hAnsi="Times New Roman"/>
                <w:sz w:val="20"/>
                <w:szCs w:val="20"/>
                <w:vertAlign w:val="superscript"/>
              </w:rPr>
            </w:pPr>
            <w:r w:rsidRPr="00F57C30">
              <w:rPr>
                <w:rFonts w:ascii="Times New Roman" w:hAnsi="Times New Roman"/>
                <w:sz w:val="20"/>
                <w:szCs w:val="20"/>
              </w:rPr>
              <w:t>признаки самовольной постройки</w:t>
            </w:r>
            <w:r w:rsidRPr="00F57C30">
              <w:rPr>
                <w:rFonts w:ascii="Times New Roman" w:hAnsi="Times New Roman"/>
                <w:sz w:val="20"/>
                <w:szCs w:val="20"/>
                <w:vertAlign w:val="superscript"/>
              </w:rPr>
              <w:t>*</w:t>
            </w:r>
          </w:p>
        </w:tc>
      </w:tr>
      <w:tr w:rsidR="00F57C30" w:rsidRPr="00F57C30" w:rsidTr="007A68B2">
        <w:tc>
          <w:tcPr>
            <w:tcW w:w="4785" w:type="dxa"/>
          </w:tcPr>
          <w:p w:rsidR="00F57C30" w:rsidRPr="00F57C30" w:rsidRDefault="00F57C30" w:rsidP="007A68B2">
            <w:pPr>
              <w:pStyle w:val="afe"/>
              <w:spacing w:after="0" w:line="240" w:lineRule="auto"/>
              <w:ind w:left="0"/>
              <w:jc w:val="both"/>
              <w:rPr>
                <w:rFonts w:ascii="Times New Roman" w:hAnsi="Times New Roman"/>
                <w:sz w:val="20"/>
                <w:szCs w:val="20"/>
              </w:rPr>
            </w:pPr>
          </w:p>
        </w:tc>
        <w:tc>
          <w:tcPr>
            <w:tcW w:w="4786" w:type="dxa"/>
          </w:tcPr>
          <w:p w:rsidR="00F57C30" w:rsidRPr="00F57C30" w:rsidRDefault="00F57C30" w:rsidP="007A68B2">
            <w:pPr>
              <w:pStyle w:val="afe"/>
              <w:spacing w:after="0" w:line="240" w:lineRule="auto"/>
              <w:ind w:left="0"/>
              <w:jc w:val="both"/>
              <w:rPr>
                <w:rFonts w:ascii="Times New Roman" w:hAnsi="Times New Roman"/>
                <w:sz w:val="20"/>
                <w:szCs w:val="20"/>
              </w:rPr>
            </w:pPr>
            <w:r w:rsidRPr="00F57C30">
              <w:rPr>
                <w:rFonts w:ascii="Times New Roman" w:hAnsi="Times New Roman"/>
                <w:sz w:val="20"/>
                <w:szCs w:val="20"/>
                <w:vertAlign w:val="superscript"/>
              </w:rPr>
              <w:t xml:space="preserve">* </w:t>
            </w:r>
            <w:r w:rsidRPr="00F57C30">
              <w:rPr>
                <w:rFonts w:ascii="Times New Roman" w:hAnsi="Times New Roman"/>
                <w:sz w:val="20"/>
                <w:szCs w:val="20"/>
              </w:rPr>
              <w:t>если выявлены – перечислить</w:t>
            </w:r>
          </w:p>
          <w:p w:rsidR="00F57C30" w:rsidRPr="00F57C30" w:rsidRDefault="00F57C30" w:rsidP="007A68B2">
            <w:pPr>
              <w:pStyle w:val="afe"/>
              <w:spacing w:after="0" w:line="240" w:lineRule="auto"/>
              <w:ind w:left="0"/>
              <w:jc w:val="both"/>
              <w:rPr>
                <w:rFonts w:ascii="Times New Roman" w:hAnsi="Times New Roman"/>
                <w:sz w:val="20"/>
                <w:szCs w:val="20"/>
              </w:rPr>
            </w:pPr>
            <w:r w:rsidRPr="00F57C30">
              <w:rPr>
                <w:rFonts w:ascii="Times New Roman" w:hAnsi="Times New Roman"/>
                <w:sz w:val="20"/>
                <w:szCs w:val="20"/>
                <w:vertAlign w:val="superscript"/>
              </w:rPr>
              <w:t xml:space="preserve">* </w:t>
            </w:r>
            <w:r w:rsidRPr="00F57C30">
              <w:rPr>
                <w:rFonts w:ascii="Times New Roman" w:hAnsi="Times New Roman"/>
                <w:sz w:val="20"/>
                <w:szCs w:val="20"/>
              </w:rPr>
              <w:t>не выявлены</w:t>
            </w:r>
          </w:p>
        </w:tc>
      </w:tr>
    </w:tbl>
    <w:p w:rsidR="00F57C30" w:rsidRPr="00F57C30" w:rsidRDefault="00F57C30" w:rsidP="00F57C30">
      <w:pPr>
        <w:spacing w:after="0" w:line="240" w:lineRule="auto"/>
        <w:jc w:val="both"/>
        <w:rPr>
          <w:rFonts w:ascii="Times New Roman" w:hAnsi="Times New Roman"/>
          <w:sz w:val="20"/>
          <w:szCs w:val="20"/>
        </w:rPr>
      </w:pPr>
    </w:p>
    <w:p w:rsidR="00F57C30" w:rsidRPr="00F57C30" w:rsidRDefault="00F57C30" w:rsidP="00F57C30">
      <w:pPr>
        <w:spacing w:after="0" w:line="240" w:lineRule="auto"/>
        <w:jc w:val="both"/>
        <w:rPr>
          <w:rFonts w:ascii="Times New Roman" w:hAnsi="Times New Roman"/>
          <w:sz w:val="20"/>
          <w:szCs w:val="20"/>
        </w:rPr>
      </w:pPr>
    </w:p>
    <w:p w:rsidR="00F57C30" w:rsidRPr="00F57C30" w:rsidRDefault="00F57C30" w:rsidP="00F57C30">
      <w:pPr>
        <w:spacing w:after="0" w:line="240" w:lineRule="auto"/>
        <w:jc w:val="both"/>
        <w:rPr>
          <w:rFonts w:ascii="Times New Roman" w:hAnsi="Times New Roman"/>
          <w:sz w:val="20"/>
          <w:szCs w:val="20"/>
        </w:rPr>
      </w:pPr>
      <w:r w:rsidRPr="00F57C30">
        <w:rPr>
          <w:rFonts w:ascii="Times New Roman" w:hAnsi="Times New Roman"/>
          <w:sz w:val="20"/>
          <w:szCs w:val="20"/>
        </w:rPr>
        <w:t>Подписи членов комиссии:</w:t>
      </w:r>
    </w:p>
    <w:p w:rsidR="00F57C30" w:rsidRPr="00F57C30" w:rsidRDefault="00F57C30" w:rsidP="00F57C30">
      <w:pPr>
        <w:spacing w:after="0" w:line="240" w:lineRule="auto"/>
        <w:jc w:val="both"/>
        <w:rPr>
          <w:rFonts w:ascii="Times New Roman" w:hAnsi="Times New Roman"/>
          <w:sz w:val="20"/>
          <w:szCs w:val="20"/>
        </w:rPr>
      </w:pPr>
      <w:r w:rsidRPr="00F57C30">
        <w:rPr>
          <w:rFonts w:ascii="Times New Roman" w:hAnsi="Times New Roman"/>
          <w:sz w:val="20"/>
          <w:szCs w:val="20"/>
        </w:rPr>
        <w:t>К протоколу приобщаются материалы фото или видеосъемки осмотра объекта и документы, полученные в соответствии с пунктом 2.6. Порядка</w:t>
      </w:r>
    </w:p>
    <w:p w:rsidR="00F57C30" w:rsidRPr="00F57C30" w:rsidRDefault="00F57C30" w:rsidP="00F57C30">
      <w:pPr>
        <w:spacing w:after="0" w:line="240" w:lineRule="auto"/>
        <w:jc w:val="both"/>
        <w:rPr>
          <w:rFonts w:ascii="Times New Roman" w:hAnsi="Times New Roman"/>
          <w:sz w:val="20"/>
          <w:szCs w:val="20"/>
        </w:rPr>
      </w:pPr>
    </w:p>
    <w:p w:rsidR="00F57C30" w:rsidRPr="00F57C30" w:rsidRDefault="00F57C30" w:rsidP="00F57C30">
      <w:pPr>
        <w:spacing w:after="0" w:line="240" w:lineRule="auto"/>
        <w:jc w:val="both"/>
        <w:rPr>
          <w:rFonts w:ascii="Times New Roman" w:hAnsi="Times New Roman"/>
          <w:sz w:val="20"/>
          <w:szCs w:val="20"/>
        </w:rPr>
      </w:pPr>
    </w:p>
    <w:p w:rsidR="00F57C30" w:rsidRPr="00F57C30" w:rsidRDefault="00F57C30" w:rsidP="00F57C30">
      <w:pPr>
        <w:spacing w:after="0" w:line="240" w:lineRule="auto"/>
        <w:jc w:val="both"/>
        <w:rPr>
          <w:rFonts w:ascii="Times New Roman" w:hAnsi="Times New Roman"/>
          <w:sz w:val="20"/>
          <w:szCs w:val="20"/>
        </w:rPr>
      </w:pPr>
      <w:r w:rsidRPr="00F57C30">
        <w:rPr>
          <w:rFonts w:ascii="Times New Roman" w:hAnsi="Times New Roman"/>
          <w:sz w:val="20"/>
          <w:szCs w:val="20"/>
        </w:rPr>
        <w:t>Председатель комиссии по вопросам самовольного</w:t>
      </w:r>
    </w:p>
    <w:p w:rsidR="00F57C30" w:rsidRPr="00F57C30" w:rsidRDefault="00F57C30" w:rsidP="00F57C30">
      <w:pPr>
        <w:spacing w:after="0" w:line="240" w:lineRule="auto"/>
        <w:jc w:val="both"/>
        <w:rPr>
          <w:rFonts w:ascii="Times New Roman" w:hAnsi="Times New Roman"/>
          <w:sz w:val="20"/>
          <w:szCs w:val="20"/>
        </w:rPr>
      </w:pPr>
      <w:r w:rsidRPr="00F57C30">
        <w:rPr>
          <w:rFonts w:ascii="Times New Roman" w:hAnsi="Times New Roman"/>
          <w:sz w:val="20"/>
          <w:szCs w:val="20"/>
        </w:rPr>
        <w:t xml:space="preserve">строительства на территории </w:t>
      </w:r>
      <w:r w:rsidRPr="00F57C30">
        <w:rPr>
          <w:rFonts w:ascii="Times New Roman" w:hAnsi="Times New Roman"/>
          <w:i/>
          <w:sz w:val="20"/>
          <w:szCs w:val="20"/>
        </w:rPr>
        <w:t xml:space="preserve">(наименование муниципального образования) </w:t>
      </w:r>
      <w:r w:rsidRPr="00F57C30">
        <w:rPr>
          <w:rFonts w:ascii="Times New Roman" w:hAnsi="Times New Roman"/>
          <w:sz w:val="20"/>
          <w:szCs w:val="20"/>
        </w:rPr>
        <w:t xml:space="preserve">  ____________</w:t>
      </w:r>
    </w:p>
    <w:p w:rsidR="00F57C30" w:rsidRPr="00F57C30" w:rsidRDefault="00F57C30" w:rsidP="00F57C30">
      <w:pPr>
        <w:spacing w:after="0" w:line="240" w:lineRule="auto"/>
        <w:jc w:val="both"/>
        <w:rPr>
          <w:rFonts w:ascii="Times New Roman" w:hAnsi="Times New Roman"/>
          <w:sz w:val="20"/>
          <w:szCs w:val="20"/>
        </w:rPr>
      </w:pPr>
    </w:p>
    <w:p w:rsidR="00F57C30" w:rsidRPr="00F57C30" w:rsidRDefault="00F57C30" w:rsidP="00F57C30">
      <w:pPr>
        <w:spacing w:after="0" w:line="240" w:lineRule="auto"/>
        <w:jc w:val="both"/>
        <w:rPr>
          <w:rFonts w:ascii="Times New Roman" w:hAnsi="Times New Roman"/>
          <w:sz w:val="20"/>
          <w:szCs w:val="20"/>
        </w:rPr>
      </w:pPr>
    </w:p>
    <w:p w:rsidR="00F57C30" w:rsidRPr="00F57C30" w:rsidRDefault="00F57C30" w:rsidP="00F57C30">
      <w:pPr>
        <w:spacing w:after="0" w:line="240" w:lineRule="auto"/>
        <w:jc w:val="both"/>
        <w:rPr>
          <w:rFonts w:ascii="Times New Roman" w:hAnsi="Times New Roman"/>
          <w:sz w:val="20"/>
          <w:szCs w:val="20"/>
        </w:rPr>
      </w:pP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Приложение № 2</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к Порядку</w:t>
      </w:r>
    </w:p>
    <w:p w:rsidR="00F57C30" w:rsidRPr="00385023" w:rsidRDefault="00F57C30" w:rsidP="00F57C30">
      <w:pPr>
        <w:pStyle w:val="afe"/>
        <w:spacing w:after="0" w:line="240" w:lineRule="auto"/>
        <w:ind w:left="0"/>
        <w:jc w:val="right"/>
        <w:rPr>
          <w:rFonts w:ascii="Times New Roman" w:hAnsi="Times New Roman"/>
          <w:sz w:val="20"/>
          <w:szCs w:val="20"/>
        </w:rPr>
      </w:pP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УТВЕРЖДАЮ</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председатель комиссии по вопросам</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самовольного строительства на территории</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Верхнемазовского сельского поселения</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Верхнехавского муниципального района</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Воронежской области</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________________________________</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 xml:space="preserve">                                                                                                              (Ф.И.О.)</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 xml:space="preserve">                                                                                 «___» _________________ 20_____ г.</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 xml:space="preserve">                                                                                                      М.П.</w:t>
      </w:r>
    </w:p>
    <w:p w:rsidR="00F57C30" w:rsidRPr="00385023" w:rsidRDefault="00F57C30" w:rsidP="00F57C30">
      <w:pPr>
        <w:pStyle w:val="afe"/>
        <w:spacing w:after="0" w:line="240" w:lineRule="auto"/>
        <w:ind w:left="0"/>
        <w:rPr>
          <w:rFonts w:ascii="Times New Roman" w:hAnsi="Times New Roman"/>
          <w:sz w:val="20"/>
          <w:szCs w:val="20"/>
        </w:rPr>
      </w:pP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АКТ</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осмотра объекта самовольного строительства</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«___»___________ 20___ г.</w:t>
      </w: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Время: ___________</w:t>
      </w:r>
    </w:p>
    <w:p w:rsidR="00F57C30" w:rsidRPr="00385023" w:rsidRDefault="00F57C30" w:rsidP="00F57C30">
      <w:pPr>
        <w:pStyle w:val="afe"/>
        <w:spacing w:after="0" w:line="240" w:lineRule="auto"/>
        <w:ind w:left="0"/>
        <w:jc w:val="right"/>
        <w:rPr>
          <w:rFonts w:ascii="Times New Roman" w:hAnsi="Times New Roman"/>
          <w:sz w:val="20"/>
          <w:szCs w:val="20"/>
        </w:rPr>
      </w:pP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Члены комиссии по вопросам самовольного строительства территории</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i/>
          <w:sz w:val="20"/>
          <w:szCs w:val="20"/>
          <w:u w:val="single"/>
        </w:rPr>
        <w:t xml:space="preserve">полное наименование муниципального образования </w:t>
      </w:r>
      <w:r w:rsidRPr="00385023">
        <w:rPr>
          <w:rFonts w:ascii="Times New Roman" w:hAnsi="Times New Roman"/>
          <w:sz w:val="20"/>
          <w:szCs w:val="20"/>
        </w:rPr>
        <w:t xml:space="preserve">в составе: </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_____________________________________________________________________________</w:t>
      </w:r>
    </w:p>
    <w:p w:rsidR="00F57C30" w:rsidRPr="00385023" w:rsidRDefault="00F57C30" w:rsidP="00F57C30">
      <w:pPr>
        <w:pStyle w:val="afe"/>
        <w:spacing w:after="0" w:line="240" w:lineRule="auto"/>
        <w:ind w:left="0"/>
        <w:jc w:val="center"/>
        <w:rPr>
          <w:rFonts w:ascii="Times New Roman" w:hAnsi="Times New Roman"/>
          <w:i/>
          <w:sz w:val="20"/>
          <w:szCs w:val="20"/>
        </w:rPr>
      </w:pPr>
      <w:r w:rsidRPr="00385023">
        <w:rPr>
          <w:rFonts w:ascii="Times New Roman" w:hAnsi="Times New Roman"/>
          <w:i/>
          <w:sz w:val="20"/>
          <w:szCs w:val="20"/>
        </w:rPr>
        <w:t>(Ф.И.О., должность)</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lastRenderedPageBreak/>
        <w:t>_____________________________________________________________________________</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i/>
          <w:sz w:val="20"/>
          <w:szCs w:val="20"/>
        </w:rPr>
        <w:t>(Ф.И.О., должность)</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________________________________</w:t>
      </w:r>
    </w:p>
    <w:p w:rsidR="00F57C30" w:rsidRPr="00385023" w:rsidRDefault="00F57C30" w:rsidP="00F57C30">
      <w:pPr>
        <w:pStyle w:val="afe"/>
        <w:spacing w:after="0" w:line="240" w:lineRule="auto"/>
        <w:ind w:left="0"/>
        <w:jc w:val="center"/>
        <w:rPr>
          <w:rFonts w:ascii="Times New Roman" w:hAnsi="Times New Roman"/>
          <w:i/>
          <w:sz w:val="20"/>
          <w:szCs w:val="20"/>
        </w:rPr>
      </w:pPr>
      <w:r w:rsidRPr="00385023">
        <w:rPr>
          <w:rFonts w:ascii="Times New Roman" w:hAnsi="Times New Roman"/>
          <w:i/>
          <w:sz w:val="20"/>
          <w:szCs w:val="20"/>
        </w:rPr>
        <w:t>(Ф.И.О., должность)</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произвели обследование объекта: ________________________________________________,</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наименование объекта:_________________________</w:t>
      </w:r>
      <w:r w:rsidR="00B50711">
        <w:rPr>
          <w:rFonts w:ascii="Times New Roman" w:hAnsi="Times New Roman"/>
          <w:sz w:val="20"/>
          <w:szCs w:val="20"/>
        </w:rPr>
        <w:t>______________________________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адрес (адресный ориентир) объекта: ______________</w:t>
      </w:r>
      <w:r w:rsidR="00B50711">
        <w:rPr>
          <w:rFonts w:ascii="Times New Roman" w:hAnsi="Times New Roman"/>
          <w:sz w:val="20"/>
          <w:szCs w:val="20"/>
        </w:rPr>
        <w:t>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кадастровый номер: ____________________</w:t>
      </w:r>
      <w:r w:rsidR="00B50711">
        <w:rPr>
          <w:rFonts w:ascii="Times New Roman" w:hAnsi="Times New Roman"/>
          <w:sz w:val="20"/>
          <w:szCs w:val="20"/>
        </w:rPr>
        <w:t>__________</w:t>
      </w:r>
    </w:p>
    <w:p w:rsidR="00F57C30" w:rsidRPr="00385023" w:rsidRDefault="00F57C30" w:rsidP="00F57C30">
      <w:pPr>
        <w:pStyle w:val="afe"/>
        <w:spacing w:after="0" w:line="240" w:lineRule="auto"/>
        <w:ind w:left="0"/>
        <w:jc w:val="both"/>
        <w:rPr>
          <w:rFonts w:ascii="Times New Roman" w:hAnsi="Times New Roman"/>
          <w:sz w:val="20"/>
          <w:szCs w:val="20"/>
        </w:rPr>
      </w:pP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1.Сведения о правообладателе земельного участка:</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_____________</w:t>
      </w:r>
      <w:r w:rsidR="00B50711">
        <w:rPr>
          <w:rFonts w:ascii="Times New Roman" w:hAnsi="Times New Roman"/>
          <w:sz w:val="20"/>
          <w:szCs w:val="20"/>
        </w:rPr>
        <w:t>___________________</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2. Сведения о земельном участке:</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2.1. ______________</w:t>
      </w:r>
      <w:r w:rsidR="00B50711">
        <w:rPr>
          <w:rFonts w:ascii="Times New Roman" w:hAnsi="Times New Roman"/>
          <w:sz w:val="20"/>
          <w:szCs w:val="20"/>
        </w:rPr>
        <w:t>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(реквизиты правоустанавливающих документов на земельный участок)</w:t>
      </w: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2.2. _________</w:t>
      </w:r>
      <w:r w:rsidR="00B50711">
        <w:rPr>
          <w:rFonts w:ascii="Times New Roman" w:hAnsi="Times New Roman"/>
          <w:sz w:val="20"/>
          <w:szCs w:val="20"/>
        </w:rPr>
        <w:t>___________________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(вид разрешенного использования земельного участка)</w:t>
      </w: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2.3.__________</w:t>
      </w:r>
      <w:r w:rsidR="00B50711">
        <w:rPr>
          <w:rFonts w:ascii="Times New Roman" w:hAnsi="Times New Roman"/>
          <w:sz w:val="20"/>
          <w:szCs w:val="20"/>
        </w:rPr>
        <w:t>___________________</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3.Сведения о правообладателе (застройщике объекта):</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_____________</w:t>
      </w:r>
      <w:r w:rsidR="00B50711">
        <w:rPr>
          <w:rFonts w:ascii="Times New Roman" w:hAnsi="Times New Roman"/>
          <w:sz w:val="20"/>
          <w:szCs w:val="20"/>
        </w:rPr>
        <w:t>___________________</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lastRenderedPageBreak/>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4.Сведения об объекте:</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4.1.________</w:t>
      </w:r>
      <w:r w:rsidR="00B50711">
        <w:rPr>
          <w:rFonts w:ascii="Times New Roman" w:hAnsi="Times New Roman"/>
          <w:sz w:val="20"/>
          <w:szCs w:val="20"/>
        </w:rPr>
        <w:t>____________________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(реквизиты правоустанавливающих документов на объект)</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4.2.________</w:t>
      </w:r>
      <w:r w:rsidR="00B50711">
        <w:rPr>
          <w:rFonts w:ascii="Times New Roman" w:hAnsi="Times New Roman"/>
          <w:sz w:val="20"/>
          <w:szCs w:val="20"/>
        </w:rPr>
        <w:t>____________________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(вид объекта; вид использования объекта)</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4.3._________</w:t>
      </w:r>
      <w:r w:rsidR="00B50711">
        <w:rPr>
          <w:rFonts w:ascii="Times New Roman" w:hAnsi="Times New Roman"/>
          <w:sz w:val="20"/>
          <w:szCs w:val="20"/>
        </w:rPr>
        <w:t>___________________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(сведения о наличии, либо отсутствии разрешения на строительство и в случае наличия, реквизиты такого разрешения)</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4.4.______________</w:t>
      </w:r>
      <w:r w:rsidR="00B50711">
        <w:rPr>
          <w:rFonts w:ascii="Times New Roman" w:hAnsi="Times New Roman"/>
          <w:sz w:val="20"/>
          <w:szCs w:val="20"/>
        </w:rPr>
        <w:t>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(соответствие объекта виду разрешенного использования земельного участка)</w:t>
      </w: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4.5._________</w:t>
      </w:r>
      <w:r w:rsidR="00B50711">
        <w:rPr>
          <w:rFonts w:ascii="Times New Roman" w:hAnsi="Times New Roman"/>
          <w:sz w:val="20"/>
          <w:szCs w:val="20"/>
        </w:rPr>
        <w:t>____________________</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(необходимость получения разрешения на строительство объекта)</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4.6. _________</w:t>
      </w:r>
      <w:r w:rsidR="00B50711">
        <w:rPr>
          <w:rFonts w:ascii="Times New Roman" w:hAnsi="Times New Roman"/>
          <w:sz w:val="20"/>
          <w:szCs w:val="20"/>
        </w:rPr>
        <w:t>____________________</w:t>
      </w:r>
      <w:r w:rsidRPr="00385023">
        <w:rPr>
          <w:rFonts w:ascii="Times New Roman" w:hAnsi="Times New Roman"/>
          <w:sz w:val="20"/>
          <w:szCs w:val="20"/>
        </w:rPr>
        <w:t>,</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jc w:val="both"/>
        <w:rPr>
          <w:rFonts w:ascii="Times New Roman" w:hAnsi="Times New Roman"/>
          <w:sz w:val="20"/>
          <w:szCs w:val="20"/>
        </w:rPr>
      </w:pPr>
      <w:r w:rsidRPr="00385023">
        <w:rPr>
          <w:rFonts w:ascii="Times New Roman" w:hAnsi="Times New Roman"/>
          <w:sz w:val="20"/>
          <w:szCs w:val="20"/>
        </w:rPr>
        <w:t>5.Состояние объ</w:t>
      </w:r>
      <w:r w:rsidR="00B50711">
        <w:rPr>
          <w:rFonts w:ascii="Times New Roman" w:hAnsi="Times New Roman"/>
          <w:sz w:val="20"/>
          <w:szCs w:val="20"/>
        </w:rPr>
        <w:t>екта:________________________</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(описание выполненных/ выполняемых работ с указанием их характера: строительство, реконструкция)</w:t>
      </w: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6.В результате осмотра установлено:</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________________________________________________________________________________________________________________________________</w:t>
      </w:r>
      <w:r w:rsidR="00B50711">
        <w:rPr>
          <w:rFonts w:ascii="Times New Roman" w:hAnsi="Times New Roman"/>
          <w:sz w:val="20"/>
          <w:szCs w:val="20"/>
        </w:rPr>
        <w:t>________________________</w:t>
      </w:r>
      <w:r w:rsidRPr="00385023">
        <w:rPr>
          <w:rFonts w:ascii="Times New Roman" w:hAnsi="Times New Roman"/>
          <w:sz w:val="20"/>
          <w:szCs w:val="20"/>
        </w:rPr>
        <w:t>________</w:t>
      </w:r>
      <w:r w:rsidR="00B50711">
        <w:rPr>
          <w:rFonts w:ascii="Times New Roman" w:hAnsi="Times New Roman"/>
          <w:sz w:val="20"/>
          <w:szCs w:val="20"/>
        </w:rPr>
        <w:t>_________________________</w:t>
      </w:r>
      <w:r w:rsidRPr="00385023">
        <w:rPr>
          <w:rFonts w:ascii="Times New Roman" w:hAnsi="Times New Roman"/>
          <w:sz w:val="20"/>
          <w:szCs w:val="20"/>
        </w:rPr>
        <w:t>_______</w:t>
      </w:r>
      <w:r w:rsidRPr="00385023">
        <w:rPr>
          <w:rFonts w:ascii="Times New Roman" w:hAnsi="Times New Roman"/>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(содержание выявленных нарушений со ссылкой на нормативные правовые акты)</w:t>
      </w: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jc w:val="center"/>
        <w:rPr>
          <w:rFonts w:ascii="Times New Roman" w:hAnsi="Times New Roman"/>
          <w:sz w:val="20"/>
          <w:szCs w:val="20"/>
        </w:rPr>
      </w:pP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___________________     __________________________________________________________,</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 xml:space="preserve">         (подпись)                                                         (Ф.И.О., должность)</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___________________     __________________________________________________________,</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 xml:space="preserve">         (подпись)                                                         (Ф.И.О., должность)</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___________________     __________________________________________________________</w:t>
      </w: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 xml:space="preserve">         (подпись)                                                         (Ф.И.О., должность)</w:t>
      </w:r>
    </w:p>
    <w:p w:rsidR="00F57C30" w:rsidRPr="00385023" w:rsidRDefault="00F57C30" w:rsidP="00F57C30">
      <w:pPr>
        <w:pStyle w:val="afe"/>
        <w:spacing w:after="0" w:line="240" w:lineRule="auto"/>
        <w:ind w:left="0"/>
        <w:rPr>
          <w:rFonts w:ascii="Times New Roman" w:hAnsi="Times New Roman"/>
          <w:sz w:val="20"/>
          <w:szCs w:val="20"/>
        </w:rPr>
      </w:pPr>
    </w:p>
    <w:p w:rsidR="00F57C30" w:rsidRPr="00385023" w:rsidRDefault="00F57C30" w:rsidP="00F57C30">
      <w:pPr>
        <w:pStyle w:val="afe"/>
        <w:spacing w:after="0" w:line="240" w:lineRule="auto"/>
        <w:ind w:left="0"/>
        <w:rPr>
          <w:rFonts w:ascii="Times New Roman" w:hAnsi="Times New Roman"/>
          <w:sz w:val="20"/>
          <w:szCs w:val="20"/>
        </w:rPr>
      </w:pPr>
      <w:r w:rsidRPr="00385023">
        <w:rPr>
          <w:rFonts w:ascii="Times New Roman" w:hAnsi="Times New Roman"/>
          <w:sz w:val="20"/>
          <w:szCs w:val="20"/>
        </w:rPr>
        <w:t>Примечание: К акту осмотра объекта самовольного строительства в обязательном порядке прилагаются обосновывающие его материалы.</w:t>
      </w:r>
    </w:p>
    <w:p w:rsidR="00F57C30" w:rsidRPr="00385023" w:rsidRDefault="00F57C30" w:rsidP="00F57C30">
      <w:pPr>
        <w:pStyle w:val="afe"/>
        <w:spacing w:after="0" w:line="240" w:lineRule="auto"/>
        <w:ind w:left="0"/>
        <w:rPr>
          <w:rFonts w:ascii="Times New Roman" w:hAnsi="Times New Roman"/>
          <w:sz w:val="20"/>
          <w:szCs w:val="20"/>
        </w:rPr>
      </w:pPr>
    </w:p>
    <w:p w:rsidR="00F57C30" w:rsidRPr="00385023" w:rsidRDefault="00F57C30" w:rsidP="00F57C30">
      <w:pPr>
        <w:pStyle w:val="afe"/>
        <w:spacing w:after="0" w:line="240" w:lineRule="auto"/>
        <w:ind w:left="0"/>
        <w:rPr>
          <w:rFonts w:ascii="Times New Roman" w:hAnsi="Times New Roman"/>
          <w:sz w:val="20"/>
          <w:szCs w:val="20"/>
        </w:rPr>
      </w:pPr>
    </w:p>
    <w:p w:rsidR="00F57C30" w:rsidRPr="00385023" w:rsidRDefault="00F57C30" w:rsidP="00F57C30">
      <w:pPr>
        <w:pStyle w:val="afe"/>
        <w:spacing w:after="0" w:line="240" w:lineRule="auto"/>
        <w:ind w:left="0"/>
        <w:rPr>
          <w:rFonts w:ascii="Times New Roman" w:hAnsi="Times New Roman"/>
          <w:sz w:val="20"/>
          <w:szCs w:val="20"/>
        </w:rPr>
      </w:pPr>
    </w:p>
    <w:p w:rsidR="00F57C30" w:rsidRPr="00385023" w:rsidRDefault="00F57C30" w:rsidP="00F57C30">
      <w:pPr>
        <w:spacing w:after="0" w:line="240" w:lineRule="auto"/>
        <w:jc w:val="both"/>
        <w:rPr>
          <w:rFonts w:ascii="Times New Roman" w:hAnsi="Times New Roman"/>
          <w:sz w:val="20"/>
          <w:szCs w:val="20"/>
        </w:rPr>
      </w:pPr>
      <w:r w:rsidRPr="00385023">
        <w:rPr>
          <w:rFonts w:ascii="Times New Roman" w:hAnsi="Times New Roman"/>
          <w:sz w:val="20"/>
          <w:szCs w:val="20"/>
        </w:rPr>
        <w:t>Председатель комиссии по вопросам самовольного</w:t>
      </w:r>
    </w:p>
    <w:p w:rsidR="00F57C30" w:rsidRPr="00385023" w:rsidRDefault="00F57C30" w:rsidP="00F57C30">
      <w:pPr>
        <w:spacing w:after="0" w:line="240" w:lineRule="auto"/>
        <w:jc w:val="both"/>
        <w:rPr>
          <w:rFonts w:ascii="Times New Roman" w:hAnsi="Times New Roman"/>
          <w:sz w:val="20"/>
          <w:szCs w:val="20"/>
        </w:rPr>
      </w:pPr>
      <w:r w:rsidRPr="00385023">
        <w:rPr>
          <w:rFonts w:ascii="Times New Roman" w:hAnsi="Times New Roman"/>
          <w:sz w:val="20"/>
          <w:szCs w:val="20"/>
        </w:rPr>
        <w:t xml:space="preserve">строительства на территории </w:t>
      </w:r>
      <w:r w:rsidRPr="00385023">
        <w:rPr>
          <w:rFonts w:ascii="Times New Roman" w:hAnsi="Times New Roman"/>
          <w:i/>
          <w:sz w:val="20"/>
          <w:szCs w:val="20"/>
        </w:rPr>
        <w:t xml:space="preserve">(наименование муниципального образования) </w:t>
      </w:r>
      <w:r w:rsidRPr="00385023">
        <w:rPr>
          <w:rFonts w:ascii="Times New Roman" w:hAnsi="Times New Roman"/>
          <w:sz w:val="20"/>
          <w:szCs w:val="20"/>
        </w:rPr>
        <w:t xml:space="preserve">  ____________</w:t>
      </w:r>
    </w:p>
    <w:p w:rsidR="00F57C30" w:rsidRPr="00385023"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F57C30">
      <w:pPr>
        <w:spacing w:after="0" w:line="240" w:lineRule="auto"/>
        <w:jc w:val="both"/>
        <w:rPr>
          <w:rFonts w:ascii="Times New Roman" w:hAnsi="Times New Roman"/>
          <w:sz w:val="20"/>
          <w:szCs w:val="20"/>
        </w:rPr>
      </w:pPr>
    </w:p>
    <w:p w:rsidR="00F57C30" w:rsidRDefault="00F57C30" w:rsidP="00B50711">
      <w:pPr>
        <w:pStyle w:val="afe"/>
        <w:spacing w:after="0" w:line="240" w:lineRule="auto"/>
        <w:ind w:left="0"/>
        <w:rPr>
          <w:rFonts w:ascii="Times New Roman" w:hAnsi="Times New Roman"/>
          <w:sz w:val="20"/>
          <w:szCs w:val="20"/>
        </w:rPr>
        <w:sectPr w:rsidR="00F57C30" w:rsidSect="001812E0">
          <w:type w:val="continuous"/>
          <w:pgSz w:w="11906" w:h="16838"/>
          <w:pgMar w:top="86" w:right="282" w:bottom="1134" w:left="567" w:header="144" w:footer="708" w:gutter="0"/>
          <w:cols w:num="3" w:space="708"/>
          <w:docGrid w:linePitch="360"/>
        </w:sectPr>
      </w:pPr>
    </w:p>
    <w:p w:rsidR="00C5556D" w:rsidRDefault="00C5556D" w:rsidP="00B50711">
      <w:pPr>
        <w:pStyle w:val="afe"/>
        <w:spacing w:after="0" w:line="240" w:lineRule="auto"/>
        <w:ind w:left="0"/>
        <w:rPr>
          <w:rFonts w:ascii="Times New Roman" w:hAnsi="Times New Roman"/>
          <w:sz w:val="20"/>
          <w:szCs w:val="20"/>
        </w:rPr>
        <w:sectPr w:rsidR="00C5556D" w:rsidSect="00F57C30">
          <w:type w:val="continuous"/>
          <w:pgSz w:w="11906" w:h="16838"/>
          <w:pgMar w:top="86" w:right="282" w:bottom="1134" w:left="567" w:header="144" w:footer="708" w:gutter="0"/>
          <w:cols w:space="708"/>
          <w:docGrid w:linePitch="360"/>
        </w:sectPr>
      </w:pPr>
    </w:p>
    <w:p w:rsidR="00F57C30" w:rsidRPr="00385023" w:rsidRDefault="00F57C30" w:rsidP="00B50711">
      <w:pPr>
        <w:pStyle w:val="afe"/>
        <w:spacing w:after="0" w:line="240" w:lineRule="auto"/>
        <w:ind w:left="0"/>
        <w:rPr>
          <w:rFonts w:ascii="Times New Roman" w:hAnsi="Times New Roman"/>
          <w:sz w:val="20"/>
          <w:szCs w:val="20"/>
        </w:rPr>
      </w:pPr>
      <w:r w:rsidRPr="00385023">
        <w:rPr>
          <w:rFonts w:ascii="Times New Roman" w:hAnsi="Times New Roman"/>
          <w:sz w:val="20"/>
          <w:szCs w:val="20"/>
        </w:rPr>
        <w:lastRenderedPageBreak/>
        <w:t>Приложение № 3к Порядку</w:t>
      </w:r>
    </w:p>
    <w:p w:rsidR="00F57C30" w:rsidRPr="00385023" w:rsidRDefault="00F57C30" w:rsidP="00F57C30">
      <w:pPr>
        <w:pStyle w:val="afe"/>
        <w:spacing w:after="0" w:line="240" w:lineRule="auto"/>
        <w:ind w:left="0"/>
        <w:jc w:val="right"/>
        <w:rPr>
          <w:rFonts w:ascii="Times New Roman" w:hAnsi="Times New Roman"/>
          <w:sz w:val="20"/>
          <w:szCs w:val="20"/>
        </w:rPr>
      </w:pPr>
    </w:p>
    <w:p w:rsidR="00F57C30" w:rsidRPr="00385023" w:rsidRDefault="00F57C30" w:rsidP="00F57C30">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Форма</w:t>
      </w:r>
    </w:p>
    <w:p w:rsidR="00F57C30" w:rsidRPr="00385023" w:rsidRDefault="00F57C30" w:rsidP="00F57C30">
      <w:pPr>
        <w:pStyle w:val="afe"/>
        <w:spacing w:after="0" w:line="240" w:lineRule="auto"/>
        <w:ind w:left="0"/>
        <w:jc w:val="right"/>
        <w:rPr>
          <w:rFonts w:ascii="Times New Roman" w:hAnsi="Times New Roman"/>
          <w:sz w:val="20"/>
          <w:szCs w:val="20"/>
        </w:rPr>
      </w:pP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РЕЕСТР</w:t>
      </w:r>
    </w:p>
    <w:p w:rsidR="00F57C30" w:rsidRPr="00385023" w:rsidRDefault="00F57C30" w:rsidP="00F57C30">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выявленных объектов самовольного строительства на территории</w:t>
      </w:r>
    </w:p>
    <w:p w:rsidR="00F57C30" w:rsidRPr="00B50711" w:rsidRDefault="00F57C30" w:rsidP="00B50711">
      <w:pPr>
        <w:pStyle w:val="afe"/>
        <w:spacing w:after="0" w:line="240" w:lineRule="auto"/>
        <w:ind w:left="0"/>
        <w:jc w:val="center"/>
        <w:rPr>
          <w:rFonts w:ascii="Times New Roman" w:hAnsi="Times New Roman"/>
          <w:i/>
          <w:sz w:val="20"/>
          <w:szCs w:val="20"/>
        </w:rPr>
      </w:pPr>
      <w:r w:rsidRPr="00385023">
        <w:rPr>
          <w:rFonts w:ascii="Times New Roman" w:hAnsi="Times New Roman"/>
          <w:i/>
          <w:sz w:val="20"/>
          <w:szCs w:val="20"/>
        </w:rPr>
        <w:t>(наименование муниципального образования)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1324"/>
        <w:gridCol w:w="1270"/>
        <w:gridCol w:w="1424"/>
        <w:gridCol w:w="1436"/>
        <w:gridCol w:w="1257"/>
        <w:gridCol w:w="1156"/>
        <w:gridCol w:w="1219"/>
      </w:tblGrid>
      <w:tr w:rsidR="00F57C30" w:rsidRPr="00385023" w:rsidTr="007A68B2">
        <w:tc>
          <w:tcPr>
            <w:tcW w:w="485" w:type="dxa"/>
          </w:tcPr>
          <w:p w:rsidR="00F57C30" w:rsidRPr="00385023" w:rsidRDefault="00F57C30" w:rsidP="007A68B2">
            <w:pPr>
              <w:spacing w:after="0" w:line="240" w:lineRule="auto"/>
              <w:jc w:val="both"/>
              <w:rPr>
                <w:rFonts w:ascii="Times New Roman" w:hAnsi="Times New Roman"/>
                <w:sz w:val="20"/>
                <w:szCs w:val="20"/>
              </w:rPr>
            </w:pPr>
            <w:r w:rsidRPr="00385023">
              <w:rPr>
                <w:rFonts w:ascii="Times New Roman" w:hAnsi="Times New Roman"/>
                <w:sz w:val="20"/>
                <w:szCs w:val="20"/>
              </w:rPr>
              <w:t>№ п/</w:t>
            </w:r>
            <w:r w:rsidRPr="00385023">
              <w:rPr>
                <w:rFonts w:ascii="Times New Roman" w:hAnsi="Times New Roman"/>
                <w:sz w:val="20"/>
                <w:szCs w:val="20"/>
              </w:rPr>
              <w:lastRenderedPageBreak/>
              <w:t>п</w:t>
            </w:r>
          </w:p>
        </w:tc>
        <w:tc>
          <w:tcPr>
            <w:tcW w:w="1324" w:type="dxa"/>
          </w:tcPr>
          <w:p w:rsidR="00F57C30" w:rsidRPr="00385023" w:rsidRDefault="00F57C30" w:rsidP="007A68B2">
            <w:pPr>
              <w:spacing w:after="0" w:line="240" w:lineRule="auto"/>
              <w:jc w:val="both"/>
              <w:rPr>
                <w:rFonts w:ascii="Times New Roman" w:hAnsi="Times New Roman"/>
                <w:sz w:val="20"/>
                <w:szCs w:val="20"/>
              </w:rPr>
            </w:pPr>
            <w:r w:rsidRPr="00385023">
              <w:rPr>
                <w:rFonts w:ascii="Times New Roman" w:hAnsi="Times New Roman"/>
                <w:sz w:val="20"/>
                <w:szCs w:val="20"/>
              </w:rPr>
              <w:t>Дата выявления объекта самоволь-ного строитель-ства</w:t>
            </w:r>
          </w:p>
        </w:tc>
        <w:tc>
          <w:tcPr>
            <w:tcW w:w="1270" w:type="dxa"/>
          </w:tcPr>
          <w:p w:rsidR="00F57C30" w:rsidRPr="00385023" w:rsidRDefault="00F57C30" w:rsidP="007A68B2">
            <w:pPr>
              <w:spacing w:after="0" w:line="240" w:lineRule="auto"/>
              <w:rPr>
                <w:rFonts w:ascii="Times New Roman" w:hAnsi="Times New Roman"/>
                <w:sz w:val="20"/>
                <w:szCs w:val="20"/>
              </w:rPr>
            </w:pPr>
            <w:r w:rsidRPr="00385023">
              <w:rPr>
                <w:rFonts w:ascii="Times New Roman" w:hAnsi="Times New Roman"/>
                <w:sz w:val="20"/>
                <w:szCs w:val="20"/>
              </w:rPr>
              <w:t>Наимено-вание объекта самоволь-ного строитель-ства с указанием адреса (адресного ориентира), местона-хождения</w:t>
            </w:r>
          </w:p>
        </w:tc>
        <w:tc>
          <w:tcPr>
            <w:tcW w:w="1424" w:type="dxa"/>
          </w:tcPr>
          <w:p w:rsidR="00F57C30" w:rsidRPr="00385023" w:rsidRDefault="00F57C30" w:rsidP="007A68B2">
            <w:pPr>
              <w:spacing w:after="0" w:line="240" w:lineRule="auto"/>
              <w:rPr>
                <w:rFonts w:ascii="Times New Roman" w:hAnsi="Times New Roman"/>
                <w:sz w:val="20"/>
                <w:szCs w:val="20"/>
              </w:rPr>
            </w:pPr>
            <w:r w:rsidRPr="00385023">
              <w:rPr>
                <w:rFonts w:ascii="Times New Roman" w:hAnsi="Times New Roman"/>
                <w:sz w:val="20"/>
                <w:szCs w:val="20"/>
              </w:rPr>
              <w:t>Наимено-вание  территории (зона), в пределах которой создана (возведена) самовольная постройка</w:t>
            </w:r>
          </w:p>
        </w:tc>
        <w:tc>
          <w:tcPr>
            <w:tcW w:w="1436" w:type="dxa"/>
          </w:tcPr>
          <w:p w:rsidR="00F57C30" w:rsidRPr="00385023" w:rsidRDefault="00F57C30" w:rsidP="007A68B2">
            <w:pPr>
              <w:spacing w:after="0" w:line="240" w:lineRule="auto"/>
              <w:rPr>
                <w:rFonts w:ascii="Times New Roman" w:hAnsi="Times New Roman"/>
                <w:sz w:val="20"/>
                <w:szCs w:val="20"/>
              </w:rPr>
            </w:pPr>
            <w:r w:rsidRPr="00385023">
              <w:rPr>
                <w:rFonts w:ascii="Times New Roman" w:hAnsi="Times New Roman"/>
                <w:sz w:val="20"/>
                <w:szCs w:val="20"/>
              </w:rPr>
              <w:t>Дата предъявления искового заявления о сносе в суд</w:t>
            </w:r>
          </w:p>
        </w:tc>
        <w:tc>
          <w:tcPr>
            <w:tcW w:w="1257" w:type="dxa"/>
          </w:tcPr>
          <w:p w:rsidR="00F57C30" w:rsidRPr="00385023" w:rsidRDefault="00F57C30" w:rsidP="007A68B2">
            <w:pPr>
              <w:spacing w:after="0" w:line="240" w:lineRule="auto"/>
              <w:jc w:val="both"/>
              <w:rPr>
                <w:rFonts w:ascii="Times New Roman" w:hAnsi="Times New Roman"/>
                <w:sz w:val="20"/>
                <w:szCs w:val="20"/>
              </w:rPr>
            </w:pPr>
            <w:r w:rsidRPr="00385023">
              <w:rPr>
                <w:rFonts w:ascii="Times New Roman" w:hAnsi="Times New Roman"/>
                <w:sz w:val="20"/>
                <w:szCs w:val="20"/>
              </w:rPr>
              <w:t>Результат рассмот-рения</w:t>
            </w:r>
          </w:p>
        </w:tc>
        <w:tc>
          <w:tcPr>
            <w:tcW w:w="1156" w:type="dxa"/>
          </w:tcPr>
          <w:p w:rsidR="00F57C30" w:rsidRPr="00385023" w:rsidRDefault="00F57C30" w:rsidP="007A68B2">
            <w:pPr>
              <w:spacing w:after="0" w:line="240" w:lineRule="auto"/>
              <w:jc w:val="both"/>
              <w:rPr>
                <w:rFonts w:ascii="Times New Roman" w:hAnsi="Times New Roman"/>
                <w:sz w:val="20"/>
                <w:szCs w:val="20"/>
              </w:rPr>
            </w:pPr>
            <w:r w:rsidRPr="00385023">
              <w:rPr>
                <w:rFonts w:ascii="Times New Roman" w:hAnsi="Times New Roman"/>
                <w:sz w:val="20"/>
                <w:szCs w:val="20"/>
              </w:rPr>
              <w:t>Дата возбуж-дения исполни-тельного произ-водства</w:t>
            </w:r>
          </w:p>
        </w:tc>
        <w:tc>
          <w:tcPr>
            <w:tcW w:w="1219" w:type="dxa"/>
          </w:tcPr>
          <w:p w:rsidR="00F57C30" w:rsidRPr="00385023" w:rsidRDefault="00F57C30" w:rsidP="007A68B2">
            <w:pPr>
              <w:spacing w:after="0" w:line="240" w:lineRule="auto"/>
              <w:jc w:val="both"/>
              <w:rPr>
                <w:rFonts w:ascii="Times New Roman" w:hAnsi="Times New Roman"/>
                <w:sz w:val="20"/>
                <w:szCs w:val="20"/>
              </w:rPr>
            </w:pPr>
            <w:r w:rsidRPr="00385023">
              <w:rPr>
                <w:rFonts w:ascii="Times New Roman" w:hAnsi="Times New Roman"/>
                <w:sz w:val="20"/>
                <w:szCs w:val="20"/>
              </w:rPr>
              <w:t>Результат исполне-ния</w:t>
            </w:r>
          </w:p>
        </w:tc>
      </w:tr>
      <w:tr w:rsidR="00F57C30" w:rsidRPr="00385023" w:rsidTr="007A68B2">
        <w:tc>
          <w:tcPr>
            <w:tcW w:w="485"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lastRenderedPageBreak/>
              <w:t>1</w:t>
            </w:r>
          </w:p>
        </w:tc>
        <w:tc>
          <w:tcPr>
            <w:tcW w:w="1324"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t>2</w:t>
            </w:r>
          </w:p>
        </w:tc>
        <w:tc>
          <w:tcPr>
            <w:tcW w:w="1270"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t>3</w:t>
            </w:r>
          </w:p>
        </w:tc>
        <w:tc>
          <w:tcPr>
            <w:tcW w:w="1424"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t>4</w:t>
            </w:r>
          </w:p>
        </w:tc>
        <w:tc>
          <w:tcPr>
            <w:tcW w:w="1436"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t>5</w:t>
            </w:r>
          </w:p>
        </w:tc>
        <w:tc>
          <w:tcPr>
            <w:tcW w:w="1257"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t>6</w:t>
            </w:r>
          </w:p>
        </w:tc>
        <w:tc>
          <w:tcPr>
            <w:tcW w:w="1156"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t>7</w:t>
            </w:r>
          </w:p>
        </w:tc>
        <w:tc>
          <w:tcPr>
            <w:tcW w:w="1219" w:type="dxa"/>
          </w:tcPr>
          <w:p w:rsidR="00F57C30" w:rsidRPr="00385023" w:rsidRDefault="00F57C30" w:rsidP="007A68B2">
            <w:pPr>
              <w:spacing w:after="0" w:line="240" w:lineRule="auto"/>
              <w:jc w:val="center"/>
              <w:rPr>
                <w:rFonts w:ascii="Times New Roman" w:hAnsi="Times New Roman"/>
                <w:sz w:val="20"/>
                <w:szCs w:val="20"/>
              </w:rPr>
            </w:pPr>
            <w:r w:rsidRPr="00385023">
              <w:rPr>
                <w:rFonts w:ascii="Times New Roman" w:hAnsi="Times New Roman"/>
                <w:sz w:val="20"/>
                <w:szCs w:val="20"/>
              </w:rPr>
              <w:t>8</w:t>
            </w:r>
          </w:p>
        </w:tc>
      </w:tr>
      <w:tr w:rsidR="00F57C30" w:rsidRPr="00385023" w:rsidTr="007A68B2">
        <w:tc>
          <w:tcPr>
            <w:tcW w:w="485" w:type="dxa"/>
          </w:tcPr>
          <w:p w:rsidR="00F57C30" w:rsidRPr="00385023" w:rsidRDefault="00F57C30" w:rsidP="007A68B2">
            <w:pPr>
              <w:spacing w:after="0" w:line="240" w:lineRule="auto"/>
              <w:jc w:val="both"/>
              <w:rPr>
                <w:rFonts w:ascii="Times New Roman" w:hAnsi="Times New Roman"/>
                <w:sz w:val="20"/>
                <w:szCs w:val="20"/>
              </w:rPr>
            </w:pPr>
          </w:p>
        </w:tc>
        <w:tc>
          <w:tcPr>
            <w:tcW w:w="1324" w:type="dxa"/>
          </w:tcPr>
          <w:p w:rsidR="00F57C30" w:rsidRPr="00385023" w:rsidRDefault="00F57C30" w:rsidP="007A68B2">
            <w:pPr>
              <w:spacing w:after="0" w:line="240" w:lineRule="auto"/>
              <w:jc w:val="both"/>
              <w:rPr>
                <w:rFonts w:ascii="Times New Roman" w:hAnsi="Times New Roman"/>
                <w:sz w:val="20"/>
                <w:szCs w:val="20"/>
              </w:rPr>
            </w:pPr>
          </w:p>
        </w:tc>
        <w:tc>
          <w:tcPr>
            <w:tcW w:w="1270" w:type="dxa"/>
          </w:tcPr>
          <w:p w:rsidR="00F57C30" w:rsidRPr="00385023" w:rsidRDefault="00F57C30" w:rsidP="007A68B2">
            <w:pPr>
              <w:spacing w:after="0" w:line="240" w:lineRule="auto"/>
              <w:jc w:val="both"/>
              <w:rPr>
                <w:rFonts w:ascii="Times New Roman" w:hAnsi="Times New Roman"/>
                <w:sz w:val="20"/>
                <w:szCs w:val="20"/>
              </w:rPr>
            </w:pPr>
          </w:p>
        </w:tc>
        <w:tc>
          <w:tcPr>
            <w:tcW w:w="1424" w:type="dxa"/>
          </w:tcPr>
          <w:p w:rsidR="00F57C30" w:rsidRPr="00385023" w:rsidRDefault="00F57C30" w:rsidP="007A68B2">
            <w:pPr>
              <w:spacing w:after="0" w:line="240" w:lineRule="auto"/>
              <w:jc w:val="both"/>
              <w:rPr>
                <w:rFonts w:ascii="Times New Roman" w:hAnsi="Times New Roman"/>
                <w:sz w:val="20"/>
                <w:szCs w:val="20"/>
              </w:rPr>
            </w:pPr>
          </w:p>
        </w:tc>
        <w:tc>
          <w:tcPr>
            <w:tcW w:w="1436" w:type="dxa"/>
          </w:tcPr>
          <w:p w:rsidR="00F57C30" w:rsidRPr="00385023" w:rsidRDefault="00F57C30" w:rsidP="007A68B2">
            <w:pPr>
              <w:spacing w:after="0" w:line="240" w:lineRule="auto"/>
              <w:jc w:val="both"/>
              <w:rPr>
                <w:rFonts w:ascii="Times New Roman" w:hAnsi="Times New Roman"/>
                <w:sz w:val="20"/>
                <w:szCs w:val="20"/>
              </w:rPr>
            </w:pPr>
          </w:p>
        </w:tc>
        <w:tc>
          <w:tcPr>
            <w:tcW w:w="1257" w:type="dxa"/>
          </w:tcPr>
          <w:p w:rsidR="00F57C30" w:rsidRPr="00385023" w:rsidRDefault="00F57C30" w:rsidP="007A68B2">
            <w:pPr>
              <w:spacing w:after="0" w:line="240" w:lineRule="auto"/>
              <w:jc w:val="both"/>
              <w:rPr>
                <w:rFonts w:ascii="Times New Roman" w:hAnsi="Times New Roman"/>
                <w:sz w:val="20"/>
                <w:szCs w:val="20"/>
              </w:rPr>
            </w:pPr>
          </w:p>
        </w:tc>
        <w:tc>
          <w:tcPr>
            <w:tcW w:w="1156" w:type="dxa"/>
          </w:tcPr>
          <w:p w:rsidR="00F57C30" w:rsidRPr="00385023" w:rsidRDefault="00F57C30" w:rsidP="007A68B2">
            <w:pPr>
              <w:spacing w:after="0" w:line="240" w:lineRule="auto"/>
              <w:jc w:val="both"/>
              <w:rPr>
                <w:rFonts w:ascii="Times New Roman" w:hAnsi="Times New Roman"/>
                <w:sz w:val="20"/>
                <w:szCs w:val="20"/>
              </w:rPr>
            </w:pPr>
          </w:p>
        </w:tc>
        <w:tc>
          <w:tcPr>
            <w:tcW w:w="1219" w:type="dxa"/>
          </w:tcPr>
          <w:p w:rsidR="00F57C30" w:rsidRPr="00385023" w:rsidRDefault="00F57C30" w:rsidP="007A68B2">
            <w:pPr>
              <w:spacing w:after="0" w:line="240" w:lineRule="auto"/>
              <w:jc w:val="both"/>
              <w:rPr>
                <w:rFonts w:ascii="Times New Roman" w:hAnsi="Times New Roman"/>
                <w:sz w:val="20"/>
                <w:szCs w:val="20"/>
              </w:rPr>
            </w:pPr>
          </w:p>
        </w:tc>
      </w:tr>
    </w:tbl>
    <w:p w:rsidR="00F57C30" w:rsidRPr="00385023" w:rsidRDefault="00F57C30" w:rsidP="00F57C30">
      <w:pPr>
        <w:spacing w:after="0" w:line="240" w:lineRule="auto"/>
        <w:jc w:val="both"/>
        <w:rPr>
          <w:rFonts w:ascii="Times New Roman" w:hAnsi="Times New Roman"/>
          <w:sz w:val="20"/>
          <w:szCs w:val="20"/>
        </w:rPr>
      </w:pPr>
    </w:p>
    <w:p w:rsidR="00F57C30" w:rsidRPr="00385023" w:rsidRDefault="00F57C30" w:rsidP="00F57C30">
      <w:pPr>
        <w:pStyle w:val="afe"/>
        <w:spacing w:after="0" w:line="240" w:lineRule="auto"/>
        <w:ind w:left="0"/>
        <w:rPr>
          <w:rFonts w:ascii="Times New Roman" w:hAnsi="Times New Roman"/>
          <w:sz w:val="20"/>
          <w:szCs w:val="20"/>
        </w:rPr>
      </w:pPr>
    </w:p>
    <w:p w:rsidR="00F57C30" w:rsidRPr="00385023" w:rsidRDefault="00F57C30" w:rsidP="00F57C30">
      <w:pPr>
        <w:spacing w:after="0" w:line="240" w:lineRule="auto"/>
        <w:jc w:val="both"/>
        <w:rPr>
          <w:rFonts w:ascii="Times New Roman" w:hAnsi="Times New Roman"/>
          <w:sz w:val="20"/>
          <w:szCs w:val="20"/>
        </w:rPr>
      </w:pPr>
      <w:r w:rsidRPr="00385023">
        <w:rPr>
          <w:rFonts w:ascii="Times New Roman" w:hAnsi="Times New Roman"/>
          <w:sz w:val="20"/>
          <w:szCs w:val="20"/>
        </w:rPr>
        <w:t>Председатель комиссии по вопросам самовольного</w:t>
      </w:r>
    </w:p>
    <w:p w:rsidR="00F57C30" w:rsidRPr="00385023" w:rsidRDefault="00F57C30" w:rsidP="00F57C30">
      <w:pPr>
        <w:spacing w:after="0" w:line="240" w:lineRule="auto"/>
        <w:jc w:val="both"/>
        <w:rPr>
          <w:rFonts w:ascii="Times New Roman" w:hAnsi="Times New Roman"/>
          <w:sz w:val="20"/>
          <w:szCs w:val="20"/>
        </w:rPr>
      </w:pPr>
      <w:r w:rsidRPr="00385023">
        <w:rPr>
          <w:rFonts w:ascii="Times New Roman" w:hAnsi="Times New Roman"/>
          <w:sz w:val="20"/>
          <w:szCs w:val="20"/>
        </w:rPr>
        <w:t xml:space="preserve">строительства на территории </w:t>
      </w:r>
      <w:r w:rsidRPr="00385023">
        <w:rPr>
          <w:rFonts w:ascii="Times New Roman" w:hAnsi="Times New Roman"/>
          <w:i/>
          <w:sz w:val="20"/>
          <w:szCs w:val="20"/>
        </w:rPr>
        <w:t xml:space="preserve">(наименование муниципального образования) </w:t>
      </w:r>
      <w:r w:rsidRPr="00385023">
        <w:rPr>
          <w:rFonts w:ascii="Times New Roman" w:hAnsi="Times New Roman"/>
          <w:sz w:val="20"/>
          <w:szCs w:val="20"/>
        </w:rPr>
        <w:t xml:space="preserve">  ____________</w:t>
      </w:r>
    </w:p>
    <w:p w:rsidR="00F57C30" w:rsidRPr="00385023" w:rsidRDefault="00F57C30" w:rsidP="00F57C30">
      <w:pPr>
        <w:spacing w:after="0" w:line="240" w:lineRule="auto"/>
        <w:jc w:val="both"/>
        <w:rPr>
          <w:rFonts w:ascii="Times New Roman" w:hAnsi="Times New Roman"/>
          <w:sz w:val="20"/>
          <w:szCs w:val="20"/>
        </w:rPr>
      </w:pPr>
    </w:p>
    <w:p w:rsidR="00C5556D" w:rsidRDefault="00C5556D" w:rsidP="00F57C30">
      <w:pPr>
        <w:spacing w:after="0" w:line="240" w:lineRule="auto"/>
        <w:jc w:val="both"/>
        <w:rPr>
          <w:rFonts w:ascii="Times New Roman" w:hAnsi="Times New Roman"/>
          <w:sz w:val="20"/>
          <w:szCs w:val="20"/>
        </w:rPr>
        <w:sectPr w:rsidR="00C5556D" w:rsidSect="00C5556D">
          <w:type w:val="continuous"/>
          <w:pgSz w:w="11906" w:h="16838"/>
          <w:pgMar w:top="86" w:right="282" w:bottom="1134" w:left="567" w:header="144" w:footer="708" w:gutter="0"/>
          <w:cols w:num="3" w:space="708"/>
          <w:docGrid w:linePitch="360"/>
        </w:sectPr>
      </w:pPr>
    </w:p>
    <w:p w:rsidR="00F57C30" w:rsidRPr="00385023" w:rsidRDefault="00F57C30" w:rsidP="00F57C30">
      <w:pPr>
        <w:spacing w:after="0" w:line="240" w:lineRule="auto"/>
        <w:jc w:val="both"/>
        <w:rPr>
          <w:rFonts w:ascii="Times New Roman" w:hAnsi="Times New Roman"/>
          <w:sz w:val="20"/>
          <w:szCs w:val="20"/>
        </w:rPr>
      </w:pPr>
    </w:p>
    <w:p w:rsidR="00F57C30" w:rsidRPr="00385023" w:rsidRDefault="00F57C30" w:rsidP="00F57C30">
      <w:pPr>
        <w:spacing w:after="0" w:line="240" w:lineRule="auto"/>
        <w:jc w:val="both"/>
        <w:rPr>
          <w:rFonts w:ascii="Times New Roman" w:hAnsi="Times New Roman"/>
          <w:sz w:val="20"/>
          <w:szCs w:val="20"/>
        </w:rPr>
      </w:pPr>
    </w:p>
    <w:p w:rsidR="00C5556D" w:rsidRDefault="00C5556D" w:rsidP="00F57C30">
      <w:pPr>
        <w:pStyle w:val="afe"/>
        <w:spacing w:after="0" w:line="240" w:lineRule="auto"/>
        <w:ind w:left="0"/>
        <w:jc w:val="right"/>
        <w:rPr>
          <w:rFonts w:ascii="Times New Roman" w:hAnsi="Times New Roman"/>
          <w:sz w:val="20"/>
          <w:szCs w:val="20"/>
        </w:rPr>
        <w:sectPr w:rsidR="00C5556D" w:rsidSect="00F57C30">
          <w:type w:val="continuous"/>
          <w:pgSz w:w="11906" w:h="16838"/>
          <w:pgMar w:top="86" w:right="282" w:bottom="1134" w:left="567" w:header="144" w:footer="708" w:gutter="0"/>
          <w:cols w:space="708"/>
          <w:docGrid w:linePitch="360"/>
        </w:sectPr>
      </w:pPr>
    </w:p>
    <w:p w:rsidR="00F57C30" w:rsidRPr="00C5556D" w:rsidRDefault="00F57C30" w:rsidP="00F57C30">
      <w:pPr>
        <w:pStyle w:val="afe"/>
        <w:spacing w:after="0" w:line="240" w:lineRule="auto"/>
        <w:ind w:left="0"/>
        <w:jc w:val="right"/>
        <w:rPr>
          <w:rFonts w:ascii="Times New Roman" w:hAnsi="Times New Roman"/>
          <w:b/>
          <w:bCs/>
          <w:sz w:val="20"/>
          <w:szCs w:val="20"/>
        </w:rPr>
      </w:pPr>
      <w:r w:rsidRPr="00C5556D">
        <w:rPr>
          <w:rFonts w:ascii="Times New Roman" w:hAnsi="Times New Roman"/>
          <w:b/>
          <w:bCs/>
          <w:sz w:val="20"/>
          <w:szCs w:val="20"/>
        </w:rPr>
        <w:lastRenderedPageBreak/>
        <w:t>Приложение № 2</w:t>
      </w:r>
    </w:p>
    <w:p w:rsidR="00F57C30" w:rsidRPr="00C5556D" w:rsidRDefault="00F57C30" w:rsidP="00F57C30">
      <w:pPr>
        <w:pStyle w:val="afe"/>
        <w:spacing w:after="0" w:line="240" w:lineRule="auto"/>
        <w:ind w:left="0"/>
        <w:jc w:val="right"/>
        <w:rPr>
          <w:rFonts w:ascii="Times New Roman" w:hAnsi="Times New Roman"/>
          <w:b/>
          <w:bCs/>
          <w:sz w:val="20"/>
          <w:szCs w:val="20"/>
        </w:rPr>
      </w:pPr>
      <w:r w:rsidRPr="00C5556D">
        <w:rPr>
          <w:rFonts w:ascii="Times New Roman" w:hAnsi="Times New Roman"/>
          <w:b/>
          <w:bCs/>
          <w:sz w:val="20"/>
          <w:szCs w:val="20"/>
        </w:rPr>
        <w:t>к постановлению администрации</w:t>
      </w:r>
    </w:p>
    <w:p w:rsidR="00F57C30" w:rsidRPr="00C5556D" w:rsidRDefault="00F57C30" w:rsidP="00F57C30">
      <w:pPr>
        <w:pStyle w:val="afe"/>
        <w:spacing w:after="0" w:line="240" w:lineRule="auto"/>
        <w:ind w:left="0"/>
        <w:jc w:val="right"/>
        <w:rPr>
          <w:rFonts w:ascii="Times New Roman" w:hAnsi="Times New Roman"/>
          <w:b/>
          <w:bCs/>
          <w:sz w:val="20"/>
          <w:szCs w:val="20"/>
        </w:rPr>
      </w:pPr>
      <w:r w:rsidRPr="00C5556D">
        <w:rPr>
          <w:rFonts w:ascii="Times New Roman" w:hAnsi="Times New Roman"/>
          <w:b/>
          <w:bCs/>
          <w:sz w:val="20"/>
          <w:szCs w:val="20"/>
        </w:rPr>
        <w:t>Верхнемазовского сельского поселения</w:t>
      </w:r>
    </w:p>
    <w:p w:rsidR="00F57C30" w:rsidRPr="00C5556D" w:rsidRDefault="00F57C30" w:rsidP="00F57C30">
      <w:pPr>
        <w:pStyle w:val="afe"/>
        <w:spacing w:after="0" w:line="240" w:lineRule="auto"/>
        <w:ind w:left="0"/>
        <w:jc w:val="right"/>
        <w:rPr>
          <w:rFonts w:ascii="Times New Roman" w:hAnsi="Times New Roman"/>
          <w:b/>
          <w:bCs/>
          <w:sz w:val="20"/>
          <w:szCs w:val="20"/>
        </w:rPr>
      </w:pPr>
      <w:r w:rsidRPr="00C5556D">
        <w:rPr>
          <w:rFonts w:ascii="Times New Roman" w:hAnsi="Times New Roman"/>
          <w:b/>
          <w:bCs/>
          <w:sz w:val="20"/>
          <w:szCs w:val="20"/>
        </w:rPr>
        <w:t>Верхнехавского муниципального района</w:t>
      </w:r>
    </w:p>
    <w:p w:rsidR="00F57C30" w:rsidRPr="00C5556D" w:rsidRDefault="00F57C30" w:rsidP="00F57C30">
      <w:pPr>
        <w:pStyle w:val="afe"/>
        <w:spacing w:after="0" w:line="240" w:lineRule="auto"/>
        <w:ind w:left="0"/>
        <w:jc w:val="right"/>
        <w:rPr>
          <w:rFonts w:ascii="Times New Roman" w:hAnsi="Times New Roman"/>
          <w:b/>
          <w:bCs/>
          <w:sz w:val="20"/>
          <w:szCs w:val="20"/>
        </w:rPr>
      </w:pPr>
      <w:r w:rsidRPr="00C5556D">
        <w:rPr>
          <w:rFonts w:ascii="Times New Roman" w:hAnsi="Times New Roman"/>
          <w:b/>
          <w:bCs/>
          <w:sz w:val="20"/>
          <w:szCs w:val="20"/>
        </w:rPr>
        <w:t>Воронежской области</w:t>
      </w:r>
    </w:p>
    <w:p w:rsidR="00F57C30" w:rsidRPr="00C5556D" w:rsidRDefault="00F57C30" w:rsidP="00F57C30">
      <w:pPr>
        <w:pStyle w:val="afe"/>
        <w:spacing w:after="0" w:line="240" w:lineRule="auto"/>
        <w:ind w:left="0"/>
        <w:jc w:val="right"/>
        <w:rPr>
          <w:rFonts w:ascii="Times New Roman" w:hAnsi="Times New Roman"/>
          <w:b/>
          <w:bCs/>
          <w:sz w:val="20"/>
          <w:szCs w:val="20"/>
        </w:rPr>
      </w:pPr>
      <w:r w:rsidRPr="00C5556D">
        <w:rPr>
          <w:rFonts w:ascii="Times New Roman" w:hAnsi="Times New Roman"/>
          <w:b/>
          <w:bCs/>
          <w:sz w:val="20"/>
          <w:szCs w:val="20"/>
        </w:rPr>
        <w:t>от 20.12.2024 г. № 86</w:t>
      </w:r>
    </w:p>
    <w:p w:rsidR="00F57C30" w:rsidRPr="00385023" w:rsidRDefault="00F57C30" w:rsidP="00F57C30">
      <w:pPr>
        <w:pStyle w:val="afe"/>
        <w:spacing w:after="0" w:line="240" w:lineRule="auto"/>
        <w:ind w:left="0"/>
        <w:jc w:val="right"/>
        <w:rPr>
          <w:rFonts w:ascii="Times New Roman" w:hAnsi="Times New Roman"/>
          <w:sz w:val="20"/>
          <w:szCs w:val="20"/>
        </w:rPr>
      </w:pPr>
    </w:p>
    <w:p w:rsidR="00F57C30" w:rsidRPr="00C5556D" w:rsidRDefault="00F57C30" w:rsidP="00F57C30">
      <w:pPr>
        <w:pStyle w:val="afe"/>
        <w:spacing w:after="0" w:line="240" w:lineRule="auto"/>
        <w:ind w:left="0"/>
        <w:jc w:val="center"/>
        <w:rPr>
          <w:rFonts w:ascii="Times New Roman" w:hAnsi="Times New Roman"/>
          <w:b/>
          <w:bCs/>
          <w:sz w:val="20"/>
          <w:szCs w:val="20"/>
        </w:rPr>
      </w:pPr>
      <w:r w:rsidRPr="00C5556D">
        <w:rPr>
          <w:rFonts w:ascii="Times New Roman" w:hAnsi="Times New Roman"/>
          <w:b/>
          <w:bCs/>
          <w:sz w:val="20"/>
          <w:szCs w:val="20"/>
        </w:rPr>
        <w:t>ПОЛОЖЕНИЕ</w:t>
      </w:r>
    </w:p>
    <w:p w:rsidR="00F57C30" w:rsidRPr="00C5556D" w:rsidRDefault="00F57C30" w:rsidP="00F57C30">
      <w:pPr>
        <w:pStyle w:val="afe"/>
        <w:spacing w:after="0" w:line="240" w:lineRule="auto"/>
        <w:ind w:left="0"/>
        <w:jc w:val="center"/>
        <w:rPr>
          <w:rFonts w:ascii="Times New Roman" w:hAnsi="Times New Roman"/>
          <w:b/>
          <w:bCs/>
          <w:sz w:val="20"/>
          <w:szCs w:val="20"/>
        </w:rPr>
      </w:pPr>
      <w:r w:rsidRPr="00C5556D">
        <w:rPr>
          <w:rFonts w:ascii="Times New Roman" w:hAnsi="Times New Roman"/>
          <w:b/>
          <w:bCs/>
          <w:sz w:val="20"/>
          <w:szCs w:val="20"/>
        </w:rPr>
        <w:t xml:space="preserve">о комиссии по вопросам самовольного строительства на территории Верхнемазовского сельского поселения </w:t>
      </w:r>
    </w:p>
    <w:p w:rsidR="00F57C30" w:rsidRPr="00B50711" w:rsidRDefault="00F57C30" w:rsidP="00B50711">
      <w:pPr>
        <w:pStyle w:val="afe"/>
        <w:spacing w:after="0" w:line="240" w:lineRule="auto"/>
        <w:ind w:left="0"/>
        <w:jc w:val="center"/>
        <w:rPr>
          <w:rFonts w:ascii="Times New Roman" w:hAnsi="Times New Roman"/>
          <w:b/>
          <w:bCs/>
          <w:sz w:val="20"/>
          <w:szCs w:val="20"/>
        </w:rPr>
      </w:pPr>
      <w:r w:rsidRPr="00C5556D">
        <w:rPr>
          <w:rFonts w:ascii="Times New Roman" w:hAnsi="Times New Roman"/>
          <w:b/>
          <w:bCs/>
          <w:sz w:val="20"/>
          <w:szCs w:val="20"/>
        </w:rPr>
        <w:t>Верхнехавского муниципального района Воронежской области</w:t>
      </w:r>
    </w:p>
    <w:p w:rsidR="00F57C30" w:rsidRPr="00B50711" w:rsidRDefault="00F57C30" w:rsidP="00B50711">
      <w:pPr>
        <w:pStyle w:val="afe"/>
        <w:numPr>
          <w:ilvl w:val="0"/>
          <w:numId w:val="29"/>
        </w:numPr>
        <w:spacing w:after="0" w:line="240" w:lineRule="auto"/>
        <w:jc w:val="center"/>
        <w:rPr>
          <w:rFonts w:ascii="Times New Roman" w:hAnsi="Times New Roman"/>
          <w:sz w:val="20"/>
          <w:szCs w:val="20"/>
        </w:rPr>
      </w:pPr>
      <w:r w:rsidRPr="00385023">
        <w:rPr>
          <w:rFonts w:ascii="Times New Roman" w:hAnsi="Times New Roman"/>
          <w:sz w:val="20"/>
          <w:szCs w:val="20"/>
        </w:rPr>
        <w:t>Общие положения</w:t>
      </w:r>
    </w:p>
    <w:p w:rsidR="00F57C30" w:rsidRPr="00B50711" w:rsidRDefault="00C5556D" w:rsidP="00B50711">
      <w:pPr>
        <w:spacing w:after="0" w:line="240" w:lineRule="auto"/>
        <w:jc w:val="both"/>
        <w:rPr>
          <w:rFonts w:ascii="Times New Roman" w:hAnsi="Times New Roman"/>
          <w:sz w:val="20"/>
          <w:szCs w:val="20"/>
        </w:rPr>
      </w:pPr>
      <w:r>
        <w:rPr>
          <w:rFonts w:ascii="Times New Roman" w:hAnsi="Times New Roman"/>
          <w:sz w:val="20"/>
          <w:szCs w:val="20"/>
        </w:rPr>
        <w:t xml:space="preserve">1.1. </w:t>
      </w:r>
      <w:r w:rsidR="00F57C30" w:rsidRPr="00C5556D">
        <w:rPr>
          <w:rFonts w:ascii="Times New Roman" w:hAnsi="Times New Roman"/>
          <w:sz w:val="20"/>
          <w:szCs w:val="20"/>
        </w:rPr>
        <w:t>Настоящее Положение определяет порядок работы комиссии по вопросам самовольного строительства на территории Верхнемазовского сельского поселения Верхнехавского муниципального района Воронежской области (далее – комиссия).</w:t>
      </w:r>
    </w:p>
    <w:p w:rsidR="00F57C30" w:rsidRPr="00B50711" w:rsidRDefault="00F57C30" w:rsidP="00B50711">
      <w:pPr>
        <w:pStyle w:val="afe"/>
        <w:numPr>
          <w:ilvl w:val="0"/>
          <w:numId w:val="29"/>
        </w:numPr>
        <w:spacing w:after="0" w:line="240" w:lineRule="auto"/>
        <w:jc w:val="center"/>
        <w:rPr>
          <w:rFonts w:ascii="Times New Roman" w:hAnsi="Times New Roman"/>
          <w:sz w:val="20"/>
          <w:szCs w:val="20"/>
        </w:rPr>
      </w:pPr>
      <w:r w:rsidRPr="00385023">
        <w:rPr>
          <w:rFonts w:ascii="Times New Roman" w:hAnsi="Times New Roman"/>
          <w:sz w:val="20"/>
          <w:szCs w:val="20"/>
        </w:rPr>
        <w:t>Компетенция комиссии</w:t>
      </w:r>
    </w:p>
    <w:p w:rsidR="00F57C30" w:rsidRPr="00105232" w:rsidRDefault="00C5556D" w:rsidP="00105232">
      <w:pPr>
        <w:spacing w:after="0" w:line="240" w:lineRule="auto"/>
        <w:jc w:val="both"/>
        <w:rPr>
          <w:rFonts w:ascii="Times New Roman" w:hAnsi="Times New Roman"/>
          <w:sz w:val="20"/>
          <w:szCs w:val="20"/>
        </w:rPr>
      </w:pPr>
      <w:r>
        <w:rPr>
          <w:rFonts w:ascii="Times New Roman" w:hAnsi="Times New Roman"/>
          <w:sz w:val="20"/>
          <w:szCs w:val="20"/>
        </w:rPr>
        <w:t xml:space="preserve">2.1. </w:t>
      </w:r>
      <w:r w:rsidR="00F57C30" w:rsidRPr="00C5556D">
        <w:rPr>
          <w:rFonts w:ascii="Times New Roman" w:hAnsi="Times New Roman"/>
          <w:sz w:val="20"/>
          <w:szCs w:val="20"/>
        </w:rPr>
        <w:t>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на территории Верхнемазовского сельского поселения Верхнехавского муниципального района Воронежской области (далее – Порядок).</w:t>
      </w:r>
    </w:p>
    <w:p w:rsidR="00F57C30" w:rsidRPr="00105232" w:rsidRDefault="00B50711" w:rsidP="00105232">
      <w:pPr>
        <w:pStyle w:val="afe"/>
        <w:numPr>
          <w:ilvl w:val="0"/>
          <w:numId w:val="29"/>
        </w:numPr>
        <w:spacing w:after="0" w:line="240" w:lineRule="auto"/>
        <w:jc w:val="center"/>
        <w:rPr>
          <w:rFonts w:ascii="Times New Roman" w:hAnsi="Times New Roman"/>
          <w:sz w:val="20"/>
          <w:szCs w:val="20"/>
        </w:rPr>
      </w:pPr>
      <w:r>
        <w:rPr>
          <w:rFonts w:ascii="Times New Roman" w:hAnsi="Times New Roman"/>
          <w:sz w:val="20"/>
          <w:szCs w:val="20"/>
        </w:rPr>
        <w:t xml:space="preserve">Организация работ </w:t>
      </w:r>
      <w:r w:rsidR="00F57C30" w:rsidRPr="00385023">
        <w:rPr>
          <w:rFonts w:ascii="Times New Roman" w:hAnsi="Times New Roman"/>
          <w:sz w:val="20"/>
          <w:szCs w:val="20"/>
        </w:rPr>
        <w:t>комиссии</w:t>
      </w:r>
    </w:p>
    <w:p w:rsidR="00F57C30" w:rsidRPr="00C5556D" w:rsidRDefault="00C5556D" w:rsidP="00C5556D">
      <w:pPr>
        <w:spacing w:after="0" w:line="240" w:lineRule="auto"/>
        <w:jc w:val="both"/>
        <w:rPr>
          <w:rFonts w:ascii="Times New Roman" w:hAnsi="Times New Roman"/>
          <w:sz w:val="20"/>
          <w:szCs w:val="20"/>
        </w:rPr>
      </w:pPr>
      <w:r>
        <w:rPr>
          <w:rFonts w:ascii="Times New Roman" w:hAnsi="Times New Roman"/>
          <w:sz w:val="20"/>
          <w:szCs w:val="20"/>
        </w:rPr>
        <w:t xml:space="preserve">3.1. </w:t>
      </w:r>
      <w:r w:rsidR="00F57C30" w:rsidRPr="00C5556D">
        <w:rPr>
          <w:rFonts w:ascii="Times New Roman" w:hAnsi="Times New Roman"/>
          <w:sz w:val="20"/>
          <w:szCs w:val="20"/>
        </w:rPr>
        <w:t xml:space="preserve">Комиссия является коллегиальным органом, персональный состав которого утверждается правовым актом </w:t>
      </w:r>
      <w:r w:rsidR="00F57C30" w:rsidRPr="009E0C4D">
        <w:rPr>
          <w:rFonts w:ascii="Times New Roman" w:eastAsia="Calibri" w:hAnsi="Times New Roman" w:cs="Times New Roman"/>
          <w:b/>
          <w:sz w:val="20"/>
          <w:szCs w:val="20"/>
        </w:rPr>
        <w:t>администрации Верхнемазовского</w:t>
      </w:r>
      <w:r w:rsidR="00F57C30" w:rsidRPr="00C5556D">
        <w:rPr>
          <w:rFonts w:ascii="Times New Roman" w:hAnsi="Times New Roman"/>
          <w:sz w:val="20"/>
          <w:szCs w:val="20"/>
        </w:rPr>
        <w:t xml:space="preserve"> сельского поселения Верхнехавского муниципального района Воронежской области.</w:t>
      </w:r>
    </w:p>
    <w:p w:rsidR="00F57C30" w:rsidRPr="00C5556D" w:rsidRDefault="00C5556D" w:rsidP="00C5556D">
      <w:pPr>
        <w:spacing w:after="0" w:line="240" w:lineRule="auto"/>
        <w:jc w:val="both"/>
        <w:rPr>
          <w:rFonts w:ascii="Times New Roman" w:hAnsi="Times New Roman"/>
          <w:sz w:val="20"/>
          <w:szCs w:val="20"/>
        </w:rPr>
      </w:pPr>
      <w:r>
        <w:rPr>
          <w:rFonts w:ascii="Times New Roman" w:hAnsi="Times New Roman"/>
          <w:sz w:val="20"/>
          <w:szCs w:val="20"/>
        </w:rPr>
        <w:t xml:space="preserve">3.2. </w:t>
      </w:r>
      <w:r w:rsidR="00F57C30" w:rsidRPr="00C5556D">
        <w:rPr>
          <w:rFonts w:ascii="Times New Roman" w:hAnsi="Times New Roman"/>
          <w:sz w:val="20"/>
          <w:szCs w:val="20"/>
        </w:rPr>
        <w:t>Численный состав комиссии не может быть менее 5 человек. Председатель, заместитель председателя и секретарь назначаются администрацией Верхнемазовского сельского поселения Верхнехавского муниципального района Воронежской области из числа членов комиссии.</w:t>
      </w:r>
    </w:p>
    <w:p w:rsidR="00C5556D" w:rsidRDefault="00F57C30" w:rsidP="00F57C30">
      <w:pPr>
        <w:pStyle w:val="afe"/>
        <w:spacing w:after="0" w:line="240" w:lineRule="auto"/>
        <w:ind w:left="1080"/>
        <w:jc w:val="both"/>
        <w:rPr>
          <w:rFonts w:ascii="Times New Roman" w:hAnsi="Times New Roman"/>
          <w:sz w:val="20"/>
          <w:szCs w:val="20"/>
        </w:rPr>
      </w:pPr>
      <w:r w:rsidRPr="00385023">
        <w:rPr>
          <w:rFonts w:ascii="Times New Roman" w:hAnsi="Times New Roman"/>
          <w:sz w:val="20"/>
          <w:szCs w:val="20"/>
        </w:rPr>
        <w:t xml:space="preserve">     </w:t>
      </w:r>
    </w:p>
    <w:p w:rsid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xml:space="preserve">В состав комиссии могут включаться представители органов государственной власти, отраслевых подразделений администрации Верхнехавского муниципального </w:t>
      </w:r>
      <w:r w:rsidRPr="00C5556D">
        <w:rPr>
          <w:rFonts w:ascii="Times New Roman" w:hAnsi="Times New Roman"/>
          <w:sz w:val="20"/>
          <w:szCs w:val="20"/>
        </w:rPr>
        <w:lastRenderedPageBreak/>
        <w:t>района и</w:t>
      </w:r>
      <w:r w:rsidRPr="00C5556D">
        <w:rPr>
          <w:rFonts w:ascii="Times New Roman" w:hAnsi="Times New Roman"/>
          <w:color w:val="FF0000"/>
          <w:sz w:val="20"/>
          <w:szCs w:val="20"/>
        </w:rPr>
        <w:t xml:space="preserve"> </w:t>
      </w:r>
      <w:r w:rsidRPr="00C5556D">
        <w:rPr>
          <w:rFonts w:ascii="Times New Roman" w:hAnsi="Times New Roman"/>
          <w:sz w:val="20"/>
          <w:szCs w:val="20"/>
        </w:rPr>
        <w:t>организаций, по согласованию с данными органами и организациями.</w:t>
      </w:r>
    </w:p>
    <w:p w:rsidR="00F57C30" w:rsidRPr="00C5556D" w:rsidRDefault="00C5556D" w:rsidP="00C5556D">
      <w:pPr>
        <w:spacing w:after="0" w:line="240" w:lineRule="auto"/>
        <w:jc w:val="both"/>
        <w:rPr>
          <w:rFonts w:ascii="Times New Roman" w:hAnsi="Times New Roman"/>
          <w:sz w:val="20"/>
          <w:szCs w:val="20"/>
        </w:rPr>
      </w:pPr>
      <w:r>
        <w:rPr>
          <w:rFonts w:ascii="Times New Roman" w:hAnsi="Times New Roman"/>
          <w:sz w:val="20"/>
          <w:szCs w:val="20"/>
        </w:rPr>
        <w:t xml:space="preserve">3.3. </w:t>
      </w:r>
      <w:r w:rsidR="00F57C30" w:rsidRPr="00C5556D">
        <w:rPr>
          <w:rFonts w:ascii="Times New Roman" w:hAnsi="Times New Roman"/>
          <w:sz w:val="20"/>
          <w:szCs w:val="20"/>
        </w:rPr>
        <w:t>Работой комиссии руководит председатель комиссии, а в его отсутствие – заместитель председателя комиссии.</w:t>
      </w:r>
    </w:p>
    <w:p w:rsidR="00F57C30" w:rsidRPr="00C5556D" w:rsidRDefault="00F57C30" w:rsidP="00C5556D">
      <w:pPr>
        <w:pStyle w:val="afe"/>
        <w:numPr>
          <w:ilvl w:val="1"/>
          <w:numId w:val="30"/>
        </w:numPr>
        <w:spacing w:after="0" w:line="240" w:lineRule="auto"/>
        <w:jc w:val="both"/>
        <w:rPr>
          <w:rFonts w:ascii="Times New Roman" w:hAnsi="Times New Roman"/>
          <w:sz w:val="20"/>
          <w:szCs w:val="20"/>
        </w:rPr>
      </w:pPr>
      <w:r w:rsidRPr="00C5556D">
        <w:rPr>
          <w:rFonts w:ascii="Times New Roman" w:hAnsi="Times New Roman"/>
          <w:sz w:val="20"/>
          <w:szCs w:val="20"/>
        </w:rPr>
        <w:t>Председатель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осуществляет общее руководство деятельностью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ведет заседания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запрашивает информацию, необходимую для работы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направляет информацию, предусмотренную порядком;</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подписывает (утверждает) документы по вопросам деятельности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осуществляет иные полномочия по вопросам деятельности комиссии.</w:t>
      </w:r>
    </w:p>
    <w:p w:rsidR="00F57C30" w:rsidRPr="00385023" w:rsidRDefault="00F57C30" w:rsidP="00C5556D">
      <w:pPr>
        <w:pStyle w:val="afe"/>
        <w:numPr>
          <w:ilvl w:val="1"/>
          <w:numId w:val="30"/>
        </w:numPr>
        <w:spacing w:after="0" w:line="240" w:lineRule="auto"/>
        <w:jc w:val="both"/>
        <w:rPr>
          <w:rFonts w:ascii="Times New Roman" w:hAnsi="Times New Roman"/>
          <w:sz w:val="20"/>
          <w:szCs w:val="20"/>
        </w:rPr>
      </w:pPr>
      <w:r w:rsidRPr="00385023">
        <w:rPr>
          <w:rFonts w:ascii="Times New Roman" w:hAnsi="Times New Roman"/>
          <w:sz w:val="20"/>
          <w:szCs w:val="20"/>
        </w:rPr>
        <w:t>Члены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участвуют в работе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вносят предложения по вопросам, относящимся к деятельности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подписывают документы, предусмотренные Порядком.</w:t>
      </w:r>
    </w:p>
    <w:p w:rsidR="00F57C30" w:rsidRPr="00385023" w:rsidRDefault="00F57C30" w:rsidP="00C5556D">
      <w:pPr>
        <w:pStyle w:val="afe"/>
        <w:numPr>
          <w:ilvl w:val="1"/>
          <w:numId w:val="30"/>
        </w:numPr>
        <w:spacing w:after="0" w:line="240" w:lineRule="auto"/>
        <w:jc w:val="both"/>
        <w:rPr>
          <w:rFonts w:ascii="Times New Roman" w:hAnsi="Times New Roman"/>
          <w:sz w:val="20"/>
          <w:szCs w:val="20"/>
        </w:rPr>
      </w:pPr>
      <w:r w:rsidRPr="00385023">
        <w:rPr>
          <w:rFonts w:ascii="Times New Roman" w:hAnsi="Times New Roman"/>
          <w:sz w:val="20"/>
          <w:szCs w:val="20"/>
        </w:rPr>
        <w:t>Организацию заседаний комиссии осуществляет секретарь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Секретарь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осуществляет работу под руководством председателя комиссии или его заместителя;</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оповещает членов комиссии о предстоящих заседаниях и иных мероприятиях, осуществляемых комиссией в соответствии с Порядком;</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готовит материалы к очередному заседанию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оформляет протоколы и иные документы по вопросам деятельности комиссии;</w:t>
      </w:r>
    </w:p>
    <w:p w:rsidR="00F57C30" w:rsidRPr="00C5556D"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 обеспечивает ведение и сохранность документации комиссии.</w:t>
      </w:r>
    </w:p>
    <w:p w:rsidR="00F57C30" w:rsidRPr="00C5556D" w:rsidRDefault="00C5556D" w:rsidP="00C5556D">
      <w:pPr>
        <w:spacing w:after="0" w:line="240" w:lineRule="auto"/>
        <w:jc w:val="both"/>
        <w:rPr>
          <w:rFonts w:ascii="Times New Roman" w:hAnsi="Times New Roman"/>
          <w:sz w:val="20"/>
          <w:szCs w:val="20"/>
        </w:rPr>
      </w:pPr>
      <w:r>
        <w:rPr>
          <w:rFonts w:ascii="Times New Roman" w:hAnsi="Times New Roman"/>
          <w:sz w:val="20"/>
          <w:szCs w:val="20"/>
        </w:rPr>
        <w:t>3.7.</w:t>
      </w:r>
      <w:r w:rsidR="00F57C30" w:rsidRPr="00C5556D">
        <w:rPr>
          <w:rFonts w:ascii="Times New Roman" w:hAnsi="Times New Roman"/>
          <w:sz w:val="20"/>
          <w:szCs w:val="20"/>
        </w:rPr>
        <w:t>Заседаие комиссии считается правомочным, если на нем присутствует более половины членов комиссии.</w:t>
      </w:r>
    </w:p>
    <w:p w:rsidR="00F57C30" w:rsidRPr="00C5556D" w:rsidRDefault="00C5556D" w:rsidP="00C5556D">
      <w:pPr>
        <w:spacing w:after="0" w:line="240" w:lineRule="auto"/>
        <w:jc w:val="both"/>
        <w:rPr>
          <w:rFonts w:ascii="Times New Roman" w:hAnsi="Times New Roman"/>
          <w:sz w:val="20"/>
          <w:szCs w:val="20"/>
        </w:rPr>
      </w:pPr>
      <w:r>
        <w:rPr>
          <w:rFonts w:ascii="Times New Roman" w:hAnsi="Times New Roman"/>
          <w:sz w:val="20"/>
          <w:szCs w:val="20"/>
        </w:rPr>
        <w:t xml:space="preserve">3.8. </w:t>
      </w:r>
      <w:r w:rsidR="00F57C30" w:rsidRPr="00C5556D">
        <w:rPr>
          <w:rFonts w:ascii="Times New Roman" w:hAnsi="Times New Roman"/>
          <w:sz w:val="20"/>
          <w:szCs w:val="20"/>
        </w:rPr>
        <w:t>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F57C30" w:rsidRDefault="00F57C30" w:rsidP="00C5556D">
      <w:pPr>
        <w:spacing w:after="0" w:line="240" w:lineRule="auto"/>
        <w:jc w:val="both"/>
        <w:rPr>
          <w:rFonts w:ascii="Times New Roman" w:hAnsi="Times New Roman"/>
          <w:sz w:val="20"/>
          <w:szCs w:val="20"/>
        </w:rPr>
      </w:pPr>
      <w:r w:rsidRPr="00C5556D">
        <w:rPr>
          <w:rFonts w:ascii="Times New Roman" w:hAnsi="Times New Roman"/>
          <w:sz w:val="20"/>
          <w:szCs w:val="20"/>
        </w:rPr>
        <w:t>Материально-техническое обеспечение работы комиссии осуществляет администрация Верхнемазовского сельского поселения Верхнехавского муниципального района Воронежской области.</w:t>
      </w:r>
    </w:p>
    <w:p w:rsidR="00C5556D" w:rsidRPr="00C5556D" w:rsidRDefault="00C5556D" w:rsidP="00C5556D">
      <w:pPr>
        <w:spacing w:after="0" w:line="240" w:lineRule="auto"/>
        <w:jc w:val="both"/>
        <w:rPr>
          <w:rFonts w:ascii="Times New Roman" w:hAnsi="Times New Roman"/>
          <w:sz w:val="20"/>
          <w:szCs w:val="20"/>
        </w:rPr>
      </w:pPr>
    </w:p>
    <w:p w:rsidR="00C5556D" w:rsidRPr="00385023" w:rsidRDefault="00C5556D" w:rsidP="00C5556D">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lastRenderedPageBreak/>
        <w:t>Приложение № 3</w:t>
      </w:r>
    </w:p>
    <w:p w:rsidR="00C5556D" w:rsidRPr="00385023" w:rsidRDefault="00C5556D" w:rsidP="00C5556D">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к постановлению администрации</w:t>
      </w:r>
    </w:p>
    <w:p w:rsidR="00C5556D" w:rsidRPr="00385023" w:rsidRDefault="00C5556D" w:rsidP="00B50711">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Верхнемазовского сельского поселения</w:t>
      </w:r>
      <w:r w:rsidR="00B50711">
        <w:rPr>
          <w:rFonts w:ascii="Times New Roman" w:hAnsi="Times New Roman"/>
          <w:sz w:val="20"/>
          <w:szCs w:val="20"/>
        </w:rPr>
        <w:t xml:space="preserve"> </w:t>
      </w:r>
      <w:r w:rsidRPr="00385023">
        <w:rPr>
          <w:rFonts w:ascii="Times New Roman" w:hAnsi="Times New Roman"/>
          <w:sz w:val="20"/>
          <w:szCs w:val="20"/>
        </w:rPr>
        <w:t>Верхнехавского муниципального района</w:t>
      </w:r>
    </w:p>
    <w:p w:rsidR="00C5556D" w:rsidRPr="00385023" w:rsidRDefault="00C5556D" w:rsidP="00C5556D">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Воронежской области</w:t>
      </w:r>
    </w:p>
    <w:p w:rsidR="00C5556D" w:rsidRPr="00385023" w:rsidRDefault="00C5556D" w:rsidP="00B50711">
      <w:pPr>
        <w:pStyle w:val="afe"/>
        <w:spacing w:after="0" w:line="240" w:lineRule="auto"/>
        <w:ind w:left="0"/>
        <w:jc w:val="right"/>
        <w:rPr>
          <w:rFonts w:ascii="Times New Roman" w:hAnsi="Times New Roman"/>
          <w:sz w:val="20"/>
          <w:szCs w:val="20"/>
        </w:rPr>
      </w:pPr>
      <w:r w:rsidRPr="00385023">
        <w:rPr>
          <w:rFonts w:ascii="Times New Roman" w:hAnsi="Times New Roman"/>
          <w:sz w:val="20"/>
          <w:szCs w:val="20"/>
        </w:rPr>
        <w:t>от 20.12.2024 г. № 86</w:t>
      </w:r>
    </w:p>
    <w:p w:rsidR="00C5556D" w:rsidRPr="00385023" w:rsidRDefault="00C5556D" w:rsidP="00C5556D">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СОСТАВ</w:t>
      </w:r>
    </w:p>
    <w:p w:rsidR="00C5556D" w:rsidRPr="00385023" w:rsidRDefault="00C5556D" w:rsidP="00C5556D">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 xml:space="preserve">комиссии по пресечению самовольного строительства и принятию мер по сносу самовольных построек на территории </w:t>
      </w:r>
    </w:p>
    <w:p w:rsidR="00C5556D" w:rsidRPr="00385023" w:rsidRDefault="00C5556D" w:rsidP="00C5556D">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 xml:space="preserve">Верхнемазовского сельского поселения </w:t>
      </w:r>
    </w:p>
    <w:p w:rsidR="00C5556D" w:rsidRPr="00385023" w:rsidRDefault="00C5556D" w:rsidP="00C5556D">
      <w:pPr>
        <w:pStyle w:val="afe"/>
        <w:spacing w:after="0" w:line="240" w:lineRule="auto"/>
        <w:ind w:left="0"/>
        <w:jc w:val="center"/>
        <w:rPr>
          <w:rFonts w:ascii="Times New Roman" w:hAnsi="Times New Roman"/>
          <w:sz w:val="20"/>
          <w:szCs w:val="20"/>
        </w:rPr>
      </w:pPr>
      <w:r w:rsidRPr="00385023">
        <w:rPr>
          <w:rFonts w:ascii="Times New Roman" w:hAnsi="Times New Roman"/>
          <w:sz w:val="20"/>
          <w:szCs w:val="20"/>
        </w:rPr>
        <w:t>Верхнехавского муниципального района Воронежской области</w:t>
      </w:r>
    </w:p>
    <w:p w:rsidR="00C5556D" w:rsidRPr="00385023" w:rsidRDefault="00C5556D" w:rsidP="00C5556D">
      <w:pPr>
        <w:pStyle w:val="afe"/>
        <w:spacing w:after="0" w:line="240" w:lineRule="auto"/>
        <w:ind w:left="0"/>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341"/>
        <w:gridCol w:w="1629"/>
      </w:tblGrid>
      <w:tr w:rsidR="00C5556D" w:rsidRPr="00385023" w:rsidTr="007A68B2">
        <w:tc>
          <w:tcPr>
            <w:tcW w:w="675" w:type="dxa"/>
          </w:tcPr>
          <w:p w:rsidR="00C5556D" w:rsidRPr="00385023" w:rsidRDefault="00C5556D" w:rsidP="007A68B2">
            <w:pPr>
              <w:jc w:val="center"/>
              <w:rPr>
                <w:rFonts w:ascii="Times New Roman" w:eastAsia="Times New Roman" w:hAnsi="Times New Roman"/>
                <w:b/>
                <w:sz w:val="20"/>
                <w:szCs w:val="20"/>
              </w:rPr>
            </w:pPr>
            <w:bookmarkStart w:id="0" w:name="_Hlk172729144"/>
            <w:r w:rsidRPr="00385023">
              <w:rPr>
                <w:rFonts w:ascii="Times New Roman" w:eastAsia="Times New Roman" w:hAnsi="Times New Roman"/>
                <w:b/>
                <w:sz w:val="20"/>
                <w:szCs w:val="20"/>
              </w:rPr>
              <w:t>№ п/п</w:t>
            </w:r>
          </w:p>
        </w:tc>
        <w:tc>
          <w:tcPr>
            <w:tcW w:w="3402" w:type="dxa"/>
          </w:tcPr>
          <w:p w:rsidR="00C5556D" w:rsidRPr="00385023" w:rsidRDefault="00C5556D" w:rsidP="007A68B2">
            <w:pPr>
              <w:jc w:val="center"/>
              <w:rPr>
                <w:rFonts w:ascii="Times New Roman" w:eastAsia="Times New Roman" w:hAnsi="Times New Roman"/>
                <w:b/>
                <w:sz w:val="20"/>
                <w:szCs w:val="20"/>
              </w:rPr>
            </w:pPr>
            <w:r w:rsidRPr="00385023">
              <w:rPr>
                <w:rFonts w:ascii="Times New Roman" w:eastAsia="Times New Roman" w:hAnsi="Times New Roman"/>
                <w:b/>
                <w:sz w:val="20"/>
                <w:szCs w:val="20"/>
              </w:rPr>
              <w:t>ФИО</w:t>
            </w:r>
          </w:p>
        </w:tc>
        <w:tc>
          <w:tcPr>
            <w:tcW w:w="5494" w:type="dxa"/>
          </w:tcPr>
          <w:p w:rsidR="00C5556D" w:rsidRPr="00385023" w:rsidRDefault="00C5556D" w:rsidP="007A68B2">
            <w:pPr>
              <w:jc w:val="center"/>
              <w:rPr>
                <w:rFonts w:ascii="Times New Roman" w:eastAsia="Times New Roman" w:hAnsi="Times New Roman"/>
                <w:b/>
                <w:sz w:val="20"/>
                <w:szCs w:val="20"/>
              </w:rPr>
            </w:pPr>
            <w:r w:rsidRPr="00385023">
              <w:rPr>
                <w:rFonts w:ascii="Times New Roman" w:eastAsia="Times New Roman" w:hAnsi="Times New Roman"/>
                <w:b/>
                <w:sz w:val="20"/>
                <w:szCs w:val="20"/>
              </w:rPr>
              <w:t>Должность</w:t>
            </w:r>
          </w:p>
        </w:tc>
      </w:tr>
      <w:tr w:rsidR="00C5556D" w:rsidRPr="00385023" w:rsidTr="007A68B2">
        <w:tc>
          <w:tcPr>
            <w:tcW w:w="675"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1</w:t>
            </w:r>
          </w:p>
        </w:tc>
        <w:tc>
          <w:tcPr>
            <w:tcW w:w="3402"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Щеголев Александр Васильевич</w:t>
            </w:r>
          </w:p>
        </w:tc>
        <w:tc>
          <w:tcPr>
            <w:tcW w:w="5494" w:type="dxa"/>
          </w:tcPr>
          <w:p w:rsidR="00C5556D" w:rsidRPr="00B50711" w:rsidRDefault="00C5556D" w:rsidP="007A68B2">
            <w:pPr>
              <w:rPr>
                <w:rFonts w:ascii="Times New Roman" w:eastAsia="Times New Roman" w:hAnsi="Times New Roman"/>
                <w:sz w:val="16"/>
                <w:szCs w:val="16"/>
              </w:rPr>
            </w:pPr>
            <w:r w:rsidRPr="00B50711">
              <w:rPr>
                <w:rFonts w:ascii="Times New Roman" w:eastAsia="Times New Roman" w:hAnsi="Times New Roman"/>
                <w:sz w:val="16"/>
                <w:szCs w:val="16"/>
              </w:rPr>
              <w:t>Глава Верхнемазовского сельского поселения, председатель комиссии</w:t>
            </w:r>
          </w:p>
        </w:tc>
      </w:tr>
      <w:tr w:rsidR="00C5556D" w:rsidRPr="00385023" w:rsidTr="007A68B2">
        <w:tc>
          <w:tcPr>
            <w:tcW w:w="675"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2</w:t>
            </w:r>
          </w:p>
        </w:tc>
        <w:tc>
          <w:tcPr>
            <w:tcW w:w="3402"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Полторацкая Людмила Анатольевна</w:t>
            </w:r>
          </w:p>
        </w:tc>
        <w:tc>
          <w:tcPr>
            <w:tcW w:w="5494" w:type="dxa"/>
          </w:tcPr>
          <w:p w:rsidR="00C5556D" w:rsidRPr="00B50711" w:rsidRDefault="00C5556D" w:rsidP="00B50711">
            <w:pPr>
              <w:rPr>
                <w:rFonts w:ascii="Times New Roman" w:eastAsia="Times New Roman" w:hAnsi="Times New Roman"/>
                <w:sz w:val="16"/>
                <w:szCs w:val="16"/>
              </w:rPr>
            </w:pPr>
            <w:r w:rsidRPr="00B50711">
              <w:rPr>
                <w:rFonts w:ascii="Times New Roman" w:eastAsia="Times New Roman" w:hAnsi="Times New Roman"/>
                <w:sz w:val="16"/>
                <w:szCs w:val="16"/>
              </w:rPr>
              <w:t xml:space="preserve">Депутат </w:t>
            </w:r>
            <w:r w:rsidR="00B50711" w:rsidRPr="00B50711">
              <w:rPr>
                <w:rFonts w:ascii="Times New Roman" w:eastAsia="Times New Roman" w:hAnsi="Times New Roman"/>
                <w:sz w:val="16"/>
                <w:szCs w:val="16"/>
              </w:rPr>
              <w:t>СНД</w:t>
            </w:r>
            <w:r w:rsidRPr="00B50711">
              <w:rPr>
                <w:rFonts w:ascii="Times New Roman" w:eastAsia="Times New Roman" w:hAnsi="Times New Roman"/>
                <w:sz w:val="16"/>
                <w:szCs w:val="16"/>
              </w:rPr>
              <w:t xml:space="preserve"> Верхнемазовского сельского поселения, заместитель председателя комиссии</w:t>
            </w:r>
          </w:p>
        </w:tc>
      </w:tr>
      <w:tr w:rsidR="00C5556D" w:rsidRPr="00385023" w:rsidTr="007A68B2">
        <w:tc>
          <w:tcPr>
            <w:tcW w:w="675"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3</w:t>
            </w:r>
          </w:p>
        </w:tc>
        <w:tc>
          <w:tcPr>
            <w:tcW w:w="3402"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Федосеева Надежда Васильевна</w:t>
            </w:r>
          </w:p>
        </w:tc>
        <w:tc>
          <w:tcPr>
            <w:tcW w:w="5494" w:type="dxa"/>
          </w:tcPr>
          <w:p w:rsidR="00C5556D" w:rsidRPr="00B50711" w:rsidRDefault="00C5556D" w:rsidP="007A68B2">
            <w:pPr>
              <w:rPr>
                <w:rFonts w:ascii="Times New Roman" w:eastAsia="Times New Roman" w:hAnsi="Times New Roman"/>
                <w:sz w:val="16"/>
                <w:szCs w:val="16"/>
              </w:rPr>
            </w:pPr>
            <w:r w:rsidRPr="00B50711">
              <w:rPr>
                <w:rFonts w:ascii="Times New Roman" w:eastAsia="Times New Roman" w:hAnsi="Times New Roman"/>
                <w:sz w:val="16"/>
                <w:szCs w:val="16"/>
              </w:rPr>
              <w:t>Старший инспектор администрации Верхнемазовского сельского поселения, секретарь комиссии</w:t>
            </w:r>
          </w:p>
        </w:tc>
      </w:tr>
      <w:tr w:rsidR="00C5556D" w:rsidRPr="00385023" w:rsidTr="007A68B2">
        <w:tc>
          <w:tcPr>
            <w:tcW w:w="675"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4</w:t>
            </w:r>
          </w:p>
        </w:tc>
        <w:tc>
          <w:tcPr>
            <w:tcW w:w="3402"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Велибеков Магометсултан Агабекович (по согласованию</w:t>
            </w:r>
          </w:p>
        </w:tc>
        <w:tc>
          <w:tcPr>
            <w:tcW w:w="5494" w:type="dxa"/>
          </w:tcPr>
          <w:p w:rsidR="00C5556D" w:rsidRPr="00B50711" w:rsidRDefault="00C5556D" w:rsidP="007A68B2">
            <w:pPr>
              <w:rPr>
                <w:rFonts w:ascii="Times New Roman" w:eastAsia="Times New Roman" w:hAnsi="Times New Roman"/>
                <w:sz w:val="16"/>
                <w:szCs w:val="16"/>
              </w:rPr>
            </w:pPr>
            <w:r w:rsidRPr="00B50711">
              <w:rPr>
                <w:rFonts w:ascii="Times New Roman" w:eastAsia="Times New Roman" w:hAnsi="Times New Roman"/>
                <w:sz w:val="16"/>
                <w:szCs w:val="16"/>
              </w:rPr>
              <w:t>Начальник отдела по строительству, транспорту и ЖКХ администрации Верхнехавского муниципального района, член комиссии</w:t>
            </w:r>
          </w:p>
        </w:tc>
      </w:tr>
      <w:tr w:rsidR="00C5556D" w:rsidRPr="00385023" w:rsidTr="007A68B2">
        <w:tc>
          <w:tcPr>
            <w:tcW w:w="675"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5</w:t>
            </w:r>
          </w:p>
        </w:tc>
        <w:tc>
          <w:tcPr>
            <w:tcW w:w="3402" w:type="dxa"/>
          </w:tcPr>
          <w:p w:rsidR="00C5556D" w:rsidRPr="00385023" w:rsidRDefault="00C5556D" w:rsidP="007A68B2">
            <w:pPr>
              <w:rPr>
                <w:rFonts w:ascii="Times New Roman" w:eastAsia="Times New Roman" w:hAnsi="Times New Roman"/>
                <w:sz w:val="20"/>
                <w:szCs w:val="20"/>
              </w:rPr>
            </w:pPr>
            <w:r w:rsidRPr="00385023">
              <w:rPr>
                <w:rFonts w:ascii="Times New Roman" w:eastAsia="Times New Roman" w:hAnsi="Times New Roman"/>
                <w:sz w:val="20"/>
                <w:szCs w:val="20"/>
              </w:rPr>
              <w:t>Федюкина Елена Владимировна (по согласованию)</w:t>
            </w:r>
          </w:p>
        </w:tc>
        <w:tc>
          <w:tcPr>
            <w:tcW w:w="5494" w:type="dxa"/>
          </w:tcPr>
          <w:p w:rsidR="00C5556D" w:rsidRPr="00385023" w:rsidRDefault="00C5556D" w:rsidP="00B50711">
            <w:pPr>
              <w:rPr>
                <w:rFonts w:ascii="Times New Roman" w:eastAsia="Times New Roman" w:hAnsi="Times New Roman"/>
                <w:sz w:val="20"/>
                <w:szCs w:val="20"/>
              </w:rPr>
            </w:pPr>
            <w:r w:rsidRPr="00B50711">
              <w:rPr>
                <w:rFonts w:ascii="Times New Roman" w:eastAsia="Times New Roman" w:hAnsi="Times New Roman"/>
                <w:sz w:val="16"/>
                <w:szCs w:val="16"/>
              </w:rPr>
              <w:t>Начальник сектора – главный архитектор сектора по архитектуре и градостроительной деятельности отдела по строительству, транспорту и</w:t>
            </w:r>
            <w:r w:rsidRPr="00385023">
              <w:rPr>
                <w:rFonts w:ascii="Times New Roman" w:eastAsia="Times New Roman" w:hAnsi="Times New Roman"/>
                <w:sz w:val="20"/>
                <w:szCs w:val="20"/>
              </w:rPr>
              <w:t xml:space="preserve"> </w:t>
            </w:r>
            <w:r w:rsidRPr="00B50711">
              <w:rPr>
                <w:rFonts w:ascii="Times New Roman" w:eastAsia="Times New Roman" w:hAnsi="Times New Roman"/>
                <w:sz w:val="16"/>
                <w:szCs w:val="16"/>
              </w:rPr>
              <w:t>ЖКХ адм</w:t>
            </w:r>
            <w:r w:rsidR="00B50711">
              <w:rPr>
                <w:rFonts w:ascii="Times New Roman" w:eastAsia="Times New Roman" w:hAnsi="Times New Roman"/>
                <w:sz w:val="16"/>
                <w:szCs w:val="16"/>
              </w:rPr>
              <w:t>.</w:t>
            </w:r>
            <w:r w:rsidRPr="00385023">
              <w:rPr>
                <w:rFonts w:ascii="Times New Roman" w:eastAsia="Times New Roman" w:hAnsi="Times New Roman"/>
                <w:sz w:val="20"/>
                <w:szCs w:val="20"/>
              </w:rPr>
              <w:t>Верхнехавског</w:t>
            </w:r>
            <w:r w:rsidR="00B50711">
              <w:rPr>
                <w:rFonts w:ascii="Times New Roman" w:eastAsia="Times New Roman" w:hAnsi="Times New Roman"/>
                <w:sz w:val="20"/>
                <w:szCs w:val="20"/>
              </w:rPr>
              <w:t>о МР</w:t>
            </w:r>
          </w:p>
        </w:tc>
      </w:tr>
      <w:bookmarkEnd w:id="0"/>
    </w:tbl>
    <w:p w:rsidR="00C5556D" w:rsidRPr="00385023" w:rsidRDefault="00C5556D" w:rsidP="00C5556D">
      <w:pPr>
        <w:pStyle w:val="afe"/>
        <w:spacing w:after="0" w:line="240" w:lineRule="auto"/>
        <w:ind w:left="0"/>
        <w:rPr>
          <w:rFonts w:ascii="Times New Roman" w:hAnsi="Times New Roman"/>
          <w:sz w:val="20"/>
          <w:szCs w:val="20"/>
        </w:rPr>
      </w:pPr>
    </w:p>
    <w:p w:rsidR="00C5556D" w:rsidRPr="00385023" w:rsidRDefault="00C5556D" w:rsidP="00C5556D">
      <w:pPr>
        <w:pStyle w:val="afe"/>
        <w:spacing w:after="0" w:line="240" w:lineRule="auto"/>
        <w:jc w:val="both"/>
        <w:rPr>
          <w:rFonts w:ascii="Times New Roman" w:hAnsi="Times New Roman"/>
          <w:sz w:val="20"/>
          <w:szCs w:val="20"/>
        </w:rPr>
      </w:pPr>
    </w:p>
    <w:p w:rsidR="00C5556D" w:rsidRPr="00385023" w:rsidRDefault="00C5556D" w:rsidP="00C5556D">
      <w:pPr>
        <w:pStyle w:val="afe"/>
        <w:spacing w:after="0" w:line="240" w:lineRule="auto"/>
        <w:jc w:val="both"/>
        <w:rPr>
          <w:rFonts w:ascii="Times New Roman" w:hAnsi="Times New Roman"/>
          <w:sz w:val="20"/>
          <w:szCs w:val="20"/>
        </w:rPr>
      </w:pPr>
    </w:p>
    <w:p w:rsidR="001812E0" w:rsidRPr="00F57C30" w:rsidRDefault="001812E0" w:rsidP="000A2A30">
      <w:pPr>
        <w:pStyle w:val="afe"/>
        <w:spacing w:after="0" w:line="240" w:lineRule="auto"/>
        <w:ind w:left="0"/>
        <w:rPr>
          <w:rFonts w:ascii="Times New Roman" w:hAnsi="Times New Roman"/>
          <w:b/>
          <w:sz w:val="20"/>
          <w:szCs w:val="20"/>
        </w:rPr>
      </w:pPr>
    </w:p>
    <w:p w:rsidR="001812E0" w:rsidRPr="00F57C30" w:rsidRDefault="001812E0" w:rsidP="001812E0">
      <w:pPr>
        <w:spacing w:after="0" w:line="240" w:lineRule="auto"/>
        <w:jc w:val="both"/>
        <w:rPr>
          <w:rFonts w:ascii="Times New Roman" w:hAnsi="Times New Roman"/>
          <w:sz w:val="20"/>
          <w:szCs w:val="20"/>
        </w:rPr>
      </w:pPr>
    </w:p>
    <w:p w:rsidR="001812E0" w:rsidRPr="00F57C30" w:rsidRDefault="001812E0" w:rsidP="001812E0">
      <w:pPr>
        <w:spacing w:after="0" w:line="240" w:lineRule="auto"/>
        <w:jc w:val="both"/>
        <w:rPr>
          <w:rFonts w:ascii="Times New Roman" w:hAnsi="Times New Roman"/>
          <w:sz w:val="20"/>
          <w:szCs w:val="20"/>
        </w:rPr>
      </w:pPr>
    </w:p>
    <w:p w:rsidR="001812E0" w:rsidRPr="00F57C30" w:rsidRDefault="001812E0" w:rsidP="001812E0">
      <w:pPr>
        <w:spacing w:after="0" w:line="240" w:lineRule="auto"/>
        <w:jc w:val="both"/>
        <w:rPr>
          <w:rFonts w:ascii="Times New Roman" w:hAnsi="Times New Roman"/>
          <w:sz w:val="20"/>
          <w:szCs w:val="20"/>
        </w:rPr>
      </w:pPr>
    </w:p>
    <w:p w:rsidR="001812E0" w:rsidRPr="00F57C30" w:rsidRDefault="001812E0" w:rsidP="001812E0">
      <w:pPr>
        <w:spacing w:after="0" w:line="240" w:lineRule="auto"/>
        <w:jc w:val="both"/>
        <w:rPr>
          <w:rFonts w:ascii="Times New Roman" w:hAnsi="Times New Roman"/>
          <w:sz w:val="20"/>
          <w:szCs w:val="20"/>
        </w:rPr>
      </w:pPr>
    </w:p>
    <w:p w:rsidR="001812E0" w:rsidRPr="00F57C30" w:rsidRDefault="001812E0" w:rsidP="001812E0">
      <w:pPr>
        <w:spacing w:after="0" w:line="240" w:lineRule="auto"/>
        <w:jc w:val="both"/>
        <w:rPr>
          <w:rFonts w:ascii="Times New Roman" w:hAnsi="Times New Roman"/>
          <w:sz w:val="20"/>
          <w:szCs w:val="20"/>
        </w:rPr>
      </w:pPr>
    </w:p>
    <w:p w:rsidR="001812E0" w:rsidRPr="006F2406" w:rsidRDefault="001812E0" w:rsidP="001812E0">
      <w:pPr>
        <w:pStyle w:val="afe"/>
        <w:spacing w:after="0" w:line="240" w:lineRule="auto"/>
        <w:ind w:left="0"/>
        <w:jc w:val="both"/>
        <w:rPr>
          <w:rFonts w:ascii="Times New Roman" w:hAnsi="Times New Roman"/>
          <w:sz w:val="20"/>
          <w:szCs w:val="20"/>
        </w:rPr>
      </w:pPr>
    </w:p>
    <w:p w:rsidR="001812E0" w:rsidRPr="006F2406" w:rsidRDefault="001812E0" w:rsidP="001812E0">
      <w:pPr>
        <w:pStyle w:val="afe"/>
        <w:spacing w:after="0" w:line="240" w:lineRule="auto"/>
        <w:ind w:left="0"/>
        <w:jc w:val="both"/>
        <w:rPr>
          <w:rFonts w:ascii="Times New Roman" w:hAnsi="Times New Roman"/>
          <w:sz w:val="20"/>
          <w:szCs w:val="20"/>
        </w:rPr>
      </w:pPr>
    </w:p>
    <w:p w:rsidR="001812E0" w:rsidRPr="006F2406" w:rsidRDefault="001812E0" w:rsidP="001812E0">
      <w:pPr>
        <w:pStyle w:val="afe"/>
        <w:spacing w:after="0" w:line="240" w:lineRule="auto"/>
        <w:ind w:left="0"/>
        <w:jc w:val="both"/>
        <w:rPr>
          <w:rFonts w:ascii="Times New Roman" w:hAnsi="Times New Roman"/>
          <w:sz w:val="20"/>
          <w:szCs w:val="20"/>
        </w:rPr>
      </w:pPr>
    </w:p>
    <w:p w:rsidR="001812E0" w:rsidRDefault="001812E0" w:rsidP="001812E0">
      <w:pPr>
        <w:pStyle w:val="afe"/>
        <w:spacing w:after="0" w:line="240" w:lineRule="auto"/>
        <w:ind w:left="0"/>
        <w:jc w:val="both"/>
        <w:rPr>
          <w:rFonts w:ascii="Times New Roman" w:hAnsi="Times New Roman"/>
          <w:sz w:val="20"/>
          <w:szCs w:val="20"/>
        </w:rPr>
      </w:pPr>
    </w:p>
    <w:p w:rsidR="00CF389F" w:rsidRDefault="00CF389F" w:rsidP="001812E0">
      <w:pPr>
        <w:pStyle w:val="afe"/>
        <w:spacing w:after="0" w:line="240" w:lineRule="auto"/>
        <w:ind w:left="0"/>
        <w:jc w:val="both"/>
        <w:rPr>
          <w:rFonts w:ascii="Times New Roman" w:hAnsi="Times New Roman"/>
          <w:sz w:val="20"/>
          <w:szCs w:val="20"/>
        </w:rPr>
        <w:sectPr w:rsidR="00CF389F" w:rsidSect="00C5556D">
          <w:type w:val="continuous"/>
          <w:pgSz w:w="11906" w:h="16838"/>
          <w:pgMar w:top="86" w:right="282" w:bottom="1134" w:left="567" w:header="144" w:footer="708" w:gutter="0"/>
          <w:cols w:num="3" w:space="708"/>
          <w:docGrid w:linePitch="360"/>
        </w:sectPr>
      </w:pPr>
    </w:p>
    <w:p w:rsidR="001812E0" w:rsidRPr="006F2406" w:rsidRDefault="001812E0" w:rsidP="001812E0">
      <w:pPr>
        <w:pStyle w:val="afe"/>
        <w:spacing w:after="0" w:line="240" w:lineRule="auto"/>
        <w:ind w:left="0"/>
        <w:jc w:val="both"/>
        <w:rPr>
          <w:rFonts w:ascii="Times New Roman" w:hAnsi="Times New Roman"/>
          <w:sz w:val="20"/>
          <w:szCs w:val="20"/>
        </w:rPr>
      </w:pPr>
    </w:p>
    <w:p w:rsidR="00F57C30" w:rsidRDefault="00F57C30" w:rsidP="001812E0">
      <w:pPr>
        <w:pStyle w:val="afe"/>
        <w:spacing w:after="0" w:line="240" w:lineRule="auto"/>
        <w:ind w:left="0"/>
        <w:jc w:val="both"/>
        <w:rPr>
          <w:rFonts w:ascii="Times New Roman" w:hAnsi="Times New Roman"/>
          <w:sz w:val="20"/>
          <w:szCs w:val="20"/>
        </w:rPr>
      </w:pPr>
    </w:p>
    <w:p w:rsidR="005E6357" w:rsidRPr="00826588" w:rsidRDefault="005E6357" w:rsidP="005E6357">
      <w:pPr>
        <w:pStyle w:val="aff8"/>
        <w:spacing w:before="0" w:after="0" w:line="240" w:lineRule="auto"/>
        <w:rPr>
          <w:rFonts w:ascii="Times New Roman" w:hAnsi="Times New Roman"/>
          <w:sz w:val="20"/>
          <w:szCs w:val="20"/>
          <w:lang w:eastAsia="ru-RU"/>
        </w:rPr>
      </w:pPr>
      <w:r w:rsidRPr="00826588">
        <w:rPr>
          <w:rFonts w:ascii="Times New Roman" w:hAnsi="Times New Roman"/>
          <w:sz w:val="20"/>
          <w:szCs w:val="20"/>
          <w:lang w:eastAsia="ru-RU"/>
        </w:rPr>
        <w:t>АДМИНИСТРАЦИЯ  ВЕРХНЕМАЗОВСКОГО СЕЛЬСКОГО ПОСЕЛЕНИЯ</w:t>
      </w:r>
    </w:p>
    <w:p w:rsidR="005E6357" w:rsidRPr="00826588" w:rsidRDefault="005E6357" w:rsidP="005E6357">
      <w:pPr>
        <w:pStyle w:val="aff8"/>
        <w:spacing w:before="0" w:after="0" w:line="240" w:lineRule="auto"/>
        <w:rPr>
          <w:rFonts w:ascii="Times New Roman" w:hAnsi="Times New Roman"/>
          <w:sz w:val="20"/>
          <w:szCs w:val="20"/>
          <w:lang w:eastAsia="ru-RU"/>
        </w:rPr>
      </w:pPr>
      <w:r w:rsidRPr="00826588">
        <w:rPr>
          <w:rFonts w:ascii="Times New Roman" w:hAnsi="Times New Roman"/>
          <w:sz w:val="20"/>
          <w:szCs w:val="20"/>
          <w:lang w:eastAsia="ru-RU"/>
        </w:rPr>
        <w:t xml:space="preserve">ВЕРХНЕХАВСКОГО МУНИЦИПАЛЬНОГО РАЙОНА </w:t>
      </w:r>
    </w:p>
    <w:p w:rsidR="005E6357" w:rsidRPr="00826588" w:rsidRDefault="005E6357" w:rsidP="005E6357">
      <w:pPr>
        <w:pStyle w:val="aff8"/>
        <w:spacing w:before="0" w:after="0" w:line="240" w:lineRule="auto"/>
        <w:rPr>
          <w:rFonts w:ascii="Times New Roman" w:hAnsi="Times New Roman"/>
          <w:sz w:val="20"/>
          <w:szCs w:val="20"/>
          <w:lang w:eastAsia="ru-RU"/>
        </w:rPr>
      </w:pPr>
      <w:r w:rsidRPr="00826588">
        <w:rPr>
          <w:rFonts w:ascii="Times New Roman" w:hAnsi="Times New Roman"/>
          <w:sz w:val="20"/>
          <w:szCs w:val="20"/>
          <w:lang w:eastAsia="ru-RU"/>
        </w:rPr>
        <w:t>ВОРОНЕЖСКОЙ ОБЛАСТИ</w:t>
      </w:r>
    </w:p>
    <w:p w:rsidR="005E6357" w:rsidRPr="00826588" w:rsidRDefault="005E6357" w:rsidP="005E6357">
      <w:pPr>
        <w:pStyle w:val="aff8"/>
        <w:spacing w:before="0" w:after="0" w:line="240" w:lineRule="auto"/>
        <w:rPr>
          <w:rFonts w:ascii="Times New Roman" w:hAnsi="Times New Roman"/>
          <w:sz w:val="20"/>
          <w:szCs w:val="20"/>
          <w:lang w:eastAsia="ru-RU"/>
        </w:rPr>
      </w:pPr>
    </w:p>
    <w:p w:rsidR="005E6357" w:rsidRPr="00826588" w:rsidRDefault="005E6357" w:rsidP="005E6357">
      <w:pPr>
        <w:pStyle w:val="aff8"/>
        <w:spacing w:before="0" w:after="0"/>
        <w:rPr>
          <w:rFonts w:ascii="Times New Roman" w:hAnsi="Times New Roman"/>
          <w:b w:val="0"/>
          <w:sz w:val="20"/>
          <w:szCs w:val="20"/>
          <w:lang w:eastAsia="ru-RU"/>
        </w:rPr>
      </w:pPr>
      <w:r w:rsidRPr="00826588">
        <w:rPr>
          <w:rFonts w:ascii="Times New Roman" w:hAnsi="Times New Roman"/>
          <w:b w:val="0"/>
          <w:sz w:val="20"/>
          <w:szCs w:val="20"/>
          <w:lang w:eastAsia="ru-RU"/>
        </w:rPr>
        <w:t>ПОСТАНОВЛЕНИЕ</w:t>
      </w:r>
    </w:p>
    <w:p w:rsidR="005E6357" w:rsidRPr="009E0C4D" w:rsidRDefault="005E6357" w:rsidP="005E6357">
      <w:pPr>
        <w:pStyle w:val="aff8"/>
        <w:spacing w:before="0" w:after="0"/>
        <w:jc w:val="both"/>
        <w:rPr>
          <w:rFonts w:ascii="Times New Roman" w:hAnsi="Times New Roman"/>
          <w:sz w:val="24"/>
          <w:szCs w:val="24"/>
          <w:lang w:eastAsia="ru-RU"/>
        </w:rPr>
      </w:pPr>
      <w:r w:rsidRPr="009E0C4D">
        <w:rPr>
          <w:rFonts w:ascii="Times New Roman" w:hAnsi="Times New Roman"/>
          <w:sz w:val="24"/>
          <w:szCs w:val="24"/>
          <w:lang w:eastAsia="ru-RU"/>
        </w:rPr>
        <w:t>от 20.12.2024 г.    № 87</w:t>
      </w:r>
    </w:p>
    <w:p w:rsidR="005E6357" w:rsidRPr="005E6357" w:rsidRDefault="005E6357" w:rsidP="005E6357">
      <w:pPr>
        <w:pStyle w:val="aff8"/>
        <w:spacing w:before="0" w:after="0"/>
        <w:jc w:val="both"/>
        <w:rPr>
          <w:rFonts w:ascii="Times New Roman" w:hAnsi="Times New Roman"/>
          <w:b w:val="0"/>
          <w:sz w:val="20"/>
          <w:szCs w:val="20"/>
          <w:lang w:eastAsia="ru-RU"/>
        </w:rPr>
      </w:pPr>
      <w:r w:rsidRPr="00826588">
        <w:rPr>
          <w:rFonts w:ascii="Times New Roman" w:hAnsi="Times New Roman"/>
          <w:b w:val="0"/>
          <w:sz w:val="20"/>
          <w:szCs w:val="20"/>
          <w:lang w:eastAsia="ru-RU"/>
        </w:rPr>
        <w:t>п. Верхняя Маза</w:t>
      </w:r>
    </w:p>
    <w:p w:rsidR="005E6357" w:rsidRPr="005E6357" w:rsidRDefault="005E6357" w:rsidP="005E6357">
      <w:pPr>
        <w:pStyle w:val="aff8"/>
        <w:spacing w:before="0" w:after="0" w:line="240" w:lineRule="auto"/>
        <w:jc w:val="both"/>
        <w:rPr>
          <w:rFonts w:ascii="Times New Roman" w:hAnsi="Times New Roman"/>
          <w:sz w:val="20"/>
          <w:szCs w:val="20"/>
          <w:lang w:eastAsia="ru-RU"/>
        </w:rPr>
      </w:pPr>
      <w:r w:rsidRPr="005E6357">
        <w:rPr>
          <w:rFonts w:ascii="Times New Roman" w:hAnsi="Times New Roman"/>
          <w:sz w:val="20"/>
          <w:szCs w:val="20"/>
          <w:lang w:eastAsia="ru-RU"/>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Верхнемазовского сельского поселения </w:t>
      </w:r>
    </w:p>
    <w:p w:rsidR="005E6357" w:rsidRPr="005E6357" w:rsidRDefault="005E6357" w:rsidP="005E6357">
      <w:pPr>
        <w:pStyle w:val="aff8"/>
        <w:spacing w:before="0" w:after="0" w:line="240" w:lineRule="auto"/>
        <w:jc w:val="both"/>
        <w:rPr>
          <w:rFonts w:ascii="Times New Roman" w:hAnsi="Times New Roman"/>
          <w:sz w:val="20"/>
          <w:szCs w:val="20"/>
          <w:lang w:eastAsia="ru-RU"/>
        </w:rPr>
      </w:pPr>
      <w:r w:rsidRPr="005E6357">
        <w:rPr>
          <w:rFonts w:ascii="Times New Roman" w:hAnsi="Times New Roman"/>
          <w:sz w:val="20"/>
          <w:szCs w:val="20"/>
          <w:lang w:eastAsia="ru-RU"/>
        </w:rPr>
        <w:t>Верхнехавского муниципального района Воронежской области на 2025 год</w:t>
      </w:r>
    </w:p>
    <w:p w:rsidR="005E6357" w:rsidRPr="00826588" w:rsidRDefault="005E6357" w:rsidP="005E6357">
      <w:pPr>
        <w:pStyle w:val="aff8"/>
        <w:spacing w:line="240" w:lineRule="auto"/>
        <w:jc w:val="both"/>
        <w:rPr>
          <w:rFonts w:ascii="Times New Roman" w:hAnsi="Times New Roman"/>
          <w:b w:val="0"/>
          <w:sz w:val="20"/>
          <w:szCs w:val="20"/>
          <w:lang w:eastAsia="ru-RU"/>
        </w:rPr>
      </w:pPr>
      <w:r w:rsidRPr="00826588">
        <w:rPr>
          <w:rFonts w:ascii="Times New Roman" w:hAnsi="Times New Roman"/>
          <w:b w:val="0"/>
          <w:sz w:val="20"/>
          <w:szCs w:val="20"/>
          <w:lang w:eastAsia="ru-RU"/>
        </w:rPr>
        <w:t xml:space="preserve">   В  соответствии с Федеральным законом "О государственном контроле (надзоре) и муниципальном контроле в Российской Федерации" от 31.07.2020 №248 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Верхнемазовского сельского поселения Верхнехавского муниципального района Воронежской области</w:t>
      </w:r>
    </w:p>
    <w:p w:rsidR="005E6357" w:rsidRPr="00826588" w:rsidRDefault="005E6357" w:rsidP="005E6357">
      <w:pPr>
        <w:pStyle w:val="aff8"/>
        <w:rPr>
          <w:rFonts w:ascii="Times New Roman" w:hAnsi="Times New Roman"/>
          <w:b w:val="0"/>
          <w:sz w:val="20"/>
          <w:szCs w:val="20"/>
          <w:lang w:eastAsia="ru-RU"/>
        </w:rPr>
      </w:pPr>
      <w:r w:rsidRPr="00826588">
        <w:rPr>
          <w:rFonts w:ascii="Times New Roman" w:hAnsi="Times New Roman"/>
          <w:b w:val="0"/>
          <w:sz w:val="20"/>
          <w:szCs w:val="20"/>
          <w:lang w:eastAsia="ru-RU"/>
        </w:rPr>
        <w:t>ПОСТАНОВЛЯЕТ:</w:t>
      </w:r>
    </w:p>
    <w:p w:rsidR="005E6357" w:rsidRPr="00826588" w:rsidRDefault="005E6357" w:rsidP="005E6357">
      <w:pPr>
        <w:pStyle w:val="aff8"/>
        <w:jc w:val="both"/>
        <w:rPr>
          <w:rFonts w:ascii="Times New Roman" w:hAnsi="Times New Roman"/>
          <w:b w:val="0"/>
          <w:sz w:val="20"/>
          <w:szCs w:val="20"/>
          <w:lang w:eastAsia="ru-RU"/>
        </w:rPr>
      </w:pPr>
      <w:r w:rsidRPr="00826588">
        <w:rPr>
          <w:rFonts w:ascii="Times New Roman" w:hAnsi="Times New Roman"/>
          <w:b w:val="0"/>
          <w:sz w:val="20"/>
          <w:szCs w:val="20"/>
          <w:lang w:eastAsia="ru-RU"/>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Верхнемазовского сельского поселения Верхнехавского муниципального района Воронежской области на 2025 год.</w:t>
      </w:r>
    </w:p>
    <w:p w:rsidR="005E6357" w:rsidRPr="00826588" w:rsidRDefault="005E6357" w:rsidP="005E6357">
      <w:pPr>
        <w:autoSpaceDE w:val="0"/>
        <w:autoSpaceDN w:val="0"/>
        <w:adjustRightInd w:val="0"/>
        <w:rPr>
          <w:rFonts w:ascii="Times New Roman" w:hAnsi="Times New Roman" w:cs="Times New Roman"/>
          <w:sz w:val="20"/>
          <w:szCs w:val="20"/>
        </w:rPr>
      </w:pPr>
      <w:r w:rsidRPr="00826588">
        <w:rPr>
          <w:rFonts w:ascii="Times New Roman" w:hAnsi="Times New Roman" w:cs="Times New Roman"/>
          <w:b/>
          <w:sz w:val="20"/>
          <w:szCs w:val="20"/>
          <w:lang w:eastAsia="ru-RU"/>
        </w:rPr>
        <w:t xml:space="preserve">2. </w:t>
      </w:r>
      <w:r w:rsidRPr="00826588">
        <w:rPr>
          <w:rFonts w:ascii="Times New Roman" w:hAnsi="Times New Roman" w:cs="Times New Roman"/>
          <w:bCs/>
          <w:sz w:val="20"/>
          <w:szCs w:val="20"/>
        </w:rPr>
        <w:t xml:space="preserve"> </w:t>
      </w:r>
      <w:r w:rsidRPr="00826588">
        <w:rPr>
          <w:rFonts w:ascii="Times New Roman" w:hAnsi="Times New Roman" w:cs="Times New Roman"/>
          <w:sz w:val="20"/>
          <w:szCs w:val="20"/>
        </w:rPr>
        <w:t xml:space="preserve">Опубликовать настоящее постановление в  периодическом печатном издании органов местного </w:t>
      </w:r>
      <w:r w:rsidRPr="00826588">
        <w:rPr>
          <w:rFonts w:ascii="Times New Roman" w:hAnsi="Times New Roman" w:cs="Times New Roman"/>
          <w:sz w:val="20"/>
          <w:szCs w:val="20"/>
        </w:rPr>
        <w:lastRenderedPageBreak/>
        <w:t>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5E6357" w:rsidRPr="00826588" w:rsidRDefault="005E6357" w:rsidP="005E6357">
      <w:pPr>
        <w:pStyle w:val="ConsNormal"/>
        <w:ind w:firstLine="0"/>
        <w:jc w:val="both"/>
        <w:outlineLvl w:val="0"/>
        <w:rPr>
          <w:rFonts w:ascii="Times New Roman" w:hAnsi="Times New Roman" w:cs="Times New Roman"/>
        </w:rPr>
      </w:pPr>
      <w:r w:rsidRPr="00826588">
        <w:rPr>
          <w:rFonts w:ascii="Times New Roman" w:hAnsi="Times New Roman" w:cs="Times New Roman"/>
          <w:bCs/>
        </w:rPr>
        <w:t xml:space="preserve">3. </w:t>
      </w:r>
      <w:r w:rsidRPr="00826588">
        <w:rPr>
          <w:rFonts w:ascii="Times New Roman" w:hAnsi="Times New Roman" w:cs="Times New Roman"/>
        </w:rPr>
        <w:t>Настоящее постановление вступает в силу со дня его официального опубликования.</w:t>
      </w:r>
    </w:p>
    <w:p w:rsidR="005E6357" w:rsidRPr="005E6357" w:rsidRDefault="005E6357" w:rsidP="005E6357">
      <w:pPr>
        <w:pStyle w:val="aff8"/>
        <w:jc w:val="both"/>
        <w:rPr>
          <w:rFonts w:ascii="Times New Roman" w:hAnsi="Times New Roman"/>
          <w:b w:val="0"/>
          <w:sz w:val="20"/>
          <w:szCs w:val="20"/>
          <w:lang w:eastAsia="ru-RU"/>
        </w:rPr>
      </w:pPr>
      <w:r w:rsidRPr="00826588">
        <w:rPr>
          <w:rFonts w:ascii="Times New Roman" w:hAnsi="Times New Roman"/>
          <w:b w:val="0"/>
          <w:sz w:val="20"/>
          <w:szCs w:val="20"/>
          <w:lang w:eastAsia="ru-RU"/>
        </w:rPr>
        <w:t>4.   Контроль за исполнением настоящего постановления  оставляю за собой.</w:t>
      </w:r>
    </w:p>
    <w:p w:rsidR="005E6357" w:rsidRPr="00826588" w:rsidRDefault="005E6357" w:rsidP="005E6357">
      <w:pPr>
        <w:pStyle w:val="aff8"/>
        <w:spacing w:before="0" w:after="0" w:line="240" w:lineRule="auto"/>
        <w:jc w:val="both"/>
        <w:rPr>
          <w:rFonts w:ascii="Times New Roman" w:hAnsi="Times New Roman"/>
          <w:b w:val="0"/>
          <w:sz w:val="20"/>
          <w:szCs w:val="20"/>
          <w:lang w:eastAsia="ru-RU"/>
        </w:rPr>
      </w:pPr>
      <w:r w:rsidRPr="00826588">
        <w:rPr>
          <w:rFonts w:ascii="Times New Roman" w:hAnsi="Times New Roman"/>
          <w:b w:val="0"/>
          <w:sz w:val="20"/>
          <w:szCs w:val="20"/>
          <w:lang w:eastAsia="ru-RU"/>
        </w:rPr>
        <w:t xml:space="preserve">Глава Верхнемазовского </w:t>
      </w:r>
    </w:p>
    <w:p w:rsidR="005E6357" w:rsidRPr="005E6357" w:rsidRDefault="005E6357" w:rsidP="005E6357">
      <w:pPr>
        <w:pStyle w:val="aff8"/>
        <w:spacing w:before="0" w:after="0" w:line="240" w:lineRule="auto"/>
        <w:jc w:val="both"/>
        <w:rPr>
          <w:rFonts w:ascii="Times New Roman" w:hAnsi="Times New Roman"/>
          <w:sz w:val="20"/>
          <w:szCs w:val="20"/>
          <w:lang w:eastAsia="ru-RU"/>
        </w:rPr>
      </w:pPr>
      <w:r w:rsidRPr="00826588">
        <w:rPr>
          <w:rFonts w:ascii="Times New Roman" w:hAnsi="Times New Roman"/>
          <w:b w:val="0"/>
          <w:sz w:val="20"/>
          <w:szCs w:val="20"/>
          <w:lang w:eastAsia="ru-RU"/>
        </w:rPr>
        <w:t>сельского поселения                                                                                 А.В.Щеголев</w:t>
      </w:r>
      <w:r w:rsidRPr="00826588">
        <w:rPr>
          <w:rFonts w:ascii="Times New Roman" w:hAnsi="Times New Roman"/>
          <w:color w:val="22272F"/>
          <w:sz w:val="20"/>
          <w:szCs w:val="20"/>
          <w:lang w:eastAsia="ru-RU"/>
        </w:rPr>
        <w:t xml:space="preserve">                                                        </w:t>
      </w:r>
      <w:r>
        <w:rPr>
          <w:rFonts w:ascii="Times New Roman" w:hAnsi="Times New Roman"/>
          <w:color w:val="22272F"/>
          <w:sz w:val="20"/>
          <w:szCs w:val="20"/>
          <w:lang w:eastAsia="ru-RU"/>
        </w:rPr>
        <w:t xml:space="preserve">                               </w:t>
      </w:r>
    </w:p>
    <w:p w:rsidR="00782B4B" w:rsidRDefault="00782B4B" w:rsidP="005E6357">
      <w:pPr>
        <w:shd w:val="clear" w:color="auto" w:fill="FFFFFF"/>
        <w:spacing w:after="0" w:line="240" w:lineRule="auto"/>
        <w:jc w:val="right"/>
        <w:rPr>
          <w:rFonts w:ascii="Times New Roman" w:hAnsi="Times New Roman" w:cs="Times New Roman"/>
          <w:color w:val="22272F"/>
          <w:sz w:val="20"/>
          <w:szCs w:val="20"/>
          <w:lang w:eastAsia="ru-RU"/>
        </w:rPr>
      </w:pPr>
    </w:p>
    <w:p w:rsidR="005E6357" w:rsidRPr="00826588" w:rsidRDefault="005E6357" w:rsidP="005E6357">
      <w:pPr>
        <w:shd w:val="clear" w:color="auto" w:fill="FFFFFF"/>
        <w:spacing w:after="0" w:line="240" w:lineRule="auto"/>
        <w:jc w:val="right"/>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Приложение                                       </w:t>
      </w:r>
      <w:r>
        <w:rPr>
          <w:rFonts w:ascii="Times New Roman" w:hAnsi="Times New Roman" w:cs="Times New Roman"/>
          <w:color w:val="22272F"/>
          <w:sz w:val="20"/>
          <w:szCs w:val="20"/>
          <w:lang w:eastAsia="ru-RU"/>
        </w:rPr>
        <w:t xml:space="preserve">                             к постановлению администраци</w:t>
      </w:r>
      <w:r w:rsidRPr="00826588">
        <w:rPr>
          <w:rFonts w:ascii="Times New Roman" w:hAnsi="Times New Roman" w:cs="Times New Roman"/>
          <w:color w:val="22272F"/>
          <w:sz w:val="20"/>
          <w:szCs w:val="20"/>
          <w:lang w:eastAsia="ru-RU"/>
        </w:rPr>
        <w:tab/>
      </w:r>
      <w:r>
        <w:rPr>
          <w:rFonts w:ascii="Times New Roman" w:hAnsi="Times New Roman" w:cs="Times New Roman"/>
          <w:color w:val="22272F"/>
          <w:sz w:val="20"/>
          <w:szCs w:val="20"/>
          <w:lang w:eastAsia="ru-RU"/>
        </w:rPr>
        <w:t xml:space="preserve">                         </w:t>
      </w:r>
      <w:r w:rsidRPr="00826588">
        <w:rPr>
          <w:rFonts w:ascii="Times New Roman" w:hAnsi="Times New Roman" w:cs="Times New Roman"/>
          <w:color w:val="22272F"/>
          <w:sz w:val="20"/>
          <w:szCs w:val="20"/>
          <w:lang w:eastAsia="ru-RU"/>
        </w:rPr>
        <w:t>Верхнемазовского сельского поселения                                                                           от 20.12.2024 г       № 87</w:t>
      </w:r>
    </w:p>
    <w:p w:rsidR="005E6357" w:rsidRPr="00826588" w:rsidRDefault="005E6357" w:rsidP="005E6357">
      <w:pPr>
        <w:shd w:val="clear" w:color="auto" w:fill="FFFFFF"/>
        <w:spacing w:after="0" w:line="240" w:lineRule="auto"/>
        <w:jc w:val="center"/>
        <w:rPr>
          <w:rFonts w:ascii="Times New Roman" w:hAnsi="Times New Roman" w:cs="Times New Roman"/>
          <w:b/>
          <w:color w:val="22272F"/>
          <w:sz w:val="20"/>
          <w:szCs w:val="20"/>
          <w:lang w:eastAsia="ru-RU"/>
        </w:rPr>
      </w:pPr>
      <w:r w:rsidRPr="00826588">
        <w:rPr>
          <w:rFonts w:ascii="Times New Roman" w:hAnsi="Times New Roman" w:cs="Times New Roman"/>
          <w:b/>
          <w:color w:val="22272F"/>
          <w:sz w:val="20"/>
          <w:szCs w:val="20"/>
          <w:lang w:eastAsia="ru-RU"/>
        </w:rPr>
        <w:t>Программа</w:t>
      </w:r>
    </w:p>
    <w:p w:rsidR="005E6357" w:rsidRPr="00826588" w:rsidRDefault="005E6357" w:rsidP="005E6357">
      <w:pPr>
        <w:shd w:val="clear" w:color="auto" w:fill="FFFFFF"/>
        <w:spacing w:after="0" w:line="240" w:lineRule="auto"/>
        <w:jc w:val="center"/>
        <w:rPr>
          <w:rFonts w:ascii="Times New Roman" w:hAnsi="Times New Roman" w:cs="Times New Roman"/>
          <w:b/>
          <w:color w:val="22272F"/>
          <w:sz w:val="20"/>
          <w:szCs w:val="20"/>
          <w:lang w:eastAsia="ru-RU"/>
        </w:rPr>
      </w:pPr>
      <w:r w:rsidRPr="00826588">
        <w:rPr>
          <w:rFonts w:ascii="Times New Roman" w:hAnsi="Times New Roman" w:cs="Times New Roman"/>
          <w:b/>
          <w:color w:val="22272F"/>
          <w:sz w:val="20"/>
          <w:szCs w:val="20"/>
          <w:lang w:eastAsia="ru-RU"/>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Верхнемазовского сельского поселения Верхнехавского муниципального района </w:t>
      </w:r>
    </w:p>
    <w:p w:rsidR="005E6357" w:rsidRPr="009E0C4D" w:rsidRDefault="005E6357" w:rsidP="009E0C4D">
      <w:pPr>
        <w:shd w:val="clear" w:color="auto" w:fill="FFFFFF"/>
        <w:spacing w:after="0" w:line="240" w:lineRule="auto"/>
        <w:jc w:val="center"/>
        <w:rPr>
          <w:rFonts w:ascii="Times New Roman" w:hAnsi="Times New Roman" w:cs="Times New Roman"/>
          <w:b/>
          <w:color w:val="22272F"/>
          <w:sz w:val="20"/>
          <w:szCs w:val="20"/>
          <w:lang w:eastAsia="ru-RU"/>
        </w:rPr>
      </w:pPr>
      <w:r w:rsidRPr="00826588">
        <w:rPr>
          <w:rFonts w:ascii="Times New Roman" w:hAnsi="Times New Roman" w:cs="Times New Roman"/>
          <w:b/>
          <w:color w:val="22272F"/>
          <w:sz w:val="20"/>
          <w:szCs w:val="20"/>
          <w:lang w:eastAsia="ru-RU"/>
        </w:rPr>
        <w:t>Воронежской области на  2025 год</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Верхнемазовского сельского поселения.</w:t>
      </w:r>
    </w:p>
    <w:p w:rsidR="005E6357" w:rsidRPr="00826588" w:rsidRDefault="005E6357" w:rsidP="00782B4B">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Муниципальный контроль в сфере благоустройства на территории Верхнемазовского сельского поселения осуществляется Администрацией сельского поселения (далее – контрольный орган).</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w:t>
      </w:r>
      <w:r w:rsidRPr="00826588">
        <w:rPr>
          <w:rFonts w:ascii="Times New Roman" w:hAnsi="Times New Roman" w:cs="Times New Roman"/>
          <w:color w:val="22272F"/>
          <w:sz w:val="20"/>
          <w:szCs w:val="20"/>
          <w:lang w:eastAsia="ru-RU"/>
        </w:rPr>
        <w:lastRenderedPageBreak/>
        <w:t xml:space="preserve">проблем, на решение которых направлена программа профилактики.   </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1.1.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нормативными правовыми актами Воронежской области, Уставом Верхнемазовского сельского поселения Верхнехавского муниципального района, иными правовыми актами органов местного самоуправления Верхнемазовского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1.2. Данные о проведенных мероприятиях.</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В связи с запретом на проведение контрольных мероприятий, установленным </w:t>
      </w:r>
      <w:hyperlink r:id="rId10" w:anchor="/document/12164247/entry/2620" w:history="1">
        <w:r w:rsidRPr="00826588">
          <w:rPr>
            <w:rFonts w:ascii="Times New Roman" w:hAnsi="Times New Roman" w:cs="Times New Roman"/>
            <w:sz w:val="20"/>
            <w:szCs w:val="20"/>
            <w:lang w:eastAsia="ru-RU"/>
          </w:rPr>
          <w:t>ст. 26.2</w:t>
        </w:r>
      </w:hyperlink>
      <w:r w:rsidRPr="00826588">
        <w:rPr>
          <w:rFonts w:ascii="Times New Roman" w:hAnsi="Times New Roman" w:cs="Times New Roman"/>
          <w:color w:val="22272F"/>
          <w:sz w:val="20"/>
          <w:szCs w:val="20"/>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lastRenderedPageBreak/>
        <w:t xml:space="preserve">       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сельского поселения осуществлялись мероприятия по профилактике в 2024 году.</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1.3. Анализ и оценка рисков причинения вреда охраняемым законом ценностям.</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ненадлежащее содержание придомовой территории, вывоз отходов в неотведенные для этой цели места,  размещение неиспользуемых автотранспортных средств на прилегающей территории и прочее.</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xml:space="preserve">     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5E6357" w:rsidRPr="00826588" w:rsidRDefault="005E6357" w:rsidP="005E6357">
      <w:pPr>
        <w:shd w:val="clear" w:color="auto" w:fill="FFFFFF"/>
        <w:spacing w:before="100" w:beforeAutospacing="1" w:after="100" w:afterAutospacing="1" w:line="240" w:lineRule="auto"/>
        <w:jc w:val="center"/>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Раздел 2. Цели и задачи реализации программы профилактики.</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lastRenderedPageBreak/>
        <w:t>2.1. Цели Программы:</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стимулирование добросовестного соблюдения обязательных требований всеми контролируемыми лицами;</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2.2. Задачи Программы:</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формирование единого понимания обязательных требований законодательства у всех участников контрольной деятельности;</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повышение прозрачности осуществляемой Администрацией контрольной деятельности;</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5E6357" w:rsidRPr="00826588" w:rsidRDefault="005E6357" w:rsidP="005E6357">
      <w:pPr>
        <w:shd w:val="clear" w:color="auto" w:fill="FFFFFF"/>
        <w:spacing w:before="100" w:beforeAutospacing="1" w:after="100" w:afterAutospacing="1" w:line="240" w:lineRule="auto"/>
        <w:jc w:val="center"/>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Раздел 3. Перечень профилактических мероприятий, сроки (периодичность) их проведения.</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3.1. В рамках реализации программы профилактики осуществляются в соответствии с  Положением</w:t>
      </w:r>
      <w:r w:rsidRPr="00826588">
        <w:rPr>
          <w:rFonts w:ascii="Times New Roman" w:hAnsi="Times New Roman" w:cs="Times New Roman"/>
          <w:sz w:val="20"/>
          <w:szCs w:val="20"/>
        </w:rPr>
        <w:t xml:space="preserve"> </w:t>
      </w:r>
      <w:r w:rsidRPr="00826588">
        <w:rPr>
          <w:rFonts w:ascii="Times New Roman" w:hAnsi="Times New Roman" w:cs="Times New Roman"/>
          <w:color w:val="22272F"/>
          <w:sz w:val="20"/>
          <w:szCs w:val="20"/>
          <w:lang w:eastAsia="ru-RU"/>
        </w:rPr>
        <w:t xml:space="preserve">о </w:t>
      </w:r>
      <w:r w:rsidRPr="00826588">
        <w:rPr>
          <w:rFonts w:ascii="Times New Roman" w:hAnsi="Times New Roman" w:cs="Times New Roman"/>
          <w:color w:val="22272F"/>
          <w:sz w:val="20"/>
          <w:szCs w:val="20"/>
          <w:lang w:eastAsia="ru-RU"/>
        </w:rPr>
        <w:lastRenderedPageBreak/>
        <w:t xml:space="preserve">муниципальном контроле в сфере благоустройства  на территории Верхнемазовского сельского поселения Верхнехавского муниципального района,  утвержденным решением Совета народных депутатов Верхнемазовского сельского </w:t>
      </w:r>
      <w:r w:rsidRPr="00826588">
        <w:rPr>
          <w:rFonts w:ascii="Times New Roman" w:hAnsi="Times New Roman" w:cs="Times New Roman"/>
          <w:sz w:val="20"/>
          <w:szCs w:val="20"/>
          <w:lang w:eastAsia="ru-RU"/>
        </w:rPr>
        <w:t>поселения от 23.11.2021 г. № 26-</w:t>
      </w:r>
      <w:r w:rsidRPr="00826588">
        <w:rPr>
          <w:rFonts w:ascii="Times New Roman" w:hAnsi="Times New Roman" w:cs="Times New Roman"/>
          <w:sz w:val="20"/>
          <w:szCs w:val="20"/>
          <w:lang w:val="en-US" w:eastAsia="ru-RU"/>
        </w:rPr>
        <w:t>VI</w:t>
      </w:r>
      <w:r w:rsidRPr="00826588">
        <w:rPr>
          <w:rFonts w:ascii="Times New Roman" w:hAnsi="Times New Roman" w:cs="Times New Roman"/>
          <w:sz w:val="20"/>
          <w:szCs w:val="20"/>
          <w:lang w:eastAsia="ru-RU"/>
        </w:rPr>
        <w:t>-СНД (в ред. от 17.07.2023 г. № 65, от 24.07.2024 г. № 92, от 26.11.2024 г. № 104)),,</w:t>
      </w:r>
      <w:r w:rsidRPr="00826588">
        <w:rPr>
          <w:rFonts w:ascii="Times New Roman" w:hAnsi="Times New Roman" w:cs="Times New Roman"/>
          <w:color w:val="22272F"/>
          <w:sz w:val="20"/>
          <w:szCs w:val="20"/>
          <w:lang w:eastAsia="ru-RU"/>
        </w:rPr>
        <w:t xml:space="preserve">  следующие профилактические мероприятия:</w:t>
      </w:r>
    </w:p>
    <w:p w:rsidR="005E6357" w:rsidRPr="00826588" w:rsidRDefault="005E6357" w:rsidP="00782B4B">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а) информирование;</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б) консультирование.</w:t>
      </w:r>
    </w:p>
    <w:p w:rsidR="005E6357" w:rsidRPr="00826588" w:rsidRDefault="005E6357" w:rsidP="005E6357">
      <w:pPr>
        <w:shd w:val="clear" w:color="auto" w:fill="FFFFFF"/>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исполнители приведены в Плане мероприятий по профилактике нарушений в сфере благоустройства на 2025 год (приложение). </w:t>
      </w:r>
    </w:p>
    <w:p w:rsidR="005E6357" w:rsidRPr="00826588" w:rsidRDefault="005E6357" w:rsidP="005E6357">
      <w:pPr>
        <w:shd w:val="clear" w:color="auto" w:fill="FFFFFF"/>
        <w:spacing w:before="100" w:beforeAutospacing="1" w:after="100" w:afterAutospacing="1" w:line="240" w:lineRule="auto"/>
        <w:jc w:val="center"/>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Раздел 4. Показатели результативности и эффективности Программы профилактики. </w:t>
      </w:r>
    </w:p>
    <w:p w:rsidR="005E6357" w:rsidRPr="00826588" w:rsidRDefault="005E6357" w:rsidP="005E6357">
      <w:pPr>
        <w:shd w:val="clear" w:color="auto" w:fill="FFFFFF"/>
        <w:tabs>
          <w:tab w:val="left" w:pos="216"/>
          <w:tab w:val="center" w:pos="4677"/>
        </w:tabs>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ab/>
        <w:t xml:space="preserve"> Для оценки результативности и эффективности Программы устанавливаются следующие показатели:</w:t>
      </w:r>
    </w:p>
    <w:p w:rsidR="005E6357" w:rsidRPr="00826588" w:rsidRDefault="005E6357" w:rsidP="005E6357">
      <w:pPr>
        <w:shd w:val="clear" w:color="auto" w:fill="FFFFFF"/>
        <w:tabs>
          <w:tab w:val="left" w:pos="216"/>
          <w:tab w:val="center" w:pos="4677"/>
        </w:tabs>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а)</w:t>
      </w:r>
      <w:r w:rsidRPr="00826588">
        <w:rPr>
          <w:rFonts w:ascii="Times New Roman" w:hAnsi="Times New Roman" w:cs="Times New Roman"/>
          <w:color w:val="22272F"/>
          <w:sz w:val="20"/>
          <w:szCs w:val="20"/>
          <w:lang w:eastAsia="ru-RU"/>
        </w:rPr>
        <w:tab/>
        <w:t xml:space="preserve"> доля нарушений, выявленных в ходе проведения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E6357" w:rsidRPr="00826588" w:rsidRDefault="005E6357" w:rsidP="005E6357">
      <w:pPr>
        <w:shd w:val="clear" w:color="auto" w:fill="FFFFFF"/>
        <w:tabs>
          <w:tab w:val="left" w:pos="216"/>
          <w:tab w:val="center" w:pos="4677"/>
        </w:tabs>
        <w:spacing w:before="100" w:beforeAutospacing="1" w:after="100" w:afterAutospacing="1" w:line="240" w:lineRule="auto"/>
        <w:jc w:val="both"/>
        <w:rPr>
          <w:rFonts w:ascii="Times New Roman" w:hAnsi="Times New Roman" w:cs="Times New Roman"/>
          <w:color w:val="22272F"/>
          <w:sz w:val="20"/>
          <w:szCs w:val="20"/>
          <w:lang w:eastAsia="ru-RU"/>
        </w:rPr>
      </w:pPr>
      <w:r w:rsidRPr="00826588">
        <w:rPr>
          <w:rFonts w:ascii="Times New Roman" w:hAnsi="Times New Roman" w:cs="Times New Roman"/>
          <w:color w:val="22272F"/>
          <w:sz w:val="20"/>
          <w:szCs w:val="20"/>
          <w:lang w:eastAsia="ru-RU"/>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5E6357" w:rsidRDefault="005E6357"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pPr>
    </w:p>
    <w:p w:rsidR="00782B4B" w:rsidRDefault="00782B4B" w:rsidP="001812E0">
      <w:pPr>
        <w:pStyle w:val="afe"/>
        <w:spacing w:after="0" w:line="240" w:lineRule="auto"/>
        <w:ind w:left="0"/>
        <w:jc w:val="both"/>
        <w:rPr>
          <w:rFonts w:ascii="Times New Roman" w:hAnsi="Times New Roman"/>
          <w:sz w:val="20"/>
          <w:szCs w:val="20"/>
        </w:rPr>
        <w:sectPr w:rsidR="00782B4B" w:rsidSect="00C5556D">
          <w:type w:val="continuous"/>
          <w:pgSz w:w="11906" w:h="16838"/>
          <w:pgMar w:top="86" w:right="282" w:bottom="1134" w:left="567" w:header="144" w:footer="708" w:gutter="0"/>
          <w:cols w:num="3" w:space="708"/>
          <w:docGrid w:linePitch="360"/>
        </w:sectPr>
      </w:pPr>
    </w:p>
    <w:p w:rsidR="00782B4B" w:rsidRDefault="00782B4B" w:rsidP="001812E0">
      <w:pPr>
        <w:pStyle w:val="afe"/>
        <w:spacing w:after="0" w:line="240" w:lineRule="auto"/>
        <w:ind w:left="0"/>
        <w:jc w:val="both"/>
        <w:rPr>
          <w:rFonts w:ascii="Times New Roman" w:hAnsi="Times New Roman"/>
          <w:sz w:val="20"/>
          <w:szCs w:val="20"/>
        </w:rPr>
      </w:pPr>
    </w:p>
    <w:p w:rsidR="00782B4B" w:rsidRPr="00DF1D76" w:rsidRDefault="00782B4B" w:rsidP="00782B4B">
      <w:pPr>
        <w:shd w:val="clear" w:color="auto" w:fill="FFFFFF"/>
        <w:spacing w:after="0" w:line="240" w:lineRule="auto"/>
        <w:jc w:val="right"/>
        <w:rPr>
          <w:rFonts w:ascii="Times New Roman" w:hAnsi="Times New Roman"/>
          <w:color w:val="22272F"/>
          <w:sz w:val="23"/>
          <w:szCs w:val="23"/>
          <w:lang w:eastAsia="ru-RU"/>
        </w:rPr>
      </w:pPr>
      <w:r w:rsidRPr="00DF1D76">
        <w:rPr>
          <w:rFonts w:ascii="Times New Roman" w:hAnsi="Times New Roman"/>
          <w:color w:val="22272F"/>
          <w:sz w:val="23"/>
          <w:szCs w:val="23"/>
          <w:lang w:eastAsia="ru-RU"/>
        </w:rPr>
        <w:t>Приложение</w:t>
      </w:r>
    </w:p>
    <w:p w:rsidR="00782B4B" w:rsidRPr="00DF1D76" w:rsidRDefault="00782B4B" w:rsidP="00782B4B">
      <w:pPr>
        <w:shd w:val="clear" w:color="auto" w:fill="FFFFFF"/>
        <w:spacing w:after="0" w:line="240" w:lineRule="auto"/>
        <w:jc w:val="right"/>
        <w:rPr>
          <w:rFonts w:ascii="Times New Roman" w:hAnsi="Times New Roman"/>
          <w:color w:val="22272F"/>
          <w:sz w:val="23"/>
          <w:szCs w:val="23"/>
          <w:lang w:eastAsia="ru-RU"/>
        </w:rPr>
      </w:pPr>
      <w:r w:rsidRPr="00DF1D76">
        <w:rPr>
          <w:rFonts w:ascii="Times New Roman" w:hAnsi="Times New Roman"/>
          <w:color w:val="22272F"/>
          <w:sz w:val="23"/>
          <w:szCs w:val="23"/>
          <w:lang w:eastAsia="ru-RU"/>
        </w:rPr>
        <w:t xml:space="preserve"> к Программе профилактики рисков причинения </w:t>
      </w:r>
    </w:p>
    <w:p w:rsidR="00782B4B" w:rsidRPr="00DF1D76" w:rsidRDefault="00782B4B" w:rsidP="00782B4B">
      <w:pPr>
        <w:shd w:val="clear" w:color="auto" w:fill="FFFFFF"/>
        <w:spacing w:after="0" w:line="240" w:lineRule="auto"/>
        <w:jc w:val="right"/>
        <w:rPr>
          <w:rFonts w:ascii="Times New Roman" w:hAnsi="Times New Roman"/>
          <w:color w:val="22272F"/>
          <w:sz w:val="23"/>
          <w:szCs w:val="23"/>
          <w:lang w:eastAsia="ru-RU"/>
        </w:rPr>
      </w:pPr>
      <w:r w:rsidRPr="00DF1D76">
        <w:rPr>
          <w:rFonts w:ascii="Times New Roman" w:hAnsi="Times New Roman"/>
          <w:color w:val="22272F"/>
          <w:sz w:val="23"/>
          <w:szCs w:val="23"/>
          <w:lang w:eastAsia="ru-RU"/>
        </w:rPr>
        <w:t>вреда (ущерба) охраняемым</w:t>
      </w:r>
    </w:p>
    <w:p w:rsidR="00782B4B" w:rsidRDefault="00782B4B" w:rsidP="009E0C4D">
      <w:pPr>
        <w:shd w:val="clear" w:color="auto" w:fill="FFFFFF"/>
        <w:spacing w:after="0" w:line="240" w:lineRule="auto"/>
        <w:jc w:val="right"/>
        <w:rPr>
          <w:rFonts w:ascii="Times New Roman" w:hAnsi="Times New Roman"/>
          <w:color w:val="22272F"/>
          <w:sz w:val="23"/>
          <w:szCs w:val="23"/>
          <w:lang w:eastAsia="ru-RU"/>
        </w:rPr>
      </w:pPr>
      <w:r w:rsidRPr="00DF1D76">
        <w:rPr>
          <w:rFonts w:ascii="Times New Roman" w:hAnsi="Times New Roman"/>
          <w:color w:val="22272F"/>
          <w:sz w:val="23"/>
          <w:szCs w:val="23"/>
          <w:lang w:eastAsia="ru-RU"/>
        </w:rPr>
        <w:t xml:space="preserve"> законом ценностям на 202</w:t>
      </w:r>
      <w:r>
        <w:rPr>
          <w:rFonts w:ascii="Times New Roman" w:hAnsi="Times New Roman"/>
          <w:color w:val="22272F"/>
          <w:sz w:val="23"/>
          <w:szCs w:val="23"/>
          <w:lang w:eastAsia="ru-RU"/>
        </w:rPr>
        <w:t>5</w:t>
      </w:r>
      <w:r w:rsidRPr="00DF1D76">
        <w:rPr>
          <w:rFonts w:ascii="Times New Roman" w:hAnsi="Times New Roman"/>
          <w:color w:val="22272F"/>
          <w:sz w:val="23"/>
          <w:szCs w:val="23"/>
          <w:lang w:eastAsia="ru-RU"/>
        </w:rPr>
        <w:t xml:space="preserve"> год</w:t>
      </w:r>
    </w:p>
    <w:p w:rsidR="00782B4B" w:rsidRPr="00C7002D" w:rsidRDefault="00782B4B" w:rsidP="00782B4B">
      <w:pPr>
        <w:shd w:val="clear" w:color="auto" w:fill="FFFFFF"/>
        <w:spacing w:before="100" w:beforeAutospacing="1" w:after="100" w:afterAutospacing="1" w:line="240" w:lineRule="auto"/>
        <w:jc w:val="center"/>
        <w:rPr>
          <w:rFonts w:ascii="Times New Roman" w:hAnsi="Times New Roman"/>
          <w:b/>
          <w:color w:val="22272F"/>
          <w:sz w:val="23"/>
          <w:szCs w:val="23"/>
          <w:lang w:eastAsia="ru-RU"/>
        </w:rPr>
      </w:pPr>
      <w:r w:rsidRPr="00C7002D">
        <w:rPr>
          <w:rFonts w:ascii="Times New Roman" w:hAnsi="Times New Roman"/>
          <w:b/>
          <w:color w:val="22272F"/>
          <w:sz w:val="23"/>
          <w:szCs w:val="23"/>
          <w:lang w:eastAsia="ru-RU"/>
        </w:rPr>
        <w:t>План мероприятий по профилактике нарушений законодательства в сфере благоустройства на территории Верхнемазовского сельского поселения на 2025 год.</w:t>
      </w:r>
    </w:p>
    <w:tbl>
      <w:tblPr>
        <w:tblW w:w="9640" w:type="dxa"/>
        <w:tblCellMar>
          <w:top w:w="15" w:type="dxa"/>
          <w:left w:w="15" w:type="dxa"/>
          <w:bottom w:w="15" w:type="dxa"/>
          <w:right w:w="15" w:type="dxa"/>
        </w:tblCellMar>
        <w:tblLook w:val="00A0"/>
      </w:tblPr>
      <w:tblGrid>
        <w:gridCol w:w="581"/>
        <w:gridCol w:w="1929"/>
        <w:gridCol w:w="3004"/>
        <w:gridCol w:w="2582"/>
        <w:gridCol w:w="1544"/>
      </w:tblGrid>
      <w:tr w:rsidR="00782B4B" w:rsidRPr="003A0A89" w:rsidTr="00DB44F5">
        <w:tc>
          <w:tcPr>
            <w:tcW w:w="581"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sidRPr="0040206E">
              <w:rPr>
                <w:rFonts w:ascii="Times New Roman" w:hAnsi="Times New Roman"/>
                <w:color w:val="22272F"/>
                <w:sz w:val="23"/>
                <w:szCs w:val="23"/>
                <w:lang w:eastAsia="ru-RU"/>
              </w:rPr>
              <w:t>N</w:t>
            </w:r>
          </w:p>
          <w:p w:rsidR="00782B4B" w:rsidRPr="0040206E" w:rsidRDefault="00782B4B" w:rsidP="00DB44F5">
            <w:pPr>
              <w:spacing w:after="0" w:line="240" w:lineRule="auto"/>
              <w:jc w:val="center"/>
              <w:rPr>
                <w:rFonts w:ascii="Times New Roman" w:hAnsi="Times New Roman"/>
                <w:color w:val="22272F"/>
                <w:sz w:val="23"/>
                <w:szCs w:val="23"/>
                <w:lang w:eastAsia="ru-RU"/>
              </w:rPr>
            </w:pPr>
            <w:r w:rsidRPr="0040206E">
              <w:rPr>
                <w:rFonts w:ascii="Times New Roman" w:hAnsi="Times New Roman"/>
                <w:color w:val="22272F"/>
                <w:sz w:val="23"/>
                <w:szCs w:val="23"/>
                <w:lang w:eastAsia="ru-RU"/>
              </w:rPr>
              <w:t>п/п</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Вид</w:t>
            </w:r>
            <w:r w:rsidRPr="0040206E">
              <w:rPr>
                <w:rFonts w:ascii="Times New Roman" w:hAnsi="Times New Roman"/>
                <w:color w:val="22272F"/>
                <w:sz w:val="23"/>
                <w:szCs w:val="23"/>
                <w:lang w:eastAsia="ru-RU"/>
              </w:rPr>
              <w:t xml:space="preserve"> мероприятия</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Форма проведения мероприятия</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sidRPr="0040206E">
              <w:rPr>
                <w:rFonts w:ascii="Times New Roman" w:hAnsi="Times New Roman"/>
                <w:color w:val="22272F"/>
                <w:sz w:val="23"/>
                <w:szCs w:val="23"/>
                <w:lang w:eastAsia="ru-RU"/>
              </w:rPr>
              <w:t>Ответственный исполнитель</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sidRPr="0040206E">
              <w:rPr>
                <w:rFonts w:ascii="Times New Roman" w:hAnsi="Times New Roman"/>
                <w:color w:val="22272F"/>
                <w:sz w:val="23"/>
                <w:szCs w:val="23"/>
                <w:lang w:eastAsia="ru-RU"/>
              </w:rPr>
              <w:t>Срок исполнения</w:t>
            </w:r>
          </w:p>
        </w:tc>
      </w:tr>
      <w:tr w:rsidR="00782B4B" w:rsidRPr="003A0A89" w:rsidTr="00DB44F5">
        <w:trPr>
          <w:trHeight w:val="556"/>
        </w:trPr>
        <w:tc>
          <w:tcPr>
            <w:tcW w:w="581" w:type="dxa"/>
            <w:vMerge w:val="restart"/>
            <w:tcBorders>
              <w:top w:val="single" w:sz="6" w:space="0" w:color="000000"/>
              <w:left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sidRPr="0040206E">
              <w:rPr>
                <w:rFonts w:ascii="Times New Roman" w:hAnsi="Times New Roman"/>
                <w:color w:val="22272F"/>
                <w:sz w:val="23"/>
                <w:szCs w:val="23"/>
                <w:lang w:eastAsia="ru-RU"/>
              </w:rPr>
              <w:t>1.</w:t>
            </w:r>
          </w:p>
        </w:tc>
        <w:tc>
          <w:tcPr>
            <w:tcW w:w="1929" w:type="dxa"/>
            <w:vMerge w:val="restart"/>
            <w:tcBorders>
              <w:top w:val="single" w:sz="6" w:space="0" w:color="000000"/>
              <w:left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sidRPr="0040206E">
              <w:rPr>
                <w:rFonts w:ascii="Times New Roman" w:hAnsi="Times New Roman"/>
                <w:color w:val="22272F"/>
                <w:sz w:val="23"/>
                <w:szCs w:val="23"/>
                <w:lang w:eastAsia="ru-RU"/>
              </w:rPr>
              <w:t>Информирование</w:t>
            </w:r>
          </w:p>
        </w:tc>
        <w:tc>
          <w:tcPr>
            <w:tcW w:w="3004" w:type="dxa"/>
            <w:tcBorders>
              <w:top w:val="single" w:sz="6" w:space="0" w:color="000000"/>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Проведение публичных мероприятий (собраний, совещаний, семинаров) с целью информирования контролируемых лиц о нормах и требованиях в сфере благоустройства.</w:t>
            </w:r>
          </w:p>
        </w:tc>
        <w:tc>
          <w:tcPr>
            <w:tcW w:w="2582" w:type="dxa"/>
            <w:vMerge w:val="restart"/>
            <w:tcBorders>
              <w:top w:val="single" w:sz="6" w:space="0" w:color="000000"/>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r w:rsidRPr="0040206E">
              <w:rPr>
                <w:rFonts w:ascii="Times New Roman" w:hAnsi="Times New Roman"/>
                <w:color w:val="22272F"/>
                <w:sz w:val="23"/>
                <w:szCs w:val="23"/>
                <w:lang w:eastAsia="ru-RU"/>
              </w:rPr>
              <w:t> Специалист администрации, к должностным обязанностям которого относится осуществление муниципального контроля</w:t>
            </w:r>
          </w:p>
        </w:tc>
        <w:tc>
          <w:tcPr>
            <w:tcW w:w="1544" w:type="dxa"/>
            <w:vMerge w:val="restart"/>
            <w:tcBorders>
              <w:top w:val="single" w:sz="6" w:space="0" w:color="000000"/>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r w:rsidRPr="0040206E">
              <w:rPr>
                <w:rFonts w:ascii="Times New Roman" w:hAnsi="Times New Roman"/>
                <w:color w:val="22272F"/>
                <w:sz w:val="23"/>
                <w:szCs w:val="23"/>
                <w:lang w:eastAsia="ru-RU"/>
              </w:rPr>
              <w:t>В течение года</w:t>
            </w:r>
          </w:p>
        </w:tc>
      </w:tr>
      <w:tr w:rsidR="00782B4B" w:rsidRPr="003A0A89" w:rsidTr="00DB44F5">
        <w:trPr>
          <w:trHeight w:val="556"/>
        </w:trPr>
        <w:tc>
          <w:tcPr>
            <w:tcW w:w="581"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p>
        </w:tc>
        <w:tc>
          <w:tcPr>
            <w:tcW w:w="1929"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p>
        </w:tc>
        <w:tc>
          <w:tcPr>
            <w:tcW w:w="3004" w:type="dxa"/>
            <w:tcBorders>
              <w:top w:val="single" w:sz="6" w:space="0" w:color="000000"/>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Публикации на сайте руководств по соблюдению обязательных требований в сфере благоустройства.</w:t>
            </w:r>
          </w:p>
        </w:tc>
        <w:tc>
          <w:tcPr>
            <w:tcW w:w="2582"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p>
        </w:tc>
        <w:tc>
          <w:tcPr>
            <w:tcW w:w="1544"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p>
        </w:tc>
      </w:tr>
      <w:tr w:rsidR="00782B4B" w:rsidRPr="003A0A89" w:rsidTr="00DB44F5">
        <w:trPr>
          <w:trHeight w:val="556"/>
        </w:trPr>
        <w:tc>
          <w:tcPr>
            <w:tcW w:w="581"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p>
        </w:tc>
        <w:tc>
          <w:tcPr>
            <w:tcW w:w="1929"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p>
        </w:tc>
        <w:tc>
          <w:tcPr>
            <w:tcW w:w="3004" w:type="dxa"/>
            <w:tcBorders>
              <w:top w:val="single" w:sz="6" w:space="0" w:color="000000"/>
              <w:left w:val="single" w:sz="6" w:space="0" w:color="000000"/>
              <w:right w:val="single" w:sz="6" w:space="0" w:color="000000"/>
            </w:tcBorders>
            <w:shd w:val="clear" w:color="auto" w:fill="FFFFFF"/>
          </w:tcPr>
          <w:p w:rsidR="00782B4B" w:rsidRPr="00103EE8" w:rsidRDefault="00782B4B" w:rsidP="00DB44F5">
            <w:pPr>
              <w:autoSpaceDE w:val="0"/>
              <w:autoSpaceDN w:val="0"/>
              <w:adjustRightInd w:val="0"/>
              <w:spacing w:after="0" w:line="240" w:lineRule="auto"/>
              <w:rPr>
                <w:sz w:val="28"/>
                <w:szCs w:val="28"/>
              </w:rPr>
            </w:pPr>
            <w:r>
              <w:rPr>
                <w:rFonts w:ascii="Times New Roman" w:hAnsi="Times New Roman"/>
                <w:color w:val="22272F"/>
                <w:sz w:val="23"/>
                <w:szCs w:val="23"/>
                <w:lang w:eastAsia="ru-RU"/>
              </w:rPr>
              <w:t>Размещение и поддержание в актуальном состоянии на официальном сайте в сети «Интернет</w:t>
            </w:r>
            <w:r w:rsidRPr="00A6279D">
              <w:rPr>
                <w:rFonts w:ascii="Times New Roman" w:hAnsi="Times New Roman"/>
                <w:color w:val="22272F"/>
                <w:sz w:val="23"/>
                <w:szCs w:val="23"/>
                <w:lang w:eastAsia="ru-RU"/>
              </w:rPr>
              <w:t xml:space="preserve">» </w:t>
            </w:r>
            <w:r w:rsidRPr="00A6279D">
              <w:rPr>
                <w:rFonts w:ascii="Times New Roman" w:hAnsi="Times New Roman"/>
                <w:lang w:val="en-US"/>
              </w:rPr>
              <w:t>verhnelug</w:t>
            </w:r>
            <w:r w:rsidRPr="00A6279D">
              <w:rPr>
                <w:rFonts w:ascii="Times New Roman" w:hAnsi="Times New Roman"/>
              </w:rPr>
              <w:t>.</w:t>
            </w:r>
            <w:r w:rsidRPr="00A6279D">
              <w:rPr>
                <w:rFonts w:ascii="Times New Roman" w:hAnsi="Times New Roman"/>
                <w:lang w:val="en-US"/>
              </w:rPr>
              <w:t>ru</w:t>
            </w:r>
          </w:p>
          <w:p w:rsidR="00782B4B" w:rsidRPr="0040206E" w:rsidRDefault="00782B4B" w:rsidP="00DB44F5">
            <w:pPr>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информации, перечень которой предусмотрен Положением о виде контроля.</w:t>
            </w:r>
          </w:p>
        </w:tc>
        <w:tc>
          <w:tcPr>
            <w:tcW w:w="2582"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p>
        </w:tc>
        <w:tc>
          <w:tcPr>
            <w:tcW w:w="1544" w:type="dxa"/>
            <w:vMerge/>
            <w:tcBorders>
              <w:left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p>
        </w:tc>
      </w:tr>
      <w:tr w:rsidR="00782B4B" w:rsidRPr="003A0A89" w:rsidTr="00DB44F5">
        <w:tc>
          <w:tcPr>
            <w:tcW w:w="581"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2</w:t>
            </w:r>
            <w:r w:rsidRPr="0040206E">
              <w:rPr>
                <w:rFonts w:ascii="Times New Roman" w:hAnsi="Times New Roman"/>
                <w:color w:val="22272F"/>
                <w:sz w:val="23"/>
                <w:szCs w:val="23"/>
                <w:lang w:eastAsia="ru-RU"/>
              </w:rPr>
              <w:t>.</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jc w:val="center"/>
              <w:rPr>
                <w:rFonts w:ascii="Times New Roman" w:hAnsi="Times New Roman"/>
                <w:color w:val="22272F"/>
                <w:sz w:val="23"/>
                <w:szCs w:val="23"/>
                <w:lang w:eastAsia="ru-RU"/>
              </w:rPr>
            </w:pPr>
            <w:r>
              <w:rPr>
                <w:rFonts w:ascii="Times New Roman" w:hAnsi="Times New Roman"/>
                <w:color w:val="22272F"/>
                <w:sz w:val="23"/>
                <w:szCs w:val="23"/>
                <w:lang w:eastAsia="ru-RU"/>
              </w:rPr>
              <w:t>Консультирование</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r w:rsidRPr="00CD014E">
              <w:rPr>
                <w:rFonts w:ascii="Times New Roman" w:hAnsi="Times New Roman"/>
                <w:color w:val="22272F"/>
                <w:sz w:val="23"/>
                <w:szCs w:val="23"/>
                <w:lang w:eastAsia="ru-RU"/>
              </w:rPr>
              <w:t xml:space="preserve">Консультирование осуществляется должностными лицами </w:t>
            </w:r>
            <w:r>
              <w:rPr>
                <w:rFonts w:ascii="Times New Roman" w:hAnsi="Times New Roman"/>
                <w:color w:val="22272F"/>
                <w:sz w:val="23"/>
                <w:szCs w:val="23"/>
                <w:lang w:eastAsia="ru-RU"/>
              </w:rPr>
              <w:t xml:space="preserve">Контрольного органа </w:t>
            </w:r>
            <w:r w:rsidRPr="00CD014E">
              <w:rPr>
                <w:rFonts w:ascii="Times New Roman" w:hAnsi="Times New Roman"/>
                <w:color w:val="22272F"/>
                <w:sz w:val="23"/>
                <w:szCs w:val="23"/>
                <w:lang w:eastAsia="ru-RU"/>
              </w:rPr>
              <w:t xml:space="preserve"> по телефону, </w:t>
            </w:r>
            <w:r>
              <w:rPr>
                <w:rFonts w:ascii="Times New Roman" w:hAnsi="Times New Roman"/>
                <w:color w:val="22272F"/>
                <w:sz w:val="23"/>
                <w:szCs w:val="23"/>
                <w:lang w:eastAsia="ru-RU"/>
              </w:rPr>
              <w:t>посредством видео-конференц-связи</w:t>
            </w:r>
            <w:r w:rsidRPr="00CD014E">
              <w:rPr>
                <w:rFonts w:ascii="Times New Roman" w:hAnsi="Times New Roman"/>
                <w:color w:val="22272F"/>
                <w:sz w:val="23"/>
                <w:szCs w:val="23"/>
                <w:lang w:eastAsia="ru-RU"/>
              </w:rPr>
              <w:t xml:space="preserve">, на личном приеме либо в ходе проведения профилактического мероприятия, контрольного </w:t>
            </w:r>
            <w:r>
              <w:rPr>
                <w:rFonts w:ascii="Times New Roman" w:hAnsi="Times New Roman"/>
                <w:color w:val="22272F"/>
                <w:sz w:val="23"/>
                <w:szCs w:val="23"/>
                <w:lang w:eastAsia="ru-RU"/>
              </w:rPr>
              <w:t xml:space="preserve"> (надзорного) </w:t>
            </w:r>
            <w:r w:rsidRPr="00CD014E">
              <w:rPr>
                <w:rFonts w:ascii="Times New Roman" w:hAnsi="Times New Roman"/>
                <w:color w:val="22272F"/>
                <w:sz w:val="23"/>
                <w:szCs w:val="23"/>
                <w:lang w:eastAsia="ru-RU"/>
              </w:rPr>
              <w:t>мероприятия.</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r w:rsidRPr="0040206E">
              <w:rPr>
                <w:rFonts w:ascii="Times New Roman" w:hAnsi="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rsidR="00782B4B" w:rsidRPr="0040206E" w:rsidRDefault="00782B4B" w:rsidP="00DB44F5">
            <w:pPr>
              <w:spacing w:after="0" w:line="240" w:lineRule="auto"/>
              <w:rPr>
                <w:rFonts w:ascii="Times New Roman" w:hAnsi="Times New Roman"/>
                <w:color w:val="22272F"/>
                <w:sz w:val="23"/>
                <w:szCs w:val="23"/>
                <w:lang w:eastAsia="ru-RU"/>
              </w:rPr>
            </w:pPr>
            <w:r w:rsidRPr="0040206E">
              <w:rPr>
                <w:rFonts w:ascii="Times New Roman" w:hAnsi="Times New Roman"/>
                <w:color w:val="22272F"/>
                <w:sz w:val="23"/>
                <w:szCs w:val="23"/>
                <w:lang w:eastAsia="ru-RU"/>
              </w:rPr>
              <w:t>В течение года</w:t>
            </w:r>
          </w:p>
        </w:tc>
      </w:tr>
    </w:tbl>
    <w:p w:rsidR="00782B4B" w:rsidRDefault="00782B4B" w:rsidP="00782B4B"/>
    <w:p w:rsidR="00782B4B" w:rsidRDefault="00782B4B" w:rsidP="00782B4B"/>
    <w:p w:rsidR="00DA0F43" w:rsidRDefault="00DA0F43" w:rsidP="00782B4B"/>
    <w:p w:rsidR="00DA0F43" w:rsidRDefault="00DA0F43" w:rsidP="00782B4B"/>
    <w:p w:rsidR="00DA0F43" w:rsidRDefault="00DA0F43" w:rsidP="00782B4B"/>
    <w:p w:rsidR="00DA0F43" w:rsidRDefault="00DA0F43" w:rsidP="00782B4B"/>
    <w:p w:rsidR="00DA0F43" w:rsidRDefault="00DA0F43" w:rsidP="00782B4B"/>
    <w:p w:rsidR="00DA0F43" w:rsidRDefault="00DA0F43" w:rsidP="00DA0F43">
      <w:pPr>
        <w:autoSpaceDE w:val="0"/>
        <w:autoSpaceDN w:val="0"/>
        <w:adjustRightInd w:val="0"/>
        <w:spacing w:after="0" w:line="240" w:lineRule="auto"/>
        <w:jc w:val="center"/>
        <w:rPr>
          <w:rFonts w:ascii="Times New Roman" w:hAnsi="Times New Roman"/>
          <w:color w:val="000000"/>
          <w:sz w:val="20"/>
          <w:szCs w:val="20"/>
        </w:rPr>
      </w:pPr>
    </w:p>
    <w:p w:rsidR="00DA0F43" w:rsidRDefault="00DA0F43" w:rsidP="00DA0F43">
      <w:pPr>
        <w:autoSpaceDE w:val="0"/>
        <w:autoSpaceDN w:val="0"/>
        <w:adjustRightInd w:val="0"/>
        <w:spacing w:after="0" w:line="240" w:lineRule="auto"/>
        <w:jc w:val="center"/>
        <w:rPr>
          <w:rFonts w:ascii="Times New Roman" w:hAnsi="Times New Roman"/>
          <w:color w:val="000000"/>
          <w:sz w:val="20"/>
          <w:szCs w:val="20"/>
        </w:rPr>
      </w:pPr>
    </w:p>
    <w:p w:rsidR="00DA0F43" w:rsidRDefault="00DA0F43" w:rsidP="00DA0F43">
      <w:pPr>
        <w:autoSpaceDE w:val="0"/>
        <w:autoSpaceDN w:val="0"/>
        <w:adjustRightInd w:val="0"/>
        <w:spacing w:after="0" w:line="240" w:lineRule="auto"/>
        <w:jc w:val="center"/>
        <w:rPr>
          <w:rFonts w:ascii="Times New Roman" w:hAnsi="Times New Roman"/>
          <w:color w:val="000000"/>
          <w:sz w:val="20"/>
          <w:szCs w:val="20"/>
        </w:rPr>
      </w:pPr>
    </w:p>
    <w:p w:rsidR="00DA0F43" w:rsidRPr="0092792E" w:rsidRDefault="00DA0F43" w:rsidP="00DA0F43">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Протокол</w:t>
      </w:r>
    </w:p>
    <w:p w:rsidR="00DA0F43" w:rsidRPr="0092792E" w:rsidRDefault="00DA0F43" w:rsidP="00DA0F43">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общественного обсуждения  проекта  Программы профилактики рисков</w:t>
      </w:r>
      <w:r w:rsidRPr="0092792E">
        <w:rPr>
          <w:sz w:val="20"/>
          <w:szCs w:val="20"/>
        </w:rPr>
        <w:t xml:space="preserve"> </w:t>
      </w:r>
      <w:r w:rsidRPr="0092792E">
        <w:rPr>
          <w:rFonts w:ascii="Times New Roman" w:hAnsi="Times New Roman"/>
          <w:color w:val="000000"/>
          <w:sz w:val="20"/>
          <w:szCs w:val="20"/>
        </w:rPr>
        <w:t>причинения вреда (ущерба) охраняемым законом ценностям в рамках муниципального контроля  в сфере благоустройства на территории Верхнемазовского сельского поселения Верхнехавского муниципального  района Воронежской области на 2025 год »</w:t>
      </w:r>
    </w:p>
    <w:p w:rsidR="00DA0F43" w:rsidRPr="0092792E" w:rsidRDefault="00DA0F43" w:rsidP="00DA0F43">
      <w:pPr>
        <w:autoSpaceDE w:val="0"/>
        <w:autoSpaceDN w:val="0"/>
        <w:adjustRightInd w:val="0"/>
        <w:spacing w:after="0" w:line="240" w:lineRule="auto"/>
        <w:jc w:val="center"/>
        <w:rPr>
          <w:rFonts w:ascii="Times New Roman" w:hAnsi="Times New Roman"/>
          <w:color w:val="000000"/>
          <w:sz w:val="20"/>
          <w:szCs w:val="20"/>
        </w:rPr>
      </w:pPr>
    </w:p>
    <w:p w:rsidR="00DA0F43" w:rsidRPr="0092792E" w:rsidRDefault="00DA0F43" w:rsidP="00DA0F43">
      <w:pPr>
        <w:autoSpaceDE w:val="0"/>
        <w:autoSpaceDN w:val="0"/>
        <w:adjustRightInd w:val="0"/>
        <w:spacing w:after="0" w:line="240" w:lineRule="auto"/>
        <w:rPr>
          <w:rFonts w:ascii="Times New Roman" w:hAnsi="Times New Roman"/>
          <w:color w:val="000000"/>
          <w:sz w:val="20"/>
          <w:szCs w:val="20"/>
        </w:rPr>
      </w:pPr>
      <w:r w:rsidRPr="0092792E">
        <w:rPr>
          <w:rFonts w:ascii="Times New Roman" w:hAnsi="Times New Roman"/>
          <w:color w:val="000000"/>
          <w:sz w:val="20"/>
          <w:szCs w:val="20"/>
        </w:rPr>
        <w:t xml:space="preserve">         п. Верхняя Маза                                                                                                                          от 13.11.2024 года                                    </w:t>
      </w:r>
    </w:p>
    <w:p w:rsidR="00DA0F43" w:rsidRPr="0092792E" w:rsidRDefault="00DA0F43" w:rsidP="00DA0F43">
      <w:pPr>
        <w:autoSpaceDE w:val="0"/>
        <w:autoSpaceDN w:val="0"/>
        <w:adjustRightInd w:val="0"/>
        <w:spacing w:after="0" w:line="240" w:lineRule="auto"/>
        <w:rPr>
          <w:rFonts w:ascii="Times New Roman" w:hAnsi="Times New Roman"/>
          <w:color w:val="000000"/>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2670"/>
        <w:gridCol w:w="2463"/>
        <w:gridCol w:w="3403"/>
      </w:tblGrid>
      <w:tr w:rsidR="00DA0F43" w:rsidRPr="0092792E" w:rsidTr="00DA0F43">
        <w:trPr>
          <w:trHeight w:val="380"/>
        </w:trPr>
        <w:tc>
          <w:tcPr>
            <w:tcW w:w="2345"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Наименование Проекта муниципального правового акта</w:t>
            </w:r>
          </w:p>
        </w:tc>
        <w:tc>
          <w:tcPr>
            <w:tcW w:w="267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Разработчик</w:t>
            </w:r>
          </w:p>
        </w:tc>
        <w:tc>
          <w:tcPr>
            <w:tcW w:w="2463"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Дата начала и окончания проведения общественного обсуждения Проекта муниципального правового акта</w:t>
            </w:r>
          </w:p>
        </w:tc>
        <w:tc>
          <w:tcPr>
            <w:tcW w:w="3403"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Место размещения Проекта муниципального правового акта</w:t>
            </w:r>
            <w:r w:rsidRPr="0092792E">
              <w:rPr>
                <w:rFonts w:ascii="Times New Roman" w:hAnsi="Times New Roman"/>
                <w:sz w:val="20"/>
                <w:szCs w:val="20"/>
              </w:rPr>
              <w:t xml:space="preserve"> </w:t>
            </w:r>
            <w:r w:rsidRPr="0092792E">
              <w:rPr>
                <w:rFonts w:ascii="Times New Roman" w:hAnsi="Times New Roman"/>
                <w:color w:val="000000"/>
                <w:sz w:val="20"/>
                <w:szCs w:val="20"/>
              </w:rPr>
              <w:t>в сети Интернет</w:t>
            </w:r>
          </w:p>
        </w:tc>
      </w:tr>
      <w:tr w:rsidR="00DA0F43" w:rsidRPr="0092792E" w:rsidTr="00DA0F43">
        <w:trPr>
          <w:trHeight w:val="380"/>
        </w:trPr>
        <w:tc>
          <w:tcPr>
            <w:tcW w:w="2345"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1</w:t>
            </w:r>
          </w:p>
        </w:tc>
        <w:tc>
          <w:tcPr>
            <w:tcW w:w="267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2</w:t>
            </w:r>
          </w:p>
        </w:tc>
        <w:tc>
          <w:tcPr>
            <w:tcW w:w="2463"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3</w:t>
            </w:r>
          </w:p>
        </w:tc>
        <w:tc>
          <w:tcPr>
            <w:tcW w:w="3403"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4</w:t>
            </w:r>
          </w:p>
        </w:tc>
      </w:tr>
      <w:tr w:rsidR="00DA0F43" w:rsidRPr="00DA0F43" w:rsidTr="00DA0F43">
        <w:trPr>
          <w:trHeight w:val="380"/>
        </w:trPr>
        <w:tc>
          <w:tcPr>
            <w:tcW w:w="2345"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r w:rsidRPr="0092792E">
              <w:rPr>
                <w:rFonts w:ascii="Times New Roman" w:hAnsi="Times New Roman"/>
                <w:color w:val="000000"/>
                <w:sz w:val="20"/>
                <w:szCs w:val="20"/>
              </w:rPr>
              <w:t xml:space="preserve">Проект Постановления администрации Верхнемазовского сельского поселения Верхнехавского муниципального района Воронежской области «Об утверждении Программы профилактики рисков причинения вреда (ущерба)  </w:t>
            </w:r>
          </w:p>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p>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r w:rsidRPr="0092792E">
              <w:rPr>
                <w:rFonts w:ascii="Times New Roman" w:hAnsi="Times New Roman"/>
                <w:color w:val="000000"/>
                <w:sz w:val="20"/>
                <w:szCs w:val="20"/>
              </w:rPr>
              <w:t>охраняемым законом ценностям в рамках муниципального контроля в сфере благоустройства на территории Верхнемазовского сельского поселения Верхнехавского муниципального  района Воронежской области на 2025 год»</w:t>
            </w:r>
          </w:p>
        </w:tc>
        <w:tc>
          <w:tcPr>
            <w:tcW w:w="267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ind w:right="-108"/>
              <w:jc w:val="both"/>
              <w:rPr>
                <w:rFonts w:ascii="Times New Roman" w:hAnsi="Times New Roman"/>
                <w:color w:val="000000"/>
                <w:sz w:val="20"/>
                <w:szCs w:val="20"/>
              </w:rPr>
            </w:pPr>
            <w:r w:rsidRPr="0092792E">
              <w:rPr>
                <w:rFonts w:ascii="Times New Roman" w:hAnsi="Times New Roman"/>
                <w:color w:val="000000"/>
                <w:sz w:val="20"/>
                <w:szCs w:val="20"/>
              </w:rPr>
              <w:t>Администрация Верхнемазовского сельского поселения Верхнехавского муниципального района Воронежской области</w:t>
            </w:r>
          </w:p>
        </w:tc>
        <w:tc>
          <w:tcPr>
            <w:tcW w:w="2463"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r w:rsidRPr="0092792E">
              <w:rPr>
                <w:rFonts w:ascii="Times New Roman" w:hAnsi="Times New Roman"/>
                <w:color w:val="000000"/>
                <w:sz w:val="20"/>
                <w:szCs w:val="20"/>
              </w:rPr>
              <w:t>Дата начала 13.11.2024 г.</w:t>
            </w:r>
          </w:p>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r w:rsidRPr="0092792E">
              <w:rPr>
                <w:rFonts w:ascii="Times New Roman" w:hAnsi="Times New Roman"/>
                <w:color w:val="000000"/>
                <w:sz w:val="20"/>
                <w:szCs w:val="20"/>
              </w:rPr>
              <w:t>Дата окончания  13.12.2024 г.</w:t>
            </w:r>
          </w:p>
        </w:tc>
        <w:tc>
          <w:tcPr>
            <w:tcW w:w="3403"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ind w:left="-156" w:right="-112"/>
              <w:jc w:val="center"/>
              <w:rPr>
                <w:rFonts w:ascii="Times New Roman" w:hAnsi="Times New Roman"/>
                <w:color w:val="000000"/>
                <w:sz w:val="20"/>
                <w:szCs w:val="20"/>
              </w:rPr>
            </w:pPr>
          </w:p>
          <w:p w:rsidR="00DA0F43" w:rsidRPr="0092792E" w:rsidRDefault="00DA0F43" w:rsidP="00DB44F5">
            <w:pPr>
              <w:autoSpaceDE w:val="0"/>
              <w:autoSpaceDN w:val="0"/>
              <w:adjustRightInd w:val="0"/>
              <w:jc w:val="both"/>
              <w:rPr>
                <w:rFonts w:ascii="Times New Roman" w:hAnsi="Times New Roman"/>
                <w:color w:val="000000"/>
                <w:sz w:val="20"/>
                <w:szCs w:val="20"/>
              </w:rPr>
            </w:pPr>
            <w:r w:rsidRPr="0092792E">
              <w:rPr>
                <w:rFonts w:ascii="Times New Roman" w:hAnsi="Times New Roman"/>
                <w:color w:val="000000"/>
                <w:sz w:val="20"/>
                <w:szCs w:val="20"/>
              </w:rPr>
              <w:t>Наименование сайт</w:t>
            </w:r>
          </w:p>
          <w:p w:rsidR="00DA0F43" w:rsidRPr="00DA0F43" w:rsidRDefault="00DA0F43" w:rsidP="00DB44F5">
            <w:pPr>
              <w:autoSpaceDE w:val="0"/>
              <w:autoSpaceDN w:val="0"/>
              <w:adjustRightInd w:val="0"/>
              <w:spacing w:after="0" w:line="240" w:lineRule="auto"/>
              <w:ind w:left="-156" w:right="-112"/>
              <w:jc w:val="center"/>
              <w:rPr>
                <w:rFonts w:ascii="Times New Roman" w:hAnsi="Times New Roman"/>
                <w:color w:val="000000"/>
                <w:sz w:val="20"/>
                <w:szCs w:val="20"/>
              </w:rPr>
            </w:pPr>
            <w:r w:rsidRPr="0092792E">
              <w:rPr>
                <w:color w:val="000000"/>
                <w:sz w:val="20"/>
                <w:szCs w:val="20"/>
                <w:lang w:val="en-US"/>
              </w:rPr>
              <w:t>https</w:t>
            </w:r>
            <w:r w:rsidRPr="00DA0F43">
              <w:rPr>
                <w:color w:val="000000"/>
                <w:sz w:val="20"/>
                <w:szCs w:val="20"/>
              </w:rPr>
              <w:t>://</w:t>
            </w:r>
            <w:r w:rsidRPr="00DA0F43">
              <w:rPr>
                <w:sz w:val="20"/>
                <w:szCs w:val="20"/>
              </w:rPr>
              <w:t xml:space="preserve"> </w:t>
            </w:r>
            <w:r w:rsidRPr="0092792E">
              <w:rPr>
                <w:sz w:val="20"/>
                <w:szCs w:val="20"/>
                <w:lang w:val="en-US"/>
              </w:rPr>
              <w:t>verhmaz</w:t>
            </w:r>
            <w:r w:rsidRPr="00DA0F43">
              <w:rPr>
                <w:sz w:val="20"/>
                <w:szCs w:val="20"/>
              </w:rPr>
              <w:t>-</w:t>
            </w:r>
            <w:r w:rsidRPr="0092792E">
              <w:rPr>
                <w:sz w:val="20"/>
                <w:szCs w:val="20"/>
                <w:lang w:val="en-US"/>
              </w:rPr>
              <w:t>r</w:t>
            </w:r>
            <w:r w:rsidRPr="00DA0F43">
              <w:rPr>
                <w:sz w:val="20"/>
                <w:szCs w:val="20"/>
              </w:rPr>
              <w:t>36.</w:t>
            </w:r>
            <w:r w:rsidRPr="0092792E">
              <w:rPr>
                <w:sz w:val="20"/>
                <w:szCs w:val="20"/>
                <w:lang w:val="en-US"/>
              </w:rPr>
              <w:t>gosuslugi</w:t>
            </w:r>
            <w:r w:rsidRPr="00DA0F43">
              <w:rPr>
                <w:sz w:val="20"/>
                <w:szCs w:val="20"/>
              </w:rPr>
              <w:t>.</w:t>
            </w:r>
            <w:r w:rsidRPr="0092792E">
              <w:rPr>
                <w:sz w:val="20"/>
                <w:szCs w:val="20"/>
                <w:lang w:val="en-US"/>
              </w:rPr>
              <w:t>ru</w:t>
            </w:r>
          </w:p>
        </w:tc>
      </w:tr>
    </w:tbl>
    <w:p w:rsidR="00DA0F43" w:rsidRPr="00DA0F43" w:rsidRDefault="00DA0F43" w:rsidP="00DA0F43">
      <w:pPr>
        <w:autoSpaceDE w:val="0"/>
        <w:autoSpaceDN w:val="0"/>
        <w:adjustRightInd w:val="0"/>
        <w:spacing w:after="0" w:line="240" w:lineRule="auto"/>
        <w:jc w:val="both"/>
        <w:rPr>
          <w:rFonts w:ascii="Times New Roman" w:hAnsi="Times New Roman"/>
          <w:color w:val="000000"/>
          <w:sz w:val="20"/>
          <w:szCs w:val="20"/>
        </w:rPr>
      </w:pP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985"/>
        <w:gridCol w:w="2268"/>
        <w:gridCol w:w="2410"/>
        <w:gridCol w:w="3260"/>
        <w:gridCol w:w="3118"/>
      </w:tblGrid>
      <w:tr w:rsidR="00DA0F43" w:rsidRPr="0092792E" w:rsidTr="00DB44F5">
        <w:trPr>
          <w:trHeight w:val="661"/>
        </w:trPr>
        <w:tc>
          <w:tcPr>
            <w:tcW w:w="70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r w:rsidRPr="0092792E">
              <w:rPr>
                <w:rFonts w:ascii="Times New Roman" w:hAnsi="Times New Roman"/>
                <w:color w:val="000000"/>
                <w:sz w:val="20"/>
                <w:szCs w:val="20"/>
              </w:rPr>
              <w:t xml:space="preserve">№ п/п </w:t>
            </w:r>
          </w:p>
        </w:tc>
        <w:tc>
          <w:tcPr>
            <w:tcW w:w="1985"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Дата поступления предложения</w:t>
            </w:r>
          </w:p>
        </w:tc>
        <w:tc>
          <w:tcPr>
            <w:tcW w:w="226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Сведения об участнике общественного обсуждения</w:t>
            </w:r>
          </w:p>
        </w:tc>
        <w:tc>
          <w:tcPr>
            <w:tcW w:w="241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Содержание</w:t>
            </w:r>
          </w:p>
          <w:p w:rsidR="00DA0F43" w:rsidRPr="0092792E" w:rsidRDefault="00DA0F43" w:rsidP="00DB44F5">
            <w:pPr>
              <w:autoSpaceDE w:val="0"/>
              <w:autoSpaceDN w:val="0"/>
              <w:adjustRightInd w:val="0"/>
              <w:spacing w:after="0" w:line="240" w:lineRule="auto"/>
              <w:ind w:right="-105"/>
              <w:jc w:val="center"/>
              <w:rPr>
                <w:rFonts w:ascii="Times New Roman" w:hAnsi="Times New Roman"/>
                <w:color w:val="000000"/>
                <w:sz w:val="20"/>
                <w:szCs w:val="20"/>
              </w:rPr>
            </w:pPr>
            <w:r w:rsidRPr="0092792E">
              <w:rPr>
                <w:rFonts w:ascii="Times New Roman" w:hAnsi="Times New Roman"/>
                <w:color w:val="000000"/>
                <w:sz w:val="20"/>
                <w:szCs w:val="20"/>
              </w:rPr>
              <w:t>предложения</w:t>
            </w:r>
          </w:p>
        </w:tc>
        <w:tc>
          <w:tcPr>
            <w:tcW w:w="326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Результат рассмотрения (одобрено/</w:t>
            </w:r>
          </w:p>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отклонено)</w:t>
            </w:r>
          </w:p>
        </w:tc>
        <w:tc>
          <w:tcPr>
            <w:tcW w:w="311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ind w:left="-106" w:right="-108"/>
              <w:jc w:val="center"/>
              <w:rPr>
                <w:rFonts w:ascii="Times New Roman" w:hAnsi="Times New Roman"/>
                <w:color w:val="000000"/>
                <w:sz w:val="20"/>
                <w:szCs w:val="20"/>
              </w:rPr>
            </w:pPr>
            <w:r w:rsidRPr="0092792E">
              <w:rPr>
                <w:rFonts w:ascii="Times New Roman" w:hAnsi="Times New Roman"/>
                <w:color w:val="000000"/>
                <w:sz w:val="20"/>
                <w:szCs w:val="20"/>
              </w:rPr>
              <w:t>Обоснование отклонения</w:t>
            </w:r>
          </w:p>
        </w:tc>
      </w:tr>
      <w:tr w:rsidR="00DA0F43" w:rsidRPr="0092792E" w:rsidTr="00DB44F5">
        <w:trPr>
          <w:trHeight w:val="109"/>
        </w:trPr>
        <w:tc>
          <w:tcPr>
            <w:tcW w:w="70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4</w:t>
            </w:r>
          </w:p>
        </w:tc>
        <w:tc>
          <w:tcPr>
            <w:tcW w:w="326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jc w:val="center"/>
              <w:rPr>
                <w:rFonts w:ascii="Times New Roman" w:hAnsi="Times New Roman"/>
                <w:color w:val="000000"/>
                <w:sz w:val="20"/>
                <w:szCs w:val="20"/>
              </w:rPr>
            </w:pPr>
            <w:r w:rsidRPr="0092792E">
              <w:rPr>
                <w:rFonts w:ascii="Times New Roman" w:hAnsi="Times New Roman"/>
                <w:color w:val="000000"/>
                <w:sz w:val="20"/>
                <w:szCs w:val="20"/>
              </w:rPr>
              <w:t>6</w:t>
            </w:r>
          </w:p>
        </w:tc>
      </w:tr>
      <w:tr w:rsidR="00DA0F43" w:rsidRPr="0092792E" w:rsidTr="00DB44F5">
        <w:trPr>
          <w:trHeight w:val="109"/>
        </w:trPr>
        <w:tc>
          <w:tcPr>
            <w:tcW w:w="70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ind w:right="-108"/>
              <w:rPr>
                <w:rFonts w:ascii="Times New Roman" w:hAnsi="Times New Roman"/>
                <w:color w:val="000000"/>
                <w:sz w:val="20"/>
                <w:szCs w:val="20"/>
              </w:rPr>
            </w:pPr>
            <w:r w:rsidRPr="0092792E">
              <w:rPr>
                <w:rFonts w:ascii="Times New Roman" w:hAnsi="Times New Roman"/>
                <w:color w:val="000000"/>
                <w:sz w:val="20"/>
                <w:szCs w:val="20"/>
              </w:rPr>
              <w:t>Предложений не поступило</w:t>
            </w:r>
          </w:p>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r w:rsidRPr="0092792E">
              <w:rPr>
                <w:rFonts w:ascii="Times New Roman" w:hAnsi="Times New Roman"/>
                <w:color w:val="000000"/>
                <w:sz w:val="20"/>
                <w:szCs w:val="20"/>
              </w:rPr>
              <w:t>Проект Постановления администрации Верхнемазовского сельского поселения Верхнехавского муниципального района Воронежской области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Верхнемазовского сельского поселения Верхнехавского муниципального  района Воронежской области на 2025 год» одобрен в целом.</w:t>
            </w:r>
          </w:p>
        </w:tc>
        <w:tc>
          <w:tcPr>
            <w:tcW w:w="3118" w:type="dxa"/>
            <w:tcBorders>
              <w:top w:val="single" w:sz="4" w:space="0" w:color="auto"/>
              <w:left w:val="single" w:sz="4" w:space="0" w:color="auto"/>
              <w:bottom w:val="single" w:sz="4" w:space="0" w:color="auto"/>
              <w:right w:val="single" w:sz="4" w:space="0" w:color="auto"/>
            </w:tcBorders>
          </w:tcPr>
          <w:p w:rsidR="00DA0F43" w:rsidRPr="0092792E" w:rsidRDefault="00DA0F43" w:rsidP="00DB44F5">
            <w:pPr>
              <w:autoSpaceDE w:val="0"/>
              <w:autoSpaceDN w:val="0"/>
              <w:adjustRightInd w:val="0"/>
              <w:spacing w:after="0" w:line="240" w:lineRule="auto"/>
              <w:rPr>
                <w:rFonts w:ascii="Times New Roman" w:hAnsi="Times New Roman"/>
                <w:color w:val="000000"/>
                <w:sz w:val="20"/>
                <w:szCs w:val="20"/>
              </w:rPr>
            </w:pPr>
          </w:p>
        </w:tc>
      </w:tr>
    </w:tbl>
    <w:p w:rsidR="00DA0F43" w:rsidRPr="0092792E" w:rsidRDefault="00DA0F43" w:rsidP="00DA0F43">
      <w:pPr>
        <w:autoSpaceDE w:val="0"/>
        <w:autoSpaceDN w:val="0"/>
        <w:adjustRightInd w:val="0"/>
        <w:spacing w:after="0" w:line="240" w:lineRule="auto"/>
        <w:jc w:val="both"/>
        <w:rPr>
          <w:rFonts w:ascii="Times New Roman" w:hAnsi="Times New Roman"/>
          <w:sz w:val="20"/>
          <w:szCs w:val="20"/>
        </w:rPr>
      </w:pPr>
    </w:p>
    <w:p w:rsidR="00DA0F43" w:rsidRPr="0092792E" w:rsidRDefault="00DA0F43" w:rsidP="00DA0F43">
      <w:pPr>
        <w:autoSpaceDE w:val="0"/>
        <w:autoSpaceDN w:val="0"/>
        <w:adjustRightInd w:val="0"/>
        <w:spacing w:after="0" w:line="240" w:lineRule="auto"/>
        <w:jc w:val="both"/>
        <w:rPr>
          <w:rFonts w:ascii="Times New Roman" w:hAnsi="Times New Roman"/>
          <w:sz w:val="20"/>
          <w:szCs w:val="20"/>
        </w:rPr>
      </w:pPr>
      <w:r w:rsidRPr="0092792E">
        <w:rPr>
          <w:rFonts w:ascii="Times New Roman" w:hAnsi="Times New Roman"/>
          <w:sz w:val="20"/>
          <w:szCs w:val="20"/>
        </w:rPr>
        <w:t xml:space="preserve">Председатель комиссии – </w:t>
      </w:r>
      <w:r>
        <w:rPr>
          <w:rFonts w:ascii="Times New Roman" w:hAnsi="Times New Roman"/>
          <w:sz w:val="20"/>
          <w:szCs w:val="20"/>
        </w:rPr>
        <w:t xml:space="preserve">                                                 Секретарь комиссии</w:t>
      </w:r>
    </w:p>
    <w:p w:rsidR="00DA0F43" w:rsidRPr="0092792E" w:rsidRDefault="00DA0F43" w:rsidP="00DA0F43">
      <w:pPr>
        <w:autoSpaceDE w:val="0"/>
        <w:autoSpaceDN w:val="0"/>
        <w:adjustRightInd w:val="0"/>
        <w:spacing w:after="0" w:line="240" w:lineRule="auto"/>
        <w:jc w:val="both"/>
        <w:rPr>
          <w:rFonts w:ascii="Times New Roman" w:hAnsi="Times New Roman"/>
          <w:sz w:val="20"/>
          <w:szCs w:val="20"/>
        </w:rPr>
      </w:pPr>
      <w:r w:rsidRPr="0092792E">
        <w:rPr>
          <w:rFonts w:ascii="Times New Roman" w:hAnsi="Times New Roman"/>
          <w:sz w:val="20"/>
          <w:szCs w:val="20"/>
        </w:rPr>
        <w:t>Глава  Верхнемазовского</w:t>
      </w:r>
      <w:r>
        <w:rPr>
          <w:rFonts w:ascii="Times New Roman" w:hAnsi="Times New Roman"/>
          <w:sz w:val="20"/>
          <w:szCs w:val="20"/>
        </w:rPr>
        <w:t xml:space="preserve">                                                  Старший инспектор администрации</w:t>
      </w:r>
    </w:p>
    <w:p w:rsidR="00DA0F43" w:rsidRPr="0092792E" w:rsidRDefault="00DA0F43" w:rsidP="00DA0F43">
      <w:pPr>
        <w:autoSpaceDE w:val="0"/>
        <w:autoSpaceDN w:val="0"/>
        <w:adjustRightInd w:val="0"/>
        <w:spacing w:after="0" w:line="240" w:lineRule="auto"/>
        <w:jc w:val="both"/>
        <w:rPr>
          <w:rFonts w:ascii="Times New Roman" w:hAnsi="Times New Roman"/>
          <w:sz w:val="20"/>
          <w:szCs w:val="20"/>
        </w:rPr>
      </w:pPr>
      <w:r w:rsidRPr="0092792E">
        <w:rPr>
          <w:rFonts w:ascii="Times New Roman" w:hAnsi="Times New Roman"/>
          <w:sz w:val="20"/>
          <w:szCs w:val="20"/>
        </w:rPr>
        <w:t xml:space="preserve">сельского поселения           </w:t>
      </w:r>
      <w:r>
        <w:rPr>
          <w:rFonts w:ascii="Times New Roman" w:hAnsi="Times New Roman"/>
          <w:sz w:val="20"/>
          <w:szCs w:val="20"/>
        </w:rPr>
        <w:t xml:space="preserve">              </w:t>
      </w:r>
      <w:r w:rsidRPr="0092792E">
        <w:rPr>
          <w:rFonts w:ascii="Times New Roman" w:hAnsi="Times New Roman"/>
          <w:sz w:val="20"/>
          <w:szCs w:val="20"/>
        </w:rPr>
        <w:t>А.В.Щеголев</w:t>
      </w:r>
      <w:r>
        <w:rPr>
          <w:rFonts w:ascii="Times New Roman" w:hAnsi="Times New Roman"/>
          <w:sz w:val="20"/>
          <w:szCs w:val="20"/>
        </w:rPr>
        <w:t xml:space="preserve">                                        Н.В.Федосеева                                          </w:t>
      </w:r>
    </w:p>
    <w:p w:rsidR="00782B4B" w:rsidRDefault="00782B4B" w:rsidP="001812E0">
      <w:pPr>
        <w:pStyle w:val="afe"/>
        <w:spacing w:after="0" w:line="240" w:lineRule="auto"/>
        <w:ind w:left="0"/>
        <w:jc w:val="both"/>
        <w:rPr>
          <w:rFonts w:ascii="Times New Roman" w:hAnsi="Times New Roman"/>
          <w:sz w:val="20"/>
          <w:szCs w:val="20"/>
        </w:rPr>
        <w:sectPr w:rsidR="00782B4B" w:rsidSect="00782B4B">
          <w:type w:val="continuous"/>
          <w:pgSz w:w="11906" w:h="16838"/>
          <w:pgMar w:top="86" w:right="282" w:bottom="1134" w:left="567" w:header="144" w:footer="708" w:gutter="0"/>
          <w:cols w:space="708"/>
          <w:docGrid w:linePitch="360"/>
        </w:sectPr>
      </w:pPr>
    </w:p>
    <w:p w:rsidR="00782B4B" w:rsidRDefault="00782B4B" w:rsidP="001812E0">
      <w:pPr>
        <w:pStyle w:val="afe"/>
        <w:spacing w:after="0" w:line="240" w:lineRule="auto"/>
        <w:ind w:left="0"/>
        <w:jc w:val="both"/>
        <w:rPr>
          <w:rFonts w:ascii="Times New Roman" w:hAnsi="Times New Roman"/>
          <w:sz w:val="20"/>
          <w:szCs w:val="20"/>
        </w:rPr>
      </w:pPr>
    </w:p>
    <w:p w:rsidR="005E6357" w:rsidRDefault="005E6357" w:rsidP="001812E0">
      <w:pPr>
        <w:pStyle w:val="afe"/>
        <w:spacing w:after="0" w:line="240" w:lineRule="auto"/>
        <w:ind w:left="0"/>
        <w:jc w:val="both"/>
        <w:rPr>
          <w:rFonts w:ascii="Times New Roman" w:hAnsi="Times New Roman"/>
          <w:sz w:val="20"/>
          <w:szCs w:val="20"/>
        </w:rPr>
      </w:pPr>
    </w:p>
    <w:p w:rsidR="005E6357" w:rsidRDefault="005E6357" w:rsidP="001812E0">
      <w:pPr>
        <w:pStyle w:val="afe"/>
        <w:spacing w:after="0" w:line="240" w:lineRule="auto"/>
        <w:ind w:left="0"/>
        <w:jc w:val="both"/>
        <w:rPr>
          <w:rFonts w:ascii="Times New Roman" w:hAnsi="Times New Roman"/>
          <w:sz w:val="20"/>
          <w:szCs w:val="20"/>
        </w:rPr>
        <w:sectPr w:rsidR="005E6357" w:rsidSect="00C5556D">
          <w:type w:val="continuous"/>
          <w:pgSz w:w="11906" w:h="16838"/>
          <w:pgMar w:top="86" w:right="282" w:bottom="1134" w:left="567" w:header="144" w:footer="708" w:gutter="0"/>
          <w:cols w:num="3" w:space="708"/>
          <w:docGrid w:linePitch="360"/>
        </w:sectPr>
      </w:pPr>
    </w:p>
    <w:p w:rsidR="005E6357" w:rsidRDefault="005E6357" w:rsidP="00CF389F">
      <w:pPr>
        <w:pStyle w:val="a9"/>
        <w:jc w:val="left"/>
        <w:rPr>
          <w:sz w:val="20"/>
          <w:szCs w:val="20"/>
        </w:rPr>
      </w:pPr>
    </w:p>
    <w:p w:rsidR="005E6357" w:rsidRDefault="005E6357" w:rsidP="00105232">
      <w:pPr>
        <w:pStyle w:val="a9"/>
        <w:rPr>
          <w:sz w:val="20"/>
          <w:szCs w:val="20"/>
        </w:rPr>
      </w:pPr>
    </w:p>
    <w:p w:rsidR="009E0C4D" w:rsidRDefault="009E0C4D" w:rsidP="00105232">
      <w:pPr>
        <w:pStyle w:val="a9"/>
        <w:rPr>
          <w:sz w:val="20"/>
          <w:szCs w:val="20"/>
        </w:rPr>
      </w:pPr>
    </w:p>
    <w:p w:rsidR="009E0C4D" w:rsidRDefault="009E0C4D" w:rsidP="00105232">
      <w:pPr>
        <w:pStyle w:val="a9"/>
        <w:rPr>
          <w:sz w:val="20"/>
          <w:szCs w:val="20"/>
        </w:rPr>
      </w:pPr>
    </w:p>
    <w:p w:rsidR="00105232" w:rsidRPr="00105232" w:rsidRDefault="00105232" w:rsidP="00105232">
      <w:pPr>
        <w:pStyle w:val="a9"/>
        <w:rPr>
          <w:sz w:val="20"/>
          <w:szCs w:val="20"/>
        </w:rPr>
      </w:pPr>
      <w:r w:rsidRPr="00105232">
        <w:rPr>
          <w:sz w:val="20"/>
          <w:szCs w:val="20"/>
        </w:rPr>
        <w:t>ПРОТОКОЛ</w:t>
      </w:r>
    </w:p>
    <w:p w:rsidR="00105232" w:rsidRPr="00105232" w:rsidRDefault="00105232" w:rsidP="00105232">
      <w:pPr>
        <w:pStyle w:val="a9"/>
        <w:rPr>
          <w:sz w:val="20"/>
          <w:szCs w:val="20"/>
        </w:rPr>
      </w:pPr>
      <w:r w:rsidRPr="00105232">
        <w:rPr>
          <w:sz w:val="20"/>
          <w:szCs w:val="20"/>
        </w:rPr>
        <w:t>ведения публичных слушаний в Верхнемазовском сельском поселении Верхнехавского муниципального района Воронежской области</w:t>
      </w:r>
    </w:p>
    <w:p w:rsidR="005E6357" w:rsidRPr="009E0C4D" w:rsidRDefault="00105232" w:rsidP="00105232">
      <w:pPr>
        <w:pStyle w:val="a9"/>
        <w:jc w:val="both"/>
        <w:rPr>
          <w:bCs/>
        </w:rPr>
      </w:pPr>
      <w:r w:rsidRPr="00105232">
        <w:rPr>
          <w:b w:val="0"/>
          <w:bCs/>
          <w:sz w:val="20"/>
          <w:szCs w:val="20"/>
        </w:rPr>
        <w:t xml:space="preserve">                                                                  </w:t>
      </w:r>
      <w:r w:rsidRPr="009E0C4D">
        <w:rPr>
          <w:bCs/>
        </w:rPr>
        <w:t>Дата проведения: 26.12.2024</w:t>
      </w:r>
      <w:r w:rsidR="009E0C4D">
        <w:rPr>
          <w:bCs/>
        </w:rPr>
        <w:t>г</w:t>
      </w:r>
      <w:r w:rsidRPr="009E0C4D">
        <w:rPr>
          <w:bCs/>
        </w:rPr>
        <w:t xml:space="preserve">                                                           </w:t>
      </w:r>
    </w:p>
    <w:p w:rsidR="005E6357" w:rsidRDefault="005E6357" w:rsidP="00105232">
      <w:pPr>
        <w:pStyle w:val="a9"/>
        <w:jc w:val="both"/>
        <w:rPr>
          <w:b w:val="0"/>
          <w:bCs/>
          <w:sz w:val="20"/>
          <w:szCs w:val="20"/>
        </w:rPr>
      </w:pPr>
    </w:p>
    <w:p w:rsidR="00105232" w:rsidRPr="00105232" w:rsidRDefault="00105232" w:rsidP="00105232">
      <w:pPr>
        <w:pStyle w:val="a9"/>
        <w:jc w:val="both"/>
        <w:rPr>
          <w:b w:val="0"/>
          <w:bCs/>
          <w:sz w:val="20"/>
          <w:szCs w:val="20"/>
        </w:rPr>
      </w:pPr>
      <w:r w:rsidRPr="00105232">
        <w:rPr>
          <w:b w:val="0"/>
          <w:bCs/>
          <w:sz w:val="20"/>
          <w:szCs w:val="20"/>
        </w:rPr>
        <w:t>Место проведения: зал заседаний                                                                  администрации сельского поселения</w:t>
      </w:r>
    </w:p>
    <w:p w:rsidR="00105232" w:rsidRPr="00105232" w:rsidRDefault="00105232" w:rsidP="00105232">
      <w:pPr>
        <w:pStyle w:val="a9"/>
        <w:jc w:val="both"/>
        <w:rPr>
          <w:b w:val="0"/>
          <w:bCs/>
          <w:sz w:val="20"/>
          <w:szCs w:val="20"/>
        </w:rPr>
      </w:pPr>
    </w:p>
    <w:p w:rsidR="005E6357" w:rsidRDefault="00105232" w:rsidP="00105232">
      <w:pPr>
        <w:pStyle w:val="a9"/>
        <w:jc w:val="both"/>
        <w:rPr>
          <w:b w:val="0"/>
          <w:bCs/>
          <w:sz w:val="20"/>
          <w:szCs w:val="20"/>
        </w:rPr>
      </w:pPr>
      <w:r w:rsidRPr="00105232">
        <w:rPr>
          <w:b w:val="0"/>
          <w:bCs/>
          <w:sz w:val="20"/>
          <w:szCs w:val="20"/>
        </w:rPr>
        <w:t xml:space="preserve">        Председательствует на публичных слушаниях Щеголев Александр Васильевич – председатель Совета народных депутатов Верхнемазовского </w:t>
      </w:r>
    </w:p>
    <w:p w:rsidR="00105232" w:rsidRPr="00105232" w:rsidRDefault="00105232" w:rsidP="00105232">
      <w:pPr>
        <w:pStyle w:val="a9"/>
        <w:jc w:val="both"/>
        <w:rPr>
          <w:b w:val="0"/>
          <w:bCs/>
          <w:sz w:val="20"/>
          <w:szCs w:val="20"/>
        </w:rPr>
      </w:pPr>
      <w:r w:rsidRPr="00105232">
        <w:rPr>
          <w:b w:val="0"/>
          <w:bCs/>
          <w:sz w:val="20"/>
          <w:szCs w:val="20"/>
        </w:rPr>
        <w:t>сельского поселения Верхнехавского  муниципального района.</w:t>
      </w:r>
    </w:p>
    <w:p w:rsidR="00105232" w:rsidRDefault="00105232" w:rsidP="00105232">
      <w:pPr>
        <w:pStyle w:val="a9"/>
        <w:jc w:val="both"/>
        <w:rPr>
          <w:b w:val="0"/>
          <w:bCs/>
          <w:sz w:val="20"/>
          <w:szCs w:val="20"/>
        </w:rPr>
      </w:pPr>
      <w:r w:rsidRPr="00105232">
        <w:rPr>
          <w:b w:val="0"/>
          <w:bCs/>
          <w:sz w:val="20"/>
          <w:szCs w:val="20"/>
        </w:rPr>
        <w:t xml:space="preserve">Присутствуют: </w:t>
      </w:r>
    </w:p>
    <w:p w:rsidR="00105232" w:rsidRPr="00105232" w:rsidRDefault="00105232" w:rsidP="00105232">
      <w:pPr>
        <w:pStyle w:val="a9"/>
        <w:jc w:val="both"/>
        <w:rPr>
          <w:b w:val="0"/>
          <w:bCs/>
          <w:sz w:val="20"/>
          <w:szCs w:val="20"/>
        </w:rPr>
      </w:pPr>
      <w:r w:rsidRPr="00105232">
        <w:rPr>
          <w:b w:val="0"/>
          <w:bCs/>
          <w:sz w:val="20"/>
          <w:szCs w:val="20"/>
        </w:rPr>
        <w:t>Игнатова Ирина Анатольевна Беляева Вера Николаевна</w:t>
      </w:r>
    </w:p>
    <w:p w:rsidR="00105232" w:rsidRPr="00105232" w:rsidRDefault="00105232" w:rsidP="00105232">
      <w:pPr>
        <w:pStyle w:val="a9"/>
        <w:jc w:val="both"/>
        <w:rPr>
          <w:b w:val="0"/>
          <w:bCs/>
          <w:sz w:val="20"/>
          <w:szCs w:val="20"/>
        </w:rPr>
      </w:pPr>
      <w:r w:rsidRPr="00105232">
        <w:rPr>
          <w:b w:val="0"/>
          <w:bCs/>
          <w:sz w:val="20"/>
          <w:szCs w:val="20"/>
        </w:rPr>
        <w:t>Уразова Александра Александровна</w:t>
      </w:r>
    </w:p>
    <w:p w:rsidR="00105232" w:rsidRPr="00105232" w:rsidRDefault="00105232" w:rsidP="00105232">
      <w:pPr>
        <w:pStyle w:val="a9"/>
        <w:jc w:val="both"/>
        <w:rPr>
          <w:b w:val="0"/>
          <w:bCs/>
          <w:sz w:val="20"/>
          <w:szCs w:val="20"/>
        </w:rPr>
      </w:pPr>
      <w:r w:rsidRPr="00105232">
        <w:rPr>
          <w:b w:val="0"/>
          <w:bCs/>
          <w:sz w:val="20"/>
          <w:szCs w:val="20"/>
        </w:rPr>
        <w:t>Лопатина Ольга Васильевна</w:t>
      </w:r>
    </w:p>
    <w:p w:rsidR="00105232" w:rsidRPr="00105232" w:rsidRDefault="00105232" w:rsidP="00105232">
      <w:pPr>
        <w:pStyle w:val="a9"/>
        <w:jc w:val="both"/>
        <w:rPr>
          <w:b w:val="0"/>
          <w:bCs/>
          <w:sz w:val="20"/>
          <w:szCs w:val="20"/>
        </w:rPr>
      </w:pPr>
      <w:r w:rsidRPr="00105232">
        <w:rPr>
          <w:b w:val="0"/>
          <w:bCs/>
          <w:sz w:val="20"/>
          <w:szCs w:val="20"/>
        </w:rPr>
        <w:t xml:space="preserve"> Пономарева Валентина Васильевна</w:t>
      </w:r>
    </w:p>
    <w:p w:rsidR="00105232" w:rsidRPr="00105232" w:rsidRDefault="00105232" w:rsidP="00105232">
      <w:pPr>
        <w:pStyle w:val="a9"/>
        <w:jc w:val="both"/>
        <w:rPr>
          <w:b w:val="0"/>
          <w:bCs/>
          <w:sz w:val="20"/>
          <w:szCs w:val="20"/>
        </w:rPr>
      </w:pPr>
      <w:r w:rsidRPr="00105232">
        <w:rPr>
          <w:b w:val="0"/>
          <w:bCs/>
          <w:sz w:val="20"/>
          <w:szCs w:val="20"/>
        </w:rPr>
        <w:t xml:space="preserve"> Плоскова Наталия Николаевна</w:t>
      </w:r>
    </w:p>
    <w:p w:rsidR="00105232" w:rsidRPr="00105232" w:rsidRDefault="00105232" w:rsidP="00105232">
      <w:pPr>
        <w:pStyle w:val="a9"/>
        <w:jc w:val="both"/>
        <w:rPr>
          <w:b w:val="0"/>
          <w:bCs/>
          <w:sz w:val="20"/>
          <w:szCs w:val="20"/>
        </w:rPr>
      </w:pPr>
      <w:r w:rsidRPr="00105232">
        <w:rPr>
          <w:b w:val="0"/>
          <w:bCs/>
          <w:sz w:val="20"/>
          <w:szCs w:val="20"/>
        </w:rPr>
        <w:t>Хатунцев Владимир Иванович</w:t>
      </w:r>
    </w:p>
    <w:p w:rsidR="00105232" w:rsidRPr="00105232" w:rsidRDefault="00105232" w:rsidP="00105232">
      <w:pPr>
        <w:pStyle w:val="a9"/>
        <w:jc w:val="both"/>
        <w:rPr>
          <w:b w:val="0"/>
          <w:bCs/>
          <w:sz w:val="20"/>
          <w:szCs w:val="20"/>
        </w:rPr>
      </w:pPr>
      <w:r w:rsidRPr="00105232">
        <w:rPr>
          <w:b w:val="0"/>
          <w:bCs/>
          <w:sz w:val="20"/>
          <w:szCs w:val="20"/>
        </w:rPr>
        <w:t>Федосеева Надежда Васильевна</w:t>
      </w:r>
    </w:p>
    <w:p w:rsidR="00105232" w:rsidRPr="00105232" w:rsidRDefault="00105232" w:rsidP="00105232">
      <w:pPr>
        <w:pStyle w:val="a9"/>
        <w:jc w:val="both"/>
        <w:rPr>
          <w:b w:val="0"/>
          <w:bCs/>
          <w:sz w:val="20"/>
          <w:szCs w:val="20"/>
        </w:rPr>
      </w:pPr>
      <w:r w:rsidRPr="00105232">
        <w:rPr>
          <w:b w:val="0"/>
          <w:bCs/>
          <w:sz w:val="20"/>
          <w:szCs w:val="20"/>
        </w:rPr>
        <w:t>Уразов Сергей Васильевич</w:t>
      </w:r>
    </w:p>
    <w:p w:rsidR="00105232" w:rsidRPr="00105232" w:rsidRDefault="00105232" w:rsidP="00105232">
      <w:pPr>
        <w:pStyle w:val="a9"/>
        <w:jc w:val="both"/>
        <w:rPr>
          <w:b w:val="0"/>
          <w:bCs/>
          <w:sz w:val="20"/>
          <w:szCs w:val="20"/>
        </w:rPr>
      </w:pPr>
      <w:r w:rsidRPr="00105232">
        <w:rPr>
          <w:b w:val="0"/>
          <w:bCs/>
          <w:sz w:val="20"/>
          <w:szCs w:val="20"/>
        </w:rPr>
        <w:t xml:space="preserve">Выступающие: </w:t>
      </w:r>
    </w:p>
    <w:p w:rsidR="00105232" w:rsidRPr="00105232" w:rsidRDefault="00105232" w:rsidP="00105232">
      <w:pPr>
        <w:pStyle w:val="a9"/>
        <w:jc w:val="both"/>
        <w:rPr>
          <w:b w:val="0"/>
          <w:bCs/>
          <w:sz w:val="20"/>
          <w:szCs w:val="20"/>
        </w:rPr>
      </w:pPr>
      <w:r w:rsidRPr="00105232">
        <w:rPr>
          <w:b w:val="0"/>
          <w:bCs/>
          <w:sz w:val="20"/>
          <w:szCs w:val="20"/>
        </w:rPr>
        <w:t xml:space="preserve">Щеголев Александр Васильевич – председатель Совета народных депутатов  Верхнемазовского сельского поселения                           </w:t>
      </w:r>
    </w:p>
    <w:p w:rsidR="00105232" w:rsidRPr="00105232" w:rsidRDefault="00105232" w:rsidP="00105232">
      <w:pPr>
        <w:pStyle w:val="a9"/>
        <w:rPr>
          <w:b w:val="0"/>
          <w:bCs/>
          <w:sz w:val="20"/>
          <w:szCs w:val="20"/>
        </w:rPr>
      </w:pPr>
      <w:r w:rsidRPr="00105232">
        <w:rPr>
          <w:b w:val="0"/>
          <w:bCs/>
          <w:sz w:val="20"/>
          <w:szCs w:val="20"/>
        </w:rPr>
        <w:t>Повестка дня:</w:t>
      </w:r>
    </w:p>
    <w:p w:rsidR="00105232" w:rsidRPr="00105232" w:rsidRDefault="00105232" w:rsidP="00105232">
      <w:pPr>
        <w:pStyle w:val="a9"/>
        <w:jc w:val="both"/>
        <w:rPr>
          <w:sz w:val="20"/>
          <w:szCs w:val="20"/>
        </w:rPr>
      </w:pPr>
      <w:r w:rsidRPr="00105232">
        <w:rPr>
          <w:sz w:val="20"/>
          <w:szCs w:val="20"/>
        </w:rPr>
        <w:t>1. О согласовании проекта бюджета Верхнемазовского сельского поселения  Верхнехавского муниципального района на 2025 год и на плановый период 2026 и 2027 годов.</w:t>
      </w:r>
    </w:p>
    <w:p w:rsidR="00105232" w:rsidRPr="00105232" w:rsidRDefault="00105232" w:rsidP="00105232">
      <w:pPr>
        <w:pStyle w:val="a9"/>
        <w:jc w:val="both"/>
        <w:rPr>
          <w:b w:val="0"/>
          <w:bCs/>
          <w:sz w:val="20"/>
          <w:szCs w:val="20"/>
        </w:rPr>
      </w:pPr>
      <w:r w:rsidRPr="00105232">
        <w:rPr>
          <w:b w:val="0"/>
          <w:bCs/>
          <w:sz w:val="20"/>
          <w:szCs w:val="20"/>
        </w:rPr>
        <w:t xml:space="preserve">СЛУШАЛИ: Щеголева А.В. – председателя Совета народных депутатов Верхнемазовского сельского поселения по вопросу «О согласовании проекта бюджета Верхнемазовского сельского поселения Верхнехавского муниципального района на 2025 год и на плановый период 2026 и 2027 годов». Докладчик отметил:  Проект бюджета на 2025 год  и на плановый период 2026 и 2027 годов прошел экспертизу контрольно-счетного органа Верхнехавского района.  При подготовке Заключения контрольно-счетного органа учитывалась необходимость реализации положений, содержащихся в  федеральном бюджете на 2025 год и </w:t>
      </w:r>
      <w:r w:rsidRPr="00105232">
        <w:rPr>
          <w:b w:val="0"/>
          <w:bCs/>
          <w:sz w:val="20"/>
          <w:szCs w:val="20"/>
        </w:rPr>
        <w:lastRenderedPageBreak/>
        <w:t>на плановый период 2026 и 2027 годов, использовались результаты контрольных и экспертно-аналитических мероприятий, проведенных ревизионной комиссией. Прогнозированы также показатели проекта решения «О бюджете на 2025 год и на плановый период 2026 и 2027 годов», проверялось наличие и оценено состояние нормативной и методической базы, регулирующей порядок их формирования и расчетов основных показателей.</w:t>
      </w:r>
    </w:p>
    <w:p w:rsidR="00105232" w:rsidRPr="00105232" w:rsidRDefault="00105232" w:rsidP="00105232">
      <w:pPr>
        <w:pStyle w:val="a9"/>
        <w:jc w:val="both"/>
        <w:rPr>
          <w:b w:val="0"/>
          <w:bCs/>
          <w:sz w:val="20"/>
          <w:szCs w:val="20"/>
        </w:rPr>
      </w:pPr>
      <w:r w:rsidRPr="00105232">
        <w:rPr>
          <w:b w:val="0"/>
          <w:bCs/>
          <w:sz w:val="20"/>
          <w:szCs w:val="20"/>
        </w:rPr>
        <w:t>Контрольно-счетный орган полагает, что проект бюджета сформирован на основе действующих законодательных и нормативных актов и причин на отклонение проекта не усматривает, считает необходимым с учетом изменений рекомендовать Совету народных депутатов утвердить бюджет Верхнемазовского сельского поселения Верхнехавского муниципального района на 2025 год и на плановый период 2026 и 2027 годов.</w:t>
      </w:r>
    </w:p>
    <w:p w:rsidR="00105232" w:rsidRPr="00105232" w:rsidRDefault="00105232" w:rsidP="00105232">
      <w:pPr>
        <w:pStyle w:val="a9"/>
        <w:jc w:val="both"/>
        <w:rPr>
          <w:b w:val="0"/>
          <w:bCs/>
          <w:sz w:val="20"/>
          <w:szCs w:val="20"/>
        </w:rPr>
      </w:pPr>
      <w:r w:rsidRPr="00105232">
        <w:rPr>
          <w:b w:val="0"/>
          <w:bCs/>
          <w:sz w:val="20"/>
          <w:szCs w:val="20"/>
        </w:rPr>
        <w:t>ВЫСТУПАЛА: Уразов</w:t>
      </w:r>
      <w:r>
        <w:rPr>
          <w:b w:val="0"/>
          <w:bCs/>
          <w:sz w:val="20"/>
          <w:szCs w:val="20"/>
        </w:rPr>
        <w:t>а</w:t>
      </w:r>
      <w:r w:rsidRPr="00105232">
        <w:rPr>
          <w:b w:val="0"/>
          <w:bCs/>
          <w:sz w:val="20"/>
          <w:szCs w:val="20"/>
        </w:rPr>
        <w:t xml:space="preserve"> А.</w:t>
      </w:r>
      <w:r>
        <w:rPr>
          <w:b w:val="0"/>
          <w:bCs/>
          <w:sz w:val="20"/>
          <w:szCs w:val="20"/>
        </w:rPr>
        <w:t>А</w:t>
      </w:r>
      <w:r w:rsidRPr="00105232">
        <w:rPr>
          <w:b w:val="0"/>
          <w:bCs/>
          <w:sz w:val="20"/>
          <w:szCs w:val="20"/>
        </w:rPr>
        <w:t>. поинтересовалась, какие собственные средства планируется  собрать для формирования бюджета.</w:t>
      </w:r>
    </w:p>
    <w:p w:rsidR="00105232" w:rsidRPr="00105232" w:rsidRDefault="00105232" w:rsidP="00105232">
      <w:pPr>
        <w:pStyle w:val="a9"/>
        <w:jc w:val="both"/>
        <w:rPr>
          <w:b w:val="0"/>
          <w:bCs/>
          <w:sz w:val="20"/>
          <w:szCs w:val="20"/>
        </w:rPr>
      </w:pPr>
      <w:r w:rsidRPr="00105232">
        <w:rPr>
          <w:b w:val="0"/>
          <w:bCs/>
          <w:sz w:val="20"/>
          <w:szCs w:val="20"/>
        </w:rPr>
        <w:t>Докладчик ответил, что в основном это земельный налог и аренда земли.</w:t>
      </w:r>
    </w:p>
    <w:p w:rsidR="00105232" w:rsidRPr="00105232" w:rsidRDefault="00105232" w:rsidP="00105232">
      <w:pPr>
        <w:pStyle w:val="a9"/>
        <w:jc w:val="both"/>
        <w:rPr>
          <w:b w:val="0"/>
          <w:bCs/>
          <w:sz w:val="20"/>
          <w:szCs w:val="20"/>
        </w:rPr>
      </w:pPr>
    </w:p>
    <w:p w:rsidR="00105232" w:rsidRPr="00105232" w:rsidRDefault="00105232" w:rsidP="00105232">
      <w:pPr>
        <w:pStyle w:val="a9"/>
        <w:jc w:val="both"/>
        <w:rPr>
          <w:b w:val="0"/>
          <w:bCs/>
          <w:sz w:val="20"/>
          <w:szCs w:val="20"/>
        </w:rPr>
      </w:pPr>
      <w:r w:rsidRPr="00105232">
        <w:rPr>
          <w:b w:val="0"/>
          <w:bCs/>
          <w:sz w:val="20"/>
          <w:szCs w:val="20"/>
        </w:rPr>
        <w:t xml:space="preserve">Председательствующий предложил одобрить в целом  представленный  проект бюджета Верхнемазовского сельского поселения на 2025 год и на плановый период 2026 и 2027 годов  и вынести его на рассмотрение очередной  сессии Совета народных депутатов Верхнемазовского сельского поселения.                                            Голосовали: за – 9                                                                   против – нет                                                              воздержавшихся – нет.      </w:t>
      </w:r>
    </w:p>
    <w:p w:rsidR="00105232" w:rsidRPr="00105232" w:rsidRDefault="00105232" w:rsidP="00105232">
      <w:pPr>
        <w:pStyle w:val="a9"/>
        <w:jc w:val="both"/>
        <w:rPr>
          <w:b w:val="0"/>
          <w:bCs/>
          <w:sz w:val="20"/>
          <w:szCs w:val="20"/>
        </w:rPr>
      </w:pPr>
      <w:r w:rsidRPr="00105232">
        <w:rPr>
          <w:b w:val="0"/>
          <w:bCs/>
          <w:sz w:val="20"/>
          <w:szCs w:val="20"/>
        </w:rPr>
        <w:t>Принято (единогласно).</w:t>
      </w:r>
    </w:p>
    <w:p w:rsidR="00105232" w:rsidRPr="00105232" w:rsidRDefault="00105232" w:rsidP="00105232">
      <w:pPr>
        <w:pStyle w:val="a9"/>
        <w:jc w:val="both"/>
        <w:rPr>
          <w:b w:val="0"/>
          <w:bCs/>
          <w:sz w:val="20"/>
          <w:szCs w:val="20"/>
        </w:rPr>
      </w:pPr>
      <w:r w:rsidRPr="00105232">
        <w:rPr>
          <w:b w:val="0"/>
          <w:bCs/>
          <w:sz w:val="20"/>
          <w:szCs w:val="20"/>
        </w:rPr>
        <w:t xml:space="preserve">Председательствующий слушаний                                            А.В.ЩеголевСекретарь                                                                        </w:t>
      </w:r>
      <w:r w:rsidR="005E6357">
        <w:rPr>
          <w:b w:val="0"/>
          <w:bCs/>
          <w:sz w:val="20"/>
          <w:szCs w:val="20"/>
        </w:rPr>
        <w:t xml:space="preserve">          </w:t>
      </w:r>
      <w:r w:rsidRPr="00105232">
        <w:rPr>
          <w:b w:val="0"/>
          <w:bCs/>
          <w:sz w:val="20"/>
          <w:szCs w:val="20"/>
        </w:rPr>
        <w:t xml:space="preserve">Н.В.Федосеева      </w:t>
      </w:r>
    </w:p>
    <w:p w:rsidR="00105232" w:rsidRPr="005F0E38" w:rsidRDefault="00105232" w:rsidP="00105232">
      <w:pPr>
        <w:pStyle w:val="22"/>
        <w:shd w:val="clear" w:color="auto" w:fill="auto"/>
        <w:spacing w:line="240" w:lineRule="auto"/>
        <w:jc w:val="center"/>
        <w:rPr>
          <w:sz w:val="20"/>
          <w:szCs w:val="20"/>
        </w:rPr>
      </w:pPr>
      <w:r w:rsidRPr="005F0E38">
        <w:rPr>
          <w:b/>
          <w:bCs/>
          <w:color w:val="000000"/>
          <w:sz w:val="20"/>
          <w:szCs w:val="20"/>
          <w:lang w:eastAsia="ru-RU" w:bidi="ru-RU"/>
        </w:rPr>
        <w:t>ЗАКЛЮЧЕНИЕ</w:t>
      </w:r>
    </w:p>
    <w:p w:rsidR="00105232" w:rsidRPr="00105232" w:rsidRDefault="00105232" w:rsidP="00105232">
      <w:pPr>
        <w:pStyle w:val="a9"/>
        <w:jc w:val="both"/>
        <w:rPr>
          <w:sz w:val="20"/>
          <w:szCs w:val="20"/>
        </w:rPr>
      </w:pPr>
      <w:r w:rsidRPr="005F0E38">
        <w:rPr>
          <w:bCs/>
          <w:color w:val="000000"/>
          <w:sz w:val="20"/>
          <w:szCs w:val="20"/>
          <w:lang w:eastAsia="ru-RU" w:bidi="ru-RU"/>
        </w:rPr>
        <w:t xml:space="preserve">о результатах публичных слушаний по рассмотрению проекта </w:t>
      </w:r>
      <w:r w:rsidRPr="005F0E38">
        <w:rPr>
          <w:sz w:val="20"/>
          <w:szCs w:val="20"/>
        </w:rPr>
        <w:t xml:space="preserve">решения Совета народных депутатов Верхнемазовского сельского поселения Верхнехавского муниципального района Воронежской области «О согласовании проекта бюджета  Верхнемазовского сельского поселения Верхнехавского  муниципального района на 2025 </w:t>
      </w:r>
      <w:r w:rsidRPr="005F0E38">
        <w:rPr>
          <w:sz w:val="20"/>
          <w:szCs w:val="20"/>
        </w:rPr>
        <w:lastRenderedPageBreak/>
        <w:t>год и на плановый период 2026 и 2027 годов»</w:t>
      </w:r>
    </w:p>
    <w:p w:rsidR="00105232" w:rsidRPr="005F0E38" w:rsidRDefault="00105232" w:rsidP="00105232">
      <w:pPr>
        <w:pStyle w:val="22"/>
        <w:shd w:val="clear" w:color="auto" w:fill="auto"/>
        <w:spacing w:line="286" w:lineRule="auto"/>
        <w:ind w:firstLine="700"/>
        <w:jc w:val="both"/>
        <w:rPr>
          <w:sz w:val="20"/>
          <w:szCs w:val="20"/>
        </w:rPr>
      </w:pPr>
      <w:r w:rsidRPr="005F0E38">
        <w:rPr>
          <w:color w:val="000000"/>
          <w:sz w:val="20"/>
          <w:szCs w:val="20"/>
          <w:lang w:eastAsia="ru-RU" w:bidi="ru-RU"/>
        </w:rPr>
        <w:t>Собрание участников публичных слушаний проведено 26 декабря</w:t>
      </w:r>
      <w:r w:rsidRPr="005F0E38">
        <w:rPr>
          <w:sz w:val="20"/>
          <w:szCs w:val="20"/>
        </w:rPr>
        <w:t xml:space="preserve"> 2024</w:t>
      </w:r>
      <w:r w:rsidRPr="005F0E38">
        <w:rPr>
          <w:color w:val="000000"/>
          <w:sz w:val="20"/>
          <w:szCs w:val="20"/>
          <w:lang w:eastAsia="ru-RU" w:bidi="ru-RU"/>
        </w:rPr>
        <w:t xml:space="preserve"> г. в 14.00 часов по адресу: Здание администрации Верхнемазовского сельского поселения. Воронежская область,  Верхнехавский  район, п. Верхняя Маза, улица 50 лет Октября, дом 25а.</w:t>
      </w:r>
    </w:p>
    <w:p w:rsidR="00105232" w:rsidRPr="005F0E38" w:rsidRDefault="00105232" w:rsidP="00105232">
      <w:pPr>
        <w:pStyle w:val="22"/>
        <w:shd w:val="clear" w:color="auto" w:fill="auto"/>
        <w:spacing w:line="286" w:lineRule="auto"/>
        <w:ind w:firstLine="780"/>
        <w:rPr>
          <w:sz w:val="20"/>
          <w:szCs w:val="20"/>
        </w:rPr>
      </w:pPr>
      <w:r w:rsidRPr="005F0E38">
        <w:rPr>
          <w:color w:val="000000"/>
          <w:sz w:val="20"/>
          <w:szCs w:val="20"/>
          <w:lang w:eastAsia="ru-RU" w:bidi="ru-RU"/>
        </w:rPr>
        <w:t>В собрании приняло участие: 12 участников.</w:t>
      </w:r>
    </w:p>
    <w:p w:rsidR="00105232" w:rsidRPr="005F0E38" w:rsidRDefault="00105232" w:rsidP="005E6357">
      <w:pPr>
        <w:pStyle w:val="22"/>
        <w:shd w:val="clear" w:color="auto" w:fill="auto"/>
        <w:spacing w:line="240" w:lineRule="auto"/>
        <w:jc w:val="both"/>
        <w:rPr>
          <w:sz w:val="20"/>
          <w:szCs w:val="20"/>
        </w:rPr>
      </w:pPr>
      <w:r w:rsidRPr="005F0E38">
        <w:rPr>
          <w:color w:val="000000"/>
          <w:sz w:val="20"/>
          <w:szCs w:val="20"/>
          <w:lang w:eastAsia="ru-RU" w:bidi="ru-RU"/>
        </w:rPr>
        <w:t>Составлен протокол публичных слушаний от 26 декабря</w:t>
      </w:r>
      <w:r w:rsidRPr="005F0E38">
        <w:rPr>
          <w:sz w:val="20"/>
          <w:szCs w:val="20"/>
        </w:rPr>
        <w:t xml:space="preserve"> 2024 г</w:t>
      </w:r>
      <w:r w:rsidRPr="005F0E38">
        <w:rPr>
          <w:color w:val="000000"/>
          <w:sz w:val="20"/>
          <w:szCs w:val="20"/>
          <w:lang w:eastAsia="ru-RU" w:bidi="ru-RU"/>
        </w:rPr>
        <w:t>.</w:t>
      </w:r>
    </w:p>
    <w:p w:rsidR="00105232" w:rsidRPr="005F0E38" w:rsidRDefault="00105232" w:rsidP="005E6357">
      <w:pPr>
        <w:pStyle w:val="22"/>
        <w:shd w:val="clear" w:color="auto" w:fill="auto"/>
        <w:spacing w:line="240" w:lineRule="auto"/>
        <w:jc w:val="both"/>
        <w:rPr>
          <w:sz w:val="20"/>
          <w:szCs w:val="20"/>
        </w:rPr>
      </w:pPr>
      <w:r w:rsidRPr="005F0E38">
        <w:rPr>
          <w:color w:val="000000"/>
          <w:sz w:val="20"/>
          <w:szCs w:val="20"/>
          <w:lang w:eastAsia="ru-RU" w:bidi="ru-RU"/>
        </w:rPr>
        <w:t>За время проведения публичных слушаний от участников публичных слушаний предложений и замечаний не поступило.</w:t>
      </w:r>
    </w:p>
    <w:p w:rsidR="00105232" w:rsidRPr="005F0E38" w:rsidRDefault="00105232" w:rsidP="00105232">
      <w:pPr>
        <w:pStyle w:val="22"/>
        <w:shd w:val="clear" w:color="auto" w:fill="auto"/>
        <w:spacing w:line="286" w:lineRule="auto"/>
        <w:rPr>
          <w:sz w:val="20"/>
          <w:szCs w:val="20"/>
        </w:rPr>
      </w:pPr>
      <w:r w:rsidRPr="005F0E38">
        <w:rPr>
          <w:sz w:val="20"/>
          <w:szCs w:val="20"/>
        </w:rPr>
        <w:t>Выводы п</w:t>
      </w:r>
      <w:r w:rsidRPr="005F0E38">
        <w:rPr>
          <w:color w:val="000000"/>
          <w:sz w:val="20"/>
          <w:szCs w:val="20"/>
          <w:lang w:eastAsia="ru-RU" w:bidi="ru-RU"/>
        </w:rPr>
        <w:t>о результатам публичных слушаний:</w:t>
      </w:r>
    </w:p>
    <w:p w:rsidR="00105232" w:rsidRPr="00105232" w:rsidRDefault="00105232" w:rsidP="00105232">
      <w:pPr>
        <w:pStyle w:val="22"/>
        <w:shd w:val="clear" w:color="auto" w:fill="auto"/>
        <w:tabs>
          <w:tab w:val="left" w:pos="686"/>
        </w:tabs>
        <w:spacing w:line="240" w:lineRule="auto"/>
        <w:rPr>
          <w:sz w:val="20"/>
          <w:szCs w:val="20"/>
        </w:rPr>
      </w:pPr>
      <w:r w:rsidRPr="00105232">
        <w:rPr>
          <w:color w:val="000000"/>
          <w:sz w:val="20"/>
          <w:szCs w:val="20"/>
          <w:lang w:eastAsia="ru-RU" w:bidi="ru-RU"/>
        </w:rPr>
        <w:t>1. Считать публичные слушания состоявшимися.</w:t>
      </w:r>
    </w:p>
    <w:p w:rsidR="00105232" w:rsidRPr="00105232" w:rsidRDefault="00105232" w:rsidP="00105232">
      <w:pPr>
        <w:pStyle w:val="a9"/>
        <w:jc w:val="both"/>
        <w:rPr>
          <w:b w:val="0"/>
          <w:color w:val="000000"/>
          <w:sz w:val="20"/>
          <w:szCs w:val="20"/>
          <w:lang w:eastAsia="ru-RU" w:bidi="ru-RU"/>
        </w:rPr>
      </w:pPr>
      <w:r w:rsidRPr="00105232">
        <w:rPr>
          <w:b w:val="0"/>
          <w:color w:val="000000"/>
          <w:sz w:val="20"/>
          <w:szCs w:val="20"/>
          <w:lang w:eastAsia="ru-RU" w:bidi="ru-RU"/>
        </w:rPr>
        <w:t xml:space="preserve">      2. Одобрить проект </w:t>
      </w:r>
      <w:r w:rsidRPr="00105232">
        <w:rPr>
          <w:b w:val="0"/>
          <w:sz w:val="20"/>
          <w:szCs w:val="20"/>
        </w:rPr>
        <w:t>решения Совета народных депутатов Верхнемазовского сельского поселения Верхнехавского муниципального района Воронежской области от 26.11.2024 г.  № 103 «О проекте бюджета  Верхнемазовского сельского поселения Верхнехавского  муниципального района на 2025 год и на плановый период 2026 и 2027 годов</w:t>
      </w:r>
      <w:r w:rsidRPr="00105232">
        <w:rPr>
          <w:b w:val="0"/>
          <w:color w:val="000000"/>
          <w:sz w:val="20"/>
          <w:szCs w:val="20"/>
          <w:lang w:eastAsia="ru-RU" w:bidi="ru-RU"/>
        </w:rPr>
        <w:t>».</w:t>
      </w:r>
    </w:p>
    <w:p w:rsidR="00105232" w:rsidRPr="005F0E38" w:rsidRDefault="00105232" w:rsidP="00105232">
      <w:pPr>
        <w:pStyle w:val="22"/>
        <w:shd w:val="clear" w:color="auto" w:fill="auto"/>
        <w:tabs>
          <w:tab w:val="left" w:pos="688"/>
        </w:tabs>
        <w:spacing w:line="285" w:lineRule="auto"/>
        <w:jc w:val="both"/>
        <w:rPr>
          <w:sz w:val="20"/>
          <w:szCs w:val="20"/>
        </w:rPr>
      </w:pPr>
      <w:r w:rsidRPr="005F0E38">
        <w:rPr>
          <w:sz w:val="20"/>
          <w:szCs w:val="20"/>
        </w:rPr>
        <w:t xml:space="preserve">     3. Рекомендовать Совету народных депутатов Верхнемазовского сельского поселения  Верхнехавского  муниципального района Воронежской  области принять вышеуказанный</w:t>
      </w:r>
      <w:r w:rsidRPr="005F0E38">
        <w:rPr>
          <w:sz w:val="20"/>
          <w:szCs w:val="20"/>
        </w:rPr>
        <w:tab/>
        <w:t xml:space="preserve"> документ на ближайшей сессии.</w:t>
      </w:r>
    </w:p>
    <w:p w:rsidR="00105232" w:rsidRPr="005F0E38" w:rsidRDefault="00105232" w:rsidP="00105232">
      <w:pPr>
        <w:pStyle w:val="afe"/>
        <w:spacing w:after="0" w:line="240" w:lineRule="auto"/>
        <w:ind w:left="0"/>
        <w:jc w:val="both"/>
        <w:rPr>
          <w:rFonts w:ascii="Times New Roman" w:hAnsi="Times New Roman"/>
          <w:sz w:val="20"/>
          <w:szCs w:val="20"/>
        </w:rPr>
      </w:pPr>
      <w:r w:rsidRPr="005F0E38">
        <w:rPr>
          <w:rFonts w:ascii="Times New Roman" w:hAnsi="Times New Roman"/>
          <w:sz w:val="20"/>
          <w:szCs w:val="20"/>
        </w:rPr>
        <w:t xml:space="preserve">    4. Настоящее заключение опубликовать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5E6357" w:rsidRPr="00105232" w:rsidRDefault="00105232" w:rsidP="005E6357">
      <w:pPr>
        <w:pStyle w:val="a9"/>
        <w:jc w:val="both"/>
        <w:rPr>
          <w:b w:val="0"/>
          <w:bCs/>
          <w:sz w:val="20"/>
          <w:szCs w:val="20"/>
        </w:rPr>
      </w:pPr>
      <w:r w:rsidRPr="00105232">
        <w:rPr>
          <w:b w:val="0"/>
          <w:bCs/>
          <w:sz w:val="20"/>
          <w:szCs w:val="20"/>
        </w:rPr>
        <w:t xml:space="preserve">Председатель       </w:t>
      </w:r>
      <w:r w:rsidR="005E6357" w:rsidRPr="00105232">
        <w:rPr>
          <w:b w:val="0"/>
          <w:bCs/>
          <w:sz w:val="20"/>
          <w:szCs w:val="20"/>
        </w:rPr>
        <w:t xml:space="preserve">Секретарь   </w:t>
      </w:r>
      <w:r w:rsidRPr="00105232">
        <w:rPr>
          <w:b w:val="0"/>
          <w:bCs/>
          <w:sz w:val="20"/>
          <w:szCs w:val="20"/>
        </w:rPr>
        <w:t xml:space="preserve">                                А.В.Щеголев</w:t>
      </w:r>
      <w:r w:rsidR="005E6357" w:rsidRPr="005E6357">
        <w:rPr>
          <w:b w:val="0"/>
          <w:bCs/>
          <w:sz w:val="20"/>
          <w:szCs w:val="20"/>
        </w:rPr>
        <w:t xml:space="preserve"> </w:t>
      </w:r>
      <w:r w:rsidR="005E6357">
        <w:rPr>
          <w:b w:val="0"/>
          <w:bCs/>
          <w:sz w:val="20"/>
          <w:szCs w:val="20"/>
        </w:rPr>
        <w:t xml:space="preserve">               </w:t>
      </w:r>
      <w:r w:rsidR="005E6357" w:rsidRPr="00105232">
        <w:rPr>
          <w:b w:val="0"/>
          <w:bCs/>
          <w:sz w:val="20"/>
          <w:szCs w:val="20"/>
        </w:rPr>
        <w:t>Н.В.Федосеева</w:t>
      </w:r>
    </w:p>
    <w:p w:rsidR="00105232" w:rsidRPr="00105232" w:rsidRDefault="00105232" w:rsidP="00105232">
      <w:pPr>
        <w:pStyle w:val="a9"/>
        <w:jc w:val="both"/>
        <w:rPr>
          <w:b w:val="0"/>
          <w:bCs/>
          <w:sz w:val="20"/>
          <w:szCs w:val="20"/>
        </w:rPr>
      </w:pPr>
    </w:p>
    <w:p w:rsidR="00C5556D" w:rsidRDefault="00105232" w:rsidP="00105232">
      <w:pPr>
        <w:pStyle w:val="a9"/>
        <w:jc w:val="both"/>
        <w:rPr>
          <w:b w:val="0"/>
          <w:bCs/>
          <w:sz w:val="20"/>
          <w:szCs w:val="20"/>
        </w:rPr>
      </w:pPr>
      <w:r w:rsidRPr="00105232">
        <w:rPr>
          <w:b w:val="0"/>
          <w:bCs/>
          <w:sz w:val="20"/>
          <w:szCs w:val="20"/>
        </w:rPr>
        <w:t xml:space="preserve">                                          </w:t>
      </w:r>
    </w:p>
    <w:p w:rsidR="00E63D90" w:rsidRDefault="00E63D90" w:rsidP="00105232">
      <w:pPr>
        <w:pStyle w:val="a9"/>
        <w:jc w:val="both"/>
        <w:rPr>
          <w:b w:val="0"/>
          <w:bCs/>
          <w:sz w:val="20"/>
          <w:szCs w:val="20"/>
        </w:rPr>
      </w:pPr>
    </w:p>
    <w:p w:rsidR="00E63D90" w:rsidRDefault="00E63D90" w:rsidP="00105232">
      <w:pPr>
        <w:pStyle w:val="a9"/>
        <w:jc w:val="both"/>
        <w:rPr>
          <w:b w:val="0"/>
          <w:bCs/>
          <w:sz w:val="20"/>
          <w:szCs w:val="20"/>
        </w:rPr>
      </w:pPr>
    </w:p>
    <w:p w:rsidR="00E63D90" w:rsidRDefault="00E63D90" w:rsidP="00105232">
      <w:pPr>
        <w:pStyle w:val="a9"/>
        <w:jc w:val="both"/>
        <w:rPr>
          <w:b w:val="0"/>
          <w:bCs/>
          <w:sz w:val="20"/>
          <w:szCs w:val="20"/>
        </w:rPr>
      </w:pPr>
    </w:p>
    <w:p w:rsidR="00E63D90" w:rsidRDefault="00E63D90" w:rsidP="00105232">
      <w:pPr>
        <w:pStyle w:val="a9"/>
        <w:jc w:val="both"/>
        <w:rPr>
          <w:b w:val="0"/>
          <w:bCs/>
          <w:sz w:val="20"/>
          <w:szCs w:val="20"/>
        </w:rPr>
      </w:pPr>
    </w:p>
    <w:p w:rsidR="00E63D90" w:rsidRDefault="00E63D90" w:rsidP="00105232">
      <w:pPr>
        <w:pStyle w:val="a9"/>
        <w:jc w:val="both"/>
        <w:rPr>
          <w:b w:val="0"/>
          <w:bCs/>
          <w:sz w:val="20"/>
          <w:szCs w:val="20"/>
        </w:rPr>
      </w:pPr>
    </w:p>
    <w:p w:rsidR="00E63D90" w:rsidRPr="00105232" w:rsidRDefault="00E63D90" w:rsidP="00105232">
      <w:pPr>
        <w:pStyle w:val="a9"/>
        <w:jc w:val="both"/>
        <w:rPr>
          <w:b w:val="0"/>
          <w:bCs/>
          <w:sz w:val="20"/>
          <w:szCs w:val="20"/>
        </w:rPr>
        <w:sectPr w:rsidR="00E63D90" w:rsidRPr="00105232" w:rsidSect="00C5556D">
          <w:type w:val="continuous"/>
          <w:pgSz w:w="11906" w:h="16838"/>
          <w:pgMar w:top="86" w:right="282" w:bottom="1134" w:left="567" w:header="144" w:footer="708" w:gutter="0"/>
          <w:cols w:num="3" w:space="708"/>
          <w:docGrid w:linePitch="360"/>
        </w:sectPr>
      </w:pPr>
    </w:p>
    <w:p w:rsidR="001812E0" w:rsidRDefault="001812E0" w:rsidP="00CF389F">
      <w:pPr>
        <w:pStyle w:val="a9"/>
        <w:jc w:val="left"/>
      </w:pPr>
    </w:p>
    <w:p w:rsidR="009E0C4D" w:rsidRDefault="009E0C4D" w:rsidP="00CD44C4">
      <w:pPr>
        <w:pStyle w:val="aff3"/>
        <w:jc w:val="center"/>
        <w:rPr>
          <w:b/>
          <w:sz w:val="20"/>
        </w:rPr>
      </w:pPr>
    </w:p>
    <w:p w:rsidR="009E0C4D" w:rsidRDefault="009E0C4D" w:rsidP="00CD44C4">
      <w:pPr>
        <w:pStyle w:val="aff3"/>
        <w:jc w:val="center"/>
        <w:rPr>
          <w:b/>
          <w:sz w:val="20"/>
        </w:rPr>
      </w:pPr>
    </w:p>
    <w:p w:rsidR="009E0C4D" w:rsidRDefault="009E0C4D" w:rsidP="00CD44C4">
      <w:pPr>
        <w:pStyle w:val="aff3"/>
        <w:jc w:val="center"/>
        <w:rPr>
          <w:b/>
          <w:sz w:val="20"/>
        </w:rPr>
      </w:pPr>
    </w:p>
    <w:p w:rsidR="009E0C4D" w:rsidRDefault="009E0C4D" w:rsidP="00CD44C4">
      <w:pPr>
        <w:pStyle w:val="aff3"/>
        <w:jc w:val="center"/>
        <w:rPr>
          <w:b/>
          <w:sz w:val="20"/>
        </w:rPr>
      </w:pPr>
    </w:p>
    <w:p w:rsidR="00CD44C4" w:rsidRPr="00272DC1" w:rsidRDefault="00CD44C4" w:rsidP="00272DC1">
      <w:pPr>
        <w:pStyle w:val="aff3"/>
        <w:ind w:firstLine="0"/>
        <w:rPr>
          <w:b/>
          <w:sz w:val="20"/>
        </w:rPr>
      </w:pPr>
    </w:p>
    <w:p w:rsidR="00CD44C4" w:rsidRPr="00164D15" w:rsidRDefault="00CD44C4" w:rsidP="00CD44C4">
      <w:pPr>
        <w:rPr>
          <w:rFonts w:ascii="Times New Roman" w:hAnsi="Times New Roman" w:cs="Times New Roman"/>
          <w:sz w:val="20"/>
          <w:szCs w:val="20"/>
        </w:rPr>
      </w:pPr>
    </w:p>
    <w:p w:rsidR="00E63D90" w:rsidRPr="00E63D90" w:rsidRDefault="00E63D90" w:rsidP="00E63D90">
      <w:pPr>
        <w:spacing w:line="240" w:lineRule="auto"/>
        <w:jc w:val="center"/>
        <w:rPr>
          <w:rFonts w:ascii="Times New Roman" w:hAnsi="Times New Roman" w:cs="Times New Roman"/>
          <w:b/>
          <w:sz w:val="20"/>
          <w:szCs w:val="20"/>
        </w:rPr>
      </w:pPr>
      <w:r w:rsidRPr="00E63D90">
        <w:rPr>
          <w:rFonts w:ascii="Times New Roman" w:hAnsi="Times New Roman" w:cs="Times New Roman"/>
          <w:b/>
          <w:sz w:val="20"/>
          <w:szCs w:val="20"/>
        </w:rPr>
        <w:t>АДМИНИСТРАЦИЯ   ВЕРХНЕМАЗОВСКОГО СЕЛЬСКОГО ПОСЕЛЕНИЯ</w:t>
      </w:r>
      <w:r>
        <w:rPr>
          <w:rFonts w:ascii="Times New Roman" w:hAnsi="Times New Roman" w:cs="Times New Roman"/>
          <w:b/>
          <w:sz w:val="20"/>
          <w:szCs w:val="20"/>
        </w:rPr>
        <w:t xml:space="preserve"> </w:t>
      </w:r>
      <w:r w:rsidRPr="00E63D90">
        <w:rPr>
          <w:rFonts w:ascii="Times New Roman" w:hAnsi="Times New Roman" w:cs="Times New Roman"/>
          <w:b/>
          <w:sz w:val="20"/>
          <w:szCs w:val="20"/>
        </w:rPr>
        <w:t xml:space="preserve">ВЕРХНЕХАВСКОГО МУНИЦИПАЛЬНОГО РАЙОНА ВОРОНЕЖСКОЙ ОБЛАСТИ                                     </w:t>
      </w:r>
    </w:p>
    <w:p w:rsidR="00E63D90" w:rsidRPr="00E63D90" w:rsidRDefault="00E63D90" w:rsidP="00E63D90">
      <w:pPr>
        <w:spacing w:line="240" w:lineRule="auto"/>
        <w:jc w:val="center"/>
        <w:rPr>
          <w:rFonts w:ascii="Times New Roman" w:hAnsi="Times New Roman" w:cs="Times New Roman"/>
          <w:b/>
          <w:sz w:val="20"/>
          <w:szCs w:val="20"/>
        </w:rPr>
      </w:pPr>
      <w:r w:rsidRPr="00E63D90">
        <w:rPr>
          <w:rFonts w:ascii="Times New Roman" w:hAnsi="Times New Roman" w:cs="Times New Roman"/>
          <w:b/>
          <w:sz w:val="20"/>
          <w:szCs w:val="20"/>
        </w:rPr>
        <w:t>ПОСТАНОВЛЕНИЕ</w:t>
      </w:r>
    </w:p>
    <w:p w:rsidR="00E63D90" w:rsidRPr="009E0C4D" w:rsidRDefault="00E63D90" w:rsidP="00E63D90">
      <w:pPr>
        <w:spacing w:line="240" w:lineRule="auto"/>
        <w:rPr>
          <w:rFonts w:ascii="Times New Roman" w:hAnsi="Times New Roman" w:cs="Times New Roman"/>
          <w:b/>
          <w:sz w:val="24"/>
          <w:szCs w:val="24"/>
        </w:rPr>
      </w:pPr>
      <w:r w:rsidRPr="009E0C4D">
        <w:rPr>
          <w:rFonts w:ascii="Times New Roman" w:hAnsi="Times New Roman" w:cs="Times New Roman"/>
          <w:b/>
          <w:sz w:val="24"/>
          <w:szCs w:val="24"/>
        </w:rPr>
        <w:t>от 27.12.2024 г.      № 89</w:t>
      </w:r>
    </w:p>
    <w:p w:rsidR="00E63D90" w:rsidRPr="00E63D90" w:rsidRDefault="00E63D90" w:rsidP="00E63D90">
      <w:pPr>
        <w:spacing w:line="240" w:lineRule="auto"/>
        <w:rPr>
          <w:rFonts w:ascii="Times New Roman" w:hAnsi="Times New Roman" w:cs="Times New Roman"/>
          <w:sz w:val="20"/>
          <w:szCs w:val="20"/>
        </w:rPr>
      </w:pPr>
      <w:r w:rsidRPr="00E63D90">
        <w:rPr>
          <w:rFonts w:ascii="Times New Roman" w:hAnsi="Times New Roman" w:cs="Times New Roman"/>
          <w:sz w:val="20"/>
          <w:szCs w:val="20"/>
        </w:rPr>
        <w:t>п. Верхняя Маза</w:t>
      </w:r>
    </w:p>
    <w:p w:rsidR="00E63D90" w:rsidRPr="00E63D90" w:rsidRDefault="00E63D90" w:rsidP="00E63D90">
      <w:pPr>
        <w:snapToGrid w:val="0"/>
        <w:spacing w:line="240" w:lineRule="auto"/>
        <w:jc w:val="both"/>
        <w:rPr>
          <w:rFonts w:ascii="Times New Roman" w:hAnsi="Times New Roman" w:cs="Times New Roman"/>
          <w:b/>
          <w:bCs/>
          <w:sz w:val="20"/>
          <w:szCs w:val="20"/>
        </w:rPr>
      </w:pPr>
      <w:r w:rsidRPr="00E63D90">
        <w:rPr>
          <w:rFonts w:ascii="Times New Roman" w:hAnsi="Times New Roman" w:cs="Times New Roman"/>
          <w:b/>
          <w:bCs/>
          <w:sz w:val="20"/>
          <w:szCs w:val="20"/>
        </w:rPr>
        <w:t>О внесении  изменений  и  дополнений в постановление     администрации     Верхнемазовского сельского поселения от 28.12.2015 г.  № 60  «Об   утверждении муниципальной  программы «Социальная поддержка граждан»</w:t>
      </w:r>
    </w:p>
    <w:p w:rsidR="00E63D90" w:rsidRPr="00E63D90" w:rsidRDefault="00E63D90" w:rsidP="00E63D90">
      <w:pPr>
        <w:autoSpaceDE w:val="0"/>
        <w:autoSpaceDN w:val="0"/>
        <w:adjustRightInd w:val="0"/>
        <w:ind w:firstLine="540"/>
        <w:jc w:val="both"/>
        <w:rPr>
          <w:rFonts w:ascii="Times New Roman" w:hAnsi="Times New Roman" w:cs="Times New Roman"/>
          <w:sz w:val="20"/>
          <w:szCs w:val="20"/>
        </w:rPr>
      </w:pPr>
      <w:r w:rsidRPr="00922AF2">
        <w:rPr>
          <w:b/>
          <w:sz w:val="20"/>
          <w:szCs w:val="20"/>
        </w:rPr>
        <w:tab/>
      </w:r>
      <w:r w:rsidRPr="00E63D90">
        <w:rPr>
          <w:rFonts w:ascii="Times New Roman" w:hAnsi="Times New Roman" w:cs="Times New Roman"/>
          <w:sz w:val="20"/>
          <w:szCs w:val="20"/>
        </w:rPr>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администрации  Верхнемазовского  сельского поселения Верхнехавского муниципального района Воронежской области </w:t>
      </w:r>
      <w:r w:rsidRPr="00E63D90">
        <w:rPr>
          <w:rFonts w:ascii="Times New Roman" w:hAnsi="Times New Roman" w:cs="Times New Roman"/>
          <w:color w:val="000000"/>
          <w:sz w:val="20"/>
          <w:szCs w:val="20"/>
        </w:rPr>
        <w:t>от 28 декабря 2015 г № 59 (в ред. изм.  от 01.12.2022 г. № 168) «</w:t>
      </w:r>
      <w:r w:rsidRPr="00E63D90">
        <w:rPr>
          <w:rFonts w:ascii="Times New Roman" w:hAnsi="Times New Roman" w:cs="Times New Roman"/>
          <w:sz w:val="20"/>
          <w:szCs w:val="20"/>
        </w:rPr>
        <w:t>Об утверждении  П</w:t>
      </w:r>
      <w:r w:rsidRPr="00E63D90">
        <w:rPr>
          <w:rFonts w:ascii="Times New Roman" w:eastAsia="Cambria" w:hAnsi="Times New Roman" w:cs="Times New Roman"/>
          <w:sz w:val="20"/>
          <w:szCs w:val="20"/>
        </w:rPr>
        <w:t xml:space="preserve">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E63D90" w:rsidRDefault="00E63D90" w:rsidP="00E63D90">
      <w:pPr>
        <w:jc w:val="center"/>
        <w:rPr>
          <w:rFonts w:ascii="Times New Roman" w:hAnsi="Times New Roman" w:cs="Times New Roman"/>
          <w:sz w:val="20"/>
          <w:szCs w:val="20"/>
        </w:rPr>
      </w:pPr>
      <w:r w:rsidRPr="00E63D90">
        <w:rPr>
          <w:rFonts w:ascii="Times New Roman" w:hAnsi="Times New Roman" w:cs="Times New Roman"/>
          <w:sz w:val="20"/>
          <w:szCs w:val="20"/>
        </w:rPr>
        <w:t>ПОСТАНОВЛЯЕТ:</w:t>
      </w:r>
    </w:p>
    <w:p w:rsidR="00272DC1" w:rsidRDefault="00272DC1" w:rsidP="00E63D90">
      <w:pPr>
        <w:jc w:val="both"/>
        <w:rPr>
          <w:rFonts w:ascii="Times New Roman" w:hAnsi="Times New Roman" w:cs="Times New Roman"/>
          <w:sz w:val="20"/>
          <w:szCs w:val="20"/>
        </w:rPr>
      </w:pPr>
    </w:p>
    <w:p w:rsidR="00272DC1" w:rsidRDefault="00272DC1" w:rsidP="00E63D90">
      <w:pPr>
        <w:jc w:val="both"/>
        <w:rPr>
          <w:rFonts w:ascii="Times New Roman" w:hAnsi="Times New Roman" w:cs="Times New Roman"/>
          <w:sz w:val="20"/>
          <w:szCs w:val="20"/>
        </w:rPr>
      </w:pPr>
    </w:p>
    <w:p w:rsidR="00E63D90" w:rsidRPr="00E63D90" w:rsidRDefault="00E63D90" w:rsidP="00E63D90">
      <w:pPr>
        <w:jc w:val="both"/>
        <w:rPr>
          <w:rFonts w:ascii="Times New Roman" w:hAnsi="Times New Roman" w:cs="Times New Roman"/>
          <w:sz w:val="20"/>
          <w:szCs w:val="20"/>
        </w:rPr>
      </w:pPr>
      <w:r>
        <w:rPr>
          <w:rFonts w:ascii="Times New Roman" w:hAnsi="Times New Roman" w:cs="Times New Roman"/>
          <w:sz w:val="20"/>
          <w:szCs w:val="20"/>
        </w:rPr>
        <w:t>1.</w:t>
      </w:r>
      <w:r w:rsidRPr="00E63D90">
        <w:rPr>
          <w:rFonts w:ascii="Times New Roman" w:hAnsi="Times New Roman" w:cs="Times New Roman"/>
          <w:sz w:val="20"/>
          <w:szCs w:val="20"/>
        </w:rPr>
        <w:t>Внести изменения в муниципальную Программу «Социальная поддержка граждан»,   утвержденную постановлением    администрации Верхнемазовского сельского поселения Верхнехавского муниципального района Воронежской области от 28.12.2015 г. № 60 (в ред. изм. от 28.12.2016 г. № 109, от 29.12.2017 г. № 53, от 25.12.2018 г. № 41,  от 27.12.2019 г. № 65, от 29.12.2020 г. № 37, от 28.12.2021 г. № 52, от 29.12.2022 г. № 175, от 29.12.2023 г. № 177) «Об утверждении муниципальной  Программы Верхнемазовского сельского поселения «Социальная поддержка граждан» согласно приложению</w:t>
      </w:r>
    </w:p>
    <w:p w:rsidR="00E63D90" w:rsidRPr="00164D15" w:rsidRDefault="00E63D90" w:rsidP="00E63D90">
      <w:pPr>
        <w:pStyle w:val="afe"/>
        <w:spacing w:after="0" w:line="240" w:lineRule="auto"/>
        <w:ind w:left="0" w:firstLine="680"/>
        <w:jc w:val="both"/>
        <w:rPr>
          <w:rFonts w:ascii="Times New Roman" w:hAnsi="Times New Roman"/>
          <w:sz w:val="20"/>
          <w:szCs w:val="20"/>
        </w:rPr>
      </w:pPr>
      <w:r w:rsidRPr="00E63D90">
        <w:rPr>
          <w:rFonts w:ascii="Times New Roman" w:hAnsi="Times New Roman"/>
          <w:sz w:val="20"/>
          <w:szCs w:val="20"/>
        </w:rPr>
        <w:t xml:space="preserve">2. </w:t>
      </w:r>
      <w:r w:rsidRPr="00164D15">
        <w:rPr>
          <w:rFonts w:ascii="Times New Roman" w:hAnsi="Times New Roman"/>
          <w:sz w:val="20"/>
          <w:szCs w:val="20"/>
        </w:rPr>
        <w:t>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E63D90" w:rsidRPr="00E63D90" w:rsidRDefault="00E63D90" w:rsidP="00E63D90">
      <w:pPr>
        <w:ind w:firstLine="540"/>
        <w:jc w:val="both"/>
        <w:rPr>
          <w:rFonts w:ascii="Times New Roman" w:hAnsi="Times New Roman" w:cs="Times New Roman"/>
          <w:sz w:val="20"/>
          <w:szCs w:val="20"/>
        </w:rPr>
      </w:pPr>
      <w:r w:rsidRPr="00E63D90">
        <w:rPr>
          <w:rFonts w:ascii="Times New Roman" w:hAnsi="Times New Roman" w:cs="Times New Roman"/>
          <w:sz w:val="20"/>
          <w:szCs w:val="20"/>
        </w:rPr>
        <w:t>3. Контроль за исполнением настоящего постановления оставляю за собой.</w:t>
      </w:r>
    </w:p>
    <w:p w:rsidR="00E63D90" w:rsidRDefault="00E63D90" w:rsidP="00E63D90">
      <w:pPr>
        <w:rPr>
          <w:rFonts w:ascii="Times New Roman" w:hAnsi="Times New Roman" w:cs="Times New Roman"/>
          <w:sz w:val="20"/>
          <w:szCs w:val="20"/>
        </w:rPr>
      </w:pPr>
      <w:r w:rsidRPr="00E63D90">
        <w:rPr>
          <w:rFonts w:ascii="Times New Roman" w:hAnsi="Times New Roman" w:cs="Times New Roman"/>
          <w:sz w:val="20"/>
          <w:szCs w:val="20"/>
        </w:rPr>
        <w:t>Глава  администрации Верхнемазовского сельского поселения                           А.В.Щеголев</w:t>
      </w: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Default="00E63D90" w:rsidP="00E63D90">
      <w:pPr>
        <w:rPr>
          <w:rFonts w:ascii="Times New Roman" w:hAnsi="Times New Roman" w:cs="Times New Roman"/>
          <w:sz w:val="20"/>
          <w:szCs w:val="20"/>
        </w:rPr>
      </w:pPr>
    </w:p>
    <w:p w:rsidR="00E63D90" w:rsidRPr="00E63D90" w:rsidRDefault="00E63D90" w:rsidP="00E63D90">
      <w:pPr>
        <w:rPr>
          <w:rFonts w:ascii="Times New Roman" w:hAnsi="Times New Roman" w:cs="Times New Roman"/>
          <w:sz w:val="20"/>
          <w:szCs w:val="20"/>
        </w:rPr>
      </w:pPr>
    </w:p>
    <w:p w:rsidR="00E63D90" w:rsidRDefault="00E63D90" w:rsidP="00E63D90">
      <w:pPr>
        <w:jc w:val="center"/>
        <w:rPr>
          <w:b/>
        </w:rPr>
        <w:sectPr w:rsidR="00E63D90" w:rsidSect="00CD44C4">
          <w:type w:val="continuous"/>
          <w:pgSz w:w="11906" w:h="16838"/>
          <w:pgMar w:top="86" w:right="282" w:bottom="1134" w:left="567" w:header="144" w:footer="708" w:gutter="0"/>
          <w:cols w:num="3" w:space="708"/>
          <w:docGrid w:linePitch="360"/>
        </w:sectPr>
      </w:pPr>
      <w:bookmarkStart w:id="1" w:name="_Hlk186053507"/>
    </w:p>
    <w:p w:rsidR="00272DC1" w:rsidRDefault="00272DC1" w:rsidP="00E63D90">
      <w:pPr>
        <w:spacing w:line="240" w:lineRule="auto"/>
        <w:jc w:val="center"/>
        <w:rPr>
          <w:b/>
        </w:rPr>
      </w:pPr>
    </w:p>
    <w:p w:rsidR="00272DC1" w:rsidRDefault="00272DC1" w:rsidP="00E63D90">
      <w:pPr>
        <w:spacing w:line="240" w:lineRule="auto"/>
        <w:jc w:val="center"/>
        <w:rPr>
          <w:b/>
        </w:rPr>
      </w:pPr>
    </w:p>
    <w:p w:rsidR="00272DC1" w:rsidRDefault="00272DC1" w:rsidP="00E63D90">
      <w:pPr>
        <w:spacing w:line="240" w:lineRule="auto"/>
        <w:jc w:val="center"/>
        <w:rPr>
          <w:b/>
        </w:rPr>
      </w:pPr>
    </w:p>
    <w:p w:rsidR="00272DC1" w:rsidRDefault="00272DC1" w:rsidP="00E63D90">
      <w:pPr>
        <w:spacing w:line="240" w:lineRule="auto"/>
        <w:jc w:val="center"/>
        <w:rPr>
          <w:b/>
        </w:rPr>
      </w:pPr>
    </w:p>
    <w:p w:rsidR="00272DC1" w:rsidRDefault="00272DC1" w:rsidP="00E63D90">
      <w:pPr>
        <w:spacing w:line="240" w:lineRule="auto"/>
        <w:jc w:val="center"/>
        <w:rPr>
          <w:b/>
        </w:rPr>
      </w:pPr>
    </w:p>
    <w:p w:rsidR="00272DC1" w:rsidRDefault="00272DC1" w:rsidP="00E63D90">
      <w:pPr>
        <w:spacing w:line="240" w:lineRule="auto"/>
        <w:jc w:val="center"/>
        <w:rPr>
          <w:b/>
        </w:rPr>
      </w:pPr>
    </w:p>
    <w:p w:rsidR="00272DC1" w:rsidRDefault="00272DC1" w:rsidP="00E63D90">
      <w:pPr>
        <w:spacing w:line="240" w:lineRule="auto"/>
        <w:jc w:val="center"/>
        <w:rPr>
          <w:b/>
        </w:rPr>
      </w:pPr>
    </w:p>
    <w:p w:rsidR="00272DC1" w:rsidRDefault="00272DC1" w:rsidP="00E63D90">
      <w:pPr>
        <w:spacing w:line="240" w:lineRule="auto"/>
        <w:jc w:val="center"/>
        <w:rPr>
          <w:b/>
        </w:rPr>
      </w:pPr>
    </w:p>
    <w:p w:rsidR="00E63D90" w:rsidRPr="00E63D90" w:rsidRDefault="00E63D90" w:rsidP="00E63D90">
      <w:pPr>
        <w:spacing w:line="240" w:lineRule="auto"/>
        <w:jc w:val="center"/>
        <w:rPr>
          <w:b/>
        </w:rPr>
      </w:pPr>
      <w:r w:rsidRPr="00413F03">
        <w:rPr>
          <w:b/>
        </w:rPr>
        <w:t>ПАСПОРТ</w:t>
      </w:r>
      <w:r>
        <w:rPr>
          <w:b/>
        </w:rPr>
        <w:t xml:space="preserve"> </w:t>
      </w:r>
      <w:r w:rsidRPr="00413F03">
        <w:rPr>
          <w:b/>
        </w:rPr>
        <w:t>МУНИЦИПАЛЬНОЙ ПРОГРАММЫ</w:t>
      </w:r>
      <w:r>
        <w:rPr>
          <w:b/>
        </w:rPr>
        <w:t xml:space="preserve">  </w:t>
      </w:r>
      <w:r w:rsidRPr="00413F03">
        <w:rPr>
          <w:b/>
        </w:rPr>
        <w:t xml:space="preserve">«СОЦИАЛЬНАЯ ПОДДЕРЖКА ГРАЖДАН»  </w:t>
      </w:r>
    </w:p>
    <w:tbl>
      <w:tblPr>
        <w:tblW w:w="10065" w:type="dxa"/>
        <w:tblInd w:w="108" w:type="dxa"/>
        <w:tblLayout w:type="fixed"/>
        <w:tblLook w:val="04A0"/>
      </w:tblPr>
      <w:tblGrid>
        <w:gridCol w:w="2976"/>
        <w:gridCol w:w="7089"/>
      </w:tblGrid>
      <w:tr w:rsidR="00E63D90" w:rsidRPr="00413F03" w:rsidTr="0088203C">
        <w:trPr>
          <w:trHeight w:val="577"/>
        </w:trPr>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Ответственный исполнитель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413F03" w:rsidRDefault="00E63D90" w:rsidP="0088203C">
            <w:pPr>
              <w:snapToGrid w:val="0"/>
            </w:pPr>
            <w:r w:rsidRPr="00413F03">
              <w:t>Администрация Верхнемазовского сельского поселения Верхнехавского муниципального района Воронежской области</w:t>
            </w:r>
          </w:p>
        </w:tc>
      </w:tr>
      <w:tr w:rsidR="00E63D90" w:rsidRPr="00413F03" w:rsidTr="0088203C">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Исполнители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413F03" w:rsidRDefault="00E63D90" w:rsidP="0088203C">
            <w:pPr>
              <w:snapToGrid w:val="0"/>
            </w:pPr>
            <w:r w:rsidRPr="00413F03">
              <w:t>Администрация Верхнемазовского сельского поселения Верхнехавского муниципального района Воронежской области</w:t>
            </w:r>
          </w:p>
        </w:tc>
      </w:tr>
      <w:tr w:rsidR="00E63D90" w:rsidRPr="00413F03" w:rsidTr="0088203C">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Основные разработчики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413F03" w:rsidRDefault="00E63D90" w:rsidP="0088203C">
            <w:pPr>
              <w:snapToGrid w:val="0"/>
            </w:pPr>
            <w:r w:rsidRPr="00413F03">
              <w:t>Администрация Верхнемазовского сельского поселения Верхнехавского муниципального района Воронежской области</w:t>
            </w:r>
          </w:p>
        </w:tc>
      </w:tr>
      <w:tr w:rsidR="00E63D90" w:rsidRPr="00413F03" w:rsidTr="0088203C">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Подпрограммы муниципальной Программы и основные мероприятия</w:t>
            </w:r>
          </w:p>
        </w:tc>
        <w:tc>
          <w:tcPr>
            <w:tcW w:w="7089" w:type="dxa"/>
            <w:tcBorders>
              <w:top w:val="single" w:sz="4" w:space="0" w:color="000000"/>
              <w:left w:val="single" w:sz="4" w:space="0" w:color="000000"/>
              <w:bottom w:val="single" w:sz="4" w:space="0" w:color="000000"/>
              <w:right w:val="single" w:sz="4" w:space="0" w:color="000000"/>
            </w:tcBorders>
          </w:tcPr>
          <w:p w:rsidR="00E63D90" w:rsidRPr="00413F03" w:rsidRDefault="00E63D90" w:rsidP="00882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Подпрограмма 1:</w:t>
            </w:r>
            <w:r w:rsidRPr="00413F03">
              <w:rPr>
                <w:b/>
                <w:color w:val="000000"/>
              </w:rPr>
              <w:t xml:space="preserve"> </w:t>
            </w:r>
            <w:r w:rsidRPr="00413F03">
              <w:rPr>
                <w:b/>
              </w:rPr>
              <w:t xml:space="preserve"> «Развитие мер социальной поддержки отдельных категорий граждан»</w:t>
            </w:r>
            <w:r w:rsidRPr="00413F03">
              <w:t xml:space="preserve">  </w:t>
            </w:r>
          </w:p>
          <w:p w:rsidR="00E63D90" w:rsidRPr="00413F03" w:rsidRDefault="00E63D90" w:rsidP="00882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 xml:space="preserve">1. </w:t>
            </w:r>
            <w:r w:rsidRPr="00413F03">
              <w:t>Выплата государственной  пенсии за выслугу лет и материальной помощи,  выборному должностному лицу, служащим, замещавшим муниципальные должности и должности муниципальной службы в Верхнемазовском сельском поселении.</w:t>
            </w:r>
          </w:p>
          <w:p w:rsidR="00E63D90" w:rsidRPr="00413F03" w:rsidRDefault="00E63D90" w:rsidP="0088203C">
            <w:pPr>
              <w:snapToGrid w:val="0"/>
              <w:jc w:val="both"/>
            </w:pPr>
          </w:p>
        </w:tc>
      </w:tr>
      <w:tr w:rsidR="00E63D90" w:rsidRPr="00413F03" w:rsidTr="0088203C">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Цель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413F03" w:rsidRDefault="00E63D90" w:rsidP="00882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 xml:space="preserve">1. </w:t>
            </w:r>
            <w:r w:rsidRPr="00413F03">
              <w:t>Выплата государственной  пенсии за выслугу лет и материальной помощи,  выборному должностному лицу, служащим, замещавшим муниципальные должности и должности муниципальной службы в Верхнемазовском сельском поселении.</w:t>
            </w:r>
          </w:p>
          <w:p w:rsidR="00E63D90" w:rsidRPr="00413F03" w:rsidRDefault="00E63D90" w:rsidP="0088203C">
            <w:r w:rsidRPr="00413F03">
              <w:t>2.Повышение качества жизни отдельных категорий населения Верхнемазовского сельского поселения</w:t>
            </w:r>
          </w:p>
        </w:tc>
      </w:tr>
      <w:tr w:rsidR="00E63D90" w:rsidRPr="00413F03" w:rsidTr="00E63D90">
        <w:trPr>
          <w:trHeight w:val="1911"/>
        </w:trPr>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Задачи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tcPr>
          <w:p w:rsidR="00E63D90" w:rsidRPr="00413F03" w:rsidRDefault="00E63D90" w:rsidP="0088203C">
            <w:pPr>
              <w:shd w:val="clear" w:color="auto" w:fill="FFFFFF"/>
              <w:tabs>
                <w:tab w:val="left" w:pos="-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 xml:space="preserve">1. </w:t>
            </w:r>
            <w:r w:rsidRPr="00413F03">
              <w:t>Выплата государственной  пенсии за выслугу лет и материальной помощи,  выборному должностному лицу, служащим, замещавшим муниципальные должности и должности муниципальной службы в Верхнемазовском сельском поселении.</w:t>
            </w:r>
          </w:p>
          <w:p w:rsidR="00E63D90" w:rsidRPr="00413F03" w:rsidRDefault="00E63D90" w:rsidP="0088203C">
            <w:pPr>
              <w:widowControl w:val="0"/>
              <w:autoSpaceDE w:val="0"/>
              <w:snapToGrid w:val="0"/>
              <w:jc w:val="both"/>
            </w:pPr>
            <w:r w:rsidRPr="00413F03">
              <w:t>2 Обеспечение социальной защищенности муниципальных служащих, работников муниципальных учреждений, неработающих пенсионеров.</w:t>
            </w:r>
          </w:p>
          <w:p w:rsidR="00E63D90" w:rsidRPr="00413F03" w:rsidRDefault="00E63D90" w:rsidP="0088203C"/>
        </w:tc>
      </w:tr>
      <w:tr w:rsidR="00E63D90" w:rsidRPr="00413F03" w:rsidTr="0088203C">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Целевые индикаторы и показатели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413F03" w:rsidRDefault="00E63D90" w:rsidP="0088203C">
            <w:r w:rsidRPr="00413F03">
              <w:t>Доля работников муниципальных учреждений, получивших материальную помощь и муниципальную пенсию, от планируемого количества получателей данной выплаты ,%</w:t>
            </w:r>
          </w:p>
        </w:tc>
      </w:tr>
      <w:tr w:rsidR="00E63D90" w:rsidRPr="00413F03" w:rsidTr="0088203C">
        <w:tc>
          <w:tcPr>
            <w:tcW w:w="2976" w:type="dxa"/>
            <w:tcBorders>
              <w:top w:val="single" w:sz="4" w:space="0" w:color="000000"/>
              <w:left w:val="single" w:sz="4" w:space="0" w:color="000000"/>
              <w:bottom w:val="single" w:sz="4" w:space="0" w:color="000000"/>
              <w:right w:val="nil"/>
            </w:tcBorders>
            <w:hideMark/>
          </w:tcPr>
          <w:p w:rsidR="00E63D90" w:rsidRPr="00413F03" w:rsidRDefault="00E63D90" w:rsidP="0088203C">
            <w:pPr>
              <w:snapToGrid w:val="0"/>
            </w:pPr>
            <w:r w:rsidRPr="00413F03">
              <w:t>Этапы и сроки реализации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413F03" w:rsidRDefault="00E63D90" w:rsidP="0088203C">
            <w:pPr>
              <w:snapToGrid w:val="0"/>
              <w:jc w:val="both"/>
            </w:pPr>
            <w:r w:rsidRPr="00413F03">
              <w:t>На постоянной осно</w:t>
            </w:r>
            <w:r>
              <w:t>ве с 01.01.2016 г. по 31.12.2027</w:t>
            </w:r>
            <w:r w:rsidRPr="00413F03">
              <w:t xml:space="preserve"> г. Подпрограмма реализуется в один этап.</w:t>
            </w:r>
          </w:p>
        </w:tc>
      </w:tr>
      <w:tr w:rsidR="00E63D90" w:rsidRPr="00413F03" w:rsidTr="0088203C">
        <w:tc>
          <w:tcPr>
            <w:tcW w:w="2976" w:type="dxa"/>
            <w:tcBorders>
              <w:top w:val="single" w:sz="4" w:space="0" w:color="000000"/>
              <w:left w:val="single" w:sz="4" w:space="0" w:color="000000"/>
              <w:bottom w:val="single" w:sz="4" w:space="0" w:color="000000"/>
              <w:right w:val="nil"/>
            </w:tcBorders>
            <w:hideMark/>
          </w:tcPr>
          <w:p w:rsidR="00E63D90" w:rsidRPr="00C72082" w:rsidRDefault="00E63D90" w:rsidP="0088203C">
            <w:pPr>
              <w:snapToGrid w:val="0"/>
              <w:rPr>
                <w:sz w:val="18"/>
                <w:szCs w:val="18"/>
              </w:rPr>
            </w:pPr>
            <w:r w:rsidRPr="00C72082">
              <w:rPr>
                <w:sz w:val="18"/>
                <w:szCs w:val="18"/>
              </w:rPr>
              <w:t>Объемы и источники финансирования муниципальной 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C72082" w:rsidRDefault="00E63D90" w:rsidP="0088203C">
            <w:pPr>
              <w:snapToGrid w:val="0"/>
              <w:jc w:val="both"/>
              <w:rPr>
                <w:sz w:val="18"/>
                <w:szCs w:val="18"/>
              </w:rPr>
            </w:pPr>
            <w:r w:rsidRPr="00C72082">
              <w:rPr>
                <w:sz w:val="18"/>
                <w:szCs w:val="18"/>
              </w:rPr>
              <w:t xml:space="preserve">Объем бюджетных ассигнований на реализацию муниципальной Программы составляет </w:t>
            </w:r>
            <w:r>
              <w:rPr>
                <w:sz w:val="18"/>
                <w:szCs w:val="18"/>
              </w:rPr>
              <w:t>3841,1</w:t>
            </w:r>
            <w:r w:rsidRPr="00C72082">
              <w:rPr>
                <w:sz w:val="18"/>
                <w:szCs w:val="18"/>
              </w:rPr>
              <w:t xml:space="preserve"> тыс. руб., в том числе средства местного бюджета сельского поселения – </w:t>
            </w:r>
            <w:r>
              <w:rPr>
                <w:sz w:val="18"/>
                <w:szCs w:val="18"/>
              </w:rPr>
              <w:t>3841,1</w:t>
            </w:r>
            <w:r w:rsidRPr="00C72082">
              <w:rPr>
                <w:sz w:val="18"/>
                <w:szCs w:val="18"/>
              </w:rPr>
              <w:t xml:space="preserve"> тыс. руб.;</w:t>
            </w:r>
          </w:p>
          <w:p w:rsidR="00E63D90" w:rsidRPr="00C72082" w:rsidRDefault="00E63D90" w:rsidP="0088203C">
            <w:pPr>
              <w:widowControl w:val="0"/>
              <w:suppressAutoHyphens/>
              <w:autoSpaceDE w:val="0"/>
              <w:jc w:val="both"/>
              <w:rPr>
                <w:rFonts w:eastAsia="Arial" w:cs="Arial"/>
                <w:sz w:val="18"/>
                <w:szCs w:val="18"/>
              </w:rPr>
            </w:pPr>
            <w:r w:rsidRPr="00C72082">
              <w:rPr>
                <w:rFonts w:eastAsia="Arial" w:cs="Arial"/>
                <w:sz w:val="18"/>
                <w:szCs w:val="18"/>
              </w:rPr>
              <w:t>Объем бюджетных ассигнований на реализацию муниципальной Программы по годам составляет (тыс. руб.):</w:t>
            </w:r>
          </w:p>
          <w:tbl>
            <w:tblPr>
              <w:tblW w:w="7231" w:type="dxa"/>
              <w:tblLayout w:type="fixed"/>
              <w:tblLook w:val="04A0"/>
            </w:tblPr>
            <w:tblGrid>
              <w:gridCol w:w="597"/>
              <w:gridCol w:w="567"/>
              <w:gridCol w:w="567"/>
              <w:gridCol w:w="567"/>
              <w:gridCol w:w="567"/>
              <w:gridCol w:w="567"/>
              <w:gridCol w:w="567"/>
              <w:gridCol w:w="567"/>
              <w:gridCol w:w="567"/>
              <w:gridCol w:w="567"/>
              <w:gridCol w:w="503"/>
              <w:gridCol w:w="426"/>
              <w:gridCol w:w="602"/>
            </w:tblGrid>
            <w:tr w:rsidR="00E63D90" w:rsidRPr="00C72082" w:rsidTr="0088203C">
              <w:trPr>
                <w:trHeight w:val="538"/>
              </w:trPr>
              <w:tc>
                <w:tcPr>
                  <w:tcW w:w="597" w:type="dxa"/>
                  <w:tcBorders>
                    <w:top w:val="single" w:sz="4" w:space="0" w:color="000000"/>
                    <w:left w:val="single" w:sz="4" w:space="0" w:color="000000"/>
                    <w:bottom w:val="single" w:sz="4" w:space="0" w:color="000000"/>
                    <w:right w:val="nil"/>
                  </w:tcBorders>
                </w:tcPr>
                <w:p w:rsidR="00E63D90" w:rsidRPr="00C72082" w:rsidRDefault="00E63D90" w:rsidP="0088203C">
                  <w:pPr>
                    <w:widowControl w:val="0"/>
                    <w:autoSpaceDE w:val="0"/>
                    <w:snapToGrid w:val="0"/>
                    <w:jc w:val="center"/>
                    <w:rPr>
                      <w:sz w:val="18"/>
                      <w:szCs w:val="18"/>
                    </w:rPr>
                  </w:pPr>
                </w:p>
              </w:tc>
              <w:tc>
                <w:tcPr>
                  <w:tcW w:w="567" w:type="dxa"/>
                  <w:tcBorders>
                    <w:top w:val="single" w:sz="4" w:space="0" w:color="000000"/>
                    <w:left w:val="single" w:sz="4" w:space="0" w:color="000000"/>
                    <w:bottom w:val="single" w:sz="4" w:space="0" w:color="000000"/>
                    <w:right w:val="nil"/>
                  </w:tcBorders>
                  <w:hideMark/>
                </w:tcPr>
                <w:p w:rsidR="00E63D90" w:rsidRDefault="00E63D90" w:rsidP="0088203C">
                  <w:pPr>
                    <w:widowControl w:val="0"/>
                    <w:autoSpaceDE w:val="0"/>
                    <w:snapToGrid w:val="0"/>
                    <w:jc w:val="center"/>
                    <w:rPr>
                      <w:sz w:val="18"/>
                      <w:szCs w:val="18"/>
                    </w:rPr>
                  </w:pPr>
                  <w:r w:rsidRPr="00C72082">
                    <w:rPr>
                      <w:sz w:val="18"/>
                      <w:szCs w:val="18"/>
                    </w:rPr>
                    <w:t>20</w:t>
                  </w:r>
                </w:p>
                <w:p w:rsidR="00E63D90" w:rsidRPr="00C72082" w:rsidRDefault="00E63D90" w:rsidP="0088203C">
                  <w:pPr>
                    <w:widowControl w:val="0"/>
                    <w:autoSpaceDE w:val="0"/>
                    <w:snapToGrid w:val="0"/>
                    <w:jc w:val="center"/>
                    <w:rPr>
                      <w:sz w:val="18"/>
                      <w:szCs w:val="18"/>
                    </w:rPr>
                  </w:pPr>
                  <w:r w:rsidRPr="00C72082">
                    <w:rPr>
                      <w:sz w:val="18"/>
                      <w:szCs w:val="18"/>
                    </w:rPr>
                    <w:t>16</w:t>
                  </w:r>
                </w:p>
                <w:p w:rsidR="00E63D90" w:rsidRPr="00C72082" w:rsidRDefault="00E63D90" w:rsidP="0088203C">
                  <w:pPr>
                    <w:jc w:val="center"/>
                    <w:rPr>
                      <w:sz w:val="18"/>
                      <w:szCs w:val="18"/>
                    </w:rPr>
                  </w:pPr>
                  <w:r w:rsidRPr="00C72082">
                    <w:rPr>
                      <w:sz w:val="18"/>
                      <w:szCs w:val="18"/>
                    </w:rPr>
                    <w:lastRenderedPageBreak/>
                    <w:t>год</w:t>
                  </w:r>
                </w:p>
              </w:tc>
              <w:tc>
                <w:tcPr>
                  <w:tcW w:w="567" w:type="dxa"/>
                  <w:tcBorders>
                    <w:top w:val="single" w:sz="4" w:space="0" w:color="000000"/>
                    <w:left w:val="single" w:sz="4" w:space="0" w:color="000000"/>
                    <w:bottom w:val="single" w:sz="4" w:space="0" w:color="000000"/>
                    <w:right w:val="nil"/>
                  </w:tcBorders>
                  <w:hideMark/>
                </w:tcPr>
                <w:p w:rsidR="00E63D90" w:rsidRDefault="00E63D90" w:rsidP="0088203C">
                  <w:pPr>
                    <w:widowControl w:val="0"/>
                    <w:autoSpaceDE w:val="0"/>
                    <w:snapToGrid w:val="0"/>
                    <w:jc w:val="center"/>
                    <w:rPr>
                      <w:sz w:val="18"/>
                      <w:szCs w:val="18"/>
                    </w:rPr>
                  </w:pPr>
                  <w:r w:rsidRPr="00C72082">
                    <w:rPr>
                      <w:sz w:val="18"/>
                      <w:szCs w:val="18"/>
                    </w:rPr>
                    <w:lastRenderedPageBreak/>
                    <w:t>20</w:t>
                  </w:r>
                </w:p>
                <w:p w:rsidR="00E63D90" w:rsidRPr="00C72082" w:rsidRDefault="00E63D90" w:rsidP="0088203C">
                  <w:pPr>
                    <w:widowControl w:val="0"/>
                    <w:autoSpaceDE w:val="0"/>
                    <w:snapToGrid w:val="0"/>
                    <w:jc w:val="center"/>
                    <w:rPr>
                      <w:sz w:val="18"/>
                      <w:szCs w:val="18"/>
                    </w:rPr>
                  </w:pPr>
                  <w:r w:rsidRPr="00C72082">
                    <w:rPr>
                      <w:sz w:val="18"/>
                      <w:szCs w:val="18"/>
                    </w:rPr>
                    <w:t>17</w:t>
                  </w:r>
                </w:p>
                <w:p w:rsidR="00E63D90" w:rsidRPr="00C72082" w:rsidRDefault="00E63D90" w:rsidP="0088203C">
                  <w:pPr>
                    <w:jc w:val="center"/>
                    <w:rPr>
                      <w:sz w:val="18"/>
                      <w:szCs w:val="18"/>
                    </w:rPr>
                  </w:pPr>
                  <w:r w:rsidRPr="00C72082">
                    <w:rPr>
                      <w:sz w:val="18"/>
                      <w:szCs w:val="18"/>
                    </w:rPr>
                    <w:lastRenderedPageBreak/>
                    <w:t>год</w:t>
                  </w:r>
                </w:p>
              </w:tc>
              <w:tc>
                <w:tcPr>
                  <w:tcW w:w="567" w:type="dxa"/>
                  <w:tcBorders>
                    <w:top w:val="single" w:sz="4" w:space="0" w:color="000000"/>
                    <w:left w:val="single" w:sz="4" w:space="0" w:color="000000"/>
                    <w:bottom w:val="single" w:sz="4" w:space="0" w:color="000000"/>
                    <w:right w:val="nil"/>
                  </w:tcBorders>
                  <w:hideMark/>
                </w:tcPr>
                <w:p w:rsidR="00E63D90" w:rsidRDefault="00E63D90" w:rsidP="0088203C">
                  <w:pPr>
                    <w:widowControl w:val="0"/>
                    <w:autoSpaceDE w:val="0"/>
                    <w:snapToGrid w:val="0"/>
                    <w:jc w:val="center"/>
                    <w:rPr>
                      <w:sz w:val="18"/>
                      <w:szCs w:val="18"/>
                    </w:rPr>
                  </w:pPr>
                  <w:r w:rsidRPr="00C72082">
                    <w:rPr>
                      <w:sz w:val="18"/>
                      <w:szCs w:val="18"/>
                    </w:rPr>
                    <w:lastRenderedPageBreak/>
                    <w:t>20</w:t>
                  </w:r>
                </w:p>
                <w:p w:rsidR="00E63D90" w:rsidRPr="00C72082" w:rsidRDefault="00E63D90" w:rsidP="0088203C">
                  <w:pPr>
                    <w:widowControl w:val="0"/>
                    <w:autoSpaceDE w:val="0"/>
                    <w:snapToGrid w:val="0"/>
                    <w:jc w:val="center"/>
                    <w:rPr>
                      <w:sz w:val="18"/>
                      <w:szCs w:val="18"/>
                    </w:rPr>
                  </w:pPr>
                  <w:r w:rsidRPr="00C72082">
                    <w:rPr>
                      <w:sz w:val="18"/>
                      <w:szCs w:val="18"/>
                    </w:rPr>
                    <w:t>18</w:t>
                  </w:r>
                </w:p>
                <w:p w:rsidR="00E63D90" w:rsidRPr="00C72082" w:rsidRDefault="00E63D90" w:rsidP="0088203C">
                  <w:pPr>
                    <w:jc w:val="center"/>
                    <w:rPr>
                      <w:sz w:val="18"/>
                      <w:szCs w:val="18"/>
                    </w:rPr>
                  </w:pPr>
                  <w:r w:rsidRPr="00C72082">
                    <w:rPr>
                      <w:sz w:val="18"/>
                      <w:szCs w:val="18"/>
                    </w:rPr>
                    <w:lastRenderedPageBreak/>
                    <w:t>год</w:t>
                  </w:r>
                </w:p>
              </w:tc>
              <w:tc>
                <w:tcPr>
                  <w:tcW w:w="567" w:type="dxa"/>
                  <w:tcBorders>
                    <w:top w:val="single" w:sz="4" w:space="0" w:color="000000"/>
                    <w:left w:val="single" w:sz="4" w:space="0" w:color="000000"/>
                    <w:bottom w:val="single" w:sz="4" w:space="0" w:color="000000"/>
                    <w:right w:val="nil"/>
                  </w:tcBorders>
                  <w:hideMark/>
                </w:tcPr>
                <w:p w:rsidR="00E63D90" w:rsidRDefault="00E63D90" w:rsidP="0088203C">
                  <w:pPr>
                    <w:widowControl w:val="0"/>
                    <w:autoSpaceDE w:val="0"/>
                    <w:snapToGrid w:val="0"/>
                    <w:jc w:val="center"/>
                    <w:rPr>
                      <w:sz w:val="18"/>
                      <w:szCs w:val="18"/>
                    </w:rPr>
                  </w:pPr>
                  <w:r w:rsidRPr="00C72082">
                    <w:rPr>
                      <w:sz w:val="18"/>
                      <w:szCs w:val="18"/>
                    </w:rPr>
                    <w:lastRenderedPageBreak/>
                    <w:t>20</w:t>
                  </w:r>
                </w:p>
                <w:p w:rsidR="00E63D90" w:rsidRPr="00C72082" w:rsidRDefault="00E63D90" w:rsidP="0088203C">
                  <w:pPr>
                    <w:widowControl w:val="0"/>
                    <w:autoSpaceDE w:val="0"/>
                    <w:snapToGrid w:val="0"/>
                    <w:jc w:val="center"/>
                    <w:rPr>
                      <w:sz w:val="18"/>
                      <w:szCs w:val="18"/>
                    </w:rPr>
                  </w:pPr>
                  <w:r w:rsidRPr="00C72082">
                    <w:rPr>
                      <w:sz w:val="18"/>
                      <w:szCs w:val="18"/>
                    </w:rPr>
                    <w:t>19</w:t>
                  </w:r>
                </w:p>
                <w:p w:rsidR="00E63D90" w:rsidRPr="00C72082" w:rsidRDefault="00E63D90" w:rsidP="0088203C">
                  <w:pPr>
                    <w:jc w:val="center"/>
                    <w:rPr>
                      <w:sz w:val="18"/>
                      <w:szCs w:val="18"/>
                    </w:rPr>
                  </w:pPr>
                  <w:r w:rsidRPr="00C72082">
                    <w:rPr>
                      <w:sz w:val="18"/>
                      <w:szCs w:val="18"/>
                    </w:rPr>
                    <w:lastRenderedPageBreak/>
                    <w:t>год</w:t>
                  </w:r>
                </w:p>
              </w:tc>
              <w:tc>
                <w:tcPr>
                  <w:tcW w:w="567" w:type="dxa"/>
                  <w:tcBorders>
                    <w:top w:val="single" w:sz="4" w:space="0" w:color="000000"/>
                    <w:left w:val="single" w:sz="4" w:space="0" w:color="000000"/>
                    <w:bottom w:val="single" w:sz="4" w:space="0" w:color="000000"/>
                    <w:right w:val="nil"/>
                  </w:tcBorders>
                  <w:hideMark/>
                </w:tcPr>
                <w:p w:rsidR="00E63D90" w:rsidRDefault="00E63D90" w:rsidP="0088203C">
                  <w:pPr>
                    <w:widowControl w:val="0"/>
                    <w:autoSpaceDE w:val="0"/>
                    <w:snapToGrid w:val="0"/>
                    <w:jc w:val="center"/>
                    <w:rPr>
                      <w:sz w:val="18"/>
                      <w:szCs w:val="18"/>
                    </w:rPr>
                  </w:pPr>
                  <w:r w:rsidRPr="00C72082">
                    <w:rPr>
                      <w:sz w:val="18"/>
                      <w:szCs w:val="18"/>
                    </w:rPr>
                    <w:lastRenderedPageBreak/>
                    <w:t>20</w:t>
                  </w:r>
                </w:p>
                <w:p w:rsidR="00E63D90" w:rsidRPr="00C72082" w:rsidRDefault="00E63D90" w:rsidP="0088203C">
                  <w:pPr>
                    <w:widowControl w:val="0"/>
                    <w:autoSpaceDE w:val="0"/>
                    <w:snapToGrid w:val="0"/>
                    <w:jc w:val="center"/>
                    <w:rPr>
                      <w:sz w:val="18"/>
                      <w:szCs w:val="18"/>
                    </w:rPr>
                  </w:pPr>
                  <w:r w:rsidRPr="00C72082">
                    <w:rPr>
                      <w:sz w:val="18"/>
                      <w:szCs w:val="18"/>
                    </w:rPr>
                    <w:t>20 год</w:t>
                  </w:r>
                </w:p>
              </w:tc>
              <w:tc>
                <w:tcPr>
                  <w:tcW w:w="567" w:type="dxa"/>
                  <w:tcBorders>
                    <w:top w:val="single" w:sz="4" w:space="0" w:color="000000"/>
                    <w:left w:val="single" w:sz="4" w:space="0" w:color="000000"/>
                    <w:bottom w:val="single" w:sz="4" w:space="0" w:color="000000"/>
                    <w:right w:val="single" w:sz="4" w:space="0" w:color="000000"/>
                  </w:tcBorders>
                  <w:hideMark/>
                </w:tcPr>
                <w:p w:rsidR="00E63D90" w:rsidRDefault="00E63D90" w:rsidP="0088203C">
                  <w:pPr>
                    <w:widowControl w:val="0"/>
                    <w:autoSpaceDE w:val="0"/>
                    <w:snapToGrid w:val="0"/>
                    <w:jc w:val="center"/>
                    <w:rPr>
                      <w:sz w:val="18"/>
                      <w:szCs w:val="18"/>
                    </w:rPr>
                  </w:pPr>
                  <w:r w:rsidRPr="00C72082">
                    <w:rPr>
                      <w:sz w:val="18"/>
                      <w:szCs w:val="18"/>
                    </w:rPr>
                    <w:t>20</w:t>
                  </w:r>
                </w:p>
                <w:p w:rsidR="00E63D90" w:rsidRPr="00C72082" w:rsidRDefault="00E63D90" w:rsidP="0088203C">
                  <w:pPr>
                    <w:widowControl w:val="0"/>
                    <w:autoSpaceDE w:val="0"/>
                    <w:snapToGrid w:val="0"/>
                    <w:jc w:val="center"/>
                    <w:rPr>
                      <w:sz w:val="18"/>
                      <w:szCs w:val="18"/>
                    </w:rPr>
                  </w:pPr>
                  <w:r w:rsidRPr="00C72082">
                    <w:rPr>
                      <w:sz w:val="18"/>
                      <w:szCs w:val="18"/>
                    </w:rPr>
                    <w:t>21</w:t>
                  </w:r>
                </w:p>
                <w:p w:rsidR="00E63D90" w:rsidRPr="00C72082" w:rsidRDefault="00E63D90" w:rsidP="0088203C">
                  <w:pPr>
                    <w:jc w:val="center"/>
                    <w:rPr>
                      <w:sz w:val="18"/>
                      <w:szCs w:val="18"/>
                    </w:rPr>
                  </w:pPr>
                  <w:r w:rsidRPr="00C72082">
                    <w:rPr>
                      <w:sz w:val="18"/>
                      <w:szCs w:val="18"/>
                    </w:rPr>
                    <w:lastRenderedPageBreak/>
                    <w:t>год</w:t>
                  </w:r>
                </w:p>
              </w:tc>
              <w:tc>
                <w:tcPr>
                  <w:tcW w:w="567" w:type="dxa"/>
                  <w:tcBorders>
                    <w:top w:val="single" w:sz="4" w:space="0" w:color="000000"/>
                    <w:left w:val="single" w:sz="4" w:space="0" w:color="000000"/>
                    <w:bottom w:val="single" w:sz="4" w:space="0" w:color="000000"/>
                    <w:right w:val="single" w:sz="4" w:space="0" w:color="000000"/>
                  </w:tcBorders>
                  <w:hideMark/>
                </w:tcPr>
                <w:p w:rsidR="00E63D90" w:rsidRDefault="00E63D90" w:rsidP="0088203C">
                  <w:pPr>
                    <w:widowControl w:val="0"/>
                    <w:autoSpaceDE w:val="0"/>
                    <w:snapToGrid w:val="0"/>
                    <w:jc w:val="center"/>
                    <w:rPr>
                      <w:sz w:val="18"/>
                      <w:szCs w:val="18"/>
                    </w:rPr>
                  </w:pPr>
                  <w:r w:rsidRPr="00C72082">
                    <w:rPr>
                      <w:sz w:val="18"/>
                      <w:szCs w:val="18"/>
                    </w:rPr>
                    <w:lastRenderedPageBreak/>
                    <w:t>20</w:t>
                  </w:r>
                </w:p>
                <w:p w:rsidR="00E63D90" w:rsidRPr="00C72082" w:rsidRDefault="00E63D90" w:rsidP="0088203C">
                  <w:pPr>
                    <w:widowControl w:val="0"/>
                    <w:autoSpaceDE w:val="0"/>
                    <w:snapToGrid w:val="0"/>
                    <w:jc w:val="center"/>
                    <w:rPr>
                      <w:sz w:val="18"/>
                      <w:szCs w:val="18"/>
                    </w:rPr>
                  </w:pPr>
                  <w:r w:rsidRPr="00C72082">
                    <w:rPr>
                      <w:sz w:val="18"/>
                      <w:szCs w:val="18"/>
                    </w:rPr>
                    <w:t>22 год</w:t>
                  </w:r>
                </w:p>
              </w:tc>
              <w:tc>
                <w:tcPr>
                  <w:tcW w:w="567" w:type="dxa"/>
                  <w:tcBorders>
                    <w:top w:val="single" w:sz="4" w:space="0" w:color="000000"/>
                    <w:left w:val="single" w:sz="4" w:space="0" w:color="000000"/>
                    <w:bottom w:val="single" w:sz="4" w:space="0" w:color="000000"/>
                    <w:right w:val="single" w:sz="4" w:space="0" w:color="000000"/>
                  </w:tcBorders>
                  <w:hideMark/>
                </w:tcPr>
                <w:p w:rsidR="00E63D90" w:rsidRDefault="00E63D90" w:rsidP="0088203C">
                  <w:pPr>
                    <w:widowControl w:val="0"/>
                    <w:autoSpaceDE w:val="0"/>
                    <w:snapToGrid w:val="0"/>
                    <w:rPr>
                      <w:sz w:val="18"/>
                      <w:szCs w:val="18"/>
                    </w:rPr>
                  </w:pPr>
                  <w:r w:rsidRPr="00C72082">
                    <w:rPr>
                      <w:sz w:val="18"/>
                      <w:szCs w:val="18"/>
                    </w:rPr>
                    <w:t>20</w:t>
                  </w:r>
                </w:p>
                <w:p w:rsidR="00E63D90" w:rsidRPr="00C72082" w:rsidRDefault="00E63D90" w:rsidP="0088203C">
                  <w:pPr>
                    <w:widowControl w:val="0"/>
                    <w:autoSpaceDE w:val="0"/>
                    <w:snapToGrid w:val="0"/>
                    <w:rPr>
                      <w:sz w:val="18"/>
                      <w:szCs w:val="18"/>
                    </w:rPr>
                  </w:pPr>
                  <w:r w:rsidRPr="00C72082">
                    <w:rPr>
                      <w:sz w:val="18"/>
                      <w:szCs w:val="18"/>
                    </w:rPr>
                    <w:t>23 год</w:t>
                  </w:r>
                </w:p>
              </w:tc>
              <w:tc>
                <w:tcPr>
                  <w:tcW w:w="567" w:type="dxa"/>
                  <w:tcBorders>
                    <w:top w:val="single" w:sz="4" w:space="0" w:color="000000"/>
                    <w:left w:val="single" w:sz="4" w:space="0" w:color="000000"/>
                    <w:bottom w:val="single" w:sz="4" w:space="0" w:color="000000"/>
                    <w:right w:val="single" w:sz="4" w:space="0" w:color="000000"/>
                  </w:tcBorders>
                  <w:hideMark/>
                </w:tcPr>
                <w:p w:rsidR="00E63D90" w:rsidRDefault="00E63D90" w:rsidP="0088203C">
                  <w:pPr>
                    <w:widowControl w:val="0"/>
                    <w:autoSpaceDE w:val="0"/>
                    <w:snapToGrid w:val="0"/>
                    <w:rPr>
                      <w:sz w:val="18"/>
                      <w:szCs w:val="18"/>
                    </w:rPr>
                  </w:pPr>
                  <w:r w:rsidRPr="00C72082">
                    <w:rPr>
                      <w:sz w:val="18"/>
                      <w:szCs w:val="18"/>
                    </w:rPr>
                    <w:t>20</w:t>
                  </w:r>
                </w:p>
                <w:p w:rsidR="00E63D90" w:rsidRPr="00C72082" w:rsidRDefault="00E63D90" w:rsidP="0088203C">
                  <w:pPr>
                    <w:widowControl w:val="0"/>
                    <w:autoSpaceDE w:val="0"/>
                    <w:snapToGrid w:val="0"/>
                    <w:rPr>
                      <w:sz w:val="18"/>
                      <w:szCs w:val="18"/>
                    </w:rPr>
                  </w:pPr>
                  <w:r w:rsidRPr="00C72082">
                    <w:rPr>
                      <w:sz w:val="18"/>
                      <w:szCs w:val="18"/>
                    </w:rPr>
                    <w:t>24</w:t>
                  </w:r>
                </w:p>
                <w:p w:rsidR="00E63D90" w:rsidRPr="00C72082" w:rsidRDefault="00E63D90" w:rsidP="0088203C">
                  <w:pPr>
                    <w:rPr>
                      <w:sz w:val="18"/>
                      <w:szCs w:val="18"/>
                    </w:rPr>
                  </w:pPr>
                  <w:r w:rsidRPr="00C72082">
                    <w:rPr>
                      <w:sz w:val="18"/>
                      <w:szCs w:val="18"/>
                    </w:rPr>
                    <w:lastRenderedPageBreak/>
                    <w:t>год</w:t>
                  </w:r>
                </w:p>
              </w:tc>
              <w:tc>
                <w:tcPr>
                  <w:tcW w:w="503" w:type="dxa"/>
                  <w:tcBorders>
                    <w:top w:val="single" w:sz="4" w:space="0" w:color="000000"/>
                    <w:left w:val="single" w:sz="4" w:space="0" w:color="000000"/>
                    <w:bottom w:val="single" w:sz="4" w:space="0" w:color="000000"/>
                    <w:right w:val="single" w:sz="4" w:space="0" w:color="auto"/>
                  </w:tcBorders>
                </w:tcPr>
                <w:p w:rsidR="00E63D90" w:rsidRPr="00C72082" w:rsidRDefault="00E63D90" w:rsidP="0088203C">
                  <w:pPr>
                    <w:widowControl w:val="0"/>
                    <w:autoSpaceDE w:val="0"/>
                    <w:snapToGrid w:val="0"/>
                    <w:rPr>
                      <w:sz w:val="18"/>
                      <w:szCs w:val="18"/>
                    </w:rPr>
                  </w:pPr>
                  <w:r w:rsidRPr="00C72082">
                    <w:rPr>
                      <w:sz w:val="18"/>
                      <w:szCs w:val="18"/>
                    </w:rPr>
                    <w:lastRenderedPageBreak/>
                    <w:t>2025</w:t>
                  </w:r>
                </w:p>
              </w:tc>
              <w:tc>
                <w:tcPr>
                  <w:tcW w:w="426" w:type="dxa"/>
                  <w:tcBorders>
                    <w:top w:val="single" w:sz="4" w:space="0" w:color="000000"/>
                    <w:left w:val="single" w:sz="4" w:space="0" w:color="auto"/>
                    <w:bottom w:val="single" w:sz="4" w:space="0" w:color="000000"/>
                    <w:right w:val="single" w:sz="4" w:space="0" w:color="auto"/>
                  </w:tcBorders>
                </w:tcPr>
                <w:p w:rsidR="00E63D90" w:rsidRDefault="00E63D90" w:rsidP="0088203C">
                  <w:pPr>
                    <w:widowControl w:val="0"/>
                    <w:autoSpaceDE w:val="0"/>
                    <w:snapToGrid w:val="0"/>
                    <w:rPr>
                      <w:sz w:val="18"/>
                      <w:szCs w:val="18"/>
                    </w:rPr>
                  </w:pPr>
                  <w:r>
                    <w:rPr>
                      <w:sz w:val="18"/>
                      <w:szCs w:val="18"/>
                    </w:rPr>
                    <w:t>20</w:t>
                  </w:r>
                </w:p>
                <w:p w:rsidR="00E63D90" w:rsidRPr="00C72082" w:rsidRDefault="00E63D90" w:rsidP="0088203C">
                  <w:pPr>
                    <w:widowControl w:val="0"/>
                    <w:autoSpaceDE w:val="0"/>
                    <w:snapToGrid w:val="0"/>
                    <w:rPr>
                      <w:sz w:val="18"/>
                      <w:szCs w:val="18"/>
                    </w:rPr>
                  </w:pPr>
                  <w:r>
                    <w:rPr>
                      <w:sz w:val="18"/>
                      <w:szCs w:val="18"/>
                    </w:rPr>
                    <w:t>26</w:t>
                  </w:r>
                </w:p>
              </w:tc>
              <w:tc>
                <w:tcPr>
                  <w:tcW w:w="602" w:type="dxa"/>
                  <w:tcBorders>
                    <w:top w:val="single" w:sz="4" w:space="0" w:color="000000"/>
                    <w:left w:val="single" w:sz="4" w:space="0" w:color="auto"/>
                    <w:bottom w:val="single" w:sz="4" w:space="0" w:color="000000"/>
                    <w:right w:val="single" w:sz="4" w:space="0" w:color="000000"/>
                  </w:tcBorders>
                </w:tcPr>
                <w:p w:rsidR="00E63D90" w:rsidRDefault="00E63D90" w:rsidP="0088203C">
                  <w:pPr>
                    <w:widowControl w:val="0"/>
                    <w:autoSpaceDE w:val="0"/>
                    <w:snapToGrid w:val="0"/>
                    <w:rPr>
                      <w:sz w:val="18"/>
                      <w:szCs w:val="18"/>
                    </w:rPr>
                  </w:pPr>
                  <w:r>
                    <w:rPr>
                      <w:sz w:val="18"/>
                      <w:szCs w:val="18"/>
                    </w:rPr>
                    <w:t>20</w:t>
                  </w:r>
                </w:p>
                <w:p w:rsidR="00E63D90" w:rsidRPr="00C72082" w:rsidRDefault="00E63D90" w:rsidP="0088203C">
                  <w:pPr>
                    <w:widowControl w:val="0"/>
                    <w:autoSpaceDE w:val="0"/>
                    <w:snapToGrid w:val="0"/>
                    <w:rPr>
                      <w:sz w:val="18"/>
                      <w:szCs w:val="18"/>
                    </w:rPr>
                  </w:pPr>
                  <w:r>
                    <w:rPr>
                      <w:sz w:val="18"/>
                      <w:szCs w:val="18"/>
                    </w:rPr>
                    <w:t>27</w:t>
                  </w:r>
                </w:p>
              </w:tc>
            </w:tr>
            <w:tr w:rsidR="00E63D90" w:rsidRPr="00C72082" w:rsidTr="0088203C">
              <w:trPr>
                <w:trHeight w:val="554"/>
              </w:trPr>
              <w:tc>
                <w:tcPr>
                  <w:tcW w:w="597" w:type="dxa"/>
                  <w:tcBorders>
                    <w:top w:val="single" w:sz="4" w:space="0" w:color="000000"/>
                    <w:left w:val="single" w:sz="4" w:space="0" w:color="000000"/>
                    <w:bottom w:val="single" w:sz="4" w:space="0" w:color="000000"/>
                    <w:right w:val="nil"/>
                  </w:tcBorders>
                  <w:hideMark/>
                </w:tcPr>
                <w:p w:rsidR="00E63D90" w:rsidRPr="00C72082" w:rsidRDefault="00E63D90" w:rsidP="0088203C">
                  <w:pPr>
                    <w:widowControl w:val="0"/>
                    <w:autoSpaceDE w:val="0"/>
                    <w:snapToGrid w:val="0"/>
                    <w:jc w:val="center"/>
                    <w:rPr>
                      <w:sz w:val="18"/>
                      <w:szCs w:val="18"/>
                    </w:rPr>
                  </w:pPr>
                  <w:r w:rsidRPr="00C72082">
                    <w:rPr>
                      <w:sz w:val="18"/>
                      <w:szCs w:val="18"/>
                    </w:rPr>
                    <w:lastRenderedPageBreak/>
                    <w:t>Бюджет поселения</w:t>
                  </w:r>
                </w:p>
              </w:tc>
              <w:tc>
                <w:tcPr>
                  <w:tcW w:w="567" w:type="dxa"/>
                  <w:tcBorders>
                    <w:top w:val="single" w:sz="4" w:space="0" w:color="000000"/>
                    <w:left w:val="single" w:sz="4" w:space="0" w:color="000000"/>
                    <w:bottom w:val="single" w:sz="4" w:space="0" w:color="000000"/>
                    <w:right w:val="nil"/>
                  </w:tcBorders>
                  <w:hideMark/>
                </w:tcPr>
                <w:p w:rsidR="00E63D90" w:rsidRPr="00C72082" w:rsidRDefault="00E63D90" w:rsidP="0088203C">
                  <w:pPr>
                    <w:widowControl w:val="0"/>
                    <w:autoSpaceDE w:val="0"/>
                    <w:snapToGrid w:val="0"/>
                    <w:jc w:val="center"/>
                    <w:rPr>
                      <w:sz w:val="18"/>
                      <w:szCs w:val="18"/>
                    </w:rPr>
                  </w:pPr>
                  <w:r w:rsidRPr="00C72082">
                    <w:rPr>
                      <w:sz w:val="18"/>
                      <w:szCs w:val="18"/>
                    </w:rPr>
                    <w:t>261,7</w:t>
                  </w:r>
                </w:p>
              </w:tc>
              <w:tc>
                <w:tcPr>
                  <w:tcW w:w="567" w:type="dxa"/>
                  <w:tcBorders>
                    <w:top w:val="single" w:sz="4" w:space="0" w:color="000000"/>
                    <w:left w:val="single" w:sz="4" w:space="0" w:color="000000"/>
                    <w:bottom w:val="single" w:sz="4" w:space="0" w:color="000000"/>
                    <w:right w:val="nil"/>
                  </w:tcBorders>
                  <w:hideMark/>
                </w:tcPr>
                <w:p w:rsidR="00E63D90" w:rsidRPr="00C72082" w:rsidRDefault="00E63D90" w:rsidP="0088203C">
                  <w:pPr>
                    <w:widowControl w:val="0"/>
                    <w:autoSpaceDE w:val="0"/>
                    <w:snapToGrid w:val="0"/>
                    <w:jc w:val="center"/>
                    <w:rPr>
                      <w:sz w:val="18"/>
                      <w:szCs w:val="18"/>
                    </w:rPr>
                  </w:pPr>
                  <w:r w:rsidRPr="00C72082">
                    <w:rPr>
                      <w:sz w:val="18"/>
                      <w:szCs w:val="18"/>
                    </w:rPr>
                    <w:t>226,1</w:t>
                  </w:r>
                </w:p>
              </w:tc>
              <w:tc>
                <w:tcPr>
                  <w:tcW w:w="567" w:type="dxa"/>
                  <w:tcBorders>
                    <w:top w:val="single" w:sz="4" w:space="0" w:color="000000"/>
                    <w:left w:val="single" w:sz="4" w:space="0" w:color="000000"/>
                    <w:bottom w:val="single" w:sz="4" w:space="0" w:color="000000"/>
                    <w:right w:val="nil"/>
                  </w:tcBorders>
                  <w:hideMark/>
                </w:tcPr>
                <w:p w:rsidR="00E63D90" w:rsidRPr="00C72082" w:rsidRDefault="00E63D90" w:rsidP="0088203C">
                  <w:pPr>
                    <w:widowControl w:val="0"/>
                    <w:autoSpaceDE w:val="0"/>
                    <w:snapToGrid w:val="0"/>
                    <w:jc w:val="center"/>
                    <w:rPr>
                      <w:sz w:val="18"/>
                      <w:szCs w:val="18"/>
                    </w:rPr>
                  </w:pPr>
                  <w:r w:rsidRPr="00C72082">
                    <w:rPr>
                      <w:sz w:val="18"/>
                      <w:szCs w:val="18"/>
                    </w:rPr>
                    <w:t>232,0</w:t>
                  </w:r>
                </w:p>
              </w:tc>
              <w:tc>
                <w:tcPr>
                  <w:tcW w:w="567" w:type="dxa"/>
                  <w:tcBorders>
                    <w:top w:val="single" w:sz="4" w:space="0" w:color="000000"/>
                    <w:left w:val="single" w:sz="4" w:space="0" w:color="000000"/>
                    <w:bottom w:val="single" w:sz="4" w:space="0" w:color="000000"/>
                    <w:right w:val="nil"/>
                  </w:tcBorders>
                  <w:hideMark/>
                </w:tcPr>
                <w:p w:rsidR="00E63D90" w:rsidRPr="00C72082" w:rsidRDefault="00E63D90" w:rsidP="0088203C">
                  <w:pPr>
                    <w:widowControl w:val="0"/>
                    <w:autoSpaceDE w:val="0"/>
                    <w:snapToGrid w:val="0"/>
                    <w:jc w:val="center"/>
                    <w:rPr>
                      <w:sz w:val="18"/>
                      <w:szCs w:val="18"/>
                    </w:rPr>
                  </w:pPr>
                  <w:r w:rsidRPr="00C72082">
                    <w:rPr>
                      <w:sz w:val="18"/>
                      <w:szCs w:val="18"/>
                    </w:rPr>
                    <w:t>244,6</w:t>
                  </w:r>
                </w:p>
              </w:tc>
              <w:tc>
                <w:tcPr>
                  <w:tcW w:w="567" w:type="dxa"/>
                  <w:tcBorders>
                    <w:top w:val="single" w:sz="4" w:space="0" w:color="000000"/>
                    <w:left w:val="single" w:sz="4" w:space="0" w:color="000000"/>
                    <w:bottom w:val="single" w:sz="4" w:space="0" w:color="000000"/>
                    <w:right w:val="nil"/>
                  </w:tcBorders>
                  <w:hideMark/>
                </w:tcPr>
                <w:p w:rsidR="00E63D90" w:rsidRPr="00C72082" w:rsidRDefault="00E63D90" w:rsidP="0088203C">
                  <w:pPr>
                    <w:widowControl w:val="0"/>
                    <w:autoSpaceDE w:val="0"/>
                    <w:snapToGrid w:val="0"/>
                    <w:jc w:val="center"/>
                    <w:rPr>
                      <w:sz w:val="18"/>
                      <w:szCs w:val="18"/>
                    </w:rPr>
                  </w:pPr>
                  <w:r w:rsidRPr="00C72082">
                    <w:rPr>
                      <w:sz w:val="18"/>
                      <w:szCs w:val="18"/>
                    </w:rPr>
                    <w:t>272,9</w:t>
                  </w:r>
                </w:p>
              </w:tc>
              <w:tc>
                <w:tcPr>
                  <w:tcW w:w="567" w:type="dxa"/>
                  <w:tcBorders>
                    <w:top w:val="single" w:sz="4" w:space="0" w:color="000000"/>
                    <w:left w:val="single" w:sz="4" w:space="0" w:color="000000"/>
                    <w:bottom w:val="single" w:sz="4" w:space="0" w:color="000000"/>
                    <w:right w:val="single" w:sz="4" w:space="0" w:color="000000"/>
                  </w:tcBorders>
                  <w:hideMark/>
                </w:tcPr>
                <w:p w:rsidR="00E63D90" w:rsidRPr="00C72082" w:rsidRDefault="00E63D90" w:rsidP="0088203C">
                  <w:pPr>
                    <w:widowControl w:val="0"/>
                    <w:autoSpaceDE w:val="0"/>
                    <w:snapToGrid w:val="0"/>
                    <w:jc w:val="center"/>
                    <w:rPr>
                      <w:sz w:val="18"/>
                      <w:szCs w:val="18"/>
                    </w:rPr>
                  </w:pPr>
                  <w:r w:rsidRPr="00C72082">
                    <w:rPr>
                      <w:sz w:val="18"/>
                      <w:szCs w:val="18"/>
                    </w:rPr>
                    <w:t>272,0</w:t>
                  </w:r>
                </w:p>
              </w:tc>
              <w:tc>
                <w:tcPr>
                  <w:tcW w:w="567" w:type="dxa"/>
                  <w:tcBorders>
                    <w:top w:val="single" w:sz="4" w:space="0" w:color="000000"/>
                    <w:left w:val="single" w:sz="4" w:space="0" w:color="000000"/>
                    <w:bottom w:val="single" w:sz="4" w:space="0" w:color="000000"/>
                    <w:right w:val="single" w:sz="4" w:space="0" w:color="000000"/>
                  </w:tcBorders>
                  <w:hideMark/>
                </w:tcPr>
                <w:p w:rsidR="00E63D90" w:rsidRPr="00C72082" w:rsidRDefault="00E63D90" w:rsidP="0088203C">
                  <w:pPr>
                    <w:widowControl w:val="0"/>
                    <w:autoSpaceDE w:val="0"/>
                    <w:snapToGrid w:val="0"/>
                    <w:jc w:val="center"/>
                    <w:rPr>
                      <w:sz w:val="18"/>
                      <w:szCs w:val="18"/>
                    </w:rPr>
                  </w:pPr>
                  <w:r w:rsidRPr="00C72082">
                    <w:rPr>
                      <w:sz w:val="18"/>
                      <w:szCs w:val="18"/>
                    </w:rPr>
                    <w:t>228,4</w:t>
                  </w:r>
                </w:p>
              </w:tc>
              <w:tc>
                <w:tcPr>
                  <w:tcW w:w="567" w:type="dxa"/>
                  <w:tcBorders>
                    <w:top w:val="single" w:sz="4" w:space="0" w:color="000000"/>
                    <w:left w:val="single" w:sz="4" w:space="0" w:color="000000"/>
                    <w:bottom w:val="single" w:sz="4" w:space="0" w:color="000000"/>
                    <w:right w:val="single" w:sz="4" w:space="0" w:color="000000"/>
                  </w:tcBorders>
                  <w:hideMark/>
                </w:tcPr>
                <w:p w:rsidR="00E63D90" w:rsidRPr="00C72082" w:rsidRDefault="00E63D90" w:rsidP="0088203C">
                  <w:pPr>
                    <w:widowControl w:val="0"/>
                    <w:autoSpaceDE w:val="0"/>
                    <w:snapToGrid w:val="0"/>
                    <w:rPr>
                      <w:sz w:val="18"/>
                      <w:szCs w:val="18"/>
                    </w:rPr>
                  </w:pPr>
                  <w:r w:rsidRPr="00C72082">
                    <w:rPr>
                      <w:sz w:val="18"/>
                      <w:szCs w:val="18"/>
                    </w:rPr>
                    <w:t>181,6</w:t>
                  </w:r>
                </w:p>
              </w:tc>
              <w:tc>
                <w:tcPr>
                  <w:tcW w:w="567" w:type="dxa"/>
                  <w:tcBorders>
                    <w:top w:val="single" w:sz="4" w:space="0" w:color="000000"/>
                    <w:left w:val="single" w:sz="4" w:space="0" w:color="000000"/>
                    <w:bottom w:val="single" w:sz="4" w:space="0" w:color="000000"/>
                    <w:right w:val="single" w:sz="4" w:space="0" w:color="000000"/>
                  </w:tcBorders>
                  <w:hideMark/>
                </w:tcPr>
                <w:p w:rsidR="00E63D90" w:rsidRDefault="00E63D90" w:rsidP="0088203C">
                  <w:pPr>
                    <w:widowControl w:val="0"/>
                    <w:autoSpaceDE w:val="0"/>
                    <w:snapToGrid w:val="0"/>
                    <w:rPr>
                      <w:sz w:val="18"/>
                      <w:szCs w:val="18"/>
                    </w:rPr>
                  </w:pPr>
                  <w:r>
                    <w:rPr>
                      <w:sz w:val="18"/>
                      <w:szCs w:val="18"/>
                    </w:rPr>
                    <w:t>195,</w:t>
                  </w:r>
                </w:p>
                <w:p w:rsidR="00E63D90" w:rsidRPr="00C72082" w:rsidRDefault="00E63D90" w:rsidP="0088203C">
                  <w:pPr>
                    <w:widowControl w:val="0"/>
                    <w:autoSpaceDE w:val="0"/>
                    <w:snapToGrid w:val="0"/>
                    <w:rPr>
                      <w:sz w:val="18"/>
                      <w:szCs w:val="18"/>
                    </w:rPr>
                  </w:pPr>
                  <w:r>
                    <w:rPr>
                      <w:sz w:val="18"/>
                      <w:szCs w:val="18"/>
                    </w:rPr>
                    <w:t>2</w:t>
                  </w:r>
                </w:p>
              </w:tc>
              <w:tc>
                <w:tcPr>
                  <w:tcW w:w="503" w:type="dxa"/>
                  <w:tcBorders>
                    <w:top w:val="single" w:sz="4" w:space="0" w:color="000000"/>
                    <w:left w:val="single" w:sz="4" w:space="0" w:color="000000"/>
                    <w:bottom w:val="single" w:sz="4" w:space="0" w:color="000000"/>
                    <w:right w:val="single" w:sz="4" w:space="0" w:color="auto"/>
                  </w:tcBorders>
                </w:tcPr>
                <w:p w:rsidR="00E63D90" w:rsidRPr="00C72082" w:rsidRDefault="00E63D90" w:rsidP="0088203C">
                  <w:pPr>
                    <w:widowControl w:val="0"/>
                    <w:autoSpaceDE w:val="0"/>
                    <w:snapToGrid w:val="0"/>
                    <w:rPr>
                      <w:sz w:val="18"/>
                      <w:szCs w:val="18"/>
                    </w:rPr>
                  </w:pPr>
                  <w:r>
                    <w:rPr>
                      <w:sz w:val="18"/>
                      <w:szCs w:val="18"/>
                    </w:rPr>
                    <w:t>210,2</w:t>
                  </w:r>
                </w:p>
              </w:tc>
              <w:tc>
                <w:tcPr>
                  <w:tcW w:w="426" w:type="dxa"/>
                  <w:tcBorders>
                    <w:top w:val="single" w:sz="4" w:space="0" w:color="000000"/>
                    <w:left w:val="single" w:sz="4" w:space="0" w:color="auto"/>
                    <w:bottom w:val="single" w:sz="4" w:space="0" w:color="000000"/>
                    <w:right w:val="single" w:sz="4" w:space="0" w:color="auto"/>
                  </w:tcBorders>
                </w:tcPr>
                <w:p w:rsidR="00E63D90" w:rsidRPr="00C72082" w:rsidRDefault="00E63D90" w:rsidP="0088203C">
                  <w:pPr>
                    <w:widowControl w:val="0"/>
                    <w:autoSpaceDE w:val="0"/>
                    <w:snapToGrid w:val="0"/>
                    <w:rPr>
                      <w:sz w:val="18"/>
                      <w:szCs w:val="18"/>
                    </w:rPr>
                  </w:pPr>
                  <w:r>
                    <w:rPr>
                      <w:sz w:val="18"/>
                      <w:szCs w:val="18"/>
                    </w:rPr>
                    <w:t>140,0</w:t>
                  </w:r>
                </w:p>
              </w:tc>
              <w:tc>
                <w:tcPr>
                  <w:tcW w:w="602" w:type="dxa"/>
                  <w:tcBorders>
                    <w:top w:val="single" w:sz="4" w:space="0" w:color="000000"/>
                    <w:left w:val="single" w:sz="4" w:space="0" w:color="auto"/>
                    <w:bottom w:val="single" w:sz="4" w:space="0" w:color="000000"/>
                    <w:right w:val="single" w:sz="4" w:space="0" w:color="000000"/>
                  </w:tcBorders>
                </w:tcPr>
                <w:p w:rsidR="00E63D90" w:rsidRPr="00C72082" w:rsidRDefault="00E63D90" w:rsidP="0088203C">
                  <w:pPr>
                    <w:widowControl w:val="0"/>
                    <w:autoSpaceDE w:val="0"/>
                    <w:snapToGrid w:val="0"/>
                    <w:rPr>
                      <w:sz w:val="18"/>
                      <w:szCs w:val="18"/>
                    </w:rPr>
                  </w:pPr>
                  <w:r>
                    <w:rPr>
                      <w:sz w:val="18"/>
                      <w:szCs w:val="18"/>
                    </w:rPr>
                    <w:t>140,0</w:t>
                  </w:r>
                </w:p>
              </w:tc>
            </w:tr>
          </w:tbl>
          <w:p w:rsidR="00E63D90" w:rsidRPr="00C72082" w:rsidRDefault="00E63D90" w:rsidP="0088203C">
            <w:pPr>
              <w:rPr>
                <w:sz w:val="18"/>
                <w:szCs w:val="18"/>
              </w:rPr>
            </w:pPr>
          </w:p>
        </w:tc>
      </w:tr>
      <w:tr w:rsidR="00E63D90" w:rsidRPr="00413F03" w:rsidTr="0088203C">
        <w:trPr>
          <w:trHeight w:val="868"/>
        </w:trPr>
        <w:tc>
          <w:tcPr>
            <w:tcW w:w="2976" w:type="dxa"/>
            <w:tcBorders>
              <w:top w:val="single" w:sz="4" w:space="0" w:color="000000"/>
              <w:left w:val="single" w:sz="4" w:space="0" w:color="000000"/>
              <w:bottom w:val="single" w:sz="4" w:space="0" w:color="000000"/>
              <w:right w:val="nil"/>
            </w:tcBorders>
            <w:hideMark/>
          </w:tcPr>
          <w:p w:rsidR="00E63D90" w:rsidRPr="00C72082" w:rsidRDefault="00E63D90" w:rsidP="0088203C">
            <w:pPr>
              <w:snapToGrid w:val="0"/>
              <w:rPr>
                <w:sz w:val="18"/>
                <w:szCs w:val="18"/>
              </w:rPr>
            </w:pPr>
            <w:r w:rsidRPr="00C72082">
              <w:rPr>
                <w:sz w:val="18"/>
                <w:szCs w:val="18"/>
              </w:rPr>
              <w:lastRenderedPageBreak/>
              <w:t>Ожидаемые конечные</w:t>
            </w:r>
          </w:p>
          <w:p w:rsidR="00E63D90" w:rsidRPr="00C72082" w:rsidRDefault="00E63D90" w:rsidP="0088203C">
            <w:pPr>
              <w:rPr>
                <w:sz w:val="18"/>
                <w:szCs w:val="18"/>
              </w:rPr>
            </w:pPr>
            <w:r w:rsidRPr="00C72082">
              <w:rPr>
                <w:sz w:val="18"/>
                <w:szCs w:val="18"/>
              </w:rPr>
              <w:t xml:space="preserve">результаты реализации Программы </w:t>
            </w:r>
            <w:r w:rsidRPr="00C72082">
              <w:rPr>
                <w:sz w:val="18"/>
                <w:szCs w:val="18"/>
              </w:rPr>
              <w:tab/>
            </w:r>
            <w:r w:rsidRPr="00C72082">
              <w:rPr>
                <w:sz w:val="18"/>
                <w:szCs w:val="18"/>
              </w:rPr>
              <w:tab/>
              <w:t xml:space="preserve"> </w:t>
            </w:r>
          </w:p>
        </w:tc>
        <w:tc>
          <w:tcPr>
            <w:tcW w:w="7089" w:type="dxa"/>
            <w:tcBorders>
              <w:top w:val="single" w:sz="4" w:space="0" w:color="000000"/>
              <w:left w:val="single" w:sz="4" w:space="0" w:color="000000"/>
              <w:bottom w:val="single" w:sz="4" w:space="0" w:color="000000"/>
              <w:right w:val="single" w:sz="4" w:space="0" w:color="000000"/>
            </w:tcBorders>
            <w:hideMark/>
          </w:tcPr>
          <w:p w:rsidR="00E63D90" w:rsidRPr="00C72082" w:rsidRDefault="00E63D90" w:rsidP="0088203C">
            <w:pPr>
              <w:snapToGrid w:val="0"/>
              <w:jc w:val="both"/>
              <w:rPr>
                <w:sz w:val="18"/>
                <w:szCs w:val="18"/>
              </w:rPr>
            </w:pPr>
            <w:r w:rsidRPr="00C72082">
              <w:rPr>
                <w:sz w:val="18"/>
                <w:szCs w:val="18"/>
              </w:rPr>
              <w:t xml:space="preserve"> Реализации мероприятий Программы будет выражена в улучшении качества жизни отдельных категорий граждан Верхнемазовского сельского поселения, путем предоставления своевременно и в полном объеме мер социальной поддержки.</w:t>
            </w:r>
          </w:p>
        </w:tc>
      </w:tr>
      <w:bookmarkEnd w:id="1"/>
    </w:tbl>
    <w:p w:rsidR="00E63D90" w:rsidRDefault="00E63D90" w:rsidP="00732081">
      <w:pPr>
        <w:jc w:val="both"/>
        <w:rPr>
          <w:sz w:val="20"/>
          <w:szCs w:val="20"/>
        </w:rPr>
        <w:sectPr w:rsidR="00E63D90" w:rsidSect="00E63D90">
          <w:type w:val="continuous"/>
          <w:pgSz w:w="11906" w:h="16838"/>
          <w:pgMar w:top="86" w:right="282" w:bottom="1134" w:left="567" w:header="144" w:footer="708" w:gutter="0"/>
          <w:cols w:space="708"/>
          <w:docGrid w:linePitch="360"/>
        </w:sectPr>
      </w:pPr>
    </w:p>
    <w:p w:rsidR="00E63D90" w:rsidRPr="00270AC8" w:rsidRDefault="00E63D90" w:rsidP="00E63D90">
      <w:pPr>
        <w:ind w:firstLine="720"/>
        <w:jc w:val="both"/>
        <w:rPr>
          <w:sz w:val="20"/>
          <w:szCs w:val="20"/>
        </w:rPr>
      </w:pPr>
      <w:r w:rsidRPr="00270AC8">
        <w:rPr>
          <w:sz w:val="20"/>
          <w:szCs w:val="20"/>
        </w:rPr>
        <w:lastRenderedPageBreak/>
        <w:t>*</w:t>
      </w:r>
      <w:r w:rsidRPr="00270AC8">
        <w:rPr>
          <w:sz w:val="20"/>
          <w:szCs w:val="20"/>
          <w:lang w:val="en-US"/>
        </w:rPr>
        <w:t> </w:t>
      </w:r>
      <w:r w:rsidRPr="00270AC8">
        <w:rPr>
          <w:sz w:val="20"/>
          <w:szCs w:val="20"/>
        </w:rPr>
        <w:t>Объемы и источники финансирования Программы подлежат ежегодной корректировке при формировании бюджетов всех уровней бюджетной системы.</w:t>
      </w:r>
    </w:p>
    <w:p w:rsidR="00E63D90" w:rsidRPr="00270AC8" w:rsidRDefault="00E63D90" w:rsidP="00E63D90">
      <w:pPr>
        <w:spacing w:after="0" w:line="240" w:lineRule="auto"/>
        <w:rPr>
          <w:b/>
          <w:sz w:val="20"/>
          <w:szCs w:val="20"/>
        </w:rPr>
      </w:pPr>
      <w:r>
        <w:rPr>
          <w:b/>
          <w:sz w:val="20"/>
          <w:szCs w:val="20"/>
        </w:rPr>
        <w:t xml:space="preserve">1. </w:t>
      </w:r>
      <w:r w:rsidRPr="00270AC8">
        <w:rPr>
          <w:b/>
          <w:sz w:val="20"/>
          <w:szCs w:val="20"/>
        </w:rPr>
        <w:t>Общая характеристика сферы реализации муниципальной Программы</w:t>
      </w:r>
    </w:p>
    <w:p w:rsidR="00E63D90" w:rsidRPr="00270AC8" w:rsidRDefault="00E63D90" w:rsidP="00E63D90">
      <w:pPr>
        <w:ind w:right="-143" w:firstLine="540"/>
        <w:jc w:val="both"/>
        <w:rPr>
          <w:sz w:val="20"/>
          <w:szCs w:val="20"/>
        </w:rPr>
      </w:pPr>
      <w:r w:rsidRPr="00270AC8">
        <w:rPr>
          <w:sz w:val="20"/>
          <w:szCs w:val="20"/>
        </w:rPr>
        <w:t>Подпрограмма разработана в соответствии с Федеральным законом от 06.10.2003 г. № 131-ФЗ «Об общих принципах организации местного самоуправления в Российской Федерации», Уставом  Верхнемазовского сельского поселения,  постановлением Главы сельского поселения от 28.12.2015 г. № 59</w:t>
      </w:r>
      <w:r w:rsidRPr="00270AC8">
        <w:rPr>
          <w:color w:val="000000"/>
          <w:sz w:val="20"/>
          <w:szCs w:val="20"/>
        </w:rPr>
        <w:t xml:space="preserve"> «</w:t>
      </w:r>
      <w:r w:rsidRPr="00270AC8">
        <w:rPr>
          <w:sz w:val="20"/>
          <w:szCs w:val="20"/>
        </w:rPr>
        <w:t>О Порядке  разработки, реализации и оценке эффективности муниципальных программ Верхнемазовского сельского поселения Верхнехавского муниципального района Воронежской области</w:t>
      </w:r>
      <w:r w:rsidRPr="00270AC8">
        <w:rPr>
          <w:color w:val="000000"/>
          <w:sz w:val="20"/>
          <w:szCs w:val="20"/>
        </w:rPr>
        <w:t>», э</w:t>
      </w:r>
      <w:r w:rsidRPr="00270AC8">
        <w:rPr>
          <w:sz w:val="20"/>
          <w:szCs w:val="20"/>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E63D90" w:rsidRPr="00E63D90" w:rsidRDefault="00E63D90" w:rsidP="00E63D90">
      <w:pPr>
        <w:jc w:val="both"/>
        <w:rPr>
          <w:b/>
          <w:color w:val="000000"/>
          <w:sz w:val="20"/>
          <w:szCs w:val="20"/>
        </w:rPr>
      </w:pPr>
      <w:r>
        <w:rPr>
          <w:b/>
          <w:color w:val="000000"/>
          <w:sz w:val="20"/>
          <w:szCs w:val="20"/>
        </w:rPr>
        <w:t xml:space="preserve">2. </w:t>
      </w:r>
      <w:r w:rsidRPr="00270AC8">
        <w:rPr>
          <w:b/>
          <w:color w:val="000000"/>
          <w:sz w:val="20"/>
          <w:szCs w:val="20"/>
        </w:rPr>
        <w:t xml:space="preserve">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w:t>
      </w:r>
      <w:r w:rsidRPr="00270AC8">
        <w:rPr>
          <w:b/>
          <w:color w:val="000000"/>
          <w:sz w:val="20"/>
          <w:szCs w:val="20"/>
        </w:rPr>
        <w:lastRenderedPageBreak/>
        <w:t>и этапов реализации муниципальной Программы</w:t>
      </w:r>
    </w:p>
    <w:p w:rsidR="00E63D90" w:rsidRPr="00270AC8" w:rsidRDefault="00E63D90" w:rsidP="00732081">
      <w:pPr>
        <w:spacing w:line="240" w:lineRule="auto"/>
        <w:ind w:firstLine="709"/>
        <w:jc w:val="both"/>
        <w:rPr>
          <w:color w:val="000000"/>
          <w:sz w:val="20"/>
          <w:szCs w:val="20"/>
        </w:rPr>
      </w:pPr>
      <w:r w:rsidRPr="00270AC8">
        <w:rPr>
          <w:color w:val="000000"/>
          <w:sz w:val="20"/>
          <w:szCs w:val="20"/>
        </w:rPr>
        <w:t>2.1. Приоритеты муниципальной политики в сфере реализации муниципальной Программы.</w:t>
      </w:r>
    </w:p>
    <w:p w:rsidR="00E63D90" w:rsidRPr="00270AC8" w:rsidRDefault="00E63D90" w:rsidP="00732081">
      <w:pPr>
        <w:spacing w:line="240" w:lineRule="auto"/>
        <w:ind w:firstLine="709"/>
        <w:jc w:val="both"/>
        <w:rPr>
          <w:color w:val="000000"/>
          <w:sz w:val="20"/>
          <w:szCs w:val="20"/>
        </w:rPr>
      </w:pPr>
      <w:r w:rsidRPr="00270AC8">
        <w:rPr>
          <w:color w:val="000000"/>
          <w:sz w:val="20"/>
          <w:szCs w:val="20"/>
        </w:rPr>
        <w:t>Приоритеты муниципальной политики в сфере реализации муниципальной Программы является:</w:t>
      </w:r>
    </w:p>
    <w:p w:rsidR="00E63D90" w:rsidRPr="00E63D90" w:rsidRDefault="00E63D90" w:rsidP="00732081">
      <w:pPr>
        <w:spacing w:line="240" w:lineRule="auto"/>
        <w:ind w:firstLine="720"/>
        <w:jc w:val="both"/>
        <w:rPr>
          <w:sz w:val="20"/>
          <w:szCs w:val="20"/>
        </w:rPr>
      </w:pPr>
      <w:r w:rsidRPr="00270AC8">
        <w:rPr>
          <w:sz w:val="20"/>
          <w:szCs w:val="20"/>
        </w:rPr>
        <w:t>-повышение качества жизни отдельных категорий населения Верхнемазовского сельского поселения.</w:t>
      </w:r>
    </w:p>
    <w:p w:rsidR="00E63D90" w:rsidRPr="00270AC8" w:rsidRDefault="00E63D90" w:rsidP="00732081">
      <w:pPr>
        <w:spacing w:line="240" w:lineRule="auto"/>
        <w:ind w:firstLine="708"/>
        <w:jc w:val="both"/>
        <w:rPr>
          <w:color w:val="000000"/>
          <w:sz w:val="20"/>
          <w:szCs w:val="20"/>
        </w:rPr>
      </w:pPr>
      <w:r w:rsidRPr="00270AC8">
        <w:rPr>
          <w:color w:val="000000"/>
          <w:sz w:val="20"/>
          <w:szCs w:val="20"/>
        </w:rPr>
        <w:t>2.2. Цели, задачи и показатели (индикаторы) достижения целей и решения задач</w:t>
      </w:r>
    </w:p>
    <w:p w:rsidR="00E63D90" w:rsidRPr="00270AC8" w:rsidRDefault="00E63D90" w:rsidP="00732081">
      <w:pPr>
        <w:spacing w:line="240" w:lineRule="auto"/>
        <w:jc w:val="both"/>
        <w:rPr>
          <w:sz w:val="20"/>
          <w:szCs w:val="20"/>
        </w:rPr>
      </w:pPr>
      <w:r w:rsidRPr="00270AC8">
        <w:rPr>
          <w:sz w:val="20"/>
          <w:szCs w:val="20"/>
        </w:rPr>
        <w:tab/>
        <w:t>Цели муниципальной программы:</w:t>
      </w:r>
    </w:p>
    <w:p w:rsidR="00E63D90" w:rsidRPr="00270AC8" w:rsidRDefault="00E63D90" w:rsidP="00732081">
      <w:pPr>
        <w:spacing w:line="240" w:lineRule="auto"/>
        <w:ind w:firstLine="720"/>
        <w:jc w:val="both"/>
        <w:rPr>
          <w:sz w:val="20"/>
          <w:szCs w:val="20"/>
        </w:rPr>
      </w:pPr>
      <w:r w:rsidRPr="00270AC8">
        <w:rPr>
          <w:sz w:val="20"/>
          <w:szCs w:val="20"/>
        </w:rPr>
        <w:t>-повышение качества жизни отдельных категорий населения Верхнемазовского сельского поселения.</w:t>
      </w:r>
    </w:p>
    <w:p w:rsidR="00E63D90" w:rsidRPr="00270AC8" w:rsidRDefault="00E63D90" w:rsidP="00732081">
      <w:pPr>
        <w:spacing w:line="240" w:lineRule="auto"/>
        <w:ind w:firstLine="708"/>
        <w:jc w:val="both"/>
        <w:rPr>
          <w:sz w:val="20"/>
          <w:szCs w:val="20"/>
        </w:rPr>
      </w:pPr>
      <w:r w:rsidRPr="00270AC8">
        <w:rPr>
          <w:sz w:val="20"/>
          <w:szCs w:val="20"/>
        </w:rPr>
        <w:t>Для достижения поставленных целей необходимо решение следующих основных задач:</w:t>
      </w:r>
    </w:p>
    <w:p w:rsidR="00E63D90" w:rsidRPr="00270AC8" w:rsidRDefault="00E63D90" w:rsidP="00732081">
      <w:pPr>
        <w:spacing w:line="240" w:lineRule="auto"/>
        <w:jc w:val="both"/>
        <w:rPr>
          <w:sz w:val="20"/>
          <w:szCs w:val="20"/>
        </w:rPr>
      </w:pPr>
      <w:r w:rsidRPr="00270AC8">
        <w:rPr>
          <w:sz w:val="20"/>
          <w:szCs w:val="20"/>
        </w:rPr>
        <w:t xml:space="preserve">  Исполнение обязательств по оказанию мер социальной поддержки отдельным категориям граждан, установленных федеральным и областным законодательством, местными нормативно-правовыми актами.</w:t>
      </w:r>
    </w:p>
    <w:p w:rsidR="00E63D90" w:rsidRPr="00270AC8" w:rsidRDefault="00E63D90" w:rsidP="00732081">
      <w:pPr>
        <w:suppressAutoHyphens/>
        <w:spacing w:line="240" w:lineRule="auto"/>
        <w:ind w:firstLine="708"/>
        <w:jc w:val="both"/>
        <w:rPr>
          <w:sz w:val="20"/>
          <w:szCs w:val="20"/>
        </w:rPr>
      </w:pPr>
      <w:r w:rsidRPr="00270AC8">
        <w:rPr>
          <w:sz w:val="20"/>
          <w:szCs w:val="20"/>
        </w:rPr>
        <w:t>2.3. Сроки и этапы реализации муниципальной Программы.</w:t>
      </w:r>
    </w:p>
    <w:p w:rsidR="00E63D90" w:rsidRPr="00270AC8" w:rsidRDefault="00E63D90" w:rsidP="00732081">
      <w:pPr>
        <w:spacing w:line="240" w:lineRule="auto"/>
        <w:ind w:firstLine="720"/>
        <w:jc w:val="both"/>
        <w:rPr>
          <w:sz w:val="20"/>
          <w:szCs w:val="20"/>
        </w:rPr>
      </w:pPr>
      <w:r w:rsidRPr="00270AC8">
        <w:rPr>
          <w:sz w:val="20"/>
          <w:szCs w:val="20"/>
        </w:rPr>
        <w:t xml:space="preserve">Подпрограмма реализуется в 2016 – 2027 годах. Мероприятия Программы будут выполняться в </w:t>
      </w:r>
      <w:r w:rsidRPr="00270AC8">
        <w:rPr>
          <w:sz w:val="20"/>
          <w:szCs w:val="20"/>
        </w:rPr>
        <w:lastRenderedPageBreak/>
        <w:t>соответствии с установленными сроками.</w:t>
      </w:r>
    </w:p>
    <w:p w:rsidR="00E63D90" w:rsidRPr="00E63D90" w:rsidRDefault="00E63D90" w:rsidP="00732081">
      <w:pPr>
        <w:spacing w:line="240" w:lineRule="auto"/>
        <w:ind w:firstLine="720"/>
        <w:jc w:val="both"/>
        <w:rPr>
          <w:sz w:val="20"/>
          <w:szCs w:val="20"/>
        </w:rPr>
      </w:pPr>
      <w:r w:rsidRPr="00270AC8">
        <w:rPr>
          <w:sz w:val="20"/>
          <w:szCs w:val="20"/>
        </w:rPr>
        <w:t>Этапы реализации Программы не предусматриваются, так как программные мероприятия будут реализовываться весь период.</w:t>
      </w:r>
    </w:p>
    <w:p w:rsidR="00E63D90" w:rsidRPr="00E63D90" w:rsidRDefault="00E63D90" w:rsidP="00732081">
      <w:pPr>
        <w:suppressAutoHyphens/>
        <w:spacing w:line="240" w:lineRule="auto"/>
        <w:jc w:val="both"/>
        <w:rPr>
          <w:b/>
          <w:sz w:val="20"/>
          <w:szCs w:val="20"/>
        </w:rPr>
      </w:pPr>
      <w:r w:rsidRPr="00270AC8">
        <w:rPr>
          <w:b/>
          <w:sz w:val="20"/>
          <w:szCs w:val="20"/>
        </w:rPr>
        <w:t>3. Обоснования выделения подпрограмм и обобщенная характеристика основных мероприятий</w:t>
      </w:r>
    </w:p>
    <w:p w:rsidR="00E63D90" w:rsidRPr="00270AC8" w:rsidRDefault="00E63D90" w:rsidP="00E63D90">
      <w:pPr>
        <w:suppressAutoHyphens/>
        <w:ind w:firstLine="709"/>
        <w:jc w:val="both"/>
        <w:rPr>
          <w:sz w:val="20"/>
          <w:szCs w:val="20"/>
        </w:rPr>
      </w:pPr>
      <w:r w:rsidRPr="00270AC8">
        <w:rPr>
          <w:sz w:val="20"/>
          <w:szCs w:val="20"/>
        </w:rPr>
        <w:t>Для достижения заявленных целей и решения поставленных задач в рамках настоящей муниципальной Программы предусмотрена реализация одной подпрограммы:</w:t>
      </w:r>
    </w:p>
    <w:p w:rsidR="00E63D90" w:rsidRPr="00270AC8" w:rsidRDefault="00E63D90" w:rsidP="00E63D90">
      <w:pPr>
        <w:jc w:val="both"/>
        <w:rPr>
          <w:color w:val="000000"/>
          <w:sz w:val="20"/>
          <w:szCs w:val="20"/>
        </w:rPr>
      </w:pPr>
      <w:r w:rsidRPr="00270AC8">
        <w:rPr>
          <w:color w:val="000000"/>
          <w:sz w:val="20"/>
          <w:szCs w:val="20"/>
        </w:rPr>
        <w:t xml:space="preserve">Подпрограмма 1. </w:t>
      </w:r>
      <w:r w:rsidRPr="00270AC8">
        <w:rPr>
          <w:sz w:val="20"/>
          <w:szCs w:val="20"/>
        </w:rPr>
        <w:t>«Развитие мер социальной поддержки отдельных категорий граждан»</w:t>
      </w:r>
      <w:r w:rsidRPr="00270AC8">
        <w:rPr>
          <w:color w:val="000000"/>
          <w:sz w:val="20"/>
          <w:szCs w:val="20"/>
        </w:rPr>
        <w:t>.</w:t>
      </w:r>
    </w:p>
    <w:p w:rsidR="00E63D90" w:rsidRPr="00270AC8" w:rsidRDefault="00E63D90" w:rsidP="00E63D90">
      <w:pPr>
        <w:ind w:firstLine="709"/>
        <w:jc w:val="both"/>
        <w:rPr>
          <w:sz w:val="20"/>
          <w:szCs w:val="20"/>
        </w:rPr>
      </w:pPr>
      <w:r w:rsidRPr="00270AC8">
        <w:rPr>
          <w:sz w:val="20"/>
          <w:szCs w:val="20"/>
        </w:rPr>
        <w:t xml:space="preserve">Предусмотренные в рамках подпрограммы системы целей, задач и мероприятий  заданных приоритетных направлений и в максимальной степени будут способствовать достижению целей и конечных результатов настоящей муниципальной Программы. </w:t>
      </w:r>
    </w:p>
    <w:p w:rsidR="00E63D90" w:rsidRPr="00270AC8" w:rsidRDefault="00E63D90" w:rsidP="00E63D90">
      <w:pPr>
        <w:ind w:firstLine="540"/>
        <w:rPr>
          <w:sz w:val="20"/>
          <w:szCs w:val="20"/>
        </w:rPr>
      </w:pPr>
      <w:r w:rsidRPr="00270AC8">
        <w:rPr>
          <w:sz w:val="20"/>
          <w:szCs w:val="20"/>
        </w:rPr>
        <w:t xml:space="preserve">Все мероприятия рассчитаны на реализацию в 2016 - 2027 годах. </w:t>
      </w:r>
    </w:p>
    <w:p w:rsidR="00E63D90" w:rsidRPr="00270AC8" w:rsidRDefault="00E63D90" w:rsidP="00E63D90">
      <w:pPr>
        <w:ind w:firstLine="540"/>
        <w:jc w:val="both"/>
        <w:rPr>
          <w:sz w:val="20"/>
          <w:szCs w:val="20"/>
        </w:rPr>
      </w:pPr>
      <w:r w:rsidRPr="00270AC8">
        <w:rPr>
          <w:sz w:val="20"/>
          <w:szCs w:val="20"/>
        </w:rPr>
        <w:t>В результате реализации основных мероприятий к 2027 году ожидается достижение запланированных значений целевых показателей.</w:t>
      </w:r>
    </w:p>
    <w:p w:rsidR="00E63D90" w:rsidRPr="00E63D90" w:rsidRDefault="00E63D90" w:rsidP="00E63D90">
      <w:pPr>
        <w:suppressAutoHyphens/>
        <w:spacing w:line="100" w:lineRule="atLeast"/>
        <w:jc w:val="center"/>
        <w:rPr>
          <w:b/>
          <w:sz w:val="20"/>
          <w:szCs w:val="20"/>
        </w:rPr>
      </w:pPr>
      <w:r w:rsidRPr="00270AC8">
        <w:rPr>
          <w:b/>
          <w:sz w:val="20"/>
          <w:szCs w:val="20"/>
        </w:rPr>
        <w:t>4. Ресурсное обеспечение муниципальной Программы</w:t>
      </w:r>
    </w:p>
    <w:p w:rsidR="00E63D90" w:rsidRPr="00270AC8" w:rsidRDefault="00E63D90" w:rsidP="00E63D90">
      <w:pPr>
        <w:spacing w:line="230" w:lineRule="auto"/>
        <w:ind w:firstLine="720"/>
        <w:jc w:val="both"/>
        <w:rPr>
          <w:sz w:val="20"/>
          <w:szCs w:val="20"/>
        </w:rPr>
      </w:pPr>
      <w:r w:rsidRPr="00270AC8">
        <w:rPr>
          <w:sz w:val="20"/>
          <w:szCs w:val="20"/>
        </w:rPr>
        <w:t xml:space="preserve">В 2016 – 2027 годах общий объем средств на реализацию мероприятий Программы по </w:t>
      </w:r>
      <w:r w:rsidRPr="00270AC8">
        <w:rPr>
          <w:sz w:val="20"/>
          <w:szCs w:val="20"/>
        </w:rPr>
        <w:lastRenderedPageBreak/>
        <w:t xml:space="preserve">предварительным расчетам ожидается в сумме 3841,1 тыс. рублей. </w:t>
      </w:r>
    </w:p>
    <w:p w:rsidR="00E63D90" w:rsidRPr="00270AC8" w:rsidRDefault="00E63D90" w:rsidP="00E63D90">
      <w:pPr>
        <w:spacing w:line="230" w:lineRule="auto"/>
        <w:jc w:val="both"/>
        <w:rPr>
          <w:sz w:val="20"/>
          <w:szCs w:val="20"/>
        </w:rPr>
      </w:pPr>
      <w:r w:rsidRPr="00270AC8">
        <w:rPr>
          <w:sz w:val="20"/>
          <w:szCs w:val="20"/>
        </w:rPr>
        <w:t xml:space="preserve">            Объемы и источники финансирования Программы подлежат ежегодной корректировке при формировании местного бюджета.</w:t>
      </w:r>
    </w:p>
    <w:p w:rsidR="00E63D90" w:rsidRPr="00270AC8" w:rsidRDefault="00E63D90" w:rsidP="00E63D90">
      <w:pPr>
        <w:spacing w:line="230" w:lineRule="auto"/>
        <w:ind w:firstLine="720"/>
        <w:jc w:val="both"/>
        <w:rPr>
          <w:sz w:val="20"/>
          <w:szCs w:val="20"/>
        </w:rPr>
      </w:pPr>
      <w:r w:rsidRPr="00270AC8">
        <w:rPr>
          <w:sz w:val="20"/>
          <w:szCs w:val="20"/>
        </w:rPr>
        <w:t>Финансирование Программы осуществляется в пределах средств, предусматриваемых ежегодно в бюджете главных распорядителей средств.</w:t>
      </w:r>
    </w:p>
    <w:p w:rsidR="00E63D90" w:rsidRPr="00E63D90" w:rsidRDefault="00E63D90" w:rsidP="00E63D90">
      <w:pPr>
        <w:spacing w:line="230" w:lineRule="auto"/>
        <w:ind w:firstLine="720"/>
        <w:jc w:val="both"/>
        <w:rPr>
          <w:sz w:val="20"/>
          <w:szCs w:val="20"/>
        </w:rPr>
      </w:pPr>
      <w:r w:rsidRPr="00270AC8">
        <w:rPr>
          <w:sz w:val="20"/>
          <w:szCs w:val="20"/>
        </w:rPr>
        <w:t>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E63D90" w:rsidRPr="00E63D90" w:rsidRDefault="00E63D90" w:rsidP="00E63D90">
      <w:pPr>
        <w:suppressAutoHyphens/>
        <w:spacing w:line="100" w:lineRule="atLeast"/>
        <w:jc w:val="both"/>
        <w:rPr>
          <w:b/>
          <w:sz w:val="20"/>
          <w:szCs w:val="20"/>
        </w:rPr>
      </w:pPr>
      <w:r>
        <w:rPr>
          <w:b/>
          <w:sz w:val="20"/>
          <w:szCs w:val="20"/>
        </w:rPr>
        <w:t xml:space="preserve">5. </w:t>
      </w:r>
      <w:r w:rsidRPr="00270AC8">
        <w:rPr>
          <w:b/>
          <w:sz w:val="20"/>
          <w:szCs w:val="20"/>
        </w:rPr>
        <w:t>Анализ рисков реализации муниципальной Программы и описание мер управления рисками реализации муниципальной Программы</w:t>
      </w:r>
    </w:p>
    <w:p w:rsidR="00E63D90" w:rsidRPr="00270AC8" w:rsidRDefault="00E63D90" w:rsidP="00E63D90">
      <w:pPr>
        <w:suppressAutoHyphens/>
        <w:ind w:firstLine="709"/>
        <w:jc w:val="both"/>
        <w:rPr>
          <w:sz w:val="20"/>
          <w:szCs w:val="20"/>
        </w:rPr>
      </w:pPr>
      <w:r w:rsidRPr="00270AC8">
        <w:rPr>
          <w:sz w:val="20"/>
          <w:szCs w:val="20"/>
        </w:rPr>
        <w:t>К рискам реализации муниципальной Программы следует отнести:</w:t>
      </w:r>
    </w:p>
    <w:p w:rsidR="00E63D90" w:rsidRPr="00270AC8" w:rsidRDefault="00E63D90" w:rsidP="00E63D90">
      <w:pPr>
        <w:suppressAutoHyphens/>
        <w:ind w:firstLine="709"/>
        <w:jc w:val="both"/>
        <w:rPr>
          <w:sz w:val="20"/>
          <w:szCs w:val="20"/>
        </w:rPr>
      </w:pPr>
      <w:r w:rsidRPr="00270AC8">
        <w:rPr>
          <w:sz w:val="20"/>
          <w:szCs w:val="20"/>
        </w:rPr>
        <w:t>- институционально-правовые риски, связанные с отсутствием законодательного регулирования основных направлений Программы;</w:t>
      </w:r>
    </w:p>
    <w:p w:rsidR="00E63D90" w:rsidRPr="00270AC8" w:rsidRDefault="00E63D90" w:rsidP="00E63D90">
      <w:pPr>
        <w:suppressAutoHyphens/>
        <w:ind w:firstLine="709"/>
        <w:jc w:val="both"/>
        <w:rPr>
          <w:sz w:val="20"/>
          <w:szCs w:val="20"/>
        </w:rPr>
      </w:pPr>
      <w:r w:rsidRPr="00270AC8">
        <w:rPr>
          <w:sz w:val="20"/>
          <w:szCs w:val="20"/>
        </w:rPr>
        <w:t>- финансовые риски, которые связаны с финансированием мероприятий Программы в неполном объеме;</w:t>
      </w:r>
    </w:p>
    <w:p w:rsidR="00E63D90" w:rsidRPr="00270AC8" w:rsidRDefault="00E63D90" w:rsidP="00E63D90">
      <w:pPr>
        <w:suppressAutoHyphens/>
        <w:ind w:firstLine="709"/>
        <w:jc w:val="both"/>
        <w:rPr>
          <w:sz w:val="20"/>
          <w:szCs w:val="20"/>
        </w:rPr>
      </w:pPr>
      <w:r w:rsidRPr="00270AC8">
        <w:rPr>
          <w:sz w:val="20"/>
          <w:szCs w:val="20"/>
        </w:rPr>
        <w:t xml:space="preserve">- непредвиденные риски, связанные с кризисными явлениями в экономике сельского поселения, района и Воронежской области, с природными и техногенными катастрофами и катаклизмами, что может привести к снижению бюджетных доходов. </w:t>
      </w:r>
    </w:p>
    <w:p w:rsidR="00E63D90" w:rsidRPr="00270AC8" w:rsidRDefault="00E63D90" w:rsidP="00E63D90">
      <w:pPr>
        <w:suppressAutoHyphens/>
        <w:ind w:firstLine="709"/>
        <w:jc w:val="both"/>
        <w:rPr>
          <w:sz w:val="20"/>
          <w:szCs w:val="20"/>
        </w:rPr>
      </w:pPr>
      <w:r w:rsidRPr="00270AC8">
        <w:rPr>
          <w:sz w:val="20"/>
          <w:szCs w:val="20"/>
        </w:rPr>
        <w:t xml:space="preserve">Из вышеперечисленных рисков наибольшее отрицательное влияние на реализацию </w:t>
      </w:r>
      <w:r w:rsidRPr="00270AC8">
        <w:rPr>
          <w:sz w:val="20"/>
          <w:szCs w:val="20"/>
        </w:rPr>
        <w:lastRenderedPageBreak/>
        <w:t xml:space="preserve">муниципальной Программы может оказать реализация финансовых и непредвиденных рисков, которые содержат угрозу срыва реализации мероприятий Программы. </w:t>
      </w:r>
    </w:p>
    <w:p w:rsidR="00E63D90" w:rsidRPr="00270AC8" w:rsidRDefault="00E63D90" w:rsidP="00E63D90">
      <w:pPr>
        <w:suppressAutoHyphens/>
        <w:ind w:firstLine="709"/>
        <w:jc w:val="both"/>
        <w:rPr>
          <w:sz w:val="20"/>
          <w:szCs w:val="20"/>
        </w:rPr>
      </w:pPr>
      <w:r w:rsidRPr="00270AC8">
        <w:rPr>
          <w:sz w:val="20"/>
          <w:szCs w:val="20"/>
        </w:rPr>
        <w:t>В целях управления рисками в процессе реализации Программы предусмотрено:</w:t>
      </w:r>
    </w:p>
    <w:p w:rsidR="00E63D90" w:rsidRPr="00270AC8" w:rsidRDefault="00E63D90" w:rsidP="00E63D90">
      <w:pPr>
        <w:suppressAutoHyphens/>
        <w:ind w:firstLine="709"/>
        <w:jc w:val="both"/>
        <w:rPr>
          <w:sz w:val="20"/>
          <w:szCs w:val="20"/>
        </w:rPr>
      </w:pPr>
      <w:r w:rsidRPr="00270AC8">
        <w:rPr>
          <w:sz w:val="20"/>
          <w:szCs w:val="20"/>
        </w:rPr>
        <w:t>- управление Программой на основе координации действий исполнителей муниципальной Программы;</w:t>
      </w:r>
    </w:p>
    <w:p w:rsidR="00E63D90" w:rsidRPr="00270AC8" w:rsidRDefault="00E63D90" w:rsidP="00E63D90">
      <w:pPr>
        <w:suppressAutoHyphens/>
        <w:ind w:firstLine="709"/>
        <w:jc w:val="both"/>
        <w:rPr>
          <w:sz w:val="20"/>
          <w:szCs w:val="20"/>
        </w:rPr>
      </w:pPr>
      <w:r w:rsidRPr="00270AC8">
        <w:rPr>
          <w:sz w:val="20"/>
          <w:szCs w:val="20"/>
        </w:rPr>
        <w:t>- четкое и детальное планирование мероприятий Программы и осуществление мониторинга их выполнения.</w:t>
      </w:r>
    </w:p>
    <w:p w:rsidR="00E63D90" w:rsidRPr="00E63D90" w:rsidRDefault="00E63D90" w:rsidP="00E63D90">
      <w:pPr>
        <w:suppressAutoHyphens/>
        <w:spacing w:line="100" w:lineRule="atLeast"/>
        <w:jc w:val="center"/>
        <w:rPr>
          <w:b/>
          <w:sz w:val="20"/>
          <w:szCs w:val="20"/>
        </w:rPr>
      </w:pPr>
      <w:r w:rsidRPr="00270AC8">
        <w:rPr>
          <w:b/>
          <w:sz w:val="20"/>
          <w:szCs w:val="20"/>
        </w:rPr>
        <w:t>6. Оценка эффективности реализации муниципальной Программы</w:t>
      </w:r>
    </w:p>
    <w:p w:rsidR="00E63D90" w:rsidRPr="00270AC8" w:rsidRDefault="00E63D90" w:rsidP="00E63D90">
      <w:pPr>
        <w:spacing w:line="230" w:lineRule="auto"/>
        <w:ind w:firstLine="720"/>
        <w:jc w:val="both"/>
        <w:rPr>
          <w:sz w:val="20"/>
          <w:szCs w:val="20"/>
        </w:rPr>
      </w:pPr>
      <w:r w:rsidRPr="00270AC8">
        <w:rPr>
          <w:sz w:val="20"/>
          <w:szCs w:val="20"/>
        </w:rPr>
        <w:t>Подпрограмма носит выраженную социальную направленность. Результаты реализации мероприятий Программы будут оказывать влияние на улучшение качества жизни отдельных категорий населения Верхнемазовского сельского поселениям на протяжении длительного времени.</w:t>
      </w:r>
    </w:p>
    <w:p w:rsidR="00E63D90" w:rsidRPr="00270AC8" w:rsidRDefault="00E63D90" w:rsidP="00E63D90">
      <w:pPr>
        <w:spacing w:line="230" w:lineRule="auto"/>
        <w:ind w:firstLine="720"/>
        <w:jc w:val="both"/>
        <w:rPr>
          <w:sz w:val="20"/>
          <w:szCs w:val="20"/>
        </w:rPr>
      </w:pPr>
      <w:r w:rsidRPr="00270AC8">
        <w:rPr>
          <w:sz w:val="20"/>
          <w:szCs w:val="20"/>
        </w:rPr>
        <w:t>Оценка эффективности реализации Программы «Социальная поддержка граждан» на 2016-2027 годы» осуществляется в целях достижения оптимального соотношения затрат, связанных с реализацией Программы, и достигнутых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адресности и целевого характера бюджетных средств.</w:t>
      </w:r>
    </w:p>
    <w:p w:rsidR="00E63D90" w:rsidRPr="00270AC8" w:rsidRDefault="00E63D90" w:rsidP="00E63D90">
      <w:pPr>
        <w:tabs>
          <w:tab w:val="left" w:pos="284"/>
          <w:tab w:val="left" w:pos="851"/>
        </w:tabs>
        <w:spacing w:line="228" w:lineRule="auto"/>
        <w:rPr>
          <w:sz w:val="20"/>
          <w:szCs w:val="20"/>
        </w:rPr>
      </w:pPr>
      <w:r w:rsidRPr="00270AC8">
        <w:rPr>
          <w:sz w:val="20"/>
          <w:szCs w:val="20"/>
        </w:rPr>
        <w:tab/>
        <w:t xml:space="preserve">Оценка эффективности реализации муниципальной программы  «Социальная  поддержка граждан»   (далее Подпрограмма) осуществляется  заказчиком Программы – Администрацией Верхнемазовского сельского поселения ежегодно в </w:t>
      </w:r>
      <w:r w:rsidRPr="00270AC8">
        <w:rPr>
          <w:sz w:val="20"/>
          <w:szCs w:val="20"/>
        </w:rPr>
        <w:lastRenderedPageBreak/>
        <w:t xml:space="preserve">течение всего срока реализации Программы. </w:t>
      </w:r>
    </w:p>
    <w:p w:rsidR="00E63D90" w:rsidRPr="00270AC8" w:rsidRDefault="00E63D90" w:rsidP="00E63D90">
      <w:pPr>
        <w:tabs>
          <w:tab w:val="left" w:pos="284"/>
          <w:tab w:val="left" w:pos="851"/>
        </w:tabs>
        <w:spacing w:line="228" w:lineRule="auto"/>
        <w:ind w:firstLine="720"/>
        <w:rPr>
          <w:sz w:val="20"/>
          <w:szCs w:val="20"/>
        </w:rPr>
      </w:pPr>
      <w:r w:rsidRPr="00270AC8">
        <w:rPr>
          <w:sz w:val="20"/>
          <w:szCs w:val="20"/>
        </w:rPr>
        <w:t>Для оценки эффективности реализации Программы используются показатели результативности (целевые индикаторы), которые отражают выполнение мероприятий по направлениям Программы.</w:t>
      </w:r>
    </w:p>
    <w:p w:rsidR="00E63D90" w:rsidRPr="00270AC8" w:rsidRDefault="00E63D90" w:rsidP="00E63D90">
      <w:pPr>
        <w:tabs>
          <w:tab w:val="left" w:pos="284"/>
          <w:tab w:val="left" w:pos="851"/>
        </w:tabs>
        <w:spacing w:line="228" w:lineRule="auto"/>
        <w:ind w:firstLine="720"/>
        <w:rPr>
          <w:sz w:val="20"/>
          <w:szCs w:val="20"/>
        </w:rPr>
      </w:pPr>
      <w:r w:rsidRPr="00270AC8">
        <w:rPr>
          <w:sz w:val="20"/>
          <w:szCs w:val="20"/>
        </w:rPr>
        <w:t>Оценка эффективности реализации Программы производится путем сопоставления фактически достигнутых показателей с целевыми индикаторами.</w:t>
      </w:r>
    </w:p>
    <w:p w:rsidR="00E63D90" w:rsidRPr="00270AC8" w:rsidRDefault="00E63D90" w:rsidP="00E63D90">
      <w:pPr>
        <w:spacing w:line="228" w:lineRule="auto"/>
        <w:jc w:val="both"/>
        <w:rPr>
          <w:sz w:val="20"/>
          <w:szCs w:val="20"/>
          <w:shd w:val="clear" w:color="auto" w:fill="FFFF00"/>
        </w:rPr>
      </w:pPr>
    </w:p>
    <w:p w:rsidR="00E63D90" w:rsidRPr="00270AC8" w:rsidRDefault="00E63D90" w:rsidP="00E63D90">
      <w:pPr>
        <w:spacing w:line="228" w:lineRule="auto"/>
        <w:ind w:firstLine="720"/>
        <w:jc w:val="both"/>
        <w:rPr>
          <w:sz w:val="20"/>
          <w:szCs w:val="20"/>
        </w:rPr>
      </w:pPr>
      <w:r w:rsidRPr="00270AC8">
        <w:rPr>
          <w:sz w:val="20"/>
          <w:szCs w:val="20"/>
        </w:rPr>
        <w:t>Общий экономический эффект от реализации Программы будет достигнут за счет увеличения доходов отдельных категорий населения Верхнемазовского сельского поселения. Социальная эффективность реализации мероприятий Программы будет выражена в улучшении качества жизни отдельных категорий населения Верхнемазовского сельского поселения путем предоставления мер социальной поддержки своевременно и в полном объеме.</w:t>
      </w:r>
    </w:p>
    <w:p w:rsidR="00E63D90" w:rsidRPr="00270AC8" w:rsidRDefault="00E63D90" w:rsidP="00E63D90">
      <w:pPr>
        <w:spacing w:line="230" w:lineRule="auto"/>
        <w:ind w:firstLine="720"/>
        <w:jc w:val="both"/>
        <w:rPr>
          <w:sz w:val="20"/>
          <w:szCs w:val="20"/>
        </w:rPr>
      </w:pPr>
      <w:r w:rsidRPr="00270AC8">
        <w:rPr>
          <w:sz w:val="20"/>
          <w:szCs w:val="20"/>
        </w:rPr>
        <w:t>Реализация мероприятий Программы позволит:</w:t>
      </w:r>
    </w:p>
    <w:p w:rsidR="00E63D90" w:rsidRPr="00270AC8" w:rsidRDefault="00732081" w:rsidP="00732081">
      <w:pPr>
        <w:spacing w:after="0" w:line="230" w:lineRule="auto"/>
        <w:jc w:val="both"/>
        <w:rPr>
          <w:sz w:val="20"/>
          <w:szCs w:val="20"/>
        </w:rPr>
      </w:pPr>
      <w:r>
        <w:rPr>
          <w:sz w:val="20"/>
          <w:szCs w:val="20"/>
        </w:rPr>
        <w:t xml:space="preserve">- </w:t>
      </w:r>
      <w:r w:rsidR="00E63D90" w:rsidRPr="00270AC8">
        <w:rPr>
          <w:sz w:val="20"/>
          <w:szCs w:val="20"/>
        </w:rPr>
        <w:t>своевременно и в полном объеме предоставлять меры социальной поддержки населению;</w:t>
      </w:r>
    </w:p>
    <w:p w:rsidR="00E63D90" w:rsidRPr="00270AC8" w:rsidRDefault="00732081" w:rsidP="00732081">
      <w:pPr>
        <w:spacing w:after="0" w:line="230" w:lineRule="auto"/>
        <w:jc w:val="both"/>
        <w:rPr>
          <w:sz w:val="20"/>
          <w:szCs w:val="20"/>
        </w:rPr>
      </w:pPr>
      <w:r>
        <w:rPr>
          <w:sz w:val="20"/>
          <w:szCs w:val="20"/>
        </w:rPr>
        <w:t xml:space="preserve">- </w:t>
      </w:r>
      <w:r w:rsidR="00E63D90" w:rsidRPr="00270AC8">
        <w:rPr>
          <w:sz w:val="20"/>
          <w:szCs w:val="20"/>
        </w:rPr>
        <w:t>объективно формировать затраты на оплату предоставляемых социальных услуг, оптимизировать бюджетные расходы.</w:t>
      </w:r>
    </w:p>
    <w:p w:rsidR="00E63D90" w:rsidRPr="00270AC8" w:rsidRDefault="00E63D90" w:rsidP="00E63D90">
      <w:pPr>
        <w:spacing w:line="230" w:lineRule="auto"/>
        <w:ind w:firstLine="720"/>
        <w:jc w:val="both"/>
        <w:rPr>
          <w:sz w:val="20"/>
          <w:szCs w:val="20"/>
        </w:rPr>
      </w:pPr>
      <w:r w:rsidRPr="00270AC8">
        <w:rPr>
          <w:sz w:val="20"/>
          <w:szCs w:val="20"/>
        </w:rPr>
        <w:t>Общий экономический эффект от реализации Программы будет достигнут за счет увеличения доходов отдельных категорий граждан Верхнемазовского сельского поселения.</w:t>
      </w:r>
    </w:p>
    <w:p w:rsidR="00E63D90" w:rsidRPr="00732081" w:rsidRDefault="00E63D90" w:rsidP="00732081">
      <w:pPr>
        <w:spacing w:line="230" w:lineRule="auto"/>
        <w:ind w:firstLine="720"/>
        <w:jc w:val="center"/>
        <w:rPr>
          <w:sz w:val="20"/>
          <w:szCs w:val="20"/>
        </w:rPr>
        <w:sectPr w:rsidR="00E63D90" w:rsidRPr="00732081" w:rsidSect="00E63D90">
          <w:type w:val="continuous"/>
          <w:pgSz w:w="11906" w:h="16838"/>
          <w:pgMar w:top="86" w:right="282" w:bottom="1134" w:left="567" w:header="144" w:footer="708" w:gutter="0"/>
          <w:cols w:num="3" w:space="708"/>
          <w:docGrid w:linePitch="360"/>
        </w:sectPr>
      </w:pPr>
      <w:r w:rsidRPr="00270AC8">
        <w:rPr>
          <w:sz w:val="20"/>
          <w:szCs w:val="20"/>
        </w:rPr>
        <w:t xml:space="preserve">Социальная эффективность реализации мероприятий Программы будет выражена в улучшении качества жизни отдельных категорий граждан Верхнемазовского сельского поселения, путем предоставления своевременно и </w:t>
      </w:r>
      <w:r w:rsidR="009E0C4D">
        <w:rPr>
          <w:sz w:val="20"/>
          <w:szCs w:val="20"/>
        </w:rPr>
        <w:t>в полном объеме мер социальной</w:t>
      </w:r>
    </w:p>
    <w:p w:rsidR="00E63D90" w:rsidRDefault="00E63D90" w:rsidP="00732081">
      <w:pPr>
        <w:rPr>
          <w:rFonts w:ascii="Times New Roman" w:hAnsi="Times New Roman" w:cs="Times New Roman"/>
        </w:rPr>
        <w:sectPr w:rsidR="00E63D90" w:rsidSect="00E63D90">
          <w:type w:val="continuous"/>
          <w:pgSz w:w="11906" w:h="16838"/>
          <w:pgMar w:top="86" w:right="282" w:bottom="1134" w:left="567" w:header="144" w:footer="708" w:gutter="0"/>
          <w:cols w:space="708"/>
          <w:docGrid w:linePitch="360"/>
        </w:sectPr>
      </w:pPr>
    </w:p>
    <w:p w:rsidR="00732081" w:rsidRDefault="00732081" w:rsidP="00732081">
      <w:pPr>
        <w:rPr>
          <w:rFonts w:ascii="Times New Roman" w:hAnsi="Times New Roman" w:cs="Times New Roman"/>
        </w:rPr>
        <w:sectPr w:rsidR="00732081" w:rsidSect="00133B0C">
          <w:type w:val="continuous"/>
          <w:pgSz w:w="11906" w:h="16838"/>
          <w:pgMar w:top="85" w:right="284" w:bottom="284" w:left="567" w:header="142" w:footer="709" w:gutter="0"/>
          <w:cols w:num="3" w:space="708"/>
          <w:docGrid w:linePitch="360"/>
        </w:sectPr>
      </w:pPr>
    </w:p>
    <w:p w:rsidR="00732081" w:rsidRPr="00413F03" w:rsidRDefault="00732081" w:rsidP="009E0C4D">
      <w:pPr>
        <w:suppressAutoHyphens/>
        <w:spacing w:line="240" w:lineRule="auto"/>
        <w:jc w:val="center"/>
        <w:rPr>
          <w:b/>
        </w:rPr>
      </w:pPr>
      <w:r w:rsidRPr="00413F03">
        <w:rPr>
          <w:b/>
        </w:rPr>
        <w:lastRenderedPageBreak/>
        <w:t>7. Подпрограммы муниципальной Программы</w:t>
      </w:r>
    </w:p>
    <w:p w:rsidR="00732081" w:rsidRPr="00413F03" w:rsidRDefault="00732081" w:rsidP="009E0C4D">
      <w:pPr>
        <w:suppressAutoHyphens/>
        <w:spacing w:line="240" w:lineRule="auto"/>
        <w:ind w:firstLine="709"/>
        <w:jc w:val="center"/>
      </w:pPr>
      <w:r w:rsidRPr="00413F03">
        <w:rPr>
          <w:b/>
        </w:rPr>
        <w:t>7.1 Подпрограмма 1 «Развитие мер социальной поддержки отдельных категорий граждан»</w:t>
      </w:r>
      <w:r w:rsidRPr="00413F03">
        <w:t xml:space="preserve">  </w:t>
      </w:r>
    </w:p>
    <w:p w:rsidR="00732081" w:rsidRPr="00413F03" w:rsidRDefault="00732081" w:rsidP="009E0C4D">
      <w:pPr>
        <w:spacing w:line="240" w:lineRule="auto"/>
        <w:jc w:val="center"/>
        <w:rPr>
          <w:b/>
        </w:rPr>
      </w:pPr>
      <w:r w:rsidRPr="00413F03">
        <w:rPr>
          <w:b/>
        </w:rPr>
        <w:t>ПАСПОРТ</w:t>
      </w:r>
    </w:p>
    <w:p w:rsidR="00732081" w:rsidRPr="00413F03" w:rsidRDefault="00732081" w:rsidP="00732081">
      <w:pPr>
        <w:spacing w:line="240" w:lineRule="auto"/>
        <w:jc w:val="center"/>
      </w:pPr>
      <w:r w:rsidRPr="00413F03">
        <w:rPr>
          <w:b/>
        </w:rPr>
        <w:t>Подпрограммы 1 «Развитие мер социальной поддержки отдельных категорий граждан»</w:t>
      </w:r>
      <w:r w:rsidRPr="00413F03">
        <w:t xml:space="preserve">  </w:t>
      </w:r>
    </w:p>
    <w:tbl>
      <w:tblPr>
        <w:tblW w:w="0" w:type="auto"/>
        <w:tblInd w:w="108" w:type="dxa"/>
        <w:tblLayout w:type="fixed"/>
        <w:tblLook w:val="04A0"/>
      </w:tblPr>
      <w:tblGrid>
        <w:gridCol w:w="3173"/>
        <w:gridCol w:w="6789"/>
      </w:tblGrid>
      <w:tr w:rsidR="00732081" w:rsidRPr="00413F03" w:rsidTr="0088203C">
        <w:trPr>
          <w:trHeight w:val="577"/>
        </w:trPr>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Ответственный исполнитель 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413F03" w:rsidRDefault="00732081" w:rsidP="0088203C">
            <w:pPr>
              <w:snapToGrid w:val="0"/>
            </w:pPr>
            <w:r w:rsidRPr="00413F03">
              <w:t>Администрация Верхнемазовского сельского поселения Верхнехавского муниципального района Воронежской области</w:t>
            </w:r>
          </w:p>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Исполнители 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413F03" w:rsidRDefault="00732081" w:rsidP="0088203C">
            <w:pPr>
              <w:snapToGrid w:val="0"/>
            </w:pPr>
            <w:r w:rsidRPr="00413F03">
              <w:t>Администрация Верхнемазовского сельского поселения Верхнехавского муниципального района Воронежской области</w:t>
            </w:r>
          </w:p>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Основные разработчики 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413F03" w:rsidRDefault="00732081" w:rsidP="0088203C">
            <w:pPr>
              <w:snapToGrid w:val="0"/>
            </w:pPr>
            <w:r w:rsidRPr="00413F03">
              <w:t>Администрация Верхнемазовского сельского поселения Верхнехавского муниципального района Воронежской области</w:t>
            </w:r>
          </w:p>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Подпрограммы муниципальной Программы и основные мероприятия</w:t>
            </w:r>
          </w:p>
        </w:tc>
        <w:tc>
          <w:tcPr>
            <w:tcW w:w="6789" w:type="dxa"/>
            <w:tcBorders>
              <w:top w:val="single" w:sz="4" w:space="0" w:color="000000"/>
              <w:left w:val="single" w:sz="4" w:space="0" w:color="000000"/>
              <w:bottom w:val="single" w:sz="4" w:space="0" w:color="000000"/>
              <w:right w:val="single" w:sz="4" w:space="0" w:color="000000"/>
            </w:tcBorders>
          </w:tcPr>
          <w:p w:rsidR="00732081" w:rsidRPr="00413F03" w:rsidRDefault="00732081" w:rsidP="00882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Подпрограмма 1:</w:t>
            </w:r>
            <w:r w:rsidRPr="00413F03">
              <w:rPr>
                <w:b/>
                <w:color w:val="000000"/>
              </w:rPr>
              <w:t xml:space="preserve"> </w:t>
            </w:r>
            <w:r w:rsidRPr="00413F03">
              <w:rPr>
                <w:b/>
              </w:rPr>
              <w:t xml:space="preserve"> «Развитие мер социальной поддержки отдельных категорий граждан»</w:t>
            </w:r>
            <w:r w:rsidRPr="00413F03">
              <w:t xml:space="preserve">  </w:t>
            </w:r>
          </w:p>
          <w:p w:rsidR="00732081" w:rsidRPr="00413F03" w:rsidRDefault="00732081" w:rsidP="00882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 xml:space="preserve">1. </w:t>
            </w:r>
            <w:r w:rsidRPr="00413F03">
              <w:t>Выплата государственной  пенсии за выслугу лет и материальной помощи,  выборному должностному лицу, служащим, замещавшим муниципальные должности и должности муниципальной службы в Верхнемазовском сельском поселении.</w:t>
            </w:r>
          </w:p>
          <w:p w:rsidR="00732081" w:rsidRPr="00413F03" w:rsidRDefault="00732081" w:rsidP="0088203C">
            <w:pPr>
              <w:snapToGrid w:val="0"/>
              <w:jc w:val="both"/>
            </w:pPr>
          </w:p>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Цель 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413F03" w:rsidRDefault="00732081" w:rsidP="008820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 xml:space="preserve">1. </w:t>
            </w:r>
            <w:r w:rsidRPr="00413F03">
              <w:t>Выплата государственной  пенсии за выслугу лет и материальной помощи,  выборному должностному лицу, служащим, замещавшим муниципальные должности и должности муниципальной службы в Верхнемазовском сельском поселении.</w:t>
            </w:r>
          </w:p>
          <w:p w:rsidR="00732081" w:rsidRPr="00413F03" w:rsidRDefault="00732081" w:rsidP="0088203C">
            <w:r w:rsidRPr="00413F03">
              <w:t>2.Повышение качества жизни отдельных категорий населения Верхнемазовского сельского поселения</w:t>
            </w:r>
          </w:p>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Задачи 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tcPr>
          <w:p w:rsidR="00732081" w:rsidRPr="00413F03" w:rsidRDefault="00732081" w:rsidP="0088203C">
            <w:pPr>
              <w:shd w:val="clear" w:color="auto" w:fill="FFFFFF"/>
              <w:tabs>
                <w:tab w:val="left" w:pos="-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pPr>
            <w:r w:rsidRPr="00413F03">
              <w:rPr>
                <w:color w:val="000000"/>
              </w:rPr>
              <w:t xml:space="preserve">1. </w:t>
            </w:r>
            <w:r w:rsidRPr="00413F03">
              <w:t>Выплата государственной  пенсии за выслугу лет и материальной помощи,  выборному должностному лицу, служащим, замещавшим муниципальные должности и должности муниципальной службы в Верхнемазовском сельском поселении.</w:t>
            </w:r>
          </w:p>
          <w:p w:rsidR="00732081" w:rsidRPr="00413F03" w:rsidRDefault="00732081" w:rsidP="0088203C">
            <w:pPr>
              <w:widowControl w:val="0"/>
              <w:autoSpaceDE w:val="0"/>
              <w:snapToGrid w:val="0"/>
              <w:jc w:val="both"/>
            </w:pPr>
            <w:r w:rsidRPr="00413F03">
              <w:t>2 Обеспечение социальной защищенности муниципальных служащих, работников муниципальных учреждений, неработающих пенсионеров.</w:t>
            </w:r>
          </w:p>
          <w:p w:rsidR="00732081" w:rsidRPr="00413F03" w:rsidRDefault="00732081" w:rsidP="0088203C"/>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Целевые индикаторы и показатели 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413F03" w:rsidRDefault="00732081" w:rsidP="0088203C">
            <w:r w:rsidRPr="00413F03">
              <w:rPr>
                <w:color w:val="000000"/>
              </w:rPr>
              <w:t xml:space="preserve">1. </w:t>
            </w:r>
            <w:r w:rsidRPr="00413F03">
              <w:t>Доля работников муниципальных учреждений, получивших материальную помощь и муниципальную пенсию, от планируемого количества получателей данной выплаты, %</w:t>
            </w:r>
          </w:p>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Этапы и сроки реализации 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413F03" w:rsidRDefault="00732081" w:rsidP="0088203C">
            <w:pPr>
              <w:snapToGrid w:val="0"/>
              <w:jc w:val="both"/>
            </w:pPr>
            <w:r w:rsidRPr="00413F03">
              <w:t>На постоянной осно</w:t>
            </w:r>
            <w:r>
              <w:t>ве с 01.01.2016 г. по 31.12.2027</w:t>
            </w:r>
            <w:r w:rsidRPr="00413F03">
              <w:t xml:space="preserve"> г. Подпрограмма реализуется в один этап.</w:t>
            </w:r>
          </w:p>
        </w:tc>
      </w:tr>
      <w:tr w:rsidR="00732081" w:rsidRPr="00413F03" w:rsidTr="0088203C">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t xml:space="preserve">Объемы и источники финансирования </w:t>
            </w:r>
            <w:r w:rsidRPr="00413F03">
              <w:lastRenderedPageBreak/>
              <w:t>муниципальной Подпрограммы</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C72082" w:rsidRDefault="00732081" w:rsidP="0088203C">
            <w:pPr>
              <w:snapToGrid w:val="0"/>
              <w:jc w:val="both"/>
              <w:rPr>
                <w:sz w:val="18"/>
                <w:szCs w:val="18"/>
              </w:rPr>
            </w:pPr>
            <w:r w:rsidRPr="00C72082">
              <w:rPr>
                <w:sz w:val="18"/>
                <w:szCs w:val="18"/>
              </w:rPr>
              <w:lastRenderedPageBreak/>
              <w:t xml:space="preserve">Объем бюджетных ассигнований на реализацию муниципальной Программы составляет 3841,1 тыс. руб., в том числе средства местного бюджета сельского </w:t>
            </w:r>
            <w:r w:rsidRPr="00C72082">
              <w:rPr>
                <w:sz w:val="18"/>
                <w:szCs w:val="18"/>
              </w:rPr>
              <w:lastRenderedPageBreak/>
              <w:t>поселения – 3841,1 тыс. руб.;</w:t>
            </w:r>
          </w:p>
          <w:p w:rsidR="00732081" w:rsidRPr="00C72082" w:rsidRDefault="00732081" w:rsidP="0088203C">
            <w:pPr>
              <w:widowControl w:val="0"/>
              <w:suppressAutoHyphens/>
              <w:autoSpaceDE w:val="0"/>
              <w:jc w:val="both"/>
              <w:rPr>
                <w:rFonts w:eastAsia="Arial" w:cs="Arial"/>
                <w:sz w:val="18"/>
                <w:szCs w:val="18"/>
              </w:rPr>
            </w:pPr>
            <w:r w:rsidRPr="00C72082">
              <w:rPr>
                <w:rFonts w:eastAsia="Arial" w:cs="Arial"/>
                <w:sz w:val="18"/>
                <w:szCs w:val="18"/>
              </w:rPr>
              <w:t>Объем бюджетных ассигнований на реализацию муниципальной Программы по годам составляет (тыс. руб.):</w:t>
            </w:r>
          </w:p>
          <w:tbl>
            <w:tblPr>
              <w:tblW w:w="6928" w:type="dxa"/>
              <w:tblLayout w:type="fixed"/>
              <w:tblLook w:val="04A0"/>
            </w:tblPr>
            <w:tblGrid>
              <w:gridCol w:w="683"/>
              <w:gridCol w:w="426"/>
              <w:gridCol w:w="425"/>
              <w:gridCol w:w="567"/>
              <w:gridCol w:w="567"/>
              <w:gridCol w:w="567"/>
              <w:gridCol w:w="567"/>
              <w:gridCol w:w="567"/>
              <w:gridCol w:w="425"/>
              <w:gridCol w:w="567"/>
              <w:gridCol w:w="567"/>
              <w:gridCol w:w="418"/>
              <w:gridCol w:w="582"/>
            </w:tblGrid>
            <w:tr w:rsidR="00732081" w:rsidRPr="00C72082" w:rsidTr="0088203C">
              <w:trPr>
                <w:trHeight w:val="531"/>
              </w:trPr>
              <w:tc>
                <w:tcPr>
                  <w:tcW w:w="683" w:type="dxa"/>
                  <w:tcBorders>
                    <w:top w:val="single" w:sz="4" w:space="0" w:color="000000"/>
                    <w:left w:val="single" w:sz="4" w:space="0" w:color="000000"/>
                    <w:bottom w:val="single" w:sz="4" w:space="0" w:color="000000"/>
                    <w:right w:val="nil"/>
                  </w:tcBorders>
                </w:tcPr>
                <w:p w:rsidR="00732081" w:rsidRPr="00C72082" w:rsidRDefault="00732081" w:rsidP="0088203C">
                  <w:pPr>
                    <w:widowControl w:val="0"/>
                    <w:autoSpaceDE w:val="0"/>
                    <w:snapToGrid w:val="0"/>
                    <w:jc w:val="center"/>
                    <w:rPr>
                      <w:sz w:val="18"/>
                      <w:szCs w:val="18"/>
                    </w:rPr>
                  </w:pPr>
                </w:p>
              </w:tc>
              <w:tc>
                <w:tcPr>
                  <w:tcW w:w="426" w:type="dxa"/>
                  <w:tcBorders>
                    <w:top w:val="single" w:sz="4" w:space="0" w:color="000000"/>
                    <w:left w:val="single" w:sz="4" w:space="0" w:color="000000"/>
                    <w:bottom w:val="single" w:sz="4" w:space="0" w:color="000000"/>
                    <w:right w:val="nil"/>
                  </w:tcBorders>
                  <w:hideMark/>
                </w:tcPr>
                <w:p w:rsidR="00732081" w:rsidRPr="00C72082" w:rsidRDefault="00732081" w:rsidP="0088203C">
                  <w:pPr>
                    <w:widowControl w:val="0"/>
                    <w:autoSpaceDE w:val="0"/>
                    <w:snapToGrid w:val="0"/>
                    <w:jc w:val="center"/>
                    <w:rPr>
                      <w:sz w:val="18"/>
                      <w:szCs w:val="18"/>
                    </w:rPr>
                  </w:pPr>
                  <w:r w:rsidRPr="00C72082">
                    <w:rPr>
                      <w:sz w:val="18"/>
                      <w:szCs w:val="18"/>
                    </w:rPr>
                    <w:t>2016</w:t>
                  </w:r>
                </w:p>
                <w:p w:rsidR="00732081" w:rsidRPr="00C72082" w:rsidRDefault="00732081" w:rsidP="0088203C">
                  <w:pPr>
                    <w:jc w:val="center"/>
                    <w:rPr>
                      <w:sz w:val="18"/>
                      <w:szCs w:val="18"/>
                    </w:rPr>
                  </w:pPr>
                  <w:r>
                    <w:rPr>
                      <w:sz w:val="18"/>
                      <w:szCs w:val="18"/>
                    </w:rPr>
                    <w:t>г</w:t>
                  </w:r>
                </w:p>
              </w:tc>
              <w:tc>
                <w:tcPr>
                  <w:tcW w:w="425" w:type="dxa"/>
                  <w:tcBorders>
                    <w:top w:val="single" w:sz="4" w:space="0" w:color="000000"/>
                    <w:left w:val="single" w:sz="4" w:space="0" w:color="000000"/>
                    <w:bottom w:val="single" w:sz="4" w:space="0" w:color="000000"/>
                    <w:right w:val="nil"/>
                  </w:tcBorders>
                  <w:hideMark/>
                </w:tcPr>
                <w:p w:rsidR="00732081" w:rsidRDefault="00732081" w:rsidP="0088203C">
                  <w:pPr>
                    <w:widowControl w:val="0"/>
                    <w:autoSpaceDE w:val="0"/>
                    <w:snapToGrid w:val="0"/>
                    <w:jc w:val="center"/>
                    <w:rPr>
                      <w:sz w:val="18"/>
                      <w:szCs w:val="18"/>
                    </w:rPr>
                  </w:pPr>
                  <w:r w:rsidRPr="00C72082">
                    <w:rPr>
                      <w:sz w:val="18"/>
                      <w:szCs w:val="18"/>
                    </w:rPr>
                    <w:t>20</w:t>
                  </w:r>
                </w:p>
                <w:p w:rsidR="00732081" w:rsidRPr="00C72082" w:rsidRDefault="00732081" w:rsidP="0088203C">
                  <w:pPr>
                    <w:widowControl w:val="0"/>
                    <w:autoSpaceDE w:val="0"/>
                    <w:snapToGrid w:val="0"/>
                    <w:jc w:val="center"/>
                    <w:rPr>
                      <w:sz w:val="18"/>
                      <w:szCs w:val="18"/>
                    </w:rPr>
                  </w:pPr>
                  <w:r w:rsidRPr="00C72082">
                    <w:rPr>
                      <w:sz w:val="18"/>
                      <w:szCs w:val="18"/>
                    </w:rPr>
                    <w:t>17</w:t>
                  </w:r>
                </w:p>
                <w:p w:rsidR="00732081" w:rsidRPr="00C72082" w:rsidRDefault="00732081" w:rsidP="0088203C">
                  <w:pPr>
                    <w:jc w:val="center"/>
                    <w:rPr>
                      <w:sz w:val="18"/>
                      <w:szCs w:val="18"/>
                    </w:rPr>
                  </w:pPr>
                  <w:r>
                    <w:rPr>
                      <w:sz w:val="18"/>
                      <w:szCs w:val="18"/>
                    </w:rPr>
                    <w:t>г</w:t>
                  </w:r>
                </w:p>
              </w:tc>
              <w:tc>
                <w:tcPr>
                  <w:tcW w:w="567" w:type="dxa"/>
                  <w:tcBorders>
                    <w:top w:val="single" w:sz="4" w:space="0" w:color="000000"/>
                    <w:left w:val="single" w:sz="4" w:space="0" w:color="000000"/>
                    <w:bottom w:val="single" w:sz="4" w:space="0" w:color="000000"/>
                    <w:right w:val="nil"/>
                  </w:tcBorders>
                  <w:hideMark/>
                </w:tcPr>
                <w:p w:rsidR="00732081" w:rsidRDefault="00732081" w:rsidP="0088203C">
                  <w:pPr>
                    <w:widowControl w:val="0"/>
                    <w:autoSpaceDE w:val="0"/>
                    <w:snapToGrid w:val="0"/>
                    <w:jc w:val="center"/>
                    <w:rPr>
                      <w:sz w:val="18"/>
                      <w:szCs w:val="18"/>
                    </w:rPr>
                  </w:pPr>
                  <w:r w:rsidRPr="00C72082">
                    <w:rPr>
                      <w:sz w:val="18"/>
                      <w:szCs w:val="18"/>
                    </w:rPr>
                    <w:t>20</w:t>
                  </w:r>
                </w:p>
                <w:p w:rsidR="00732081" w:rsidRPr="00C72082" w:rsidRDefault="00732081" w:rsidP="0088203C">
                  <w:pPr>
                    <w:widowControl w:val="0"/>
                    <w:autoSpaceDE w:val="0"/>
                    <w:snapToGrid w:val="0"/>
                    <w:jc w:val="center"/>
                    <w:rPr>
                      <w:sz w:val="18"/>
                      <w:szCs w:val="18"/>
                    </w:rPr>
                  </w:pPr>
                  <w:r w:rsidRPr="00C72082">
                    <w:rPr>
                      <w:sz w:val="18"/>
                      <w:szCs w:val="18"/>
                    </w:rPr>
                    <w:t>18</w:t>
                  </w:r>
                </w:p>
                <w:p w:rsidR="00732081" w:rsidRPr="00C72082" w:rsidRDefault="00732081" w:rsidP="0088203C">
                  <w:pPr>
                    <w:jc w:val="center"/>
                    <w:rPr>
                      <w:sz w:val="18"/>
                      <w:szCs w:val="18"/>
                    </w:rPr>
                  </w:pPr>
                  <w:r>
                    <w:rPr>
                      <w:sz w:val="18"/>
                      <w:szCs w:val="18"/>
                    </w:rPr>
                    <w:t>г</w:t>
                  </w:r>
                </w:p>
              </w:tc>
              <w:tc>
                <w:tcPr>
                  <w:tcW w:w="567" w:type="dxa"/>
                  <w:tcBorders>
                    <w:top w:val="single" w:sz="4" w:space="0" w:color="000000"/>
                    <w:left w:val="single" w:sz="4" w:space="0" w:color="000000"/>
                    <w:bottom w:val="single" w:sz="4" w:space="0" w:color="000000"/>
                    <w:right w:val="nil"/>
                  </w:tcBorders>
                  <w:hideMark/>
                </w:tcPr>
                <w:p w:rsidR="00732081" w:rsidRDefault="00732081" w:rsidP="0088203C">
                  <w:pPr>
                    <w:widowControl w:val="0"/>
                    <w:autoSpaceDE w:val="0"/>
                    <w:snapToGrid w:val="0"/>
                    <w:jc w:val="center"/>
                    <w:rPr>
                      <w:sz w:val="18"/>
                      <w:szCs w:val="18"/>
                    </w:rPr>
                  </w:pPr>
                  <w:r w:rsidRPr="00C72082">
                    <w:rPr>
                      <w:sz w:val="18"/>
                      <w:szCs w:val="18"/>
                    </w:rPr>
                    <w:t>20</w:t>
                  </w:r>
                </w:p>
                <w:p w:rsidR="00732081" w:rsidRPr="00C72082" w:rsidRDefault="00732081" w:rsidP="0088203C">
                  <w:pPr>
                    <w:widowControl w:val="0"/>
                    <w:autoSpaceDE w:val="0"/>
                    <w:snapToGrid w:val="0"/>
                    <w:jc w:val="center"/>
                    <w:rPr>
                      <w:sz w:val="18"/>
                      <w:szCs w:val="18"/>
                    </w:rPr>
                  </w:pPr>
                  <w:r w:rsidRPr="00C72082">
                    <w:rPr>
                      <w:sz w:val="18"/>
                      <w:szCs w:val="18"/>
                    </w:rPr>
                    <w:t>19</w:t>
                  </w:r>
                </w:p>
                <w:p w:rsidR="00732081" w:rsidRPr="00C72082" w:rsidRDefault="00732081" w:rsidP="0088203C">
                  <w:pPr>
                    <w:jc w:val="center"/>
                    <w:rPr>
                      <w:sz w:val="18"/>
                      <w:szCs w:val="18"/>
                    </w:rPr>
                  </w:pPr>
                  <w:r>
                    <w:rPr>
                      <w:sz w:val="18"/>
                      <w:szCs w:val="18"/>
                    </w:rPr>
                    <w:t>г</w:t>
                  </w:r>
                </w:p>
              </w:tc>
              <w:tc>
                <w:tcPr>
                  <w:tcW w:w="567" w:type="dxa"/>
                  <w:tcBorders>
                    <w:top w:val="single" w:sz="4" w:space="0" w:color="000000"/>
                    <w:left w:val="single" w:sz="4" w:space="0" w:color="000000"/>
                    <w:bottom w:val="single" w:sz="4" w:space="0" w:color="000000"/>
                    <w:right w:val="nil"/>
                  </w:tcBorders>
                  <w:hideMark/>
                </w:tcPr>
                <w:p w:rsidR="00732081" w:rsidRDefault="00732081" w:rsidP="0088203C">
                  <w:pPr>
                    <w:widowControl w:val="0"/>
                    <w:autoSpaceDE w:val="0"/>
                    <w:snapToGrid w:val="0"/>
                    <w:jc w:val="center"/>
                    <w:rPr>
                      <w:sz w:val="18"/>
                      <w:szCs w:val="18"/>
                    </w:rPr>
                  </w:pPr>
                  <w:r>
                    <w:rPr>
                      <w:sz w:val="18"/>
                      <w:szCs w:val="18"/>
                    </w:rPr>
                    <w:t>20</w:t>
                  </w:r>
                </w:p>
                <w:p w:rsidR="00732081" w:rsidRPr="00C72082" w:rsidRDefault="00732081" w:rsidP="0088203C">
                  <w:pPr>
                    <w:widowControl w:val="0"/>
                    <w:autoSpaceDE w:val="0"/>
                    <w:snapToGrid w:val="0"/>
                    <w:jc w:val="center"/>
                    <w:rPr>
                      <w:sz w:val="18"/>
                      <w:szCs w:val="18"/>
                    </w:rPr>
                  </w:pPr>
                  <w:r>
                    <w:rPr>
                      <w:sz w:val="18"/>
                      <w:szCs w:val="18"/>
                    </w:rPr>
                    <w:t>20 г</w:t>
                  </w:r>
                </w:p>
              </w:tc>
              <w:tc>
                <w:tcPr>
                  <w:tcW w:w="567" w:type="dxa"/>
                  <w:tcBorders>
                    <w:top w:val="single" w:sz="4" w:space="0" w:color="000000"/>
                    <w:left w:val="single" w:sz="4" w:space="0" w:color="000000"/>
                    <w:bottom w:val="single" w:sz="4" w:space="0" w:color="000000"/>
                    <w:right w:val="single" w:sz="4" w:space="0" w:color="000000"/>
                  </w:tcBorders>
                  <w:hideMark/>
                </w:tcPr>
                <w:p w:rsidR="00732081" w:rsidRDefault="00732081" w:rsidP="0088203C">
                  <w:pPr>
                    <w:widowControl w:val="0"/>
                    <w:autoSpaceDE w:val="0"/>
                    <w:snapToGrid w:val="0"/>
                    <w:jc w:val="center"/>
                    <w:rPr>
                      <w:sz w:val="18"/>
                      <w:szCs w:val="18"/>
                    </w:rPr>
                  </w:pPr>
                  <w:r w:rsidRPr="00C72082">
                    <w:rPr>
                      <w:sz w:val="18"/>
                      <w:szCs w:val="18"/>
                    </w:rPr>
                    <w:t>20</w:t>
                  </w:r>
                </w:p>
                <w:p w:rsidR="00732081" w:rsidRPr="00C72082" w:rsidRDefault="00732081" w:rsidP="0088203C">
                  <w:pPr>
                    <w:widowControl w:val="0"/>
                    <w:autoSpaceDE w:val="0"/>
                    <w:snapToGrid w:val="0"/>
                    <w:jc w:val="center"/>
                    <w:rPr>
                      <w:sz w:val="18"/>
                      <w:szCs w:val="18"/>
                    </w:rPr>
                  </w:pPr>
                  <w:r w:rsidRPr="00C72082">
                    <w:rPr>
                      <w:sz w:val="18"/>
                      <w:szCs w:val="18"/>
                    </w:rPr>
                    <w:t>21</w:t>
                  </w:r>
                </w:p>
                <w:p w:rsidR="00732081" w:rsidRPr="00C72082" w:rsidRDefault="00732081" w:rsidP="0088203C">
                  <w:pPr>
                    <w:jc w:val="center"/>
                    <w:rPr>
                      <w:sz w:val="18"/>
                      <w:szCs w:val="18"/>
                    </w:rPr>
                  </w:pPr>
                  <w:r>
                    <w:rPr>
                      <w:sz w:val="18"/>
                      <w:szCs w:val="18"/>
                    </w:rPr>
                    <w:t>г</w:t>
                  </w:r>
                </w:p>
              </w:tc>
              <w:tc>
                <w:tcPr>
                  <w:tcW w:w="567" w:type="dxa"/>
                  <w:tcBorders>
                    <w:top w:val="single" w:sz="4" w:space="0" w:color="000000"/>
                    <w:left w:val="single" w:sz="4" w:space="0" w:color="000000"/>
                    <w:bottom w:val="single" w:sz="4" w:space="0" w:color="000000"/>
                    <w:right w:val="single" w:sz="4" w:space="0" w:color="000000"/>
                  </w:tcBorders>
                  <w:hideMark/>
                </w:tcPr>
                <w:p w:rsidR="00732081" w:rsidRDefault="00732081" w:rsidP="0088203C">
                  <w:pPr>
                    <w:widowControl w:val="0"/>
                    <w:autoSpaceDE w:val="0"/>
                    <w:snapToGrid w:val="0"/>
                    <w:jc w:val="center"/>
                    <w:rPr>
                      <w:sz w:val="18"/>
                      <w:szCs w:val="18"/>
                    </w:rPr>
                  </w:pPr>
                  <w:r>
                    <w:rPr>
                      <w:sz w:val="18"/>
                      <w:szCs w:val="18"/>
                    </w:rPr>
                    <w:t>20</w:t>
                  </w:r>
                </w:p>
                <w:p w:rsidR="00732081" w:rsidRPr="00C72082" w:rsidRDefault="00732081" w:rsidP="0088203C">
                  <w:pPr>
                    <w:widowControl w:val="0"/>
                    <w:autoSpaceDE w:val="0"/>
                    <w:snapToGrid w:val="0"/>
                    <w:jc w:val="center"/>
                    <w:rPr>
                      <w:sz w:val="18"/>
                      <w:szCs w:val="18"/>
                    </w:rPr>
                  </w:pPr>
                  <w:r>
                    <w:rPr>
                      <w:sz w:val="18"/>
                      <w:szCs w:val="18"/>
                    </w:rPr>
                    <w:t>22 г</w:t>
                  </w:r>
                </w:p>
              </w:tc>
              <w:tc>
                <w:tcPr>
                  <w:tcW w:w="425" w:type="dxa"/>
                  <w:tcBorders>
                    <w:top w:val="single" w:sz="4" w:space="0" w:color="000000"/>
                    <w:left w:val="single" w:sz="4" w:space="0" w:color="000000"/>
                    <w:bottom w:val="single" w:sz="4" w:space="0" w:color="000000"/>
                    <w:right w:val="single" w:sz="4" w:space="0" w:color="000000"/>
                  </w:tcBorders>
                  <w:hideMark/>
                </w:tcPr>
                <w:p w:rsidR="00732081" w:rsidRDefault="00732081" w:rsidP="0088203C">
                  <w:pPr>
                    <w:widowControl w:val="0"/>
                    <w:autoSpaceDE w:val="0"/>
                    <w:snapToGrid w:val="0"/>
                    <w:rPr>
                      <w:sz w:val="18"/>
                      <w:szCs w:val="18"/>
                    </w:rPr>
                  </w:pPr>
                  <w:r w:rsidRPr="00C72082">
                    <w:rPr>
                      <w:sz w:val="18"/>
                      <w:szCs w:val="18"/>
                    </w:rPr>
                    <w:t>20</w:t>
                  </w:r>
                </w:p>
                <w:p w:rsidR="00732081" w:rsidRPr="00C72082" w:rsidRDefault="00732081" w:rsidP="0088203C">
                  <w:pPr>
                    <w:widowControl w:val="0"/>
                    <w:autoSpaceDE w:val="0"/>
                    <w:snapToGrid w:val="0"/>
                    <w:rPr>
                      <w:sz w:val="18"/>
                      <w:szCs w:val="18"/>
                    </w:rPr>
                  </w:pPr>
                  <w:r w:rsidRPr="00C72082">
                    <w:rPr>
                      <w:sz w:val="18"/>
                      <w:szCs w:val="18"/>
                    </w:rPr>
                    <w:t xml:space="preserve">23 </w:t>
                  </w:r>
                </w:p>
                <w:p w:rsidR="00732081" w:rsidRPr="00C72082" w:rsidRDefault="00732081" w:rsidP="0088203C">
                  <w:pPr>
                    <w:widowControl w:val="0"/>
                    <w:autoSpaceDE w:val="0"/>
                    <w:snapToGrid w:val="0"/>
                    <w:rPr>
                      <w:sz w:val="18"/>
                      <w:szCs w:val="18"/>
                    </w:rPr>
                  </w:pPr>
                  <w:r>
                    <w:rPr>
                      <w:sz w:val="18"/>
                      <w:szCs w:val="18"/>
                    </w:rPr>
                    <w:t>г</w:t>
                  </w:r>
                </w:p>
              </w:tc>
              <w:tc>
                <w:tcPr>
                  <w:tcW w:w="567" w:type="dxa"/>
                  <w:tcBorders>
                    <w:top w:val="single" w:sz="4" w:space="0" w:color="000000"/>
                    <w:left w:val="single" w:sz="4" w:space="0" w:color="000000"/>
                    <w:bottom w:val="single" w:sz="4" w:space="0" w:color="000000"/>
                    <w:right w:val="single" w:sz="4" w:space="0" w:color="000000"/>
                  </w:tcBorders>
                  <w:hideMark/>
                </w:tcPr>
                <w:p w:rsidR="00732081" w:rsidRDefault="00732081" w:rsidP="0088203C">
                  <w:pPr>
                    <w:widowControl w:val="0"/>
                    <w:autoSpaceDE w:val="0"/>
                    <w:snapToGrid w:val="0"/>
                    <w:rPr>
                      <w:sz w:val="18"/>
                      <w:szCs w:val="18"/>
                    </w:rPr>
                  </w:pPr>
                  <w:r>
                    <w:rPr>
                      <w:sz w:val="18"/>
                      <w:szCs w:val="18"/>
                    </w:rPr>
                    <w:t>20</w:t>
                  </w:r>
                </w:p>
                <w:p w:rsidR="00732081" w:rsidRPr="00C72082" w:rsidRDefault="00732081" w:rsidP="0088203C">
                  <w:pPr>
                    <w:widowControl w:val="0"/>
                    <w:autoSpaceDE w:val="0"/>
                    <w:snapToGrid w:val="0"/>
                    <w:rPr>
                      <w:sz w:val="18"/>
                      <w:szCs w:val="18"/>
                    </w:rPr>
                  </w:pPr>
                  <w:r>
                    <w:rPr>
                      <w:sz w:val="18"/>
                      <w:szCs w:val="18"/>
                    </w:rPr>
                    <w:t>24 г</w:t>
                  </w:r>
                </w:p>
              </w:tc>
              <w:tc>
                <w:tcPr>
                  <w:tcW w:w="567" w:type="dxa"/>
                  <w:tcBorders>
                    <w:top w:val="single" w:sz="4" w:space="0" w:color="000000"/>
                    <w:left w:val="single" w:sz="4" w:space="0" w:color="000000"/>
                    <w:bottom w:val="single" w:sz="4" w:space="0" w:color="000000"/>
                    <w:right w:val="single" w:sz="4" w:space="0" w:color="auto"/>
                  </w:tcBorders>
                </w:tcPr>
                <w:p w:rsidR="00732081" w:rsidRDefault="00732081" w:rsidP="0088203C">
                  <w:pPr>
                    <w:widowControl w:val="0"/>
                    <w:autoSpaceDE w:val="0"/>
                    <w:snapToGrid w:val="0"/>
                    <w:rPr>
                      <w:sz w:val="18"/>
                      <w:szCs w:val="18"/>
                    </w:rPr>
                  </w:pPr>
                  <w:r w:rsidRPr="00C72082">
                    <w:rPr>
                      <w:sz w:val="18"/>
                      <w:szCs w:val="18"/>
                    </w:rPr>
                    <w:t>20</w:t>
                  </w:r>
                </w:p>
                <w:p w:rsidR="00732081" w:rsidRPr="00C72082" w:rsidRDefault="00732081" w:rsidP="0088203C">
                  <w:pPr>
                    <w:widowControl w:val="0"/>
                    <w:autoSpaceDE w:val="0"/>
                    <w:snapToGrid w:val="0"/>
                    <w:rPr>
                      <w:sz w:val="18"/>
                      <w:szCs w:val="18"/>
                    </w:rPr>
                  </w:pPr>
                  <w:r w:rsidRPr="00C72082">
                    <w:rPr>
                      <w:sz w:val="18"/>
                      <w:szCs w:val="18"/>
                    </w:rPr>
                    <w:t>25</w:t>
                  </w:r>
                  <w:r>
                    <w:rPr>
                      <w:sz w:val="18"/>
                      <w:szCs w:val="18"/>
                    </w:rPr>
                    <w:t xml:space="preserve"> г</w:t>
                  </w:r>
                </w:p>
              </w:tc>
              <w:tc>
                <w:tcPr>
                  <w:tcW w:w="418" w:type="dxa"/>
                  <w:tcBorders>
                    <w:top w:val="single" w:sz="4" w:space="0" w:color="000000"/>
                    <w:left w:val="single" w:sz="4" w:space="0" w:color="auto"/>
                    <w:bottom w:val="single" w:sz="4" w:space="0" w:color="000000"/>
                    <w:right w:val="single" w:sz="4" w:space="0" w:color="auto"/>
                  </w:tcBorders>
                </w:tcPr>
                <w:p w:rsidR="00732081" w:rsidRPr="00C72082" w:rsidRDefault="00732081" w:rsidP="0088203C">
                  <w:pPr>
                    <w:widowControl w:val="0"/>
                    <w:autoSpaceDE w:val="0"/>
                    <w:snapToGrid w:val="0"/>
                    <w:rPr>
                      <w:sz w:val="18"/>
                      <w:szCs w:val="18"/>
                    </w:rPr>
                  </w:pPr>
                  <w:r>
                    <w:rPr>
                      <w:sz w:val="18"/>
                      <w:szCs w:val="18"/>
                    </w:rPr>
                    <w:t>2026 г</w:t>
                  </w:r>
                </w:p>
              </w:tc>
              <w:tc>
                <w:tcPr>
                  <w:tcW w:w="582" w:type="dxa"/>
                  <w:tcBorders>
                    <w:top w:val="single" w:sz="4" w:space="0" w:color="000000"/>
                    <w:left w:val="single" w:sz="4" w:space="0" w:color="auto"/>
                    <w:bottom w:val="single" w:sz="4" w:space="0" w:color="000000"/>
                    <w:right w:val="single" w:sz="4" w:space="0" w:color="000000"/>
                  </w:tcBorders>
                </w:tcPr>
                <w:p w:rsidR="00732081" w:rsidRPr="00C72082" w:rsidRDefault="00732081" w:rsidP="0088203C">
                  <w:pPr>
                    <w:widowControl w:val="0"/>
                    <w:autoSpaceDE w:val="0"/>
                    <w:snapToGrid w:val="0"/>
                    <w:rPr>
                      <w:sz w:val="18"/>
                      <w:szCs w:val="18"/>
                    </w:rPr>
                  </w:pPr>
                  <w:r>
                    <w:rPr>
                      <w:sz w:val="18"/>
                      <w:szCs w:val="18"/>
                    </w:rPr>
                    <w:t>2027 г</w:t>
                  </w:r>
                </w:p>
              </w:tc>
            </w:tr>
            <w:tr w:rsidR="00732081" w:rsidRPr="00C72082" w:rsidTr="0088203C">
              <w:trPr>
                <w:trHeight w:val="546"/>
              </w:trPr>
              <w:tc>
                <w:tcPr>
                  <w:tcW w:w="683" w:type="dxa"/>
                  <w:tcBorders>
                    <w:top w:val="single" w:sz="4" w:space="0" w:color="000000"/>
                    <w:left w:val="single" w:sz="4" w:space="0" w:color="000000"/>
                    <w:bottom w:val="single" w:sz="4" w:space="0" w:color="000000"/>
                    <w:right w:val="nil"/>
                  </w:tcBorders>
                  <w:hideMark/>
                </w:tcPr>
                <w:p w:rsidR="00732081" w:rsidRPr="00C72082" w:rsidRDefault="00732081" w:rsidP="0088203C">
                  <w:pPr>
                    <w:widowControl w:val="0"/>
                    <w:autoSpaceDE w:val="0"/>
                    <w:snapToGrid w:val="0"/>
                    <w:jc w:val="center"/>
                    <w:rPr>
                      <w:sz w:val="18"/>
                      <w:szCs w:val="18"/>
                    </w:rPr>
                  </w:pPr>
                  <w:r w:rsidRPr="00C72082">
                    <w:rPr>
                      <w:sz w:val="18"/>
                      <w:szCs w:val="18"/>
                    </w:rPr>
                    <w:t>Бюджет поселения</w:t>
                  </w:r>
                </w:p>
              </w:tc>
              <w:tc>
                <w:tcPr>
                  <w:tcW w:w="426" w:type="dxa"/>
                  <w:tcBorders>
                    <w:top w:val="single" w:sz="4" w:space="0" w:color="000000"/>
                    <w:left w:val="single" w:sz="4" w:space="0" w:color="000000"/>
                    <w:bottom w:val="single" w:sz="4" w:space="0" w:color="000000"/>
                    <w:right w:val="nil"/>
                  </w:tcBorders>
                  <w:hideMark/>
                </w:tcPr>
                <w:p w:rsidR="00732081" w:rsidRPr="00C72082" w:rsidRDefault="00732081" w:rsidP="0088203C">
                  <w:pPr>
                    <w:widowControl w:val="0"/>
                    <w:autoSpaceDE w:val="0"/>
                    <w:snapToGrid w:val="0"/>
                    <w:jc w:val="center"/>
                    <w:rPr>
                      <w:sz w:val="18"/>
                      <w:szCs w:val="18"/>
                    </w:rPr>
                  </w:pPr>
                  <w:r w:rsidRPr="00C72082">
                    <w:rPr>
                      <w:sz w:val="18"/>
                      <w:szCs w:val="18"/>
                    </w:rPr>
                    <w:t>261,7</w:t>
                  </w:r>
                </w:p>
              </w:tc>
              <w:tc>
                <w:tcPr>
                  <w:tcW w:w="425" w:type="dxa"/>
                  <w:tcBorders>
                    <w:top w:val="single" w:sz="4" w:space="0" w:color="000000"/>
                    <w:left w:val="single" w:sz="4" w:space="0" w:color="000000"/>
                    <w:bottom w:val="single" w:sz="4" w:space="0" w:color="000000"/>
                    <w:right w:val="nil"/>
                  </w:tcBorders>
                  <w:hideMark/>
                </w:tcPr>
                <w:p w:rsidR="00732081" w:rsidRPr="00C72082" w:rsidRDefault="00732081" w:rsidP="0088203C">
                  <w:pPr>
                    <w:widowControl w:val="0"/>
                    <w:autoSpaceDE w:val="0"/>
                    <w:snapToGrid w:val="0"/>
                    <w:jc w:val="center"/>
                    <w:rPr>
                      <w:sz w:val="18"/>
                      <w:szCs w:val="18"/>
                    </w:rPr>
                  </w:pPr>
                  <w:r w:rsidRPr="00C72082">
                    <w:rPr>
                      <w:sz w:val="18"/>
                      <w:szCs w:val="18"/>
                    </w:rPr>
                    <w:t>226,1</w:t>
                  </w:r>
                </w:p>
              </w:tc>
              <w:tc>
                <w:tcPr>
                  <w:tcW w:w="567" w:type="dxa"/>
                  <w:tcBorders>
                    <w:top w:val="single" w:sz="4" w:space="0" w:color="000000"/>
                    <w:left w:val="single" w:sz="4" w:space="0" w:color="000000"/>
                    <w:bottom w:val="single" w:sz="4" w:space="0" w:color="000000"/>
                    <w:right w:val="nil"/>
                  </w:tcBorders>
                  <w:hideMark/>
                </w:tcPr>
                <w:p w:rsidR="00732081" w:rsidRPr="00C72082" w:rsidRDefault="00732081" w:rsidP="0088203C">
                  <w:pPr>
                    <w:widowControl w:val="0"/>
                    <w:autoSpaceDE w:val="0"/>
                    <w:snapToGrid w:val="0"/>
                    <w:jc w:val="center"/>
                    <w:rPr>
                      <w:sz w:val="18"/>
                      <w:szCs w:val="18"/>
                    </w:rPr>
                  </w:pPr>
                  <w:r w:rsidRPr="00C72082">
                    <w:rPr>
                      <w:sz w:val="18"/>
                      <w:szCs w:val="18"/>
                    </w:rPr>
                    <w:t>232,0</w:t>
                  </w:r>
                </w:p>
              </w:tc>
              <w:tc>
                <w:tcPr>
                  <w:tcW w:w="567" w:type="dxa"/>
                  <w:tcBorders>
                    <w:top w:val="single" w:sz="4" w:space="0" w:color="000000"/>
                    <w:left w:val="single" w:sz="4" w:space="0" w:color="000000"/>
                    <w:bottom w:val="single" w:sz="4" w:space="0" w:color="000000"/>
                    <w:right w:val="nil"/>
                  </w:tcBorders>
                  <w:hideMark/>
                </w:tcPr>
                <w:p w:rsidR="00732081" w:rsidRPr="00C72082" w:rsidRDefault="00732081" w:rsidP="0088203C">
                  <w:pPr>
                    <w:widowControl w:val="0"/>
                    <w:autoSpaceDE w:val="0"/>
                    <w:snapToGrid w:val="0"/>
                    <w:jc w:val="center"/>
                    <w:rPr>
                      <w:sz w:val="18"/>
                      <w:szCs w:val="18"/>
                    </w:rPr>
                  </w:pPr>
                  <w:r w:rsidRPr="00C72082">
                    <w:rPr>
                      <w:sz w:val="18"/>
                      <w:szCs w:val="18"/>
                    </w:rPr>
                    <w:t>244,6</w:t>
                  </w:r>
                </w:p>
              </w:tc>
              <w:tc>
                <w:tcPr>
                  <w:tcW w:w="567" w:type="dxa"/>
                  <w:tcBorders>
                    <w:top w:val="single" w:sz="4" w:space="0" w:color="000000"/>
                    <w:left w:val="single" w:sz="4" w:space="0" w:color="000000"/>
                    <w:bottom w:val="single" w:sz="4" w:space="0" w:color="000000"/>
                    <w:right w:val="nil"/>
                  </w:tcBorders>
                  <w:hideMark/>
                </w:tcPr>
                <w:p w:rsidR="00732081" w:rsidRPr="00C72082" w:rsidRDefault="00732081" w:rsidP="0088203C">
                  <w:pPr>
                    <w:widowControl w:val="0"/>
                    <w:autoSpaceDE w:val="0"/>
                    <w:snapToGrid w:val="0"/>
                    <w:jc w:val="center"/>
                    <w:rPr>
                      <w:sz w:val="18"/>
                      <w:szCs w:val="18"/>
                    </w:rPr>
                  </w:pPr>
                  <w:r w:rsidRPr="00C72082">
                    <w:rPr>
                      <w:sz w:val="18"/>
                      <w:szCs w:val="18"/>
                    </w:rPr>
                    <w:t>272,9</w:t>
                  </w:r>
                </w:p>
              </w:tc>
              <w:tc>
                <w:tcPr>
                  <w:tcW w:w="567" w:type="dxa"/>
                  <w:tcBorders>
                    <w:top w:val="single" w:sz="4" w:space="0" w:color="000000"/>
                    <w:left w:val="single" w:sz="4" w:space="0" w:color="000000"/>
                    <w:bottom w:val="single" w:sz="4" w:space="0" w:color="000000"/>
                    <w:right w:val="single" w:sz="4" w:space="0" w:color="000000"/>
                  </w:tcBorders>
                  <w:hideMark/>
                </w:tcPr>
                <w:p w:rsidR="00732081" w:rsidRPr="00C72082" w:rsidRDefault="00732081" w:rsidP="0088203C">
                  <w:pPr>
                    <w:widowControl w:val="0"/>
                    <w:autoSpaceDE w:val="0"/>
                    <w:snapToGrid w:val="0"/>
                    <w:jc w:val="center"/>
                    <w:rPr>
                      <w:sz w:val="18"/>
                      <w:szCs w:val="18"/>
                    </w:rPr>
                  </w:pPr>
                  <w:r w:rsidRPr="00C72082">
                    <w:rPr>
                      <w:sz w:val="18"/>
                      <w:szCs w:val="18"/>
                    </w:rPr>
                    <w:t>272,0</w:t>
                  </w:r>
                </w:p>
              </w:tc>
              <w:tc>
                <w:tcPr>
                  <w:tcW w:w="567" w:type="dxa"/>
                  <w:tcBorders>
                    <w:top w:val="single" w:sz="4" w:space="0" w:color="000000"/>
                    <w:left w:val="single" w:sz="4" w:space="0" w:color="000000"/>
                    <w:bottom w:val="single" w:sz="4" w:space="0" w:color="000000"/>
                    <w:right w:val="single" w:sz="4" w:space="0" w:color="000000"/>
                  </w:tcBorders>
                  <w:hideMark/>
                </w:tcPr>
                <w:p w:rsidR="00732081" w:rsidRPr="00C72082" w:rsidRDefault="00732081" w:rsidP="0088203C">
                  <w:pPr>
                    <w:widowControl w:val="0"/>
                    <w:autoSpaceDE w:val="0"/>
                    <w:snapToGrid w:val="0"/>
                    <w:jc w:val="center"/>
                    <w:rPr>
                      <w:sz w:val="18"/>
                      <w:szCs w:val="18"/>
                    </w:rPr>
                  </w:pPr>
                  <w:r w:rsidRPr="00C72082">
                    <w:rPr>
                      <w:sz w:val="18"/>
                      <w:szCs w:val="18"/>
                    </w:rPr>
                    <w:t>228,</w:t>
                  </w:r>
                </w:p>
              </w:tc>
              <w:tc>
                <w:tcPr>
                  <w:tcW w:w="425" w:type="dxa"/>
                  <w:tcBorders>
                    <w:top w:val="single" w:sz="4" w:space="0" w:color="000000"/>
                    <w:left w:val="single" w:sz="4" w:space="0" w:color="000000"/>
                    <w:bottom w:val="single" w:sz="4" w:space="0" w:color="000000"/>
                    <w:right w:val="single" w:sz="4" w:space="0" w:color="000000"/>
                  </w:tcBorders>
                  <w:hideMark/>
                </w:tcPr>
                <w:p w:rsidR="00732081" w:rsidRPr="00C72082" w:rsidRDefault="00732081" w:rsidP="0088203C">
                  <w:pPr>
                    <w:widowControl w:val="0"/>
                    <w:autoSpaceDE w:val="0"/>
                    <w:snapToGrid w:val="0"/>
                    <w:rPr>
                      <w:sz w:val="18"/>
                      <w:szCs w:val="18"/>
                    </w:rPr>
                  </w:pPr>
                  <w:r w:rsidRPr="00C72082">
                    <w:rPr>
                      <w:sz w:val="18"/>
                      <w:szCs w:val="18"/>
                    </w:rPr>
                    <w:t>181,60</w:t>
                  </w:r>
                </w:p>
              </w:tc>
              <w:tc>
                <w:tcPr>
                  <w:tcW w:w="567" w:type="dxa"/>
                  <w:tcBorders>
                    <w:top w:val="single" w:sz="4" w:space="0" w:color="000000"/>
                    <w:left w:val="single" w:sz="4" w:space="0" w:color="000000"/>
                    <w:bottom w:val="single" w:sz="4" w:space="0" w:color="000000"/>
                    <w:right w:val="single" w:sz="4" w:space="0" w:color="000000"/>
                  </w:tcBorders>
                  <w:hideMark/>
                </w:tcPr>
                <w:p w:rsidR="00732081" w:rsidRPr="00C72082" w:rsidRDefault="00732081" w:rsidP="0088203C">
                  <w:pPr>
                    <w:widowControl w:val="0"/>
                    <w:autoSpaceDE w:val="0"/>
                    <w:snapToGrid w:val="0"/>
                    <w:rPr>
                      <w:sz w:val="18"/>
                      <w:szCs w:val="18"/>
                    </w:rPr>
                  </w:pPr>
                  <w:r w:rsidRPr="00C72082">
                    <w:rPr>
                      <w:sz w:val="18"/>
                      <w:szCs w:val="18"/>
                    </w:rPr>
                    <w:t>195,20</w:t>
                  </w:r>
                </w:p>
              </w:tc>
              <w:tc>
                <w:tcPr>
                  <w:tcW w:w="567" w:type="dxa"/>
                  <w:tcBorders>
                    <w:top w:val="single" w:sz="4" w:space="0" w:color="000000"/>
                    <w:left w:val="single" w:sz="4" w:space="0" w:color="000000"/>
                    <w:bottom w:val="single" w:sz="4" w:space="0" w:color="000000"/>
                    <w:right w:val="single" w:sz="4" w:space="0" w:color="auto"/>
                  </w:tcBorders>
                </w:tcPr>
                <w:p w:rsidR="00732081" w:rsidRPr="00C72082" w:rsidRDefault="00732081" w:rsidP="0088203C">
                  <w:pPr>
                    <w:widowControl w:val="0"/>
                    <w:autoSpaceDE w:val="0"/>
                    <w:snapToGrid w:val="0"/>
                    <w:rPr>
                      <w:sz w:val="18"/>
                      <w:szCs w:val="18"/>
                    </w:rPr>
                  </w:pPr>
                  <w:r>
                    <w:rPr>
                      <w:sz w:val="18"/>
                      <w:szCs w:val="18"/>
                    </w:rPr>
                    <w:t>210,2</w:t>
                  </w:r>
                </w:p>
              </w:tc>
              <w:tc>
                <w:tcPr>
                  <w:tcW w:w="418" w:type="dxa"/>
                  <w:tcBorders>
                    <w:top w:val="single" w:sz="4" w:space="0" w:color="000000"/>
                    <w:left w:val="single" w:sz="4" w:space="0" w:color="auto"/>
                    <w:bottom w:val="single" w:sz="4" w:space="0" w:color="000000"/>
                    <w:right w:val="single" w:sz="4" w:space="0" w:color="auto"/>
                  </w:tcBorders>
                </w:tcPr>
                <w:p w:rsidR="00732081" w:rsidRPr="00C72082" w:rsidRDefault="00732081" w:rsidP="0088203C">
                  <w:pPr>
                    <w:widowControl w:val="0"/>
                    <w:autoSpaceDE w:val="0"/>
                    <w:snapToGrid w:val="0"/>
                    <w:rPr>
                      <w:sz w:val="18"/>
                      <w:szCs w:val="18"/>
                    </w:rPr>
                  </w:pPr>
                  <w:r>
                    <w:rPr>
                      <w:sz w:val="18"/>
                      <w:szCs w:val="18"/>
                    </w:rPr>
                    <w:t>14,0</w:t>
                  </w:r>
                </w:p>
              </w:tc>
              <w:tc>
                <w:tcPr>
                  <w:tcW w:w="582" w:type="dxa"/>
                  <w:tcBorders>
                    <w:top w:val="single" w:sz="4" w:space="0" w:color="000000"/>
                    <w:left w:val="single" w:sz="4" w:space="0" w:color="auto"/>
                    <w:bottom w:val="single" w:sz="4" w:space="0" w:color="000000"/>
                    <w:right w:val="single" w:sz="4" w:space="0" w:color="000000"/>
                  </w:tcBorders>
                </w:tcPr>
                <w:p w:rsidR="00732081" w:rsidRPr="00C72082" w:rsidRDefault="00732081" w:rsidP="0088203C">
                  <w:pPr>
                    <w:widowControl w:val="0"/>
                    <w:autoSpaceDE w:val="0"/>
                    <w:snapToGrid w:val="0"/>
                    <w:rPr>
                      <w:sz w:val="18"/>
                      <w:szCs w:val="18"/>
                    </w:rPr>
                  </w:pPr>
                  <w:r>
                    <w:rPr>
                      <w:sz w:val="18"/>
                      <w:szCs w:val="18"/>
                    </w:rPr>
                    <w:t>140,1</w:t>
                  </w:r>
                </w:p>
              </w:tc>
            </w:tr>
          </w:tbl>
          <w:p w:rsidR="00732081" w:rsidRPr="00413F03" w:rsidRDefault="00732081" w:rsidP="0088203C"/>
        </w:tc>
      </w:tr>
      <w:tr w:rsidR="00732081" w:rsidRPr="00413F03" w:rsidTr="0088203C">
        <w:trPr>
          <w:trHeight w:val="868"/>
        </w:trPr>
        <w:tc>
          <w:tcPr>
            <w:tcW w:w="3173" w:type="dxa"/>
            <w:tcBorders>
              <w:top w:val="single" w:sz="4" w:space="0" w:color="000000"/>
              <w:left w:val="single" w:sz="4" w:space="0" w:color="000000"/>
              <w:bottom w:val="single" w:sz="4" w:space="0" w:color="000000"/>
              <w:right w:val="nil"/>
            </w:tcBorders>
            <w:hideMark/>
          </w:tcPr>
          <w:p w:rsidR="00732081" w:rsidRPr="00413F03" w:rsidRDefault="00732081" w:rsidP="0088203C">
            <w:pPr>
              <w:snapToGrid w:val="0"/>
            </w:pPr>
            <w:r w:rsidRPr="00413F03">
              <w:lastRenderedPageBreak/>
              <w:t>Ожидаемые конечные</w:t>
            </w:r>
          </w:p>
          <w:p w:rsidR="00732081" w:rsidRPr="00413F03" w:rsidRDefault="00732081" w:rsidP="0088203C">
            <w:r w:rsidRPr="00413F03">
              <w:t xml:space="preserve">результаты реализации Подпрограммы </w:t>
            </w:r>
            <w:r w:rsidRPr="00413F03">
              <w:tab/>
            </w:r>
            <w:r w:rsidRPr="00413F03">
              <w:tab/>
              <w:t xml:space="preserve"> </w:t>
            </w:r>
          </w:p>
        </w:tc>
        <w:tc>
          <w:tcPr>
            <w:tcW w:w="6789" w:type="dxa"/>
            <w:tcBorders>
              <w:top w:val="single" w:sz="4" w:space="0" w:color="000000"/>
              <w:left w:val="single" w:sz="4" w:space="0" w:color="000000"/>
              <w:bottom w:val="single" w:sz="4" w:space="0" w:color="000000"/>
              <w:right w:val="single" w:sz="4" w:space="0" w:color="000000"/>
            </w:tcBorders>
            <w:hideMark/>
          </w:tcPr>
          <w:p w:rsidR="00732081" w:rsidRPr="00413F03" w:rsidRDefault="00732081" w:rsidP="0088203C">
            <w:pPr>
              <w:snapToGrid w:val="0"/>
              <w:jc w:val="both"/>
            </w:pPr>
            <w:r w:rsidRPr="00413F03">
              <w:t xml:space="preserve"> Реализации мероприятий Программы будет выражена в улучшении качества жизни отдельных категорий граждан Верхнемазовского сельского поселения, путем предоставления своевременно и в полном объеме мер социальной поддержки.</w:t>
            </w:r>
          </w:p>
        </w:tc>
      </w:tr>
    </w:tbl>
    <w:p w:rsidR="00732081" w:rsidRDefault="00732081" w:rsidP="00732081">
      <w:pPr>
        <w:jc w:val="both"/>
        <w:rPr>
          <w:sz w:val="20"/>
          <w:szCs w:val="20"/>
        </w:rPr>
        <w:sectPr w:rsidR="00732081" w:rsidSect="00732081">
          <w:type w:val="continuous"/>
          <w:pgSz w:w="11906" w:h="16838"/>
          <w:pgMar w:top="86" w:right="282" w:bottom="1134" w:left="567" w:header="144" w:footer="708" w:gutter="0"/>
          <w:cols w:space="708"/>
          <w:docGrid w:linePitch="360"/>
        </w:sectPr>
      </w:pPr>
    </w:p>
    <w:p w:rsidR="00732081" w:rsidRPr="00F514FE" w:rsidRDefault="00732081" w:rsidP="009E0C4D">
      <w:pPr>
        <w:ind w:firstLine="720"/>
        <w:jc w:val="both"/>
        <w:rPr>
          <w:sz w:val="20"/>
          <w:szCs w:val="20"/>
        </w:rPr>
      </w:pPr>
      <w:r w:rsidRPr="00F514FE">
        <w:rPr>
          <w:sz w:val="20"/>
          <w:szCs w:val="20"/>
        </w:rPr>
        <w:lastRenderedPageBreak/>
        <w:t>*</w:t>
      </w:r>
      <w:r w:rsidRPr="00F514FE">
        <w:rPr>
          <w:sz w:val="20"/>
          <w:szCs w:val="20"/>
          <w:lang w:val="en-US"/>
        </w:rPr>
        <w:t> </w:t>
      </w:r>
      <w:r w:rsidRPr="00F514FE">
        <w:rPr>
          <w:sz w:val="20"/>
          <w:szCs w:val="20"/>
        </w:rPr>
        <w:t>Объемы и источники финансирования Подпрограммы подлежат ежегодной корректировке при формировании бюджетов всех уровней бюджетной системы.</w:t>
      </w:r>
    </w:p>
    <w:p w:rsidR="00732081" w:rsidRPr="00133B0C" w:rsidRDefault="00732081" w:rsidP="00133B0C">
      <w:pPr>
        <w:jc w:val="both"/>
        <w:rPr>
          <w:b/>
          <w:sz w:val="20"/>
          <w:szCs w:val="20"/>
        </w:rPr>
      </w:pPr>
      <w:r w:rsidRPr="00F514FE">
        <w:rPr>
          <w:b/>
          <w:sz w:val="20"/>
          <w:szCs w:val="20"/>
        </w:rPr>
        <w:t xml:space="preserve">7.1.1. Характеристика сферы реализации Подпрограммы 1, описание основных проблем в указанной сфере и прогноз ее развития </w:t>
      </w:r>
    </w:p>
    <w:p w:rsidR="00732081" w:rsidRPr="00F514FE" w:rsidRDefault="00732081" w:rsidP="00133B0C">
      <w:pPr>
        <w:widowControl w:val="0"/>
        <w:autoSpaceDE w:val="0"/>
        <w:jc w:val="both"/>
        <w:rPr>
          <w:rFonts w:eastAsia="Calibri"/>
          <w:sz w:val="20"/>
          <w:szCs w:val="20"/>
        </w:rPr>
      </w:pPr>
      <w:r w:rsidRPr="00F514FE">
        <w:rPr>
          <w:rFonts w:eastAsia="Calibri"/>
          <w:sz w:val="20"/>
          <w:szCs w:val="20"/>
        </w:rPr>
        <w:t>Для поддержания социальной защищенности неработающих пенсионеров производится  выплата разовой материальной помощи неработающим пенсионерам, проработавшим в администрации Верхнемазовского сельского поселения  не менее 15 лет, из них</w:t>
      </w:r>
      <w:r w:rsidR="00133B0C">
        <w:rPr>
          <w:rFonts w:eastAsia="Calibri"/>
          <w:sz w:val="20"/>
          <w:szCs w:val="20"/>
        </w:rPr>
        <w:t xml:space="preserve"> </w:t>
      </w:r>
      <w:r w:rsidRPr="00F514FE">
        <w:rPr>
          <w:rFonts w:eastAsia="Calibri"/>
          <w:sz w:val="20"/>
          <w:szCs w:val="20"/>
        </w:rPr>
        <w:t xml:space="preserve">последние 5 лет непрерывно в органах местного самоуправления, муниципальных учреждениях. </w:t>
      </w:r>
    </w:p>
    <w:p w:rsidR="00732081" w:rsidRPr="00732081" w:rsidRDefault="00732081" w:rsidP="00732081">
      <w:pPr>
        <w:widowControl w:val="0"/>
        <w:autoSpaceDE w:val="0"/>
        <w:ind w:firstLine="709"/>
        <w:jc w:val="both"/>
        <w:rPr>
          <w:rFonts w:eastAsia="Calibri"/>
          <w:sz w:val="20"/>
          <w:szCs w:val="20"/>
        </w:rPr>
      </w:pPr>
      <w:r w:rsidRPr="00F514FE">
        <w:rPr>
          <w:rFonts w:eastAsia="Calibri"/>
          <w:sz w:val="20"/>
          <w:szCs w:val="20"/>
        </w:rPr>
        <w:t>Предоставление дополнительных мер социальной поддержки</w:t>
      </w:r>
      <w:r w:rsidRPr="00F514FE">
        <w:rPr>
          <w:sz w:val="20"/>
          <w:szCs w:val="20"/>
        </w:rPr>
        <w:t xml:space="preserve"> </w:t>
      </w:r>
      <w:r w:rsidRPr="00F514FE">
        <w:rPr>
          <w:rFonts w:eastAsia="Calibri"/>
          <w:sz w:val="20"/>
          <w:szCs w:val="20"/>
        </w:rPr>
        <w:t>за счет средств местного бюджета необходимо для обеспечения достойного уровня жизни</w:t>
      </w:r>
      <w:r w:rsidRPr="00F514FE">
        <w:rPr>
          <w:sz w:val="20"/>
          <w:szCs w:val="20"/>
        </w:rPr>
        <w:t xml:space="preserve"> </w:t>
      </w:r>
      <w:r w:rsidRPr="00F514FE">
        <w:rPr>
          <w:rFonts w:eastAsia="Calibri"/>
          <w:sz w:val="20"/>
          <w:szCs w:val="20"/>
        </w:rPr>
        <w:t>граждан, проживающих  на территории Верхнемазовского сельского поселения, создания благоприятных условий проживания и жизнедеятельности социально незащищенных и иных слоев населения</w:t>
      </w:r>
      <w:r>
        <w:rPr>
          <w:rFonts w:eastAsia="Calibri"/>
          <w:sz w:val="20"/>
          <w:szCs w:val="20"/>
        </w:rPr>
        <w:t>.</w:t>
      </w:r>
    </w:p>
    <w:p w:rsidR="00732081" w:rsidRPr="00732081" w:rsidRDefault="00732081" w:rsidP="00732081">
      <w:pPr>
        <w:suppressAutoHyphens/>
        <w:spacing w:line="100" w:lineRule="atLeast"/>
        <w:ind w:firstLine="708"/>
        <w:jc w:val="both"/>
        <w:rPr>
          <w:rFonts w:eastAsia="Calibri"/>
          <w:b/>
          <w:sz w:val="20"/>
          <w:szCs w:val="20"/>
        </w:rPr>
      </w:pPr>
      <w:r w:rsidRPr="00F514FE">
        <w:rPr>
          <w:rFonts w:eastAsia="Calibri"/>
          <w:b/>
          <w:sz w:val="20"/>
          <w:szCs w:val="20"/>
        </w:rPr>
        <w:lastRenderedPageBreak/>
        <w:t>7.1.2. Приоритеты муниципальной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сроки и контрольные этапы реализации.</w:t>
      </w:r>
    </w:p>
    <w:p w:rsidR="00732081" w:rsidRPr="00F514FE" w:rsidRDefault="00732081" w:rsidP="00732081">
      <w:pPr>
        <w:widowControl w:val="0"/>
        <w:autoSpaceDE w:val="0"/>
        <w:ind w:firstLine="709"/>
        <w:jc w:val="both"/>
        <w:rPr>
          <w:sz w:val="20"/>
          <w:szCs w:val="20"/>
        </w:rPr>
      </w:pPr>
      <w:r w:rsidRPr="00F514FE">
        <w:rPr>
          <w:rFonts w:eastAsia="Calibri"/>
          <w:sz w:val="20"/>
          <w:szCs w:val="20"/>
        </w:rPr>
        <w:t>Основной целью подпрограммы  является</w:t>
      </w:r>
      <w:r w:rsidRPr="00F514FE">
        <w:rPr>
          <w:sz w:val="20"/>
          <w:szCs w:val="20"/>
        </w:rPr>
        <w:t xml:space="preserve"> повышение качества жизни отдельных категорий граждан за счет предоставления дополнительных мер социальной поддержки.</w:t>
      </w:r>
    </w:p>
    <w:p w:rsidR="00732081" w:rsidRPr="00F514FE" w:rsidRDefault="00732081" w:rsidP="00732081">
      <w:pPr>
        <w:ind w:firstLine="567"/>
        <w:jc w:val="both"/>
        <w:rPr>
          <w:sz w:val="20"/>
          <w:szCs w:val="20"/>
        </w:rPr>
      </w:pPr>
      <w:r w:rsidRPr="00F514FE">
        <w:rPr>
          <w:sz w:val="20"/>
          <w:szCs w:val="20"/>
        </w:rPr>
        <w:t>Достижение цели Подпрограммы 1 будет осуществляться путем решения намеченных задач:</w:t>
      </w:r>
    </w:p>
    <w:p w:rsidR="00732081" w:rsidRPr="00F514FE" w:rsidRDefault="00732081" w:rsidP="00732081">
      <w:pPr>
        <w:widowControl w:val="0"/>
        <w:autoSpaceDE w:val="0"/>
        <w:ind w:firstLine="567"/>
        <w:jc w:val="both"/>
        <w:rPr>
          <w:sz w:val="20"/>
          <w:szCs w:val="20"/>
        </w:rPr>
      </w:pPr>
      <w:r w:rsidRPr="00F514FE">
        <w:rPr>
          <w:sz w:val="20"/>
          <w:szCs w:val="20"/>
        </w:rPr>
        <w:t>1. Обеспечение социальной защищенности муниципальных служащих, работников муниципальных учреждений, неработающих пенсионеров.</w:t>
      </w:r>
    </w:p>
    <w:p w:rsidR="00732081" w:rsidRPr="00F514FE" w:rsidRDefault="00732081" w:rsidP="00133B0C">
      <w:pPr>
        <w:tabs>
          <w:tab w:val="left" w:pos="9639"/>
        </w:tabs>
        <w:suppressAutoHyphens/>
        <w:autoSpaceDE w:val="0"/>
        <w:spacing w:line="240" w:lineRule="auto"/>
        <w:ind w:right="169"/>
        <w:jc w:val="both"/>
        <w:rPr>
          <w:rFonts w:eastAsia="Arial"/>
          <w:sz w:val="20"/>
          <w:szCs w:val="20"/>
        </w:rPr>
      </w:pPr>
      <w:r w:rsidRPr="00F514FE">
        <w:rPr>
          <w:rFonts w:eastAsia="Arial"/>
          <w:sz w:val="20"/>
          <w:szCs w:val="20"/>
        </w:rPr>
        <w:t>Достижение запланированных результатов Подпрограммы 1 характеризуется следующими целевыми показателями (индикаторами):</w:t>
      </w:r>
    </w:p>
    <w:p w:rsidR="00732081" w:rsidRPr="00F514FE" w:rsidRDefault="00732081" w:rsidP="00732081">
      <w:pPr>
        <w:widowControl w:val="0"/>
        <w:autoSpaceDE w:val="0"/>
        <w:spacing w:after="0" w:line="240" w:lineRule="auto"/>
        <w:jc w:val="both"/>
        <w:rPr>
          <w:sz w:val="20"/>
          <w:szCs w:val="20"/>
        </w:rPr>
      </w:pPr>
      <w:r>
        <w:rPr>
          <w:sz w:val="20"/>
          <w:szCs w:val="20"/>
        </w:rPr>
        <w:t xml:space="preserve">1. </w:t>
      </w:r>
      <w:r w:rsidRPr="00F514FE">
        <w:rPr>
          <w:sz w:val="20"/>
          <w:szCs w:val="20"/>
        </w:rPr>
        <w:t>Доля работников муниципальных учреждений, получивших материальную помощь и муниципальную пенсию, от планируемого количества получателей данной выплаты, %.</w:t>
      </w:r>
    </w:p>
    <w:p w:rsidR="00732081" w:rsidRPr="00F514FE" w:rsidRDefault="00732081" w:rsidP="00732081">
      <w:pPr>
        <w:ind w:firstLine="567"/>
        <w:jc w:val="both"/>
        <w:rPr>
          <w:spacing w:val="-1"/>
          <w:sz w:val="20"/>
          <w:szCs w:val="20"/>
        </w:rPr>
      </w:pPr>
      <w:r w:rsidRPr="00F514FE">
        <w:rPr>
          <w:sz w:val="20"/>
          <w:szCs w:val="20"/>
        </w:rPr>
        <w:lastRenderedPageBreak/>
        <w:t xml:space="preserve">Значения целевых показателей (индикаторов) </w:t>
      </w:r>
      <w:r w:rsidRPr="00F514FE">
        <w:rPr>
          <w:spacing w:val="-1"/>
          <w:sz w:val="20"/>
          <w:szCs w:val="20"/>
        </w:rPr>
        <w:t>Подпрограммы 1 на весь срок ее реализации приведены в приложении 1 Программы.</w:t>
      </w:r>
    </w:p>
    <w:p w:rsidR="00732081" w:rsidRPr="00732081" w:rsidRDefault="00732081" w:rsidP="00133B0C">
      <w:pPr>
        <w:suppressAutoHyphens/>
        <w:autoSpaceDE w:val="0"/>
        <w:spacing w:line="240" w:lineRule="auto"/>
        <w:jc w:val="both"/>
        <w:rPr>
          <w:rFonts w:eastAsia="Arial"/>
          <w:sz w:val="20"/>
          <w:szCs w:val="20"/>
        </w:rPr>
      </w:pPr>
      <w:r w:rsidRPr="00F514FE">
        <w:rPr>
          <w:rFonts w:eastAsia="Arial"/>
          <w:sz w:val="20"/>
          <w:szCs w:val="20"/>
        </w:rPr>
        <w:t>Общий срок реализации Подпрограммы рассчитан на период с 01.01.2016 г. по 31.12.2027 г. Подпрограмма реализуется в один этап.</w:t>
      </w:r>
    </w:p>
    <w:p w:rsidR="00732081" w:rsidRPr="00732081" w:rsidRDefault="00732081" w:rsidP="00732081">
      <w:pPr>
        <w:widowControl w:val="0"/>
        <w:suppressAutoHyphens/>
        <w:autoSpaceDE w:val="0"/>
        <w:jc w:val="both"/>
        <w:rPr>
          <w:rFonts w:eastAsia="Arial"/>
          <w:sz w:val="20"/>
          <w:szCs w:val="20"/>
        </w:rPr>
      </w:pPr>
      <w:r w:rsidRPr="00F514FE">
        <w:rPr>
          <w:rFonts w:eastAsia="Arial"/>
          <w:b/>
          <w:sz w:val="20"/>
          <w:szCs w:val="20"/>
        </w:rPr>
        <w:t>7.1.3. Характеристика основных мероприятий Подпрограммы 1</w:t>
      </w:r>
      <w:r w:rsidRPr="00F514FE">
        <w:rPr>
          <w:rFonts w:eastAsia="Arial"/>
          <w:sz w:val="20"/>
          <w:szCs w:val="20"/>
        </w:rPr>
        <w:t>.</w:t>
      </w:r>
    </w:p>
    <w:p w:rsidR="00732081" w:rsidRPr="00F514FE" w:rsidRDefault="00732081" w:rsidP="00732081">
      <w:pPr>
        <w:widowControl w:val="0"/>
        <w:autoSpaceDE w:val="0"/>
        <w:ind w:firstLine="709"/>
        <w:jc w:val="both"/>
        <w:rPr>
          <w:rFonts w:eastAsia="Calibri"/>
          <w:sz w:val="20"/>
          <w:szCs w:val="20"/>
        </w:rPr>
      </w:pPr>
      <w:r w:rsidRPr="00F514FE">
        <w:rPr>
          <w:rFonts w:eastAsia="Calibri"/>
          <w:sz w:val="20"/>
          <w:szCs w:val="20"/>
        </w:rPr>
        <w:t>Достижение данной цели и задач подпрограммы  будет осуществляться проведением следующих мероприятий:</w:t>
      </w:r>
    </w:p>
    <w:p w:rsidR="00732081" w:rsidRPr="00F514FE" w:rsidRDefault="00732081" w:rsidP="00732081">
      <w:pPr>
        <w:autoSpaceDE w:val="0"/>
        <w:ind w:firstLine="709"/>
        <w:jc w:val="both"/>
        <w:rPr>
          <w:sz w:val="20"/>
          <w:szCs w:val="20"/>
        </w:rPr>
      </w:pPr>
      <w:r w:rsidRPr="00F514FE">
        <w:rPr>
          <w:sz w:val="20"/>
          <w:szCs w:val="20"/>
        </w:rPr>
        <w:t>2. Выплата пенсии за выслугу лет выборному должностному лицу местного самоуправления, муниципальным служащим.</w:t>
      </w:r>
    </w:p>
    <w:p w:rsidR="00732081" w:rsidRPr="00F514FE" w:rsidRDefault="00732081" w:rsidP="00732081">
      <w:pPr>
        <w:autoSpaceDE w:val="0"/>
        <w:ind w:firstLine="709"/>
        <w:jc w:val="both"/>
        <w:rPr>
          <w:sz w:val="20"/>
          <w:szCs w:val="20"/>
        </w:rPr>
      </w:pPr>
      <w:r w:rsidRPr="00F514FE">
        <w:rPr>
          <w:sz w:val="20"/>
          <w:szCs w:val="20"/>
        </w:rPr>
        <w:t xml:space="preserve"> Оказание материальной помощи и компенсация расходов работникам муниципальных учреждений. Данное мероприятие предусматривает:</w:t>
      </w:r>
    </w:p>
    <w:p w:rsidR="00732081" w:rsidRPr="00F514FE" w:rsidRDefault="00732081" w:rsidP="00133B0C">
      <w:pPr>
        <w:autoSpaceDE w:val="0"/>
        <w:spacing w:line="240" w:lineRule="auto"/>
        <w:ind w:firstLine="709"/>
        <w:jc w:val="both"/>
        <w:rPr>
          <w:sz w:val="20"/>
          <w:szCs w:val="20"/>
        </w:rPr>
      </w:pPr>
      <w:r w:rsidRPr="00F514FE">
        <w:rPr>
          <w:sz w:val="20"/>
          <w:szCs w:val="20"/>
        </w:rPr>
        <w:t xml:space="preserve">-единовременную материальную помощь на похороны близких родственников (жены, мужа, родителя, ребенка), в связи с чрезвычайными и непредвиденными ситуациями; при вступлении в брак впервые; при </w:t>
      </w:r>
      <w:r w:rsidRPr="00F514FE">
        <w:rPr>
          <w:sz w:val="20"/>
          <w:szCs w:val="20"/>
        </w:rPr>
        <w:lastRenderedPageBreak/>
        <w:t>длительной нетрудоспособности и дорогостоящем лечении;</w:t>
      </w:r>
    </w:p>
    <w:p w:rsidR="00732081" w:rsidRPr="00732081" w:rsidRDefault="00732081" w:rsidP="00133B0C">
      <w:pPr>
        <w:autoSpaceDE w:val="0"/>
        <w:spacing w:line="240" w:lineRule="auto"/>
        <w:ind w:firstLine="709"/>
        <w:jc w:val="both"/>
        <w:rPr>
          <w:sz w:val="20"/>
          <w:szCs w:val="20"/>
        </w:rPr>
      </w:pPr>
      <w:r w:rsidRPr="00F514FE">
        <w:rPr>
          <w:sz w:val="20"/>
          <w:szCs w:val="20"/>
        </w:rPr>
        <w:t>-единовременную материальную помощь на организацию похорон в случае смерти работника.</w:t>
      </w:r>
    </w:p>
    <w:p w:rsidR="00732081" w:rsidRPr="00F514FE" w:rsidRDefault="00732081" w:rsidP="00732081">
      <w:pPr>
        <w:ind w:firstLine="567"/>
        <w:jc w:val="both"/>
        <w:rPr>
          <w:b/>
          <w:sz w:val="20"/>
          <w:szCs w:val="20"/>
        </w:rPr>
      </w:pPr>
      <w:r w:rsidRPr="00F514FE">
        <w:rPr>
          <w:b/>
          <w:sz w:val="20"/>
          <w:szCs w:val="20"/>
        </w:rPr>
        <w:t>7.1.4. Основные меры муниципального и правового регулирования Подпрограммы 1</w:t>
      </w:r>
    </w:p>
    <w:p w:rsidR="00732081" w:rsidRPr="00732081" w:rsidRDefault="00732081" w:rsidP="00732081">
      <w:pPr>
        <w:suppressAutoHyphens/>
        <w:ind w:firstLine="567"/>
        <w:jc w:val="both"/>
        <w:rPr>
          <w:sz w:val="20"/>
          <w:szCs w:val="20"/>
        </w:rPr>
      </w:pPr>
      <w:r w:rsidRPr="00F514FE">
        <w:rPr>
          <w:color w:val="1E1E1E"/>
          <w:kern w:val="2"/>
          <w:sz w:val="20"/>
          <w:szCs w:val="20"/>
        </w:rPr>
        <w:t>Развитие нормативной правовой и методической базы в Верхнемазовском</w:t>
      </w:r>
      <w:r w:rsidRPr="00F514FE">
        <w:rPr>
          <w:sz w:val="20"/>
          <w:szCs w:val="20"/>
        </w:rPr>
        <w:t xml:space="preserve"> сельском поселении </w:t>
      </w:r>
      <w:r w:rsidRPr="00F514FE">
        <w:rPr>
          <w:color w:val="1E1E1E"/>
          <w:kern w:val="2"/>
          <w:sz w:val="20"/>
          <w:szCs w:val="20"/>
        </w:rPr>
        <w:t xml:space="preserve">обусловлено объемом полномочий, который предоставлен субъектам Российской Федерации согласно Федеральному закону от </w:t>
      </w:r>
      <w:r w:rsidRPr="00F514FE">
        <w:rPr>
          <w:sz w:val="20"/>
          <w:szCs w:val="20"/>
        </w:rPr>
        <w:t xml:space="preserve">06.10.2003 г. № 131-ФЗ «Об общих принципах организации местного самоуправления в Российской Федерации» </w:t>
      </w:r>
      <w:r w:rsidRPr="00F514FE">
        <w:rPr>
          <w:color w:val="1E1E1E"/>
          <w:kern w:val="2"/>
          <w:sz w:val="20"/>
          <w:szCs w:val="20"/>
        </w:rPr>
        <w:t xml:space="preserve">и призвано обеспечить на территории сельского поселения </w:t>
      </w:r>
      <w:r w:rsidRPr="00F514FE">
        <w:rPr>
          <w:sz w:val="20"/>
          <w:szCs w:val="20"/>
        </w:rPr>
        <w:t>благоприятные условия проживания для населения.</w:t>
      </w:r>
    </w:p>
    <w:p w:rsidR="00732081" w:rsidRPr="00F514FE" w:rsidRDefault="00732081" w:rsidP="00732081">
      <w:pPr>
        <w:ind w:firstLine="709"/>
        <w:jc w:val="both"/>
        <w:rPr>
          <w:b/>
          <w:sz w:val="20"/>
          <w:szCs w:val="20"/>
        </w:rPr>
      </w:pPr>
      <w:r w:rsidRPr="00F514FE">
        <w:rPr>
          <w:b/>
          <w:sz w:val="20"/>
          <w:szCs w:val="20"/>
        </w:rPr>
        <w:t>7.1.5. Информация об участии общественных, научных и иных организаций, а также внебюджетных фондов, юридических и физических лиц в реализации Подпрограммы 1 муниципальной Программы</w:t>
      </w:r>
    </w:p>
    <w:p w:rsidR="00732081" w:rsidRPr="00F514FE" w:rsidRDefault="00732081" w:rsidP="00133B0C">
      <w:pPr>
        <w:suppressAutoHyphens/>
        <w:spacing w:line="240" w:lineRule="auto"/>
        <w:ind w:firstLine="567"/>
        <w:jc w:val="both"/>
        <w:rPr>
          <w:color w:val="000000"/>
          <w:kern w:val="2"/>
          <w:sz w:val="20"/>
          <w:szCs w:val="20"/>
        </w:rPr>
      </w:pPr>
      <w:r w:rsidRPr="00F514FE">
        <w:rPr>
          <w:color w:val="000000"/>
          <w:kern w:val="2"/>
          <w:sz w:val="20"/>
          <w:szCs w:val="20"/>
        </w:rPr>
        <w:t xml:space="preserve">В рамках реализации основных мероприятий Подпрограммы 1 в целях достижения поставленных задач в качестве контрагентов могут привлекаться общественные, научные и иные организации, определяемые в порядке, установленном действующим законодательством. </w:t>
      </w:r>
    </w:p>
    <w:p w:rsidR="00732081" w:rsidRPr="00F514FE" w:rsidRDefault="00732081" w:rsidP="00732081">
      <w:pPr>
        <w:tabs>
          <w:tab w:val="left" w:pos="851"/>
          <w:tab w:val="left" w:pos="1134"/>
        </w:tabs>
        <w:suppressAutoHyphens/>
        <w:ind w:firstLine="709"/>
        <w:jc w:val="both"/>
        <w:rPr>
          <w:rFonts w:eastAsia="Calibri"/>
          <w:b/>
          <w:sz w:val="20"/>
          <w:szCs w:val="20"/>
        </w:rPr>
      </w:pPr>
      <w:r w:rsidRPr="00F514FE">
        <w:rPr>
          <w:rFonts w:eastAsia="Calibri"/>
          <w:b/>
          <w:sz w:val="20"/>
          <w:szCs w:val="20"/>
        </w:rPr>
        <w:t>7.1.6. Финансовое обеспечение реализации Подпрограммы 1.</w:t>
      </w:r>
    </w:p>
    <w:p w:rsidR="00732081" w:rsidRPr="00F514FE" w:rsidRDefault="00732081" w:rsidP="00133B0C">
      <w:pPr>
        <w:tabs>
          <w:tab w:val="left" w:pos="851"/>
          <w:tab w:val="left" w:pos="1134"/>
        </w:tabs>
        <w:suppressAutoHyphens/>
        <w:spacing w:line="240" w:lineRule="auto"/>
        <w:ind w:firstLine="709"/>
        <w:jc w:val="both"/>
        <w:rPr>
          <w:rFonts w:eastAsia="Calibri"/>
          <w:sz w:val="20"/>
          <w:szCs w:val="20"/>
          <w:shd w:val="clear" w:color="auto" w:fill="FFFF00"/>
        </w:rPr>
      </w:pPr>
      <w:r w:rsidRPr="00F514FE">
        <w:rPr>
          <w:rFonts w:eastAsia="Calibri"/>
          <w:sz w:val="20"/>
          <w:szCs w:val="20"/>
        </w:rPr>
        <w:t xml:space="preserve">Объем финансирования подпрограммы составляет </w:t>
      </w:r>
      <w:r w:rsidRPr="00F514FE">
        <w:rPr>
          <w:sz w:val="20"/>
          <w:szCs w:val="20"/>
        </w:rPr>
        <w:t xml:space="preserve">3841,1 </w:t>
      </w:r>
      <w:r w:rsidRPr="00F514FE">
        <w:rPr>
          <w:rFonts w:eastAsia="Calibri"/>
          <w:sz w:val="20"/>
          <w:szCs w:val="20"/>
        </w:rPr>
        <w:t xml:space="preserve">тыс. руб., в том числе </w:t>
      </w:r>
      <w:r w:rsidRPr="00F514FE">
        <w:rPr>
          <w:sz w:val="20"/>
          <w:szCs w:val="20"/>
        </w:rPr>
        <w:t xml:space="preserve">3841,1 </w:t>
      </w:r>
      <w:r w:rsidRPr="00F514FE">
        <w:rPr>
          <w:rFonts w:eastAsia="Calibri"/>
          <w:sz w:val="20"/>
          <w:szCs w:val="20"/>
        </w:rPr>
        <w:t>тыс. руб. – средства местного бюджета</w:t>
      </w:r>
    </w:p>
    <w:p w:rsidR="00732081" w:rsidRPr="00732081" w:rsidRDefault="00732081" w:rsidP="00732081">
      <w:pPr>
        <w:ind w:firstLine="709"/>
        <w:jc w:val="both"/>
        <w:rPr>
          <w:b/>
          <w:sz w:val="20"/>
          <w:szCs w:val="20"/>
        </w:rPr>
      </w:pPr>
      <w:r w:rsidRPr="00F514FE">
        <w:rPr>
          <w:b/>
          <w:sz w:val="20"/>
          <w:szCs w:val="20"/>
        </w:rPr>
        <w:t>7.1.7. Анализ рисков реализации Подпрограммы 1 и описание мер управления рисками реализации Подпрограммы</w:t>
      </w:r>
    </w:p>
    <w:p w:rsidR="00732081" w:rsidRPr="00F514FE" w:rsidRDefault="00732081" w:rsidP="00732081">
      <w:pPr>
        <w:suppressAutoHyphens/>
        <w:jc w:val="both"/>
        <w:rPr>
          <w:sz w:val="20"/>
          <w:szCs w:val="20"/>
        </w:rPr>
      </w:pPr>
      <w:r w:rsidRPr="00F514FE">
        <w:rPr>
          <w:sz w:val="20"/>
          <w:szCs w:val="20"/>
        </w:rPr>
        <w:lastRenderedPageBreak/>
        <w:t>К рискам реализации Подпрограммы следует отнести:</w:t>
      </w:r>
    </w:p>
    <w:p w:rsidR="00732081" w:rsidRPr="00F514FE" w:rsidRDefault="00732081" w:rsidP="00732081">
      <w:pPr>
        <w:suppressAutoHyphens/>
        <w:jc w:val="both"/>
        <w:rPr>
          <w:sz w:val="20"/>
          <w:szCs w:val="20"/>
        </w:rPr>
      </w:pPr>
      <w:r w:rsidRPr="00F514FE">
        <w:rPr>
          <w:sz w:val="20"/>
          <w:szCs w:val="20"/>
        </w:rPr>
        <w:t>- риски, связанные с отсутствием законодательного регулирования основных направлений Подпрограммы;</w:t>
      </w:r>
    </w:p>
    <w:p w:rsidR="00732081" w:rsidRDefault="00732081" w:rsidP="00732081">
      <w:pPr>
        <w:suppressAutoHyphens/>
        <w:jc w:val="both"/>
        <w:rPr>
          <w:sz w:val="20"/>
          <w:szCs w:val="20"/>
        </w:rPr>
      </w:pPr>
      <w:r>
        <w:rPr>
          <w:sz w:val="20"/>
          <w:szCs w:val="20"/>
        </w:rPr>
        <w:t xml:space="preserve">- </w:t>
      </w:r>
      <w:r w:rsidRPr="00F514FE">
        <w:rPr>
          <w:sz w:val="20"/>
          <w:szCs w:val="20"/>
        </w:rPr>
        <w:t xml:space="preserve"> непредвиденные риски, связанные с кризисными явлениями в экономике района и Воронежской области;</w:t>
      </w:r>
    </w:p>
    <w:p w:rsidR="00133B0C" w:rsidRDefault="00732081" w:rsidP="00133B0C">
      <w:pPr>
        <w:suppressAutoHyphens/>
        <w:jc w:val="both"/>
        <w:rPr>
          <w:sz w:val="20"/>
          <w:szCs w:val="20"/>
        </w:rPr>
      </w:pPr>
      <w:r w:rsidRPr="00F514FE">
        <w:rPr>
          <w:sz w:val="20"/>
          <w:szCs w:val="20"/>
        </w:rPr>
        <w:t xml:space="preserve"> - форс-мажорные обстоятельства, стихийные бедствия (лесные пожары, засухи и пр.)</w:t>
      </w:r>
      <w:r w:rsidRPr="00F514FE">
        <w:rPr>
          <w:sz w:val="20"/>
          <w:szCs w:val="20"/>
          <w:shd w:val="clear" w:color="auto" w:fill="FFFF00"/>
        </w:rPr>
        <w:t xml:space="preserve"> </w:t>
      </w:r>
    </w:p>
    <w:p w:rsidR="00CD44C4" w:rsidRPr="00133B0C" w:rsidRDefault="00732081" w:rsidP="00133B0C">
      <w:pPr>
        <w:suppressAutoHyphens/>
        <w:spacing w:line="240" w:lineRule="auto"/>
        <w:jc w:val="both"/>
        <w:rPr>
          <w:sz w:val="20"/>
          <w:szCs w:val="20"/>
        </w:rPr>
      </w:pPr>
      <w:r w:rsidRPr="00F514FE">
        <w:rPr>
          <w:rFonts w:eastAsia="Calibri"/>
          <w:b/>
          <w:sz w:val="20"/>
          <w:szCs w:val="20"/>
        </w:rPr>
        <w:t>7.1.8 Оценка эффективности реализации Подпрограммы 1.</w:t>
      </w:r>
      <w:r w:rsidRPr="00F514FE">
        <w:rPr>
          <w:sz w:val="20"/>
          <w:szCs w:val="20"/>
        </w:rPr>
        <w:t>Оценка эффективности реализации Подпрограммы проводится ответственным исполнителем</w:t>
      </w:r>
      <w:r w:rsidR="00133B0C">
        <w:rPr>
          <w:sz w:val="20"/>
          <w:szCs w:val="20"/>
        </w:rPr>
        <w:t xml:space="preserve"> </w:t>
      </w:r>
      <w:r w:rsidRPr="00F514FE">
        <w:rPr>
          <w:sz w:val="20"/>
          <w:szCs w:val="20"/>
        </w:rPr>
        <w:t>ежегодно на основе сопоставления планируемых и фактически достигнутых показателей по выполнению мероприятий Подпрограммы и значений индикаторов</w:t>
      </w:r>
    </w:p>
    <w:p w:rsidR="00133B0C" w:rsidRDefault="00133B0C" w:rsidP="00CD44C4">
      <w:pPr>
        <w:rPr>
          <w:rFonts w:ascii="Times New Roman" w:hAnsi="Times New Roman" w:cs="Times New Roman"/>
          <w:sz w:val="20"/>
          <w:szCs w:val="20"/>
        </w:rPr>
        <w:sectPr w:rsidR="00133B0C" w:rsidSect="00732081">
          <w:type w:val="continuous"/>
          <w:pgSz w:w="11906" w:h="16838"/>
          <w:pgMar w:top="86" w:right="282" w:bottom="1134" w:left="567" w:header="144" w:footer="708" w:gutter="0"/>
          <w:cols w:num="3" w:space="708"/>
          <w:docGrid w:linePitch="360"/>
        </w:sectPr>
      </w:pPr>
    </w:p>
    <w:p w:rsidR="00CD44C4" w:rsidRPr="00164D15" w:rsidRDefault="00CD44C4" w:rsidP="00CD44C4">
      <w:pPr>
        <w:rPr>
          <w:rFonts w:ascii="Times New Roman" w:hAnsi="Times New Roman" w:cs="Times New Roman"/>
          <w:sz w:val="20"/>
          <w:szCs w:val="20"/>
        </w:rPr>
      </w:pPr>
    </w:p>
    <w:p w:rsidR="00133B0C" w:rsidRPr="00413F03" w:rsidRDefault="00133B0C" w:rsidP="00133B0C"/>
    <w:p w:rsidR="00133B0C" w:rsidRDefault="00133B0C" w:rsidP="00133B0C">
      <w:pPr>
        <w:jc w:val="right"/>
        <w:sectPr w:rsidR="00133B0C" w:rsidSect="00133B0C">
          <w:type w:val="continuous"/>
          <w:pgSz w:w="16838" w:h="11906" w:orient="landscape"/>
          <w:pgMar w:top="567" w:right="85" w:bottom="284" w:left="1134" w:header="142" w:footer="709" w:gutter="0"/>
          <w:cols w:num="3" w:space="708"/>
          <w:docGrid w:linePitch="360"/>
        </w:sectPr>
      </w:pPr>
    </w:p>
    <w:p w:rsidR="00133B0C" w:rsidRPr="00413F03" w:rsidRDefault="00133B0C" w:rsidP="00133B0C">
      <w:pPr>
        <w:jc w:val="right"/>
      </w:pPr>
      <w:r w:rsidRPr="00413F03">
        <w:lastRenderedPageBreak/>
        <w:t>Приложение 1</w:t>
      </w:r>
    </w:p>
    <w:p w:rsidR="00133B0C" w:rsidRPr="00413F03" w:rsidRDefault="00133B0C" w:rsidP="00133B0C">
      <w:pPr>
        <w:jc w:val="center"/>
        <w:rPr>
          <w:b/>
        </w:rPr>
      </w:pPr>
      <w:bookmarkStart w:id="2" w:name="_Hlk186055152"/>
      <w:r w:rsidRPr="00413F03">
        <w:rPr>
          <w:b/>
        </w:rPr>
        <w:t>ПАСПОРТ</w:t>
      </w:r>
    </w:p>
    <w:bookmarkEnd w:id="2"/>
    <w:p w:rsidR="00133B0C" w:rsidRPr="00413F03" w:rsidRDefault="00133B0C" w:rsidP="00133B0C">
      <w:pPr>
        <w:jc w:val="center"/>
        <w:rPr>
          <w:b/>
        </w:rPr>
      </w:pPr>
      <w:r w:rsidRPr="00413F03">
        <w:rPr>
          <w:b/>
        </w:rPr>
        <w:t>муниципальной программы  Верхнемазовского сельского поселения "СОЦИАЛЬНАЯ ПОДДЕРЖКА ГРАЖДАН»</w:t>
      </w:r>
    </w:p>
    <w:tbl>
      <w:tblPr>
        <w:tblW w:w="5000" w:type="pct"/>
        <w:tblLook w:val="04A0"/>
      </w:tblPr>
      <w:tblGrid>
        <w:gridCol w:w="7199"/>
        <w:gridCol w:w="8636"/>
      </w:tblGrid>
      <w:tr w:rsidR="00133B0C" w:rsidRPr="00413F03" w:rsidTr="0088203C">
        <w:trPr>
          <w:trHeight w:val="868"/>
        </w:trPr>
        <w:tc>
          <w:tcPr>
            <w:tcW w:w="2273" w:type="pct"/>
            <w:tcBorders>
              <w:top w:val="single" w:sz="4" w:space="0" w:color="000000"/>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Ответственный исполнитель муниципальной программы</w:t>
            </w:r>
          </w:p>
        </w:tc>
        <w:tc>
          <w:tcPr>
            <w:tcW w:w="2727" w:type="pct"/>
            <w:tcBorders>
              <w:top w:val="single" w:sz="4" w:space="0" w:color="000000"/>
              <w:left w:val="nil"/>
              <w:bottom w:val="single" w:sz="4" w:space="0" w:color="000000"/>
              <w:right w:val="single" w:sz="4" w:space="0" w:color="000000"/>
            </w:tcBorders>
            <w:vAlign w:val="center"/>
            <w:hideMark/>
          </w:tcPr>
          <w:p w:rsidR="00133B0C" w:rsidRPr="00516821" w:rsidRDefault="00133B0C" w:rsidP="0088203C">
            <w:pPr>
              <w:rPr>
                <w:color w:val="000000"/>
                <w:sz w:val="20"/>
                <w:szCs w:val="20"/>
              </w:rPr>
            </w:pPr>
            <w:r w:rsidRPr="00516821">
              <w:rPr>
                <w:color w:val="000000"/>
                <w:sz w:val="20"/>
                <w:szCs w:val="20"/>
              </w:rPr>
              <w:t>Администрация Верхнемазовского сельского поселения</w:t>
            </w:r>
          </w:p>
        </w:tc>
      </w:tr>
      <w:tr w:rsidR="00133B0C" w:rsidRPr="00413F03" w:rsidTr="0088203C">
        <w:trPr>
          <w:trHeight w:val="569"/>
        </w:trPr>
        <w:tc>
          <w:tcPr>
            <w:tcW w:w="2273" w:type="pct"/>
            <w:tcBorders>
              <w:top w:val="single" w:sz="4" w:space="0" w:color="000000"/>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Исполнители муниципальной программы</w:t>
            </w:r>
          </w:p>
        </w:tc>
        <w:tc>
          <w:tcPr>
            <w:tcW w:w="2727" w:type="pct"/>
            <w:tcBorders>
              <w:top w:val="single" w:sz="4" w:space="0" w:color="000000"/>
              <w:left w:val="nil"/>
              <w:bottom w:val="single" w:sz="4" w:space="0" w:color="000000"/>
              <w:right w:val="single" w:sz="4" w:space="0" w:color="000000"/>
            </w:tcBorders>
            <w:hideMark/>
          </w:tcPr>
          <w:p w:rsidR="00133B0C" w:rsidRPr="00516821" w:rsidRDefault="00133B0C" w:rsidP="0088203C">
            <w:pPr>
              <w:rPr>
                <w:sz w:val="20"/>
                <w:szCs w:val="20"/>
              </w:rPr>
            </w:pPr>
            <w:r w:rsidRPr="00516821">
              <w:rPr>
                <w:color w:val="000000"/>
                <w:sz w:val="20"/>
                <w:szCs w:val="20"/>
              </w:rPr>
              <w:t>Администрация Верхнемазовского сельского поселения</w:t>
            </w:r>
          </w:p>
        </w:tc>
      </w:tr>
      <w:tr w:rsidR="00133B0C" w:rsidRPr="00413F03" w:rsidTr="0088203C">
        <w:trPr>
          <w:trHeight w:val="539"/>
        </w:trPr>
        <w:tc>
          <w:tcPr>
            <w:tcW w:w="2273" w:type="pct"/>
            <w:tcBorders>
              <w:top w:val="single" w:sz="4" w:space="0" w:color="000000"/>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Основные разработчики муниципальной программы</w:t>
            </w:r>
          </w:p>
        </w:tc>
        <w:tc>
          <w:tcPr>
            <w:tcW w:w="2727" w:type="pct"/>
            <w:tcBorders>
              <w:top w:val="single" w:sz="4" w:space="0" w:color="000000"/>
              <w:left w:val="nil"/>
              <w:bottom w:val="single" w:sz="4" w:space="0" w:color="000000"/>
              <w:right w:val="single" w:sz="4" w:space="0" w:color="000000"/>
            </w:tcBorders>
            <w:hideMark/>
          </w:tcPr>
          <w:p w:rsidR="00133B0C" w:rsidRPr="00516821" w:rsidRDefault="00133B0C" w:rsidP="0088203C">
            <w:pPr>
              <w:rPr>
                <w:sz w:val="20"/>
                <w:szCs w:val="20"/>
              </w:rPr>
            </w:pPr>
            <w:r w:rsidRPr="00516821">
              <w:rPr>
                <w:color w:val="000000"/>
                <w:sz w:val="20"/>
                <w:szCs w:val="20"/>
              </w:rPr>
              <w:t>Администрация Верхнемазовского сельского поселения</w:t>
            </w:r>
          </w:p>
        </w:tc>
      </w:tr>
      <w:tr w:rsidR="00133B0C" w:rsidRPr="00413F03" w:rsidTr="0088203C">
        <w:trPr>
          <w:trHeight w:val="1256"/>
        </w:trPr>
        <w:tc>
          <w:tcPr>
            <w:tcW w:w="2273" w:type="pct"/>
            <w:tcBorders>
              <w:top w:val="single" w:sz="4" w:space="0" w:color="000000"/>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 xml:space="preserve">Подпрограммы муниципальной программы и основные мероприятия </w:t>
            </w:r>
          </w:p>
        </w:tc>
        <w:tc>
          <w:tcPr>
            <w:tcW w:w="2727" w:type="pct"/>
            <w:tcBorders>
              <w:top w:val="single" w:sz="4" w:space="0" w:color="000000"/>
              <w:left w:val="nil"/>
              <w:bottom w:val="single" w:sz="4" w:space="0" w:color="000000"/>
              <w:right w:val="single" w:sz="4" w:space="0" w:color="000000"/>
            </w:tcBorders>
            <w:vAlign w:val="center"/>
            <w:hideMark/>
          </w:tcPr>
          <w:p w:rsidR="00133B0C" w:rsidRPr="00516821" w:rsidRDefault="00133B0C" w:rsidP="0088203C">
            <w:pPr>
              <w:rPr>
                <w:color w:val="000000"/>
                <w:sz w:val="20"/>
                <w:szCs w:val="20"/>
              </w:rPr>
            </w:pPr>
            <w:r w:rsidRPr="00516821">
              <w:rPr>
                <w:color w:val="000000"/>
                <w:sz w:val="20"/>
                <w:szCs w:val="20"/>
              </w:rPr>
              <w:t>подпрограмма № 1 «РАЗВИТИЕ МЕР СОЦИАЛЬНОЙ ПОДДЕРЖКИ ОТДЕЛЬНЫХ КАТЕГОРИЙ ГРАЖДАН»                                                                  основное мероприятие "ОРГАНИЗАЦИЯ ОБЕСПЕЧЕНИЯ СОЦИАЛЬНЫХ ВЫПЛАТ ОТДЕЛЬНЫМ КАТЕГОРИЯМ ГРАЖДАН"</w:t>
            </w:r>
          </w:p>
        </w:tc>
      </w:tr>
      <w:tr w:rsidR="00133B0C" w:rsidRPr="00413F03" w:rsidTr="0088203C">
        <w:trPr>
          <w:trHeight w:val="716"/>
        </w:trPr>
        <w:tc>
          <w:tcPr>
            <w:tcW w:w="2273" w:type="pct"/>
            <w:tcBorders>
              <w:top w:val="nil"/>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Цель муниципальной программы</w:t>
            </w:r>
          </w:p>
        </w:tc>
        <w:tc>
          <w:tcPr>
            <w:tcW w:w="2727" w:type="pct"/>
            <w:tcBorders>
              <w:top w:val="nil"/>
              <w:left w:val="nil"/>
              <w:bottom w:val="single" w:sz="4" w:space="0" w:color="000000"/>
              <w:right w:val="single" w:sz="4" w:space="0" w:color="000000"/>
            </w:tcBorders>
            <w:shd w:val="clear" w:color="auto" w:fill="FFFFFF"/>
            <w:vAlign w:val="center"/>
            <w:hideMark/>
          </w:tcPr>
          <w:p w:rsidR="00133B0C" w:rsidRPr="00516821" w:rsidRDefault="00133B0C" w:rsidP="0088203C">
            <w:pPr>
              <w:jc w:val="center"/>
              <w:rPr>
                <w:sz w:val="20"/>
                <w:szCs w:val="20"/>
              </w:rPr>
            </w:pPr>
            <w:r w:rsidRPr="00516821">
              <w:rPr>
                <w:sz w:val="20"/>
                <w:szCs w:val="20"/>
              </w:rPr>
              <w:t>Повышение качества жизни отдельных категорий населения Верхнемазовского сельского поселения</w:t>
            </w:r>
          </w:p>
        </w:tc>
      </w:tr>
      <w:tr w:rsidR="00133B0C" w:rsidRPr="00413F03" w:rsidTr="0088203C">
        <w:trPr>
          <w:trHeight w:val="1265"/>
        </w:trPr>
        <w:tc>
          <w:tcPr>
            <w:tcW w:w="2273" w:type="pct"/>
            <w:tcBorders>
              <w:top w:val="nil"/>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Задачи муниципальной программы</w:t>
            </w:r>
          </w:p>
        </w:tc>
        <w:tc>
          <w:tcPr>
            <w:tcW w:w="2727" w:type="pct"/>
            <w:tcBorders>
              <w:top w:val="nil"/>
              <w:left w:val="nil"/>
              <w:bottom w:val="single" w:sz="4" w:space="0" w:color="000000"/>
              <w:right w:val="single" w:sz="4" w:space="0" w:color="000000"/>
            </w:tcBorders>
            <w:vAlign w:val="center"/>
            <w:hideMark/>
          </w:tcPr>
          <w:p w:rsidR="00133B0C" w:rsidRPr="00516821" w:rsidRDefault="00133B0C" w:rsidP="0088203C">
            <w:pPr>
              <w:rPr>
                <w:sz w:val="20"/>
                <w:szCs w:val="20"/>
              </w:rPr>
            </w:pPr>
            <w:r w:rsidRPr="00516821">
              <w:rPr>
                <w:sz w:val="20"/>
                <w:szCs w:val="20"/>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133B0C" w:rsidRPr="00413F03" w:rsidTr="0088203C">
        <w:trPr>
          <w:trHeight w:val="1128"/>
        </w:trPr>
        <w:tc>
          <w:tcPr>
            <w:tcW w:w="2273" w:type="pct"/>
            <w:tcBorders>
              <w:top w:val="nil"/>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Целевые индикаторы и показатели муниципальной программы</w:t>
            </w:r>
          </w:p>
        </w:tc>
        <w:tc>
          <w:tcPr>
            <w:tcW w:w="2727" w:type="pct"/>
            <w:tcBorders>
              <w:top w:val="nil"/>
              <w:left w:val="nil"/>
              <w:bottom w:val="single" w:sz="4" w:space="0" w:color="000000"/>
              <w:right w:val="single" w:sz="4" w:space="0" w:color="000000"/>
            </w:tcBorders>
            <w:vAlign w:val="center"/>
            <w:hideMark/>
          </w:tcPr>
          <w:p w:rsidR="00133B0C" w:rsidRPr="00516821" w:rsidRDefault="00133B0C" w:rsidP="0088203C">
            <w:pPr>
              <w:rPr>
                <w:sz w:val="20"/>
                <w:szCs w:val="20"/>
              </w:rPr>
            </w:pPr>
            <w:r w:rsidRPr="00516821">
              <w:rPr>
                <w:sz w:val="20"/>
                <w:szCs w:val="20"/>
              </w:rPr>
              <w:t>1.Доля работников муниципальных учреждений, получивших материальную помощь и муниципальную пенсию, от планируемого количества получателей данной выплаты, %</w:t>
            </w:r>
          </w:p>
        </w:tc>
      </w:tr>
      <w:tr w:rsidR="00133B0C" w:rsidRPr="00413F03" w:rsidTr="0088203C">
        <w:trPr>
          <w:trHeight w:val="656"/>
        </w:trPr>
        <w:tc>
          <w:tcPr>
            <w:tcW w:w="2273" w:type="pct"/>
            <w:tcBorders>
              <w:top w:val="nil"/>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Этапы и сроки реализации муниципальной программы</w:t>
            </w:r>
          </w:p>
        </w:tc>
        <w:tc>
          <w:tcPr>
            <w:tcW w:w="2727" w:type="pct"/>
            <w:tcBorders>
              <w:top w:val="nil"/>
              <w:left w:val="nil"/>
              <w:bottom w:val="single" w:sz="4" w:space="0" w:color="000000"/>
              <w:right w:val="single" w:sz="4" w:space="0" w:color="000000"/>
            </w:tcBorders>
            <w:vAlign w:val="center"/>
            <w:hideMark/>
          </w:tcPr>
          <w:p w:rsidR="00133B0C" w:rsidRPr="00516821" w:rsidRDefault="00133B0C" w:rsidP="0088203C">
            <w:pPr>
              <w:jc w:val="center"/>
              <w:rPr>
                <w:sz w:val="20"/>
                <w:szCs w:val="20"/>
              </w:rPr>
            </w:pPr>
            <w:r w:rsidRPr="00516821">
              <w:rPr>
                <w:sz w:val="20"/>
                <w:szCs w:val="20"/>
              </w:rPr>
              <w:t>подпрограмма будет реализована в 2016-202</w:t>
            </w:r>
            <w:r>
              <w:rPr>
                <w:sz w:val="20"/>
                <w:szCs w:val="20"/>
              </w:rPr>
              <w:t>7</w:t>
            </w:r>
            <w:r w:rsidRPr="00516821">
              <w:rPr>
                <w:sz w:val="20"/>
                <w:szCs w:val="20"/>
              </w:rPr>
              <w:t xml:space="preserve"> годы, этапы реализации не предусмотрены</w:t>
            </w:r>
          </w:p>
        </w:tc>
      </w:tr>
      <w:tr w:rsidR="00133B0C" w:rsidRPr="00413F03" w:rsidTr="0088203C">
        <w:trPr>
          <w:trHeight w:val="2705"/>
        </w:trPr>
        <w:tc>
          <w:tcPr>
            <w:tcW w:w="2273" w:type="pct"/>
            <w:tcBorders>
              <w:top w:val="nil"/>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2727" w:type="pct"/>
            <w:tcBorders>
              <w:top w:val="nil"/>
              <w:left w:val="nil"/>
              <w:bottom w:val="single" w:sz="4" w:space="0" w:color="000000"/>
              <w:right w:val="single" w:sz="4" w:space="0" w:color="000000"/>
            </w:tcBorders>
            <w:hideMark/>
          </w:tcPr>
          <w:p w:rsidR="00133B0C" w:rsidRPr="00413F03" w:rsidRDefault="00133B0C" w:rsidP="0088203C">
            <w:pPr>
              <w:rPr>
                <w:sz w:val="20"/>
                <w:szCs w:val="20"/>
              </w:rPr>
            </w:pPr>
            <w:r w:rsidRPr="00413F03">
              <w:rPr>
                <w:sz w:val="20"/>
                <w:szCs w:val="20"/>
              </w:rPr>
              <w:t>Объем ассигнований местног</w:t>
            </w:r>
            <w:r>
              <w:rPr>
                <w:sz w:val="20"/>
                <w:szCs w:val="20"/>
              </w:rPr>
              <w:t>о бюджета подпрограммы 2016-2027</w:t>
            </w:r>
            <w:r w:rsidRPr="00413F03">
              <w:rPr>
                <w:sz w:val="20"/>
                <w:szCs w:val="20"/>
              </w:rPr>
              <w:t xml:space="preserve"> годы </w:t>
            </w:r>
            <w:r>
              <w:t>3841,1</w:t>
            </w:r>
            <w:r w:rsidRPr="00413F03">
              <w:t xml:space="preserve"> </w:t>
            </w:r>
            <w:r w:rsidRPr="00413F03">
              <w:rPr>
                <w:sz w:val="20"/>
                <w:szCs w:val="20"/>
              </w:rPr>
              <w:t xml:space="preserve">тыс. рублей, в том числе: </w:t>
            </w:r>
            <w:r w:rsidRPr="00413F03">
              <w:rPr>
                <w:sz w:val="20"/>
                <w:szCs w:val="20"/>
              </w:rPr>
              <w:br/>
              <w:t>2016 год –261,7 тыс. рублей;</w:t>
            </w:r>
            <w:r w:rsidRPr="00413F03">
              <w:rPr>
                <w:sz w:val="20"/>
                <w:szCs w:val="20"/>
              </w:rPr>
              <w:br/>
              <w:t>2017 год – 226,1 тыс. рублей;</w:t>
            </w:r>
            <w:r w:rsidRPr="00413F03">
              <w:rPr>
                <w:sz w:val="20"/>
                <w:szCs w:val="20"/>
              </w:rPr>
              <w:br/>
              <w:t>2018 год – 232,0 тыс. рублей;</w:t>
            </w:r>
            <w:r w:rsidRPr="00413F03">
              <w:rPr>
                <w:sz w:val="20"/>
                <w:szCs w:val="20"/>
              </w:rPr>
              <w:br/>
              <w:t>2019 год – 244,6 тыс. рублей</w:t>
            </w:r>
            <w:r w:rsidRPr="00413F03">
              <w:rPr>
                <w:sz w:val="20"/>
                <w:szCs w:val="20"/>
              </w:rPr>
              <w:br/>
              <w:t>2020 год – 272,9 тыс. рублей;</w:t>
            </w:r>
            <w:r w:rsidRPr="00413F03">
              <w:rPr>
                <w:sz w:val="20"/>
                <w:szCs w:val="20"/>
              </w:rPr>
              <w:br/>
              <w:t>2021 год – 272,0 тыс. рублей.</w:t>
            </w:r>
          </w:p>
          <w:p w:rsidR="00133B0C" w:rsidRPr="00413F03" w:rsidRDefault="00133B0C" w:rsidP="0088203C">
            <w:pPr>
              <w:rPr>
                <w:sz w:val="20"/>
                <w:szCs w:val="20"/>
              </w:rPr>
            </w:pPr>
            <w:r w:rsidRPr="00413F03">
              <w:rPr>
                <w:sz w:val="20"/>
                <w:szCs w:val="20"/>
              </w:rPr>
              <w:t>2022 год – 228,4 тыс рублей</w:t>
            </w:r>
          </w:p>
          <w:p w:rsidR="00133B0C" w:rsidRPr="00413F03" w:rsidRDefault="00133B0C" w:rsidP="0088203C">
            <w:pPr>
              <w:rPr>
                <w:sz w:val="20"/>
                <w:szCs w:val="20"/>
              </w:rPr>
            </w:pPr>
            <w:r w:rsidRPr="00413F03">
              <w:rPr>
                <w:sz w:val="20"/>
                <w:szCs w:val="20"/>
              </w:rPr>
              <w:t xml:space="preserve">2023 год – </w:t>
            </w:r>
            <w:r>
              <w:rPr>
                <w:sz w:val="20"/>
                <w:szCs w:val="20"/>
              </w:rPr>
              <w:t>181,6</w:t>
            </w:r>
            <w:r w:rsidRPr="00413F03">
              <w:rPr>
                <w:sz w:val="20"/>
                <w:szCs w:val="20"/>
              </w:rPr>
              <w:t xml:space="preserve"> тыс рублей</w:t>
            </w:r>
          </w:p>
          <w:p w:rsidR="00133B0C" w:rsidRDefault="00133B0C" w:rsidP="0088203C">
            <w:pPr>
              <w:rPr>
                <w:sz w:val="20"/>
                <w:szCs w:val="20"/>
              </w:rPr>
            </w:pPr>
            <w:r>
              <w:rPr>
                <w:sz w:val="20"/>
                <w:szCs w:val="20"/>
              </w:rPr>
              <w:t>2024 год – 195,2</w:t>
            </w:r>
            <w:r w:rsidRPr="00413F03">
              <w:rPr>
                <w:sz w:val="20"/>
                <w:szCs w:val="20"/>
              </w:rPr>
              <w:t xml:space="preserve"> тыс рублей</w:t>
            </w:r>
          </w:p>
          <w:p w:rsidR="00133B0C" w:rsidRDefault="00133B0C" w:rsidP="0088203C">
            <w:pPr>
              <w:rPr>
                <w:sz w:val="20"/>
                <w:szCs w:val="20"/>
              </w:rPr>
            </w:pPr>
            <w:r>
              <w:rPr>
                <w:sz w:val="20"/>
                <w:szCs w:val="20"/>
              </w:rPr>
              <w:t>2025 год -210,2</w:t>
            </w:r>
            <w:r w:rsidRPr="00413F03">
              <w:rPr>
                <w:sz w:val="20"/>
                <w:szCs w:val="20"/>
              </w:rPr>
              <w:t xml:space="preserve"> тыс рублей</w:t>
            </w:r>
          </w:p>
          <w:p w:rsidR="00133B0C" w:rsidRDefault="00133B0C" w:rsidP="0088203C">
            <w:pPr>
              <w:rPr>
                <w:sz w:val="20"/>
                <w:szCs w:val="20"/>
              </w:rPr>
            </w:pPr>
            <w:r>
              <w:rPr>
                <w:sz w:val="20"/>
                <w:szCs w:val="20"/>
              </w:rPr>
              <w:t>2026 год -140,0</w:t>
            </w:r>
            <w:r w:rsidRPr="00413F03">
              <w:rPr>
                <w:sz w:val="20"/>
                <w:szCs w:val="20"/>
              </w:rPr>
              <w:t xml:space="preserve"> тыс рублей</w:t>
            </w:r>
          </w:p>
          <w:p w:rsidR="00133B0C" w:rsidRPr="00516821" w:rsidRDefault="00133B0C" w:rsidP="0088203C">
            <w:pPr>
              <w:rPr>
                <w:sz w:val="20"/>
                <w:szCs w:val="20"/>
              </w:rPr>
            </w:pPr>
            <w:r>
              <w:rPr>
                <w:sz w:val="20"/>
                <w:szCs w:val="20"/>
              </w:rPr>
              <w:t>2027 год -140,0</w:t>
            </w:r>
            <w:r w:rsidRPr="00413F03">
              <w:rPr>
                <w:sz w:val="20"/>
                <w:szCs w:val="20"/>
              </w:rPr>
              <w:t xml:space="preserve"> тыс рублей</w:t>
            </w:r>
          </w:p>
        </w:tc>
      </w:tr>
      <w:tr w:rsidR="00133B0C" w:rsidRPr="00516821" w:rsidTr="0088203C">
        <w:trPr>
          <w:trHeight w:val="406"/>
        </w:trPr>
        <w:tc>
          <w:tcPr>
            <w:tcW w:w="2273" w:type="pct"/>
            <w:tcBorders>
              <w:top w:val="nil"/>
              <w:left w:val="single" w:sz="4" w:space="0" w:color="000000"/>
              <w:bottom w:val="single" w:sz="4" w:space="0" w:color="000000"/>
              <w:right w:val="single" w:sz="4" w:space="0" w:color="000000"/>
            </w:tcBorders>
            <w:hideMark/>
          </w:tcPr>
          <w:p w:rsidR="00133B0C" w:rsidRPr="00516821" w:rsidRDefault="00133B0C" w:rsidP="0088203C">
            <w:pPr>
              <w:rPr>
                <w:sz w:val="20"/>
                <w:szCs w:val="20"/>
              </w:rPr>
            </w:pPr>
            <w:r w:rsidRPr="00516821">
              <w:rPr>
                <w:sz w:val="20"/>
                <w:szCs w:val="20"/>
              </w:rPr>
              <w:t>Ожидаемые конечные результаты реализации муниципальной программы</w:t>
            </w:r>
          </w:p>
        </w:tc>
        <w:tc>
          <w:tcPr>
            <w:tcW w:w="2727" w:type="pct"/>
            <w:tcBorders>
              <w:top w:val="nil"/>
              <w:left w:val="nil"/>
              <w:bottom w:val="single" w:sz="4" w:space="0" w:color="000000"/>
              <w:right w:val="single" w:sz="4" w:space="0" w:color="000000"/>
            </w:tcBorders>
            <w:shd w:val="clear" w:color="auto" w:fill="FFFFFF"/>
            <w:vAlign w:val="bottom"/>
            <w:hideMark/>
          </w:tcPr>
          <w:p w:rsidR="00133B0C" w:rsidRPr="00516821" w:rsidRDefault="00133B0C" w:rsidP="0088203C">
            <w:pPr>
              <w:rPr>
                <w:sz w:val="20"/>
                <w:szCs w:val="20"/>
              </w:rPr>
            </w:pPr>
            <w:r w:rsidRPr="00516821">
              <w:rPr>
                <w:sz w:val="20"/>
                <w:szCs w:val="20"/>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133B0C" w:rsidRDefault="00133B0C" w:rsidP="00CD44C4">
      <w:pPr>
        <w:rPr>
          <w:rFonts w:ascii="Times New Roman" w:hAnsi="Times New Roman" w:cs="Times New Roman"/>
          <w:sz w:val="20"/>
          <w:szCs w:val="20"/>
        </w:rPr>
        <w:sectPr w:rsidR="00133B0C" w:rsidSect="00133B0C">
          <w:type w:val="continuous"/>
          <w:pgSz w:w="16838" w:h="11906" w:orient="landscape"/>
          <w:pgMar w:top="567" w:right="85" w:bottom="284" w:left="1134" w:header="142" w:footer="709" w:gutter="0"/>
          <w:cols w:space="708"/>
          <w:docGrid w:linePitch="360"/>
        </w:sectPr>
      </w:pPr>
    </w:p>
    <w:p w:rsidR="00133B0C" w:rsidRDefault="00133B0C" w:rsidP="00CD44C4">
      <w:pPr>
        <w:rPr>
          <w:rFonts w:ascii="Times New Roman" w:hAnsi="Times New Roman" w:cs="Times New Roman"/>
          <w:sz w:val="20"/>
          <w:szCs w:val="20"/>
        </w:rPr>
      </w:pPr>
    </w:p>
    <w:tbl>
      <w:tblPr>
        <w:tblpPr w:leftFromText="180" w:rightFromText="180" w:vertAnchor="text" w:tblpY="1"/>
        <w:tblOverlap w:val="never"/>
        <w:tblW w:w="3695" w:type="pct"/>
        <w:tblLook w:val="04A0"/>
      </w:tblPr>
      <w:tblGrid>
        <w:gridCol w:w="11702"/>
      </w:tblGrid>
      <w:tr w:rsidR="007E6818" w:rsidRPr="00413F03" w:rsidTr="0088203C">
        <w:trPr>
          <w:trHeight w:val="1334"/>
        </w:trPr>
        <w:tc>
          <w:tcPr>
            <w:tcW w:w="3504" w:type="pct"/>
            <w:vAlign w:val="center"/>
            <w:hideMark/>
          </w:tcPr>
          <w:p w:rsidR="007E6818" w:rsidRDefault="007E6818" w:rsidP="00737959">
            <w:pPr>
              <w:rPr>
                <w:b/>
                <w:color w:val="000000"/>
              </w:rPr>
            </w:pPr>
          </w:p>
          <w:p w:rsidR="007E6818" w:rsidRPr="00413F03" w:rsidRDefault="007E6818" w:rsidP="007E6818">
            <w:pPr>
              <w:jc w:val="center"/>
              <w:rPr>
                <w:b/>
                <w:color w:val="000000"/>
              </w:rPr>
            </w:pPr>
            <w:r w:rsidRPr="00413F03">
              <w:rPr>
                <w:b/>
                <w:color w:val="000000"/>
              </w:rPr>
              <w:t>Сведения о показателях (индикаторах) муниципальной программы</w:t>
            </w:r>
            <w:r>
              <w:rPr>
                <w:b/>
                <w:color w:val="000000"/>
              </w:rPr>
              <w:t xml:space="preserve"> </w:t>
            </w:r>
            <w:r w:rsidRPr="00413F03">
              <w:rPr>
                <w:b/>
                <w:color w:val="000000"/>
              </w:rPr>
              <w:t>Верхнемазовского сельского поселен</w:t>
            </w:r>
            <w:r w:rsidR="00737959">
              <w:rPr>
                <w:b/>
                <w:color w:val="000000"/>
              </w:rPr>
              <w:t xml:space="preserve">и"СОЦИАЛЬНАЯ ПОДДЕРЖКА ГРАЖДАН» </w:t>
            </w:r>
            <w:r w:rsidRPr="00413F03">
              <w:rPr>
                <w:b/>
                <w:color w:val="000000"/>
              </w:rPr>
              <w:t xml:space="preserve"> и их значениях</w:t>
            </w:r>
          </w:p>
        </w:tc>
      </w:tr>
    </w:tbl>
    <w:p w:rsidR="00133B0C" w:rsidRDefault="007E6818" w:rsidP="00CD44C4">
      <w:pPr>
        <w:rPr>
          <w:rFonts w:ascii="Times New Roman" w:hAnsi="Times New Roman" w:cs="Times New Roman"/>
          <w:sz w:val="20"/>
          <w:szCs w:val="20"/>
        </w:rPr>
      </w:pPr>
      <w:r>
        <w:rPr>
          <w:rFonts w:ascii="Times New Roman" w:hAnsi="Times New Roman" w:cs="Times New Roman"/>
          <w:sz w:val="20"/>
          <w:szCs w:val="20"/>
        </w:rPr>
        <w:t>Приложение  2</w:t>
      </w:r>
    </w:p>
    <w:p w:rsidR="00133B0C" w:rsidRDefault="00133B0C" w:rsidP="00CD44C4">
      <w:pPr>
        <w:rPr>
          <w:rFonts w:ascii="Times New Roman" w:hAnsi="Times New Roman" w:cs="Times New Roman"/>
          <w:sz w:val="20"/>
          <w:szCs w:val="20"/>
        </w:rPr>
      </w:pPr>
    </w:p>
    <w:p w:rsidR="00133B0C" w:rsidRDefault="00133B0C" w:rsidP="00CD44C4">
      <w:pPr>
        <w:rPr>
          <w:rFonts w:ascii="Times New Roman" w:hAnsi="Times New Roman" w:cs="Times New Roman"/>
          <w:sz w:val="20"/>
          <w:szCs w:val="20"/>
        </w:rPr>
      </w:pPr>
    </w:p>
    <w:tbl>
      <w:tblPr>
        <w:tblpPr w:leftFromText="180" w:rightFromText="180" w:vertAnchor="text" w:tblpY="1"/>
        <w:tblOverlap w:val="never"/>
        <w:tblW w:w="3695" w:type="pct"/>
        <w:tblLook w:val="04A0"/>
      </w:tblPr>
      <w:tblGrid>
        <w:gridCol w:w="662"/>
        <w:gridCol w:w="1611"/>
        <w:gridCol w:w="1495"/>
        <w:gridCol w:w="98"/>
        <w:gridCol w:w="1060"/>
        <w:gridCol w:w="435"/>
        <w:gridCol w:w="187"/>
        <w:gridCol w:w="435"/>
        <w:gridCol w:w="187"/>
        <w:gridCol w:w="435"/>
        <w:gridCol w:w="187"/>
        <w:gridCol w:w="435"/>
        <w:gridCol w:w="187"/>
        <w:gridCol w:w="622"/>
        <w:gridCol w:w="622"/>
        <w:gridCol w:w="622"/>
        <w:gridCol w:w="622"/>
        <w:gridCol w:w="622"/>
        <w:gridCol w:w="622"/>
        <w:gridCol w:w="622"/>
        <w:gridCol w:w="622"/>
      </w:tblGrid>
      <w:tr w:rsidR="007E6818" w:rsidRPr="00413F03" w:rsidTr="0088203C">
        <w:trPr>
          <w:trHeight w:val="1300"/>
        </w:trPr>
        <w:tc>
          <w:tcPr>
            <w:tcW w:w="28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 п/п</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Наименование показателя (индикатора)</w:t>
            </w:r>
          </w:p>
        </w:tc>
        <w:tc>
          <w:tcPr>
            <w:tcW w:w="62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Пункт Федерального плана</w:t>
            </w:r>
            <w:r w:rsidRPr="00516821">
              <w:rPr>
                <w:sz w:val="20"/>
                <w:szCs w:val="20"/>
              </w:rPr>
              <w:br/>
              <w:t xml:space="preserve"> статистических работ</w:t>
            </w:r>
          </w:p>
        </w:tc>
        <w:tc>
          <w:tcPr>
            <w:tcW w:w="450"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Ед. измерения</w:t>
            </w:r>
          </w:p>
        </w:tc>
        <w:tc>
          <w:tcPr>
            <w:tcW w:w="1994" w:type="pct"/>
            <w:gridSpan w:val="12"/>
            <w:tcBorders>
              <w:top w:val="single" w:sz="4" w:space="0" w:color="000000"/>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Значения показателя (индикатора) по годам реализации государственной программы</w:t>
            </w:r>
          </w:p>
        </w:tc>
        <w:tc>
          <w:tcPr>
            <w:tcW w:w="249" w:type="pct"/>
            <w:tcBorders>
              <w:top w:val="single" w:sz="4" w:space="0" w:color="000000"/>
              <w:left w:val="single" w:sz="4" w:space="0" w:color="auto"/>
              <w:bottom w:val="single" w:sz="4" w:space="0" w:color="000000"/>
              <w:right w:val="single" w:sz="4" w:space="0" w:color="000000"/>
            </w:tcBorders>
            <w:shd w:val="clear" w:color="auto" w:fill="FFFFFF"/>
          </w:tcPr>
          <w:p w:rsidR="007E6818" w:rsidRPr="00516821" w:rsidRDefault="007E6818" w:rsidP="0088203C">
            <w:pPr>
              <w:jc w:val="center"/>
              <w:rPr>
                <w:sz w:val="20"/>
                <w:szCs w:val="20"/>
              </w:rPr>
            </w:pPr>
          </w:p>
        </w:tc>
        <w:tc>
          <w:tcPr>
            <w:tcW w:w="249" w:type="pct"/>
            <w:tcBorders>
              <w:top w:val="single" w:sz="4" w:space="0" w:color="000000"/>
              <w:left w:val="single" w:sz="4" w:space="0" w:color="auto"/>
              <w:bottom w:val="single" w:sz="4" w:space="0" w:color="000000"/>
              <w:right w:val="single" w:sz="4" w:space="0" w:color="000000"/>
            </w:tcBorders>
            <w:shd w:val="clear" w:color="auto" w:fill="FFFFFF"/>
          </w:tcPr>
          <w:p w:rsidR="007E6818" w:rsidRPr="00516821" w:rsidRDefault="007E6818" w:rsidP="0088203C">
            <w:pPr>
              <w:jc w:val="center"/>
              <w:rPr>
                <w:sz w:val="20"/>
                <w:szCs w:val="20"/>
              </w:rPr>
            </w:pPr>
          </w:p>
        </w:tc>
        <w:tc>
          <w:tcPr>
            <w:tcW w:w="249" w:type="pct"/>
            <w:tcBorders>
              <w:top w:val="single" w:sz="4" w:space="0" w:color="000000"/>
              <w:left w:val="single" w:sz="4" w:space="0" w:color="auto"/>
              <w:bottom w:val="single" w:sz="4" w:space="0" w:color="000000"/>
              <w:right w:val="single" w:sz="4" w:space="0" w:color="000000"/>
            </w:tcBorders>
            <w:shd w:val="clear" w:color="auto" w:fill="FFFFFF"/>
          </w:tcPr>
          <w:p w:rsidR="007E6818" w:rsidRPr="00516821" w:rsidRDefault="007E6818" w:rsidP="0088203C">
            <w:pPr>
              <w:jc w:val="center"/>
              <w:rPr>
                <w:sz w:val="20"/>
                <w:szCs w:val="20"/>
              </w:rPr>
            </w:pPr>
          </w:p>
        </w:tc>
        <w:tc>
          <w:tcPr>
            <w:tcW w:w="249" w:type="pct"/>
            <w:tcBorders>
              <w:top w:val="single" w:sz="4" w:space="0" w:color="000000"/>
              <w:left w:val="single" w:sz="4" w:space="0" w:color="auto"/>
              <w:bottom w:val="single" w:sz="4" w:space="0" w:color="000000"/>
              <w:right w:val="single" w:sz="4" w:space="0" w:color="000000"/>
            </w:tcBorders>
            <w:shd w:val="clear" w:color="auto" w:fill="FFFFFF"/>
          </w:tcPr>
          <w:p w:rsidR="007E6818" w:rsidRPr="00516821" w:rsidRDefault="007E6818" w:rsidP="0088203C">
            <w:pPr>
              <w:jc w:val="center"/>
              <w:rPr>
                <w:sz w:val="20"/>
                <w:szCs w:val="20"/>
              </w:rPr>
            </w:pPr>
          </w:p>
        </w:tc>
      </w:tr>
      <w:tr w:rsidR="007E6818" w:rsidRPr="00413F03" w:rsidTr="0088203C">
        <w:trPr>
          <w:trHeight w:val="3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516821"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516821" w:rsidRDefault="007E6818" w:rsidP="0088203C">
            <w:pPr>
              <w:rPr>
                <w:sz w:val="20"/>
                <w:szCs w:val="20"/>
              </w:rPr>
            </w:pPr>
          </w:p>
        </w:tc>
        <w:tc>
          <w:tcPr>
            <w:tcW w:w="624" w:type="pct"/>
            <w:vMerge/>
            <w:tcBorders>
              <w:top w:val="single" w:sz="4" w:space="0" w:color="000000"/>
              <w:left w:val="single" w:sz="4" w:space="0" w:color="000000"/>
              <w:bottom w:val="single" w:sz="4" w:space="0" w:color="000000"/>
              <w:right w:val="single" w:sz="4" w:space="0" w:color="000000"/>
            </w:tcBorders>
            <w:vAlign w:val="center"/>
            <w:hideMark/>
          </w:tcPr>
          <w:p w:rsidR="007E6818" w:rsidRPr="00516821" w:rsidRDefault="007E6818" w:rsidP="0088203C">
            <w:pPr>
              <w:rPr>
                <w:sz w:val="20"/>
                <w:szCs w:val="20"/>
              </w:rPr>
            </w:pPr>
          </w:p>
        </w:tc>
        <w:tc>
          <w:tcPr>
            <w:tcW w:w="450" w:type="pct"/>
            <w:gridSpan w:val="2"/>
            <w:vMerge/>
            <w:tcBorders>
              <w:top w:val="single" w:sz="4" w:space="0" w:color="000000"/>
              <w:left w:val="single" w:sz="4" w:space="0" w:color="000000"/>
              <w:bottom w:val="single" w:sz="4" w:space="0" w:color="000000"/>
              <w:right w:val="single" w:sz="4" w:space="0" w:color="000000"/>
            </w:tcBorders>
            <w:vAlign w:val="center"/>
            <w:hideMark/>
          </w:tcPr>
          <w:p w:rsidR="007E6818" w:rsidRPr="00516821" w:rsidRDefault="007E6818" w:rsidP="0088203C">
            <w:pPr>
              <w:rPr>
                <w:sz w:val="20"/>
                <w:szCs w:val="20"/>
              </w:rPr>
            </w:pP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2016</w:t>
            </w: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2017</w:t>
            </w: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2018</w:t>
            </w: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2019</w:t>
            </w:r>
          </w:p>
        </w:tc>
        <w:tc>
          <w:tcPr>
            <w:tcW w:w="249" w:type="pct"/>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2020</w:t>
            </w:r>
          </w:p>
        </w:tc>
        <w:tc>
          <w:tcPr>
            <w:tcW w:w="249" w:type="pct"/>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2021</w:t>
            </w:r>
          </w:p>
        </w:tc>
        <w:tc>
          <w:tcPr>
            <w:tcW w:w="249" w:type="pct"/>
            <w:tcBorders>
              <w:top w:val="nil"/>
              <w:left w:val="nil"/>
              <w:bottom w:val="single" w:sz="4" w:space="0" w:color="000000"/>
              <w:right w:val="single" w:sz="4" w:space="0" w:color="000000"/>
            </w:tcBorders>
            <w:shd w:val="clear" w:color="auto" w:fill="FFFFFF"/>
            <w:hideMark/>
          </w:tcPr>
          <w:p w:rsidR="007E6818" w:rsidRPr="00516821" w:rsidRDefault="007E6818" w:rsidP="0088203C">
            <w:pPr>
              <w:jc w:val="center"/>
              <w:rPr>
                <w:sz w:val="20"/>
                <w:szCs w:val="20"/>
              </w:rPr>
            </w:pPr>
            <w:r w:rsidRPr="00516821">
              <w:rPr>
                <w:sz w:val="20"/>
                <w:szCs w:val="20"/>
              </w:rPr>
              <w:t>2022</w:t>
            </w:r>
          </w:p>
        </w:tc>
        <w:tc>
          <w:tcPr>
            <w:tcW w:w="249" w:type="pct"/>
            <w:tcBorders>
              <w:top w:val="nil"/>
              <w:left w:val="nil"/>
              <w:bottom w:val="single" w:sz="4" w:space="0" w:color="000000"/>
              <w:right w:val="single" w:sz="4" w:space="0" w:color="000000"/>
            </w:tcBorders>
            <w:shd w:val="clear" w:color="auto" w:fill="FFFFFF"/>
            <w:hideMark/>
          </w:tcPr>
          <w:p w:rsidR="007E6818" w:rsidRPr="00516821" w:rsidRDefault="007E6818" w:rsidP="0088203C">
            <w:pPr>
              <w:jc w:val="center"/>
              <w:rPr>
                <w:sz w:val="20"/>
                <w:szCs w:val="20"/>
              </w:rPr>
            </w:pPr>
            <w:r w:rsidRPr="00516821">
              <w:rPr>
                <w:sz w:val="20"/>
                <w:szCs w:val="20"/>
              </w:rPr>
              <w:t>2023</w:t>
            </w:r>
          </w:p>
        </w:tc>
        <w:tc>
          <w:tcPr>
            <w:tcW w:w="249" w:type="pct"/>
            <w:tcBorders>
              <w:top w:val="nil"/>
              <w:left w:val="nil"/>
              <w:bottom w:val="single" w:sz="4" w:space="0" w:color="000000"/>
              <w:right w:val="single" w:sz="4" w:space="0" w:color="000000"/>
            </w:tcBorders>
            <w:shd w:val="clear" w:color="auto" w:fill="FFFFFF"/>
            <w:hideMark/>
          </w:tcPr>
          <w:p w:rsidR="007E6818" w:rsidRPr="00516821" w:rsidRDefault="007E6818" w:rsidP="0088203C">
            <w:pPr>
              <w:jc w:val="center"/>
              <w:rPr>
                <w:sz w:val="20"/>
                <w:szCs w:val="20"/>
              </w:rPr>
            </w:pPr>
            <w:r w:rsidRPr="00516821">
              <w:rPr>
                <w:sz w:val="20"/>
                <w:szCs w:val="20"/>
              </w:rPr>
              <w:t>2024</w:t>
            </w:r>
          </w:p>
        </w:tc>
        <w:tc>
          <w:tcPr>
            <w:tcW w:w="249" w:type="pct"/>
            <w:tcBorders>
              <w:top w:val="nil"/>
              <w:left w:val="nil"/>
              <w:bottom w:val="single" w:sz="4" w:space="0" w:color="000000"/>
              <w:right w:val="single" w:sz="4" w:space="0" w:color="000000"/>
            </w:tcBorders>
            <w:shd w:val="clear" w:color="auto" w:fill="FFFFFF"/>
          </w:tcPr>
          <w:p w:rsidR="007E6818" w:rsidRPr="00516821" w:rsidRDefault="007E6818" w:rsidP="0088203C">
            <w:pPr>
              <w:jc w:val="center"/>
              <w:rPr>
                <w:sz w:val="20"/>
                <w:szCs w:val="20"/>
              </w:rPr>
            </w:pPr>
            <w:r>
              <w:rPr>
                <w:sz w:val="20"/>
                <w:szCs w:val="20"/>
              </w:rPr>
              <w:t>2025</w:t>
            </w:r>
          </w:p>
        </w:tc>
        <w:tc>
          <w:tcPr>
            <w:tcW w:w="249" w:type="pct"/>
            <w:tcBorders>
              <w:top w:val="nil"/>
              <w:left w:val="nil"/>
              <w:bottom w:val="single" w:sz="4" w:space="0" w:color="000000"/>
              <w:right w:val="single" w:sz="4" w:space="0" w:color="000000"/>
            </w:tcBorders>
            <w:shd w:val="clear" w:color="auto" w:fill="FFFFFF"/>
          </w:tcPr>
          <w:p w:rsidR="007E6818" w:rsidRPr="00516821" w:rsidRDefault="007E6818" w:rsidP="0088203C">
            <w:pPr>
              <w:jc w:val="center"/>
              <w:rPr>
                <w:sz w:val="20"/>
                <w:szCs w:val="20"/>
              </w:rPr>
            </w:pPr>
            <w:r>
              <w:rPr>
                <w:sz w:val="20"/>
                <w:szCs w:val="20"/>
              </w:rPr>
              <w:t>2026</w:t>
            </w:r>
          </w:p>
        </w:tc>
        <w:tc>
          <w:tcPr>
            <w:tcW w:w="249" w:type="pct"/>
            <w:tcBorders>
              <w:top w:val="nil"/>
              <w:left w:val="nil"/>
              <w:bottom w:val="single" w:sz="4" w:space="0" w:color="000000"/>
              <w:right w:val="single" w:sz="4" w:space="0" w:color="000000"/>
            </w:tcBorders>
            <w:shd w:val="clear" w:color="auto" w:fill="FFFFFF"/>
          </w:tcPr>
          <w:p w:rsidR="007E6818" w:rsidRDefault="007E6818" w:rsidP="0088203C">
            <w:pPr>
              <w:jc w:val="center"/>
              <w:rPr>
                <w:sz w:val="20"/>
                <w:szCs w:val="20"/>
              </w:rPr>
            </w:pPr>
            <w:r>
              <w:rPr>
                <w:sz w:val="20"/>
                <w:szCs w:val="20"/>
              </w:rPr>
              <w:t>2027</w:t>
            </w:r>
          </w:p>
        </w:tc>
      </w:tr>
      <w:tr w:rsidR="007E6818" w:rsidRPr="00413F03" w:rsidTr="0088203C">
        <w:trPr>
          <w:trHeight w:val="364"/>
        </w:trPr>
        <w:tc>
          <w:tcPr>
            <w:tcW w:w="282" w:type="pct"/>
            <w:tcBorders>
              <w:top w:val="nil"/>
              <w:left w:val="single" w:sz="4" w:space="0" w:color="000000"/>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lastRenderedPageBreak/>
              <w:t>1</w:t>
            </w:r>
          </w:p>
        </w:tc>
        <w:tc>
          <w:tcPr>
            <w:tcW w:w="653" w:type="pct"/>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2</w:t>
            </w:r>
          </w:p>
        </w:tc>
        <w:tc>
          <w:tcPr>
            <w:tcW w:w="624" w:type="pct"/>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3</w:t>
            </w:r>
          </w:p>
        </w:tc>
        <w:tc>
          <w:tcPr>
            <w:tcW w:w="450"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4</w:t>
            </w: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5</w:t>
            </w: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6</w:t>
            </w: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7</w:t>
            </w:r>
          </w:p>
        </w:tc>
        <w:tc>
          <w:tcPr>
            <w:tcW w:w="249" w:type="pct"/>
            <w:gridSpan w:val="2"/>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8</w:t>
            </w:r>
          </w:p>
        </w:tc>
        <w:tc>
          <w:tcPr>
            <w:tcW w:w="249" w:type="pct"/>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9</w:t>
            </w:r>
          </w:p>
        </w:tc>
        <w:tc>
          <w:tcPr>
            <w:tcW w:w="249" w:type="pct"/>
            <w:tcBorders>
              <w:top w:val="nil"/>
              <w:left w:val="nil"/>
              <w:bottom w:val="single" w:sz="4" w:space="0" w:color="000000"/>
              <w:right w:val="single" w:sz="4" w:space="0" w:color="000000"/>
            </w:tcBorders>
            <w:shd w:val="clear" w:color="auto" w:fill="FFFFFF"/>
            <w:vAlign w:val="center"/>
            <w:hideMark/>
          </w:tcPr>
          <w:p w:rsidR="007E6818" w:rsidRPr="00516821" w:rsidRDefault="007E6818" w:rsidP="0088203C">
            <w:pPr>
              <w:jc w:val="center"/>
              <w:rPr>
                <w:sz w:val="20"/>
                <w:szCs w:val="20"/>
              </w:rPr>
            </w:pPr>
            <w:r w:rsidRPr="00516821">
              <w:rPr>
                <w:sz w:val="20"/>
                <w:szCs w:val="20"/>
              </w:rPr>
              <w:t>10</w:t>
            </w:r>
          </w:p>
        </w:tc>
        <w:tc>
          <w:tcPr>
            <w:tcW w:w="249" w:type="pct"/>
            <w:tcBorders>
              <w:top w:val="nil"/>
              <w:left w:val="nil"/>
              <w:bottom w:val="single" w:sz="4" w:space="0" w:color="000000"/>
              <w:right w:val="single" w:sz="4" w:space="0" w:color="000000"/>
            </w:tcBorders>
            <w:shd w:val="clear" w:color="auto" w:fill="FFFFFF"/>
            <w:hideMark/>
          </w:tcPr>
          <w:p w:rsidR="007E6818" w:rsidRPr="00516821" w:rsidRDefault="007E6818" w:rsidP="0088203C">
            <w:pPr>
              <w:jc w:val="center"/>
              <w:rPr>
                <w:sz w:val="20"/>
                <w:szCs w:val="20"/>
              </w:rPr>
            </w:pPr>
            <w:r w:rsidRPr="00516821">
              <w:rPr>
                <w:sz w:val="20"/>
                <w:szCs w:val="20"/>
              </w:rPr>
              <w:t>11</w:t>
            </w:r>
          </w:p>
        </w:tc>
        <w:tc>
          <w:tcPr>
            <w:tcW w:w="249" w:type="pct"/>
            <w:tcBorders>
              <w:top w:val="nil"/>
              <w:left w:val="nil"/>
              <w:bottom w:val="single" w:sz="4" w:space="0" w:color="000000"/>
              <w:right w:val="single" w:sz="4" w:space="0" w:color="000000"/>
            </w:tcBorders>
            <w:shd w:val="clear" w:color="auto" w:fill="FFFFFF"/>
            <w:hideMark/>
          </w:tcPr>
          <w:p w:rsidR="007E6818" w:rsidRPr="00516821" w:rsidRDefault="007E6818" w:rsidP="0088203C">
            <w:pPr>
              <w:jc w:val="center"/>
              <w:rPr>
                <w:sz w:val="20"/>
                <w:szCs w:val="20"/>
              </w:rPr>
            </w:pPr>
            <w:r w:rsidRPr="00516821">
              <w:rPr>
                <w:sz w:val="20"/>
                <w:szCs w:val="20"/>
              </w:rPr>
              <w:t>12</w:t>
            </w:r>
          </w:p>
        </w:tc>
        <w:tc>
          <w:tcPr>
            <w:tcW w:w="249" w:type="pct"/>
            <w:tcBorders>
              <w:top w:val="nil"/>
              <w:left w:val="nil"/>
              <w:bottom w:val="single" w:sz="4" w:space="0" w:color="000000"/>
              <w:right w:val="single" w:sz="4" w:space="0" w:color="000000"/>
            </w:tcBorders>
            <w:shd w:val="clear" w:color="auto" w:fill="FFFFFF"/>
            <w:hideMark/>
          </w:tcPr>
          <w:p w:rsidR="007E6818" w:rsidRPr="00516821" w:rsidRDefault="007E6818" w:rsidP="0088203C">
            <w:pPr>
              <w:jc w:val="center"/>
              <w:rPr>
                <w:sz w:val="20"/>
                <w:szCs w:val="20"/>
              </w:rPr>
            </w:pPr>
            <w:r w:rsidRPr="00516821">
              <w:rPr>
                <w:sz w:val="20"/>
                <w:szCs w:val="20"/>
              </w:rPr>
              <w:t>13</w:t>
            </w:r>
          </w:p>
        </w:tc>
        <w:tc>
          <w:tcPr>
            <w:tcW w:w="249" w:type="pct"/>
            <w:tcBorders>
              <w:top w:val="nil"/>
              <w:left w:val="nil"/>
              <w:bottom w:val="single" w:sz="4" w:space="0" w:color="000000"/>
              <w:right w:val="single" w:sz="4" w:space="0" w:color="000000"/>
            </w:tcBorders>
            <w:shd w:val="clear" w:color="auto" w:fill="FFFFFF"/>
          </w:tcPr>
          <w:p w:rsidR="007E6818" w:rsidRPr="00516821" w:rsidRDefault="007E6818" w:rsidP="0088203C">
            <w:pPr>
              <w:jc w:val="center"/>
              <w:rPr>
                <w:sz w:val="20"/>
                <w:szCs w:val="20"/>
              </w:rPr>
            </w:pPr>
            <w:r>
              <w:rPr>
                <w:sz w:val="20"/>
                <w:szCs w:val="20"/>
              </w:rPr>
              <w:t>14</w:t>
            </w:r>
          </w:p>
        </w:tc>
        <w:tc>
          <w:tcPr>
            <w:tcW w:w="249" w:type="pct"/>
            <w:tcBorders>
              <w:top w:val="nil"/>
              <w:left w:val="nil"/>
              <w:bottom w:val="single" w:sz="4" w:space="0" w:color="000000"/>
              <w:right w:val="single" w:sz="4" w:space="0" w:color="000000"/>
            </w:tcBorders>
            <w:shd w:val="clear" w:color="auto" w:fill="FFFFFF"/>
          </w:tcPr>
          <w:p w:rsidR="007E6818" w:rsidRPr="00516821" w:rsidRDefault="007E6818" w:rsidP="0088203C">
            <w:pPr>
              <w:jc w:val="center"/>
              <w:rPr>
                <w:sz w:val="20"/>
                <w:szCs w:val="20"/>
              </w:rPr>
            </w:pPr>
            <w:r>
              <w:rPr>
                <w:sz w:val="20"/>
                <w:szCs w:val="20"/>
              </w:rPr>
              <w:t>15</w:t>
            </w:r>
          </w:p>
        </w:tc>
        <w:tc>
          <w:tcPr>
            <w:tcW w:w="249" w:type="pct"/>
            <w:tcBorders>
              <w:top w:val="nil"/>
              <w:left w:val="nil"/>
              <w:bottom w:val="single" w:sz="4" w:space="0" w:color="000000"/>
              <w:right w:val="single" w:sz="4" w:space="0" w:color="000000"/>
            </w:tcBorders>
            <w:shd w:val="clear" w:color="auto" w:fill="FFFFFF"/>
          </w:tcPr>
          <w:p w:rsidR="007E6818" w:rsidRPr="00516821" w:rsidRDefault="007E6818" w:rsidP="0088203C">
            <w:pPr>
              <w:jc w:val="center"/>
              <w:rPr>
                <w:sz w:val="20"/>
                <w:szCs w:val="20"/>
              </w:rPr>
            </w:pPr>
            <w:r>
              <w:rPr>
                <w:sz w:val="20"/>
                <w:szCs w:val="20"/>
              </w:rPr>
              <w:t>16</w:t>
            </w:r>
          </w:p>
        </w:tc>
      </w:tr>
      <w:tr w:rsidR="007E6818" w:rsidRPr="00413F03" w:rsidTr="0088203C">
        <w:trPr>
          <w:trHeight w:val="798"/>
        </w:trPr>
        <w:tc>
          <w:tcPr>
            <w:tcW w:w="3754" w:type="pct"/>
            <w:gridSpan w:val="16"/>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E6818" w:rsidRPr="00516821" w:rsidRDefault="007E6818" w:rsidP="0088203C">
            <w:pPr>
              <w:rPr>
                <w:sz w:val="20"/>
                <w:szCs w:val="20"/>
              </w:rPr>
            </w:pPr>
            <w:r w:rsidRPr="00516821">
              <w:rPr>
                <w:sz w:val="20"/>
                <w:szCs w:val="20"/>
              </w:rPr>
              <w:t>МУНИЦИПАЛЬНАЯ ПРОГРАММА "СОЦИАЛЬНАЯ ПОДДЕРЖКА ГРАЖДАН НА ТЕРРИТОРИИ ВЕРХНЕМАЗОВСКОГО СЕЛЬ</w:t>
            </w:r>
            <w:r>
              <w:rPr>
                <w:sz w:val="20"/>
                <w:szCs w:val="20"/>
              </w:rPr>
              <w:t>СКОГО ПОСЕЛЕНИЯ НА 2016-2027</w:t>
            </w:r>
            <w:r w:rsidRPr="00516821">
              <w:rPr>
                <w:sz w:val="20"/>
                <w:szCs w:val="20"/>
              </w:rPr>
              <w:t xml:space="preserve"> ГОДЫ"</w:t>
            </w:r>
          </w:p>
        </w:tc>
        <w:tc>
          <w:tcPr>
            <w:tcW w:w="249" w:type="pct"/>
            <w:tcBorders>
              <w:top w:val="single" w:sz="4" w:space="0" w:color="000000"/>
              <w:left w:val="single" w:sz="4" w:space="0" w:color="000000"/>
              <w:bottom w:val="single" w:sz="4" w:space="0" w:color="000000"/>
              <w:right w:val="single" w:sz="4" w:space="0" w:color="000000"/>
            </w:tcBorders>
            <w:shd w:val="clear" w:color="auto" w:fill="FFFFFF"/>
          </w:tcPr>
          <w:p w:rsidR="007E6818" w:rsidRPr="00516821" w:rsidRDefault="007E6818" w:rsidP="0088203C">
            <w:pPr>
              <w:rPr>
                <w:sz w:val="20"/>
                <w:szCs w:val="20"/>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tcPr>
          <w:p w:rsidR="007E6818" w:rsidRPr="00516821" w:rsidRDefault="007E6818" w:rsidP="0088203C">
            <w:pPr>
              <w:rPr>
                <w:sz w:val="20"/>
                <w:szCs w:val="20"/>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tcPr>
          <w:p w:rsidR="007E6818" w:rsidRPr="00516821" w:rsidRDefault="007E6818" w:rsidP="0088203C">
            <w:pPr>
              <w:rPr>
                <w:sz w:val="20"/>
                <w:szCs w:val="20"/>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tcPr>
          <w:p w:rsidR="007E6818" w:rsidRPr="00516821" w:rsidRDefault="007E6818" w:rsidP="0088203C">
            <w:pPr>
              <w:rPr>
                <w:sz w:val="20"/>
                <w:szCs w:val="20"/>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tcPr>
          <w:p w:rsidR="007E6818" w:rsidRPr="00516821" w:rsidRDefault="007E6818" w:rsidP="0088203C">
            <w:pPr>
              <w:rPr>
                <w:sz w:val="20"/>
                <w:szCs w:val="20"/>
              </w:rPr>
            </w:pPr>
          </w:p>
        </w:tc>
      </w:tr>
      <w:tr w:rsidR="007E6818" w:rsidRPr="00413F03" w:rsidTr="0088203C">
        <w:trPr>
          <w:trHeight w:val="1322"/>
        </w:trPr>
        <w:tc>
          <w:tcPr>
            <w:tcW w:w="282" w:type="pct"/>
            <w:tcBorders>
              <w:top w:val="nil"/>
              <w:left w:val="single" w:sz="4" w:space="0" w:color="000000"/>
              <w:bottom w:val="single" w:sz="4" w:space="0" w:color="000000"/>
              <w:right w:val="single" w:sz="4" w:space="0" w:color="000000"/>
            </w:tcBorders>
            <w:vAlign w:val="center"/>
            <w:hideMark/>
          </w:tcPr>
          <w:p w:rsidR="007E6818" w:rsidRPr="00516821" w:rsidRDefault="007E6818" w:rsidP="0088203C">
            <w:pPr>
              <w:jc w:val="center"/>
              <w:rPr>
                <w:sz w:val="20"/>
                <w:szCs w:val="20"/>
              </w:rPr>
            </w:pPr>
            <w:r w:rsidRPr="00516821">
              <w:rPr>
                <w:sz w:val="20"/>
                <w:szCs w:val="20"/>
              </w:rPr>
              <w:t>1</w:t>
            </w:r>
          </w:p>
        </w:tc>
        <w:tc>
          <w:tcPr>
            <w:tcW w:w="653" w:type="pct"/>
            <w:tcBorders>
              <w:top w:val="nil"/>
              <w:left w:val="nil"/>
              <w:bottom w:val="single" w:sz="4" w:space="0" w:color="000000"/>
              <w:right w:val="single" w:sz="4" w:space="0" w:color="000000"/>
            </w:tcBorders>
            <w:vAlign w:val="center"/>
            <w:hideMark/>
          </w:tcPr>
          <w:p w:rsidR="007E6818" w:rsidRPr="00516821" w:rsidRDefault="007E6818" w:rsidP="0088203C">
            <w:pPr>
              <w:rPr>
                <w:sz w:val="20"/>
                <w:szCs w:val="20"/>
              </w:rPr>
            </w:pPr>
            <w:r w:rsidRPr="00516821">
              <w:rPr>
                <w:sz w:val="20"/>
                <w:szCs w:val="20"/>
              </w:rPr>
              <w:t>Доля работников муниципальных учреждений, получивших материальную помощь и муниципальную пенсию, от планируемого количества получателей данной выплаты</w:t>
            </w:r>
          </w:p>
        </w:tc>
        <w:tc>
          <w:tcPr>
            <w:tcW w:w="624" w:type="pct"/>
            <w:noWrap/>
            <w:vAlign w:val="bottom"/>
          </w:tcPr>
          <w:p w:rsidR="007E6818" w:rsidRPr="00516821" w:rsidRDefault="007E6818" w:rsidP="0088203C">
            <w:pPr>
              <w:jc w:val="both"/>
              <w:rPr>
                <w:sz w:val="20"/>
                <w:szCs w:val="20"/>
              </w:rPr>
            </w:pPr>
          </w:p>
        </w:tc>
        <w:tc>
          <w:tcPr>
            <w:tcW w:w="450" w:type="pct"/>
            <w:gridSpan w:val="2"/>
            <w:tcBorders>
              <w:top w:val="nil"/>
              <w:left w:val="single" w:sz="4" w:space="0" w:color="000000"/>
              <w:bottom w:val="single" w:sz="4" w:space="0" w:color="000000"/>
              <w:right w:val="single" w:sz="4" w:space="0" w:color="000000"/>
            </w:tcBorders>
            <w:vAlign w:val="center"/>
            <w:hideMark/>
          </w:tcPr>
          <w:p w:rsidR="007E6818" w:rsidRPr="00516821" w:rsidRDefault="007E6818" w:rsidP="0088203C">
            <w:pPr>
              <w:jc w:val="center"/>
              <w:rPr>
                <w:color w:val="000000"/>
                <w:sz w:val="20"/>
                <w:szCs w:val="20"/>
              </w:rPr>
            </w:pPr>
            <w:r w:rsidRPr="00516821">
              <w:rPr>
                <w:color w:val="000000"/>
                <w:sz w:val="20"/>
                <w:szCs w:val="20"/>
              </w:rPr>
              <w:t>%</w:t>
            </w:r>
          </w:p>
        </w:tc>
        <w:tc>
          <w:tcPr>
            <w:tcW w:w="249" w:type="pct"/>
            <w:gridSpan w:val="2"/>
            <w:tcBorders>
              <w:top w:val="nil"/>
              <w:left w:val="nil"/>
              <w:bottom w:val="single" w:sz="4" w:space="0" w:color="000000"/>
              <w:right w:val="single" w:sz="4" w:space="0" w:color="000000"/>
            </w:tcBorders>
            <w:vAlign w:val="center"/>
            <w:hideMark/>
          </w:tcPr>
          <w:p w:rsidR="007E6818" w:rsidRPr="00516821" w:rsidRDefault="007E6818" w:rsidP="0088203C">
            <w:pPr>
              <w:jc w:val="center"/>
              <w:rPr>
                <w:color w:val="000000"/>
                <w:sz w:val="20"/>
                <w:szCs w:val="20"/>
              </w:rPr>
            </w:pPr>
            <w:r w:rsidRPr="00516821">
              <w:rPr>
                <w:color w:val="000000"/>
                <w:sz w:val="20"/>
                <w:szCs w:val="20"/>
              </w:rPr>
              <w:t>42</w:t>
            </w:r>
          </w:p>
        </w:tc>
        <w:tc>
          <w:tcPr>
            <w:tcW w:w="249" w:type="pct"/>
            <w:gridSpan w:val="2"/>
            <w:tcBorders>
              <w:top w:val="nil"/>
              <w:left w:val="nil"/>
              <w:bottom w:val="single" w:sz="4" w:space="0" w:color="000000"/>
              <w:right w:val="single" w:sz="4" w:space="0" w:color="000000"/>
            </w:tcBorders>
            <w:vAlign w:val="center"/>
            <w:hideMark/>
          </w:tcPr>
          <w:p w:rsidR="007E6818" w:rsidRPr="00516821" w:rsidRDefault="007E6818" w:rsidP="0088203C">
            <w:pPr>
              <w:jc w:val="center"/>
              <w:rPr>
                <w:sz w:val="20"/>
                <w:szCs w:val="20"/>
              </w:rPr>
            </w:pPr>
            <w:r w:rsidRPr="00516821">
              <w:rPr>
                <w:sz w:val="20"/>
                <w:szCs w:val="20"/>
              </w:rPr>
              <w:t>50</w:t>
            </w:r>
          </w:p>
        </w:tc>
        <w:tc>
          <w:tcPr>
            <w:tcW w:w="249" w:type="pct"/>
            <w:gridSpan w:val="2"/>
            <w:tcBorders>
              <w:top w:val="nil"/>
              <w:left w:val="nil"/>
              <w:bottom w:val="single" w:sz="4" w:space="0" w:color="000000"/>
              <w:right w:val="single" w:sz="4" w:space="0" w:color="000000"/>
            </w:tcBorders>
            <w:vAlign w:val="center"/>
            <w:hideMark/>
          </w:tcPr>
          <w:p w:rsidR="007E6818" w:rsidRPr="00516821" w:rsidRDefault="007E6818" w:rsidP="0088203C">
            <w:pPr>
              <w:jc w:val="center"/>
              <w:rPr>
                <w:color w:val="000000"/>
                <w:sz w:val="20"/>
                <w:szCs w:val="20"/>
              </w:rPr>
            </w:pPr>
            <w:r w:rsidRPr="00516821">
              <w:rPr>
                <w:color w:val="000000"/>
                <w:sz w:val="20"/>
                <w:szCs w:val="20"/>
              </w:rPr>
              <w:t>70</w:t>
            </w:r>
          </w:p>
        </w:tc>
        <w:tc>
          <w:tcPr>
            <w:tcW w:w="249" w:type="pct"/>
            <w:gridSpan w:val="2"/>
            <w:tcBorders>
              <w:top w:val="nil"/>
              <w:left w:val="nil"/>
              <w:bottom w:val="single" w:sz="4" w:space="0" w:color="000000"/>
              <w:right w:val="single" w:sz="4" w:space="0" w:color="000000"/>
            </w:tcBorders>
            <w:vAlign w:val="center"/>
            <w:hideMark/>
          </w:tcPr>
          <w:p w:rsidR="007E6818" w:rsidRPr="00516821" w:rsidRDefault="007E6818" w:rsidP="0088203C">
            <w:pPr>
              <w:jc w:val="center"/>
              <w:rPr>
                <w:sz w:val="20"/>
                <w:szCs w:val="20"/>
              </w:rPr>
            </w:pPr>
            <w:r w:rsidRPr="00516821">
              <w:rPr>
                <w:sz w:val="20"/>
                <w:szCs w:val="20"/>
              </w:rPr>
              <w:t>70</w:t>
            </w:r>
          </w:p>
        </w:tc>
        <w:tc>
          <w:tcPr>
            <w:tcW w:w="249" w:type="pct"/>
            <w:tcBorders>
              <w:top w:val="nil"/>
              <w:left w:val="nil"/>
              <w:bottom w:val="single" w:sz="4" w:space="0" w:color="000000"/>
              <w:right w:val="single" w:sz="4" w:space="0" w:color="000000"/>
            </w:tcBorders>
            <w:vAlign w:val="center"/>
            <w:hideMark/>
          </w:tcPr>
          <w:p w:rsidR="007E6818" w:rsidRPr="00516821" w:rsidRDefault="007E6818" w:rsidP="0088203C">
            <w:pPr>
              <w:jc w:val="center"/>
              <w:rPr>
                <w:sz w:val="20"/>
                <w:szCs w:val="20"/>
              </w:rPr>
            </w:pPr>
            <w:r w:rsidRPr="00516821">
              <w:rPr>
                <w:sz w:val="20"/>
                <w:szCs w:val="20"/>
              </w:rPr>
              <w:t>70</w:t>
            </w:r>
          </w:p>
        </w:tc>
        <w:tc>
          <w:tcPr>
            <w:tcW w:w="249" w:type="pct"/>
            <w:tcBorders>
              <w:top w:val="nil"/>
              <w:left w:val="nil"/>
              <w:bottom w:val="single" w:sz="4" w:space="0" w:color="000000"/>
              <w:right w:val="single" w:sz="4" w:space="0" w:color="000000"/>
            </w:tcBorders>
            <w:noWrap/>
            <w:vAlign w:val="center"/>
            <w:hideMark/>
          </w:tcPr>
          <w:p w:rsidR="007E6818" w:rsidRPr="00516821" w:rsidRDefault="007E6818" w:rsidP="0088203C">
            <w:pPr>
              <w:jc w:val="center"/>
              <w:rPr>
                <w:sz w:val="20"/>
                <w:szCs w:val="20"/>
              </w:rPr>
            </w:pPr>
            <w:r w:rsidRPr="00516821">
              <w:rPr>
                <w:sz w:val="20"/>
                <w:szCs w:val="20"/>
              </w:rPr>
              <w:t>70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20"/>
                <w:szCs w:val="20"/>
              </w:rPr>
            </w:pPr>
          </w:p>
          <w:p w:rsidR="007E6818" w:rsidRPr="00516821" w:rsidRDefault="007E6818" w:rsidP="0088203C">
            <w:pPr>
              <w:jc w:val="center"/>
              <w:rPr>
                <w:sz w:val="20"/>
                <w:szCs w:val="20"/>
              </w:rPr>
            </w:pPr>
          </w:p>
          <w:p w:rsidR="007E6818" w:rsidRPr="00516821" w:rsidRDefault="007E6818" w:rsidP="0088203C">
            <w:pPr>
              <w:jc w:val="center"/>
              <w:rPr>
                <w:sz w:val="20"/>
                <w:szCs w:val="20"/>
              </w:rPr>
            </w:pPr>
            <w:r w:rsidRPr="00516821">
              <w:rPr>
                <w:sz w:val="20"/>
                <w:szCs w:val="20"/>
              </w:rPr>
              <w:t>70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20"/>
                <w:szCs w:val="20"/>
              </w:rPr>
            </w:pPr>
          </w:p>
          <w:p w:rsidR="007E6818" w:rsidRPr="00516821" w:rsidRDefault="007E6818" w:rsidP="0088203C">
            <w:pPr>
              <w:jc w:val="center"/>
              <w:rPr>
                <w:sz w:val="20"/>
                <w:szCs w:val="20"/>
              </w:rPr>
            </w:pPr>
          </w:p>
          <w:p w:rsidR="007E6818" w:rsidRPr="00516821" w:rsidRDefault="007E6818" w:rsidP="0088203C">
            <w:pPr>
              <w:jc w:val="center"/>
              <w:rPr>
                <w:sz w:val="20"/>
                <w:szCs w:val="20"/>
              </w:rPr>
            </w:pPr>
            <w:r w:rsidRPr="00516821">
              <w:rPr>
                <w:sz w:val="20"/>
                <w:szCs w:val="20"/>
              </w:rPr>
              <w:t>70</w:t>
            </w:r>
          </w:p>
        </w:tc>
        <w:tc>
          <w:tcPr>
            <w:tcW w:w="249" w:type="pct"/>
            <w:tcBorders>
              <w:top w:val="nil"/>
              <w:left w:val="nil"/>
              <w:bottom w:val="single" w:sz="4" w:space="0" w:color="000000"/>
              <w:right w:val="single" w:sz="4" w:space="0" w:color="000000"/>
            </w:tcBorders>
            <w:hideMark/>
          </w:tcPr>
          <w:p w:rsidR="007E6818" w:rsidRPr="00516821" w:rsidRDefault="007E6818" w:rsidP="0088203C">
            <w:pPr>
              <w:jc w:val="center"/>
              <w:rPr>
                <w:sz w:val="20"/>
                <w:szCs w:val="20"/>
              </w:rPr>
            </w:pPr>
            <w:r w:rsidRPr="00516821">
              <w:rPr>
                <w:sz w:val="20"/>
                <w:szCs w:val="20"/>
              </w:rPr>
              <w:t>70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20"/>
                <w:szCs w:val="20"/>
              </w:rPr>
            </w:pPr>
            <w:r>
              <w:rPr>
                <w:sz w:val="20"/>
                <w:szCs w:val="20"/>
              </w:rPr>
              <w:t>80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20"/>
                <w:szCs w:val="20"/>
              </w:rPr>
            </w:pPr>
            <w:r>
              <w:rPr>
                <w:sz w:val="20"/>
                <w:szCs w:val="20"/>
              </w:rPr>
              <w:t>80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20"/>
                <w:szCs w:val="20"/>
              </w:rPr>
            </w:pPr>
            <w:r>
              <w:rPr>
                <w:sz w:val="20"/>
                <w:szCs w:val="20"/>
              </w:rPr>
              <w:t>80</w:t>
            </w:r>
          </w:p>
        </w:tc>
      </w:tr>
      <w:tr w:rsidR="007E6818" w:rsidRPr="00413F03" w:rsidTr="0088203C">
        <w:trPr>
          <w:trHeight w:val="364"/>
        </w:trPr>
        <w:tc>
          <w:tcPr>
            <w:tcW w:w="3754" w:type="pct"/>
            <w:gridSpan w:val="16"/>
            <w:tcBorders>
              <w:top w:val="single" w:sz="4" w:space="0" w:color="000000"/>
              <w:left w:val="single" w:sz="4" w:space="0" w:color="000000"/>
              <w:bottom w:val="single" w:sz="4" w:space="0" w:color="000000"/>
              <w:right w:val="single" w:sz="4" w:space="0" w:color="000000"/>
            </w:tcBorders>
            <w:vAlign w:val="bottom"/>
            <w:hideMark/>
          </w:tcPr>
          <w:p w:rsidR="007E6818" w:rsidRPr="00516821" w:rsidRDefault="007E6818" w:rsidP="0088203C">
            <w:pPr>
              <w:rPr>
                <w:sz w:val="18"/>
                <w:szCs w:val="18"/>
              </w:rPr>
            </w:pPr>
            <w:r w:rsidRPr="00516821">
              <w:rPr>
                <w:sz w:val="18"/>
                <w:szCs w:val="18"/>
              </w:rPr>
              <w:t>ПОДПРОГРАММА 1 "РАЗВИТИЕ МЕР СОЦИАЛЬНОЙ ПОДДЕРЖКИ ОТДЕЛЬНЫХ КАТЕГОРИЙ ГРАЖДАН"</w:t>
            </w: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r>
      <w:tr w:rsidR="007E6818" w:rsidRPr="00413F03" w:rsidTr="0088203C">
        <w:trPr>
          <w:trHeight w:val="1318"/>
        </w:trPr>
        <w:tc>
          <w:tcPr>
            <w:tcW w:w="282" w:type="pct"/>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jc w:val="center"/>
            </w:pPr>
            <w:r w:rsidRPr="00413F03">
              <w:t>1.1</w:t>
            </w:r>
          </w:p>
        </w:tc>
        <w:tc>
          <w:tcPr>
            <w:tcW w:w="653" w:type="pct"/>
            <w:tcBorders>
              <w:top w:val="nil"/>
              <w:left w:val="nil"/>
              <w:bottom w:val="single" w:sz="4" w:space="0" w:color="000000"/>
              <w:right w:val="single" w:sz="4" w:space="0" w:color="000000"/>
            </w:tcBorders>
            <w:vAlign w:val="center"/>
            <w:hideMark/>
          </w:tcPr>
          <w:p w:rsidR="007E6818" w:rsidRPr="00516821" w:rsidRDefault="007E6818" w:rsidP="0088203C">
            <w:pPr>
              <w:jc w:val="center"/>
              <w:rPr>
                <w:sz w:val="18"/>
                <w:szCs w:val="18"/>
              </w:rPr>
            </w:pPr>
            <w:r w:rsidRPr="00516821">
              <w:rPr>
                <w:sz w:val="18"/>
                <w:szCs w:val="18"/>
              </w:rPr>
              <w:t>Доля работников муниципальных учреждений, получивших материальную помощь и муниципальную пенсию, от планируемого количества получателей данной выплаты</w:t>
            </w:r>
          </w:p>
        </w:tc>
        <w:tc>
          <w:tcPr>
            <w:tcW w:w="624" w:type="pct"/>
            <w:noWrap/>
            <w:vAlign w:val="bottom"/>
          </w:tcPr>
          <w:p w:rsidR="007E6818" w:rsidRPr="00516821" w:rsidRDefault="007E6818" w:rsidP="0088203C">
            <w:pPr>
              <w:jc w:val="both"/>
              <w:rPr>
                <w:sz w:val="18"/>
                <w:szCs w:val="18"/>
              </w:rPr>
            </w:pPr>
          </w:p>
        </w:tc>
        <w:tc>
          <w:tcPr>
            <w:tcW w:w="450" w:type="pct"/>
            <w:gridSpan w:val="2"/>
            <w:tcBorders>
              <w:top w:val="nil"/>
              <w:left w:val="single" w:sz="4" w:space="0" w:color="000000"/>
              <w:bottom w:val="single" w:sz="4" w:space="0" w:color="000000"/>
              <w:right w:val="single" w:sz="4" w:space="0" w:color="000000"/>
            </w:tcBorders>
            <w:vAlign w:val="center"/>
            <w:hideMark/>
          </w:tcPr>
          <w:p w:rsidR="007E6818" w:rsidRPr="00516821" w:rsidRDefault="007E6818" w:rsidP="0088203C">
            <w:pPr>
              <w:jc w:val="center"/>
              <w:rPr>
                <w:sz w:val="18"/>
                <w:szCs w:val="18"/>
              </w:rPr>
            </w:pPr>
            <w:r w:rsidRPr="00516821">
              <w:rPr>
                <w:sz w:val="18"/>
                <w:szCs w:val="18"/>
              </w:rPr>
              <w:t>%</w:t>
            </w:r>
          </w:p>
        </w:tc>
        <w:tc>
          <w:tcPr>
            <w:tcW w:w="249" w:type="pct"/>
            <w:gridSpan w:val="2"/>
            <w:tcBorders>
              <w:top w:val="nil"/>
              <w:left w:val="nil"/>
              <w:bottom w:val="nil"/>
              <w:right w:val="single" w:sz="4" w:space="0" w:color="000000"/>
            </w:tcBorders>
            <w:vAlign w:val="center"/>
            <w:hideMark/>
          </w:tcPr>
          <w:p w:rsidR="007E6818" w:rsidRPr="00516821" w:rsidRDefault="007E6818" w:rsidP="0088203C">
            <w:pPr>
              <w:jc w:val="center"/>
              <w:rPr>
                <w:sz w:val="18"/>
                <w:szCs w:val="18"/>
              </w:rPr>
            </w:pPr>
            <w:r w:rsidRPr="00516821">
              <w:rPr>
                <w:sz w:val="18"/>
                <w:szCs w:val="18"/>
              </w:rPr>
              <w:t>42</w:t>
            </w:r>
          </w:p>
        </w:tc>
        <w:tc>
          <w:tcPr>
            <w:tcW w:w="249" w:type="pct"/>
            <w:gridSpan w:val="2"/>
            <w:tcBorders>
              <w:top w:val="nil"/>
              <w:left w:val="nil"/>
              <w:bottom w:val="nil"/>
              <w:right w:val="single" w:sz="4" w:space="0" w:color="000000"/>
            </w:tcBorders>
            <w:vAlign w:val="center"/>
            <w:hideMark/>
          </w:tcPr>
          <w:p w:rsidR="007E6818" w:rsidRPr="00516821" w:rsidRDefault="007E6818" w:rsidP="0088203C">
            <w:pPr>
              <w:jc w:val="center"/>
              <w:rPr>
                <w:sz w:val="18"/>
                <w:szCs w:val="18"/>
              </w:rPr>
            </w:pPr>
            <w:r w:rsidRPr="00516821">
              <w:rPr>
                <w:sz w:val="18"/>
                <w:szCs w:val="18"/>
              </w:rPr>
              <w:t>50</w:t>
            </w:r>
          </w:p>
        </w:tc>
        <w:tc>
          <w:tcPr>
            <w:tcW w:w="249" w:type="pct"/>
            <w:gridSpan w:val="2"/>
            <w:tcBorders>
              <w:top w:val="nil"/>
              <w:left w:val="nil"/>
              <w:bottom w:val="nil"/>
              <w:right w:val="single" w:sz="4" w:space="0" w:color="000000"/>
            </w:tcBorders>
            <w:vAlign w:val="center"/>
            <w:hideMark/>
          </w:tcPr>
          <w:p w:rsidR="007E6818" w:rsidRPr="00516821" w:rsidRDefault="007E6818" w:rsidP="0088203C">
            <w:pPr>
              <w:jc w:val="center"/>
              <w:rPr>
                <w:sz w:val="18"/>
                <w:szCs w:val="18"/>
              </w:rPr>
            </w:pPr>
            <w:r w:rsidRPr="00516821">
              <w:rPr>
                <w:sz w:val="18"/>
                <w:szCs w:val="18"/>
              </w:rPr>
              <w:t>70</w:t>
            </w:r>
          </w:p>
        </w:tc>
        <w:tc>
          <w:tcPr>
            <w:tcW w:w="249" w:type="pct"/>
            <w:gridSpan w:val="2"/>
            <w:tcBorders>
              <w:top w:val="nil"/>
              <w:left w:val="nil"/>
              <w:bottom w:val="nil"/>
              <w:right w:val="single" w:sz="4" w:space="0" w:color="000000"/>
            </w:tcBorders>
            <w:vAlign w:val="center"/>
            <w:hideMark/>
          </w:tcPr>
          <w:p w:rsidR="007E6818" w:rsidRPr="00516821" w:rsidRDefault="007E6818" w:rsidP="0088203C">
            <w:pPr>
              <w:jc w:val="cente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vAlign w:val="center"/>
            <w:hideMark/>
          </w:tcPr>
          <w:p w:rsidR="007E6818" w:rsidRPr="00516821" w:rsidRDefault="007E6818" w:rsidP="0088203C">
            <w:pPr>
              <w:jc w:val="cente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noWrap/>
            <w:vAlign w:val="center"/>
            <w:hideMark/>
          </w:tcPr>
          <w:p w:rsidR="007E6818" w:rsidRPr="00516821" w:rsidRDefault="007E6818" w:rsidP="0088203C">
            <w:pPr>
              <w:jc w:val="cente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18"/>
                <w:szCs w:val="18"/>
              </w:rPr>
            </w:pPr>
          </w:p>
          <w:p w:rsidR="007E6818" w:rsidRPr="00516821" w:rsidRDefault="007E6818" w:rsidP="0088203C">
            <w:pPr>
              <w:jc w:val="center"/>
              <w:rPr>
                <w:sz w:val="18"/>
                <w:szCs w:val="18"/>
              </w:rPr>
            </w:pPr>
          </w:p>
          <w:p w:rsidR="007E6818" w:rsidRPr="00516821" w:rsidRDefault="007E6818" w:rsidP="0088203C">
            <w:pPr>
              <w:jc w:val="cente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18"/>
                <w:szCs w:val="18"/>
              </w:rPr>
            </w:pPr>
          </w:p>
          <w:p w:rsidR="007E6818" w:rsidRPr="00516821" w:rsidRDefault="007E6818" w:rsidP="0088203C">
            <w:pPr>
              <w:jc w:val="center"/>
              <w:rPr>
                <w:sz w:val="18"/>
                <w:szCs w:val="18"/>
              </w:rPr>
            </w:pPr>
          </w:p>
          <w:p w:rsidR="007E6818" w:rsidRPr="00516821" w:rsidRDefault="007E6818" w:rsidP="0088203C">
            <w:pPr>
              <w:jc w:val="cente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hideMark/>
          </w:tcPr>
          <w:p w:rsidR="007E6818" w:rsidRPr="00516821" w:rsidRDefault="007E6818" w:rsidP="0088203C">
            <w:pPr>
              <w:jc w:val="cente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tcPr>
          <w:p w:rsidR="007E6818" w:rsidRDefault="007E6818" w:rsidP="0088203C">
            <w:pPr>
              <w:jc w:val="center"/>
              <w:rPr>
                <w:sz w:val="18"/>
                <w:szCs w:val="18"/>
              </w:rPr>
            </w:pPr>
          </w:p>
          <w:p w:rsidR="007E6818" w:rsidRPr="00516821" w:rsidRDefault="007E6818" w:rsidP="0088203C">
            <w:pPr>
              <w:rPr>
                <w:sz w:val="18"/>
                <w:szCs w:val="18"/>
              </w:rPr>
            </w:pPr>
            <w:r>
              <w:rPr>
                <w:sz w:val="18"/>
                <w:szCs w:val="18"/>
              </w:rPr>
              <w:t>80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18"/>
                <w:szCs w:val="18"/>
              </w:rPr>
            </w:pPr>
            <w:r>
              <w:rPr>
                <w:sz w:val="18"/>
                <w:szCs w:val="18"/>
              </w:rPr>
              <w:t>80</w:t>
            </w:r>
          </w:p>
        </w:tc>
        <w:tc>
          <w:tcPr>
            <w:tcW w:w="249" w:type="pct"/>
            <w:tcBorders>
              <w:top w:val="nil"/>
              <w:left w:val="nil"/>
              <w:bottom w:val="single" w:sz="4" w:space="0" w:color="000000"/>
              <w:right w:val="single" w:sz="4" w:space="0" w:color="000000"/>
            </w:tcBorders>
          </w:tcPr>
          <w:p w:rsidR="007E6818" w:rsidRPr="00516821" w:rsidRDefault="007E6818" w:rsidP="0088203C">
            <w:pPr>
              <w:jc w:val="center"/>
              <w:rPr>
                <w:sz w:val="18"/>
                <w:szCs w:val="18"/>
              </w:rPr>
            </w:pPr>
            <w:r>
              <w:rPr>
                <w:sz w:val="18"/>
                <w:szCs w:val="18"/>
              </w:rPr>
              <w:t>80</w:t>
            </w:r>
          </w:p>
        </w:tc>
      </w:tr>
      <w:tr w:rsidR="007E6818" w:rsidRPr="00413F03" w:rsidTr="0088203C">
        <w:trPr>
          <w:trHeight w:val="798"/>
        </w:trPr>
        <w:tc>
          <w:tcPr>
            <w:tcW w:w="3754" w:type="pct"/>
            <w:gridSpan w:val="16"/>
            <w:tcBorders>
              <w:top w:val="single" w:sz="4" w:space="0" w:color="000000"/>
              <w:left w:val="single" w:sz="4" w:space="0" w:color="000000"/>
              <w:bottom w:val="single" w:sz="4" w:space="0" w:color="000000"/>
              <w:right w:val="single" w:sz="4" w:space="0" w:color="000000"/>
            </w:tcBorders>
            <w:vAlign w:val="center"/>
            <w:hideMark/>
          </w:tcPr>
          <w:p w:rsidR="007E6818" w:rsidRPr="00516821" w:rsidRDefault="007E6818" w:rsidP="0088203C">
            <w:pPr>
              <w:rPr>
                <w:sz w:val="18"/>
                <w:szCs w:val="18"/>
              </w:rPr>
            </w:pPr>
            <w:r w:rsidRPr="00516821">
              <w:rPr>
                <w:sz w:val="18"/>
                <w:szCs w:val="18"/>
              </w:rPr>
              <w:t>Основное мероприятие 1.1 "ОРГАНИЗАЦИЯ ОБЕСПЕЧЕНИЯ СОЦИАЛЬНЫХ ВЫПЛАТ ОТДЕЛЬНЫМ КАТЕГОРИЯМ ГРАЖДАН"</w:t>
            </w: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c>
          <w:tcPr>
            <w:tcW w:w="249" w:type="pct"/>
            <w:tcBorders>
              <w:top w:val="single" w:sz="4" w:space="0" w:color="000000"/>
              <w:left w:val="single" w:sz="4" w:space="0" w:color="000000"/>
              <w:bottom w:val="single" w:sz="4" w:space="0" w:color="000000"/>
              <w:right w:val="single" w:sz="4" w:space="0" w:color="000000"/>
            </w:tcBorders>
          </w:tcPr>
          <w:p w:rsidR="007E6818" w:rsidRPr="00516821" w:rsidRDefault="007E6818" w:rsidP="0088203C">
            <w:pPr>
              <w:rPr>
                <w:sz w:val="18"/>
                <w:szCs w:val="18"/>
              </w:rPr>
            </w:pPr>
          </w:p>
        </w:tc>
      </w:tr>
      <w:tr w:rsidR="007E6818" w:rsidRPr="00413F03" w:rsidTr="0088203C">
        <w:trPr>
          <w:trHeight w:val="1467"/>
        </w:trPr>
        <w:tc>
          <w:tcPr>
            <w:tcW w:w="282" w:type="pct"/>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jc w:val="center"/>
            </w:pPr>
            <w:r w:rsidRPr="00413F03">
              <w:lastRenderedPageBreak/>
              <w:t>1.1.1</w:t>
            </w:r>
          </w:p>
        </w:tc>
        <w:tc>
          <w:tcPr>
            <w:tcW w:w="653" w:type="pct"/>
            <w:tcBorders>
              <w:top w:val="nil"/>
              <w:left w:val="nil"/>
              <w:bottom w:val="single" w:sz="4" w:space="0" w:color="000000"/>
              <w:right w:val="single" w:sz="4" w:space="0" w:color="000000"/>
            </w:tcBorders>
            <w:vAlign w:val="center"/>
            <w:hideMark/>
          </w:tcPr>
          <w:p w:rsidR="007E6818" w:rsidRPr="00516821" w:rsidRDefault="007E6818" w:rsidP="0088203C">
            <w:pPr>
              <w:jc w:val="center"/>
              <w:rPr>
                <w:sz w:val="18"/>
                <w:szCs w:val="18"/>
              </w:rPr>
            </w:pPr>
            <w:r w:rsidRPr="00516821">
              <w:rPr>
                <w:sz w:val="18"/>
                <w:szCs w:val="18"/>
              </w:rPr>
              <w:t>Доля работников муниципальных учреждений, получивших материальную помощь и муниципальную пенсию, от планируемого количества получателей данной выплаты</w:t>
            </w:r>
          </w:p>
        </w:tc>
        <w:tc>
          <w:tcPr>
            <w:tcW w:w="662" w:type="pct"/>
            <w:gridSpan w:val="2"/>
            <w:tcBorders>
              <w:top w:val="nil"/>
              <w:left w:val="nil"/>
              <w:bottom w:val="single" w:sz="4" w:space="0" w:color="auto"/>
              <w:right w:val="nil"/>
            </w:tcBorders>
            <w:noWrap/>
            <w:vAlign w:val="bottom"/>
          </w:tcPr>
          <w:p w:rsidR="007E6818" w:rsidRPr="00516821" w:rsidRDefault="007E6818" w:rsidP="0088203C">
            <w:pPr>
              <w:jc w:val="both"/>
              <w:rPr>
                <w:sz w:val="18"/>
                <w:szCs w:val="18"/>
              </w:rPr>
            </w:pPr>
          </w:p>
        </w:tc>
        <w:tc>
          <w:tcPr>
            <w:tcW w:w="412" w:type="pct"/>
            <w:tcBorders>
              <w:top w:val="nil"/>
              <w:left w:val="single" w:sz="4" w:space="0" w:color="000000"/>
              <w:bottom w:val="single" w:sz="4" w:space="0" w:color="000000"/>
              <w:right w:val="nil"/>
            </w:tcBorders>
            <w:vAlign w:val="center"/>
            <w:hideMark/>
          </w:tcPr>
          <w:p w:rsidR="007E6818" w:rsidRPr="00516821" w:rsidRDefault="007E6818" w:rsidP="0088203C">
            <w:pPr>
              <w:jc w:val="center"/>
              <w:rPr>
                <w:sz w:val="18"/>
                <w:szCs w:val="18"/>
              </w:rPr>
            </w:pPr>
            <w:r w:rsidRPr="00516821">
              <w:rPr>
                <w:sz w:val="18"/>
                <w:szCs w:val="18"/>
              </w:rPr>
              <w:t>%</w:t>
            </w:r>
          </w:p>
        </w:tc>
        <w:tc>
          <w:tcPr>
            <w:tcW w:w="249" w:type="pct"/>
            <w:gridSpan w:val="2"/>
            <w:tcBorders>
              <w:top w:val="nil"/>
              <w:left w:val="single" w:sz="4" w:space="0" w:color="000000"/>
              <w:bottom w:val="single" w:sz="4" w:space="0" w:color="000000"/>
              <w:right w:val="single" w:sz="4" w:space="0" w:color="000000"/>
            </w:tcBorders>
            <w:vAlign w:val="center"/>
            <w:hideMark/>
          </w:tcPr>
          <w:p w:rsidR="007E6818" w:rsidRPr="00516821" w:rsidRDefault="007E6818" w:rsidP="0088203C">
            <w:pPr>
              <w:jc w:val="center"/>
              <w:rPr>
                <w:sz w:val="18"/>
                <w:szCs w:val="18"/>
              </w:rPr>
            </w:pPr>
            <w:r w:rsidRPr="00516821">
              <w:rPr>
                <w:sz w:val="18"/>
                <w:szCs w:val="18"/>
              </w:rPr>
              <w:t>42</w:t>
            </w:r>
          </w:p>
        </w:tc>
        <w:tc>
          <w:tcPr>
            <w:tcW w:w="249" w:type="pct"/>
            <w:gridSpan w:val="2"/>
            <w:tcBorders>
              <w:top w:val="nil"/>
              <w:left w:val="nil"/>
              <w:bottom w:val="single" w:sz="4" w:space="0" w:color="000000"/>
              <w:right w:val="single" w:sz="4" w:space="0" w:color="000000"/>
            </w:tcBorders>
            <w:vAlign w:val="center"/>
            <w:hideMark/>
          </w:tcPr>
          <w:p w:rsidR="007E6818" w:rsidRPr="00516821" w:rsidRDefault="007E6818" w:rsidP="0088203C">
            <w:pPr>
              <w:jc w:val="center"/>
              <w:rPr>
                <w:sz w:val="18"/>
                <w:szCs w:val="18"/>
              </w:rPr>
            </w:pPr>
            <w:r w:rsidRPr="00516821">
              <w:rPr>
                <w:sz w:val="18"/>
                <w:szCs w:val="18"/>
              </w:rPr>
              <w:t>50</w:t>
            </w:r>
          </w:p>
        </w:tc>
        <w:tc>
          <w:tcPr>
            <w:tcW w:w="249" w:type="pct"/>
            <w:gridSpan w:val="2"/>
            <w:tcBorders>
              <w:top w:val="nil"/>
              <w:left w:val="nil"/>
              <w:bottom w:val="single" w:sz="4" w:space="0" w:color="000000"/>
              <w:right w:val="single" w:sz="4" w:space="0" w:color="000000"/>
            </w:tcBorders>
            <w:vAlign w:val="center"/>
            <w:hideMark/>
          </w:tcPr>
          <w:p w:rsidR="007E6818" w:rsidRPr="00516821" w:rsidRDefault="007E6818" w:rsidP="0088203C">
            <w:pPr>
              <w:jc w:val="center"/>
              <w:rPr>
                <w:sz w:val="18"/>
                <w:szCs w:val="18"/>
              </w:rPr>
            </w:pPr>
            <w:r w:rsidRPr="00516821">
              <w:rPr>
                <w:sz w:val="18"/>
                <w:szCs w:val="18"/>
              </w:rPr>
              <w:t>70</w:t>
            </w:r>
          </w:p>
        </w:tc>
        <w:tc>
          <w:tcPr>
            <w:tcW w:w="249" w:type="pct"/>
            <w:gridSpan w:val="2"/>
            <w:tcBorders>
              <w:top w:val="nil"/>
              <w:left w:val="nil"/>
              <w:bottom w:val="single" w:sz="4" w:space="0" w:color="000000"/>
              <w:right w:val="single" w:sz="4" w:space="0" w:color="000000"/>
            </w:tcBorders>
            <w:vAlign w:val="center"/>
            <w:hideMark/>
          </w:tcPr>
          <w:p w:rsidR="007E6818" w:rsidRPr="00516821" w:rsidRDefault="007E6818" w:rsidP="0088203C">
            <w:pP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vAlign w:val="center"/>
            <w:hideMark/>
          </w:tcPr>
          <w:p w:rsidR="007E6818" w:rsidRPr="00516821" w:rsidRDefault="007E6818" w:rsidP="0088203C">
            <w:pP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noWrap/>
            <w:vAlign w:val="bottom"/>
            <w:hideMark/>
          </w:tcPr>
          <w:p w:rsidR="007E6818" w:rsidRPr="00516821" w:rsidRDefault="007E6818" w:rsidP="0088203C">
            <w:pP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tcPr>
          <w:p w:rsidR="007E6818" w:rsidRPr="00516821" w:rsidRDefault="007E6818" w:rsidP="0088203C">
            <w:pPr>
              <w:rPr>
                <w:sz w:val="18"/>
                <w:szCs w:val="18"/>
              </w:rPr>
            </w:pPr>
          </w:p>
          <w:p w:rsidR="007E6818" w:rsidRPr="00516821" w:rsidRDefault="007E6818" w:rsidP="0088203C">
            <w:pPr>
              <w:rPr>
                <w:sz w:val="18"/>
                <w:szCs w:val="18"/>
              </w:rPr>
            </w:pPr>
          </w:p>
          <w:p w:rsidR="007E6818" w:rsidRPr="00516821" w:rsidRDefault="007E6818" w:rsidP="0088203C">
            <w:pP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tcPr>
          <w:p w:rsidR="007E6818" w:rsidRPr="00516821" w:rsidRDefault="007E6818" w:rsidP="0088203C">
            <w:pPr>
              <w:rPr>
                <w:sz w:val="18"/>
                <w:szCs w:val="18"/>
              </w:rPr>
            </w:pPr>
          </w:p>
          <w:p w:rsidR="007E6818" w:rsidRPr="00516821" w:rsidRDefault="007E6818" w:rsidP="0088203C">
            <w:pPr>
              <w:rPr>
                <w:sz w:val="18"/>
                <w:szCs w:val="18"/>
              </w:rPr>
            </w:pPr>
          </w:p>
          <w:p w:rsidR="007E6818" w:rsidRPr="00516821" w:rsidRDefault="007E6818" w:rsidP="0088203C">
            <w:pP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hideMark/>
          </w:tcPr>
          <w:p w:rsidR="007E6818" w:rsidRPr="00516821" w:rsidRDefault="007E6818" w:rsidP="0088203C">
            <w:pPr>
              <w:rPr>
                <w:sz w:val="18"/>
                <w:szCs w:val="18"/>
              </w:rPr>
            </w:pPr>
            <w:r w:rsidRPr="00516821">
              <w:rPr>
                <w:sz w:val="18"/>
                <w:szCs w:val="18"/>
              </w:rPr>
              <w:t>70</w:t>
            </w:r>
          </w:p>
        </w:tc>
        <w:tc>
          <w:tcPr>
            <w:tcW w:w="249" w:type="pct"/>
            <w:tcBorders>
              <w:top w:val="nil"/>
              <w:left w:val="nil"/>
              <w:bottom w:val="single" w:sz="4" w:space="0" w:color="000000"/>
              <w:right w:val="single" w:sz="4" w:space="0" w:color="000000"/>
            </w:tcBorders>
          </w:tcPr>
          <w:p w:rsidR="007E6818" w:rsidRPr="00516821" w:rsidRDefault="007E6818" w:rsidP="0088203C">
            <w:pPr>
              <w:rPr>
                <w:sz w:val="18"/>
                <w:szCs w:val="18"/>
              </w:rPr>
            </w:pPr>
            <w:r>
              <w:rPr>
                <w:sz w:val="18"/>
                <w:szCs w:val="18"/>
              </w:rPr>
              <w:t>80</w:t>
            </w:r>
          </w:p>
        </w:tc>
        <w:tc>
          <w:tcPr>
            <w:tcW w:w="249" w:type="pct"/>
            <w:tcBorders>
              <w:top w:val="nil"/>
              <w:left w:val="nil"/>
              <w:bottom w:val="single" w:sz="4" w:space="0" w:color="000000"/>
              <w:right w:val="single" w:sz="4" w:space="0" w:color="000000"/>
            </w:tcBorders>
          </w:tcPr>
          <w:p w:rsidR="007E6818" w:rsidRPr="00516821" w:rsidRDefault="007E6818" w:rsidP="0088203C">
            <w:pPr>
              <w:rPr>
                <w:sz w:val="18"/>
                <w:szCs w:val="18"/>
              </w:rPr>
            </w:pPr>
            <w:r>
              <w:rPr>
                <w:sz w:val="18"/>
                <w:szCs w:val="18"/>
              </w:rPr>
              <w:t>80</w:t>
            </w:r>
          </w:p>
        </w:tc>
        <w:tc>
          <w:tcPr>
            <w:tcW w:w="249" w:type="pct"/>
            <w:tcBorders>
              <w:top w:val="nil"/>
              <w:left w:val="nil"/>
              <w:bottom w:val="single" w:sz="4" w:space="0" w:color="000000"/>
              <w:right w:val="single" w:sz="4" w:space="0" w:color="000000"/>
            </w:tcBorders>
          </w:tcPr>
          <w:p w:rsidR="007E6818" w:rsidRPr="00516821" w:rsidRDefault="007E6818" w:rsidP="0088203C">
            <w:pPr>
              <w:rPr>
                <w:sz w:val="18"/>
                <w:szCs w:val="18"/>
              </w:rPr>
            </w:pPr>
            <w:r>
              <w:rPr>
                <w:sz w:val="18"/>
                <w:szCs w:val="18"/>
              </w:rPr>
              <w:t>80</w:t>
            </w:r>
          </w:p>
        </w:tc>
      </w:tr>
      <w:tr w:rsidR="007E6818" w:rsidRPr="00413F03" w:rsidTr="0088203C">
        <w:trPr>
          <w:gridBefore w:val="2"/>
          <w:gridAfter w:val="9"/>
          <w:wBefore w:w="935" w:type="pct"/>
          <w:wAfter w:w="2069" w:type="pct"/>
          <w:trHeight w:val="116"/>
        </w:trPr>
        <w:tc>
          <w:tcPr>
            <w:tcW w:w="662" w:type="pct"/>
            <w:gridSpan w:val="2"/>
            <w:tcBorders>
              <w:top w:val="single" w:sz="4" w:space="0" w:color="auto"/>
              <w:left w:val="nil"/>
              <w:bottom w:val="nil"/>
              <w:right w:val="nil"/>
            </w:tcBorders>
          </w:tcPr>
          <w:p w:rsidR="007E6818" w:rsidRPr="00413F03" w:rsidRDefault="007E6818" w:rsidP="0088203C">
            <w:pPr>
              <w:tabs>
                <w:tab w:val="left" w:pos="6675"/>
              </w:tabs>
              <w:jc w:val="right"/>
            </w:pPr>
          </w:p>
        </w:tc>
        <w:tc>
          <w:tcPr>
            <w:tcW w:w="586" w:type="pct"/>
            <w:gridSpan w:val="2"/>
          </w:tcPr>
          <w:p w:rsidR="007E6818" w:rsidRPr="00413F03" w:rsidRDefault="007E6818" w:rsidP="0088203C">
            <w:pPr>
              <w:tabs>
                <w:tab w:val="left" w:pos="6675"/>
              </w:tabs>
              <w:jc w:val="right"/>
            </w:pPr>
          </w:p>
        </w:tc>
        <w:tc>
          <w:tcPr>
            <w:tcW w:w="249" w:type="pct"/>
            <w:gridSpan w:val="2"/>
          </w:tcPr>
          <w:p w:rsidR="007E6818" w:rsidRPr="00413F03" w:rsidRDefault="007E6818" w:rsidP="0088203C">
            <w:pPr>
              <w:tabs>
                <w:tab w:val="left" w:pos="6675"/>
              </w:tabs>
              <w:jc w:val="right"/>
            </w:pPr>
          </w:p>
        </w:tc>
        <w:tc>
          <w:tcPr>
            <w:tcW w:w="249" w:type="pct"/>
            <w:gridSpan w:val="2"/>
          </w:tcPr>
          <w:p w:rsidR="007E6818" w:rsidRPr="00413F03" w:rsidRDefault="007E6818" w:rsidP="0088203C">
            <w:pPr>
              <w:tabs>
                <w:tab w:val="left" w:pos="6675"/>
              </w:tabs>
              <w:jc w:val="right"/>
            </w:pPr>
          </w:p>
        </w:tc>
        <w:tc>
          <w:tcPr>
            <w:tcW w:w="249" w:type="pct"/>
            <w:gridSpan w:val="2"/>
          </w:tcPr>
          <w:p w:rsidR="007E6818" w:rsidRPr="00413F03" w:rsidRDefault="007E6818" w:rsidP="0088203C">
            <w:pPr>
              <w:tabs>
                <w:tab w:val="left" w:pos="6675"/>
              </w:tabs>
              <w:jc w:val="right"/>
            </w:pPr>
          </w:p>
        </w:tc>
      </w:tr>
    </w:tbl>
    <w:p w:rsidR="007E6818" w:rsidRDefault="007E6818" w:rsidP="007E6818">
      <w:pPr>
        <w:tabs>
          <w:tab w:val="left" w:pos="6675"/>
        </w:tabs>
        <w:jc w:val="right"/>
      </w:pPr>
    </w:p>
    <w:p w:rsidR="007E6818" w:rsidRDefault="007E6818" w:rsidP="007E6818">
      <w:pPr>
        <w:tabs>
          <w:tab w:val="left" w:pos="6675"/>
        </w:tabs>
        <w:jc w:val="right"/>
      </w:pPr>
    </w:p>
    <w:p w:rsidR="007E6818" w:rsidRDefault="007E6818" w:rsidP="007E6818">
      <w:pPr>
        <w:tabs>
          <w:tab w:val="left" w:pos="6675"/>
        </w:tabs>
        <w:jc w:val="right"/>
      </w:pPr>
    </w:p>
    <w:p w:rsidR="007E6818" w:rsidRDefault="007E6818" w:rsidP="007E6818">
      <w:pPr>
        <w:tabs>
          <w:tab w:val="left" w:pos="6675"/>
        </w:tabs>
        <w:jc w:val="right"/>
      </w:pPr>
    </w:p>
    <w:p w:rsidR="007E6818" w:rsidRDefault="007E6818" w:rsidP="007E6818">
      <w:pPr>
        <w:tabs>
          <w:tab w:val="left" w:pos="6675"/>
        </w:tabs>
        <w:jc w:val="right"/>
      </w:pPr>
    </w:p>
    <w:p w:rsidR="007E6818" w:rsidRDefault="007E6818" w:rsidP="00737959">
      <w:pPr>
        <w:tabs>
          <w:tab w:val="left" w:pos="6675"/>
        </w:tabs>
      </w:pPr>
    </w:p>
    <w:p w:rsidR="00737959" w:rsidRDefault="00737959" w:rsidP="00737959">
      <w:pPr>
        <w:tabs>
          <w:tab w:val="left" w:pos="6675"/>
        </w:tabs>
      </w:pPr>
    </w:p>
    <w:p w:rsidR="00133B0C" w:rsidRDefault="007E6818" w:rsidP="007E6818">
      <w:pPr>
        <w:jc w:val="right"/>
        <w:rPr>
          <w:rFonts w:ascii="Times New Roman" w:hAnsi="Times New Roman" w:cs="Times New Roman"/>
          <w:sz w:val="20"/>
          <w:szCs w:val="20"/>
        </w:rPr>
      </w:pPr>
      <w:r>
        <w:rPr>
          <w:rFonts w:ascii="Times New Roman" w:hAnsi="Times New Roman" w:cs="Times New Roman"/>
          <w:sz w:val="20"/>
          <w:szCs w:val="20"/>
        </w:rPr>
        <w:t>Приложение 3</w:t>
      </w:r>
    </w:p>
    <w:p w:rsidR="007E6818" w:rsidRPr="00413F03" w:rsidRDefault="007E6818" w:rsidP="007E6818">
      <w:pPr>
        <w:jc w:val="center"/>
        <w:rPr>
          <w:b/>
          <w:szCs w:val="36"/>
        </w:rPr>
      </w:pPr>
      <w:r w:rsidRPr="00413F03">
        <w:rPr>
          <w:b/>
          <w:szCs w:val="36"/>
        </w:rPr>
        <w:t>Расходы местного бюджета на реализацию муниципально</w:t>
      </w:r>
      <w:r>
        <w:rPr>
          <w:b/>
          <w:szCs w:val="36"/>
        </w:rPr>
        <w:t>й программы Верхнемазовского сель</w:t>
      </w:r>
      <w:r w:rsidRPr="00413F03">
        <w:rPr>
          <w:b/>
          <w:szCs w:val="36"/>
        </w:rPr>
        <w:t>ского поселения</w:t>
      </w:r>
    </w:p>
    <w:p w:rsidR="00133B0C" w:rsidRDefault="007E6818" w:rsidP="00737959">
      <w:pPr>
        <w:jc w:val="center"/>
        <w:rPr>
          <w:rFonts w:ascii="Times New Roman" w:hAnsi="Times New Roman" w:cs="Times New Roman"/>
          <w:sz w:val="20"/>
          <w:szCs w:val="20"/>
        </w:rPr>
      </w:pPr>
      <w:r w:rsidRPr="00413F03">
        <w:rPr>
          <w:b/>
          <w:szCs w:val="36"/>
        </w:rPr>
        <w:t>"СОЦИАЛЬНАЯ  ПОДДЕРЖКА ГРАЖДАН»</w:t>
      </w:r>
    </w:p>
    <w:tbl>
      <w:tblPr>
        <w:tblW w:w="4696" w:type="pct"/>
        <w:tblInd w:w="250" w:type="dxa"/>
        <w:tblLayout w:type="fixed"/>
        <w:tblLook w:val="04A0"/>
      </w:tblPr>
      <w:tblGrid>
        <w:gridCol w:w="1215"/>
        <w:gridCol w:w="1658"/>
        <w:gridCol w:w="1215"/>
        <w:gridCol w:w="878"/>
        <w:gridCol w:w="770"/>
        <w:gridCol w:w="770"/>
        <w:gridCol w:w="990"/>
        <w:gridCol w:w="880"/>
        <w:gridCol w:w="770"/>
        <w:gridCol w:w="883"/>
        <w:gridCol w:w="1044"/>
        <w:gridCol w:w="940"/>
        <w:gridCol w:w="961"/>
        <w:gridCol w:w="949"/>
        <w:gridCol w:w="949"/>
      </w:tblGrid>
      <w:tr w:rsidR="007E6818" w:rsidRPr="00413F03" w:rsidTr="0088203C">
        <w:trPr>
          <w:trHeight w:val="885"/>
        </w:trPr>
        <w:tc>
          <w:tcPr>
            <w:tcW w:w="408" w:type="pct"/>
            <w:vMerge w:val="restart"/>
            <w:tcBorders>
              <w:top w:val="nil"/>
              <w:left w:val="single" w:sz="4" w:space="0" w:color="000000"/>
              <w:bottom w:val="single" w:sz="4" w:space="0" w:color="000000"/>
              <w:right w:val="single" w:sz="4" w:space="0" w:color="000000"/>
            </w:tcBorders>
            <w:noWrap/>
            <w:vAlign w:val="center"/>
            <w:hideMark/>
          </w:tcPr>
          <w:p w:rsidR="007E6818" w:rsidRPr="00413F03" w:rsidRDefault="007E6818" w:rsidP="0088203C">
            <w:pPr>
              <w:jc w:val="center"/>
              <w:rPr>
                <w:sz w:val="20"/>
                <w:szCs w:val="20"/>
              </w:rPr>
            </w:pPr>
            <w:r w:rsidRPr="00413F03">
              <w:rPr>
                <w:sz w:val="20"/>
                <w:szCs w:val="20"/>
              </w:rPr>
              <w:t>Статус</w:t>
            </w:r>
          </w:p>
        </w:tc>
        <w:tc>
          <w:tcPr>
            <w:tcW w:w="557" w:type="pct"/>
            <w:vMerge w:val="restart"/>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jc w:val="center"/>
              <w:rPr>
                <w:sz w:val="20"/>
                <w:szCs w:val="20"/>
              </w:rPr>
            </w:pPr>
            <w:r w:rsidRPr="00413F03">
              <w:rPr>
                <w:sz w:val="20"/>
                <w:szCs w:val="20"/>
              </w:rPr>
              <w:t xml:space="preserve">Наименование муниципальной программы, подпрограммы, основного мероприятия </w:t>
            </w:r>
          </w:p>
        </w:tc>
        <w:tc>
          <w:tcPr>
            <w:tcW w:w="408"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Наименование ответственного исполнителя, исполнителя - главного распорядителя средств местного бюджета (далее - ГРБС)</w:t>
            </w:r>
          </w:p>
        </w:tc>
        <w:tc>
          <w:tcPr>
            <w:tcW w:w="2349" w:type="pct"/>
            <w:gridSpan w:val="8"/>
            <w:tcBorders>
              <w:top w:val="single" w:sz="4" w:space="0" w:color="000000"/>
              <w:left w:val="nil"/>
              <w:bottom w:val="single" w:sz="4" w:space="0" w:color="000000"/>
              <w:right w:val="single" w:sz="4" w:space="0" w:color="auto"/>
            </w:tcBorders>
            <w:vAlign w:val="center"/>
            <w:hideMark/>
          </w:tcPr>
          <w:p w:rsidR="007E6818" w:rsidRPr="00413F03" w:rsidRDefault="007E6818" w:rsidP="0088203C">
            <w:pPr>
              <w:jc w:val="center"/>
              <w:rPr>
                <w:sz w:val="20"/>
                <w:szCs w:val="20"/>
              </w:rPr>
            </w:pPr>
            <w:r w:rsidRPr="00413F03">
              <w:rPr>
                <w:sz w:val="20"/>
                <w:szCs w:val="20"/>
              </w:rPr>
              <w:t>Расходы местного бюджета по годам реализации муниципальной программы, тыс. руб.</w:t>
            </w:r>
          </w:p>
        </w:tc>
        <w:tc>
          <w:tcPr>
            <w:tcW w:w="316" w:type="pct"/>
            <w:tcBorders>
              <w:top w:val="single" w:sz="4" w:space="0" w:color="000000"/>
              <w:left w:val="nil"/>
              <w:bottom w:val="single" w:sz="4" w:space="0" w:color="000000"/>
              <w:right w:val="single" w:sz="4" w:space="0" w:color="auto"/>
            </w:tcBorders>
          </w:tcPr>
          <w:p w:rsidR="007E6818" w:rsidRPr="00413F03" w:rsidRDefault="007E6818" w:rsidP="0088203C">
            <w:pPr>
              <w:jc w:val="center"/>
              <w:rPr>
                <w:sz w:val="20"/>
                <w:szCs w:val="20"/>
              </w:rPr>
            </w:pPr>
          </w:p>
        </w:tc>
        <w:tc>
          <w:tcPr>
            <w:tcW w:w="323" w:type="pct"/>
            <w:tcBorders>
              <w:top w:val="single" w:sz="4" w:space="0" w:color="000000"/>
              <w:left w:val="nil"/>
              <w:bottom w:val="single" w:sz="4" w:space="0" w:color="000000"/>
              <w:right w:val="single" w:sz="4" w:space="0" w:color="auto"/>
            </w:tcBorders>
          </w:tcPr>
          <w:p w:rsidR="007E6818" w:rsidRPr="00413F03" w:rsidRDefault="007E6818" w:rsidP="0088203C">
            <w:pPr>
              <w:jc w:val="center"/>
              <w:rPr>
                <w:sz w:val="20"/>
                <w:szCs w:val="20"/>
              </w:rPr>
            </w:pPr>
          </w:p>
        </w:tc>
        <w:tc>
          <w:tcPr>
            <w:tcW w:w="319" w:type="pct"/>
            <w:tcBorders>
              <w:top w:val="single" w:sz="4" w:space="0" w:color="000000"/>
              <w:left w:val="nil"/>
              <w:bottom w:val="single" w:sz="4" w:space="0" w:color="000000"/>
              <w:right w:val="single" w:sz="4" w:space="0" w:color="auto"/>
            </w:tcBorders>
          </w:tcPr>
          <w:p w:rsidR="007E6818" w:rsidRPr="00413F03" w:rsidRDefault="007E6818" w:rsidP="0088203C">
            <w:pPr>
              <w:jc w:val="center"/>
              <w:rPr>
                <w:sz w:val="20"/>
                <w:szCs w:val="20"/>
              </w:rPr>
            </w:pPr>
          </w:p>
        </w:tc>
        <w:tc>
          <w:tcPr>
            <w:tcW w:w="319" w:type="pct"/>
            <w:tcBorders>
              <w:top w:val="single" w:sz="4" w:space="0" w:color="000000"/>
              <w:left w:val="nil"/>
              <w:bottom w:val="single" w:sz="4" w:space="0" w:color="000000"/>
              <w:right w:val="single" w:sz="4" w:space="0" w:color="auto"/>
            </w:tcBorders>
          </w:tcPr>
          <w:p w:rsidR="007E6818" w:rsidRPr="00413F03" w:rsidRDefault="007E6818" w:rsidP="0088203C">
            <w:pPr>
              <w:jc w:val="center"/>
              <w:rPr>
                <w:sz w:val="20"/>
                <w:szCs w:val="20"/>
              </w:rPr>
            </w:pPr>
          </w:p>
        </w:tc>
      </w:tr>
      <w:tr w:rsidR="007E6818" w:rsidRPr="00413F03" w:rsidTr="0088203C">
        <w:trPr>
          <w:trHeight w:val="928"/>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295"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2016</w:t>
            </w:r>
            <w:r w:rsidRPr="00413F03">
              <w:rPr>
                <w:sz w:val="20"/>
                <w:szCs w:val="20"/>
              </w:rPr>
              <w:br/>
              <w:t>(первый год реализации)</w:t>
            </w:r>
          </w:p>
        </w:tc>
        <w:tc>
          <w:tcPr>
            <w:tcW w:w="259" w:type="pct"/>
            <w:shd w:val="clear" w:color="auto" w:fill="FFFFFF"/>
            <w:vAlign w:val="center"/>
            <w:hideMark/>
          </w:tcPr>
          <w:p w:rsidR="007E6818" w:rsidRPr="00413F03" w:rsidRDefault="007E6818" w:rsidP="0088203C">
            <w:pPr>
              <w:jc w:val="center"/>
              <w:rPr>
                <w:sz w:val="20"/>
                <w:szCs w:val="20"/>
              </w:rPr>
            </w:pPr>
            <w:r w:rsidRPr="00413F03">
              <w:rPr>
                <w:sz w:val="20"/>
                <w:szCs w:val="20"/>
              </w:rPr>
              <w:t>2017</w:t>
            </w:r>
            <w:r w:rsidRPr="00413F03">
              <w:rPr>
                <w:sz w:val="20"/>
                <w:szCs w:val="20"/>
              </w:rPr>
              <w:br/>
              <w:t>(второй год реализации)</w:t>
            </w:r>
          </w:p>
        </w:tc>
        <w:tc>
          <w:tcPr>
            <w:tcW w:w="259" w:type="pct"/>
            <w:tcBorders>
              <w:top w:val="nil"/>
              <w:left w:val="single" w:sz="4" w:space="0" w:color="000000"/>
              <w:bottom w:val="nil"/>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2018</w:t>
            </w:r>
            <w:r w:rsidRPr="00413F03">
              <w:rPr>
                <w:sz w:val="20"/>
                <w:szCs w:val="20"/>
              </w:rPr>
              <w:br/>
              <w:t xml:space="preserve">(третий год реализации) </w:t>
            </w:r>
          </w:p>
        </w:tc>
        <w:tc>
          <w:tcPr>
            <w:tcW w:w="333"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2019</w:t>
            </w:r>
            <w:r w:rsidRPr="00413F03">
              <w:rPr>
                <w:sz w:val="20"/>
                <w:szCs w:val="20"/>
              </w:rPr>
              <w:br/>
              <w:t xml:space="preserve">(четвертый год реализации) </w:t>
            </w:r>
          </w:p>
        </w:tc>
        <w:tc>
          <w:tcPr>
            <w:tcW w:w="296"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2020</w:t>
            </w:r>
            <w:r w:rsidRPr="00413F03">
              <w:rPr>
                <w:sz w:val="20"/>
                <w:szCs w:val="20"/>
              </w:rPr>
              <w:br/>
              <w:t xml:space="preserve">(пятый год реализации) </w:t>
            </w:r>
          </w:p>
        </w:tc>
        <w:tc>
          <w:tcPr>
            <w:tcW w:w="259"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2021</w:t>
            </w:r>
            <w:r w:rsidRPr="00413F03">
              <w:rPr>
                <w:sz w:val="20"/>
                <w:szCs w:val="20"/>
              </w:rPr>
              <w:br/>
              <w:t xml:space="preserve">(шестой год реализации) </w:t>
            </w:r>
          </w:p>
        </w:tc>
        <w:tc>
          <w:tcPr>
            <w:tcW w:w="297" w:type="pct"/>
            <w:tcBorders>
              <w:top w:val="nil"/>
              <w:left w:val="nil"/>
              <w:bottom w:val="nil"/>
              <w:right w:val="single" w:sz="4" w:space="0" w:color="000000"/>
            </w:tcBorders>
            <w:shd w:val="clear" w:color="auto" w:fill="FFFFFF"/>
          </w:tcPr>
          <w:p w:rsidR="007E6818" w:rsidRPr="00413F03" w:rsidRDefault="007E6818" w:rsidP="0088203C">
            <w:pPr>
              <w:jc w:val="center"/>
              <w:rPr>
                <w:sz w:val="20"/>
                <w:szCs w:val="20"/>
              </w:rPr>
            </w:pPr>
          </w:p>
          <w:p w:rsidR="007E6818" w:rsidRPr="00413F03" w:rsidRDefault="007E6818" w:rsidP="0088203C">
            <w:pPr>
              <w:jc w:val="center"/>
              <w:rPr>
                <w:sz w:val="20"/>
                <w:szCs w:val="20"/>
              </w:rPr>
            </w:pPr>
          </w:p>
          <w:p w:rsidR="007E6818" w:rsidRPr="00413F03" w:rsidRDefault="007E6818" w:rsidP="0088203C">
            <w:pPr>
              <w:jc w:val="center"/>
              <w:rPr>
                <w:sz w:val="20"/>
                <w:szCs w:val="20"/>
              </w:rPr>
            </w:pPr>
            <w:r w:rsidRPr="00413F03">
              <w:rPr>
                <w:sz w:val="20"/>
                <w:szCs w:val="20"/>
              </w:rPr>
              <w:t>2022</w:t>
            </w:r>
            <w:r w:rsidRPr="00413F03">
              <w:rPr>
                <w:sz w:val="20"/>
                <w:szCs w:val="20"/>
              </w:rPr>
              <w:br/>
              <w:t>седьмой год реализации)</w:t>
            </w:r>
          </w:p>
        </w:tc>
        <w:tc>
          <w:tcPr>
            <w:tcW w:w="350" w:type="pct"/>
            <w:tcBorders>
              <w:top w:val="nil"/>
              <w:left w:val="nil"/>
              <w:bottom w:val="nil"/>
              <w:right w:val="single" w:sz="4" w:space="0" w:color="000000"/>
            </w:tcBorders>
            <w:shd w:val="clear" w:color="auto" w:fill="FFFFFF"/>
          </w:tcPr>
          <w:p w:rsidR="007E6818" w:rsidRPr="00413F03" w:rsidRDefault="007E6818" w:rsidP="0088203C">
            <w:pPr>
              <w:jc w:val="center"/>
              <w:rPr>
                <w:sz w:val="20"/>
                <w:szCs w:val="20"/>
              </w:rPr>
            </w:pPr>
          </w:p>
          <w:p w:rsidR="007E6818" w:rsidRPr="00413F03" w:rsidRDefault="007E6818" w:rsidP="0088203C">
            <w:pPr>
              <w:jc w:val="center"/>
              <w:rPr>
                <w:sz w:val="20"/>
                <w:szCs w:val="20"/>
              </w:rPr>
            </w:pPr>
          </w:p>
          <w:p w:rsidR="007E6818" w:rsidRPr="00413F03" w:rsidRDefault="007E6818" w:rsidP="0088203C">
            <w:pPr>
              <w:jc w:val="center"/>
              <w:rPr>
                <w:sz w:val="20"/>
                <w:szCs w:val="20"/>
              </w:rPr>
            </w:pPr>
            <w:r w:rsidRPr="00413F03">
              <w:rPr>
                <w:sz w:val="20"/>
                <w:szCs w:val="20"/>
              </w:rPr>
              <w:t>2023</w:t>
            </w:r>
            <w:r w:rsidRPr="00413F03">
              <w:rPr>
                <w:sz w:val="20"/>
                <w:szCs w:val="20"/>
              </w:rPr>
              <w:br/>
              <w:t>(восьмой год реализации)</w:t>
            </w:r>
          </w:p>
        </w:tc>
        <w:tc>
          <w:tcPr>
            <w:tcW w:w="316" w:type="pct"/>
            <w:tcBorders>
              <w:top w:val="nil"/>
              <w:left w:val="nil"/>
              <w:bottom w:val="nil"/>
              <w:right w:val="single" w:sz="4" w:space="0" w:color="000000"/>
            </w:tcBorders>
            <w:shd w:val="clear" w:color="auto" w:fill="FFFFFF"/>
          </w:tcPr>
          <w:p w:rsidR="007E6818" w:rsidRPr="00413F03" w:rsidRDefault="007E6818" w:rsidP="0088203C">
            <w:pPr>
              <w:jc w:val="center"/>
              <w:rPr>
                <w:sz w:val="20"/>
                <w:szCs w:val="20"/>
              </w:rPr>
            </w:pPr>
          </w:p>
          <w:p w:rsidR="007E6818" w:rsidRPr="00413F03" w:rsidRDefault="007E6818" w:rsidP="0088203C">
            <w:pPr>
              <w:jc w:val="center"/>
              <w:rPr>
                <w:sz w:val="20"/>
                <w:szCs w:val="20"/>
              </w:rPr>
            </w:pPr>
          </w:p>
          <w:p w:rsidR="007E6818" w:rsidRPr="00413F03" w:rsidRDefault="007E6818" w:rsidP="0088203C">
            <w:pPr>
              <w:jc w:val="center"/>
              <w:rPr>
                <w:sz w:val="20"/>
                <w:szCs w:val="20"/>
              </w:rPr>
            </w:pPr>
            <w:r w:rsidRPr="00413F03">
              <w:rPr>
                <w:sz w:val="20"/>
                <w:szCs w:val="20"/>
              </w:rPr>
              <w:t>2024</w:t>
            </w:r>
            <w:r>
              <w:rPr>
                <w:sz w:val="20"/>
                <w:szCs w:val="20"/>
              </w:rPr>
              <w:t xml:space="preserve"> г</w:t>
            </w:r>
          </w:p>
        </w:tc>
        <w:tc>
          <w:tcPr>
            <w:tcW w:w="323" w:type="pct"/>
            <w:tcBorders>
              <w:top w:val="nil"/>
              <w:left w:val="nil"/>
              <w:bottom w:val="nil"/>
              <w:right w:val="single" w:sz="4" w:space="0" w:color="000000"/>
            </w:tcBorders>
            <w:shd w:val="clear" w:color="auto" w:fill="FFFFFF"/>
          </w:tcPr>
          <w:p w:rsidR="007E6818" w:rsidRPr="00413F03" w:rsidRDefault="007E6818" w:rsidP="0088203C">
            <w:pPr>
              <w:jc w:val="center"/>
              <w:rPr>
                <w:sz w:val="20"/>
                <w:szCs w:val="20"/>
              </w:rPr>
            </w:pPr>
            <w:r>
              <w:rPr>
                <w:sz w:val="20"/>
                <w:szCs w:val="20"/>
              </w:rPr>
              <w:t>2025 г</w:t>
            </w:r>
          </w:p>
        </w:tc>
        <w:tc>
          <w:tcPr>
            <w:tcW w:w="319" w:type="pct"/>
            <w:tcBorders>
              <w:top w:val="nil"/>
              <w:left w:val="nil"/>
              <w:bottom w:val="nil"/>
              <w:right w:val="single" w:sz="4" w:space="0" w:color="000000"/>
            </w:tcBorders>
            <w:shd w:val="clear" w:color="auto" w:fill="FFFFFF"/>
          </w:tcPr>
          <w:p w:rsidR="007E6818" w:rsidRDefault="007E6818" w:rsidP="0088203C">
            <w:pPr>
              <w:jc w:val="center"/>
              <w:rPr>
                <w:sz w:val="20"/>
                <w:szCs w:val="20"/>
              </w:rPr>
            </w:pPr>
            <w:r>
              <w:rPr>
                <w:sz w:val="20"/>
                <w:szCs w:val="20"/>
              </w:rPr>
              <w:t>2026 г</w:t>
            </w:r>
          </w:p>
        </w:tc>
        <w:tc>
          <w:tcPr>
            <w:tcW w:w="319" w:type="pct"/>
            <w:tcBorders>
              <w:top w:val="nil"/>
              <w:left w:val="nil"/>
              <w:bottom w:val="nil"/>
              <w:right w:val="single" w:sz="4" w:space="0" w:color="000000"/>
            </w:tcBorders>
            <w:shd w:val="clear" w:color="auto" w:fill="FFFFFF"/>
          </w:tcPr>
          <w:p w:rsidR="007E6818" w:rsidRDefault="007E6818" w:rsidP="0088203C">
            <w:pPr>
              <w:jc w:val="center"/>
              <w:rPr>
                <w:sz w:val="20"/>
                <w:szCs w:val="20"/>
              </w:rPr>
            </w:pPr>
            <w:r>
              <w:rPr>
                <w:sz w:val="20"/>
                <w:szCs w:val="20"/>
              </w:rPr>
              <w:t>2027 г</w:t>
            </w:r>
          </w:p>
        </w:tc>
      </w:tr>
      <w:tr w:rsidR="007E6818" w:rsidRPr="00413F03" w:rsidTr="0088203C">
        <w:trPr>
          <w:trHeight w:val="368"/>
        </w:trPr>
        <w:tc>
          <w:tcPr>
            <w:tcW w:w="408" w:type="pct"/>
            <w:tcBorders>
              <w:top w:val="nil"/>
              <w:left w:val="single" w:sz="4" w:space="0" w:color="000000"/>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1</w:t>
            </w:r>
          </w:p>
        </w:tc>
        <w:tc>
          <w:tcPr>
            <w:tcW w:w="557" w:type="pct"/>
            <w:tcBorders>
              <w:top w:val="nil"/>
              <w:left w:val="nil"/>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2</w:t>
            </w:r>
          </w:p>
        </w:tc>
        <w:tc>
          <w:tcPr>
            <w:tcW w:w="408" w:type="pct"/>
            <w:tcBorders>
              <w:top w:val="nil"/>
              <w:left w:val="nil"/>
              <w:bottom w:val="single" w:sz="4" w:space="0" w:color="000000"/>
              <w:right w:val="single" w:sz="4" w:space="0" w:color="000000"/>
            </w:tcBorders>
            <w:shd w:val="clear" w:color="auto" w:fill="FFFFFF"/>
            <w:noWrap/>
            <w:vAlign w:val="center"/>
            <w:hideMark/>
          </w:tcPr>
          <w:p w:rsidR="007E6818" w:rsidRPr="00413F03" w:rsidRDefault="007E6818" w:rsidP="0088203C">
            <w:pPr>
              <w:jc w:val="center"/>
              <w:rPr>
                <w:szCs w:val="28"/>
              </w:rPr>
            </w:pPr>
            <w:r w:rsidRPr="00413F03">
              <w:rPr>
                <w:szCs w:val="28"/>
              </w:rPr>
              <w:t>3</w:t>
            </w:r>
          </w:p>
        </w:tc>
        <w:tc>
          <w:tcPr>
            <w:tcW w:w="295"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4</w:t>
            </w:r>
          </w:p>
        </w:tc>
        <w:tc>
          <w:tcPr>
            <w:tcW w:w="259"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5</w:t>
            </w:r>
          </w:p>
        </w:tc>
        <w:tc>
          <w:tcPr>
            <w:tcW w:w="259"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6</w:t>
            </w:r>
          </w:p>
        </w:tc>
        <w:tc>
          <w:tcPr>
            <w:tcW w:w="333"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7</w:t>
            </w:r>
          </w:p>
        </w:tc>
        <w:tc>
          <w:tcPr>
            <w:tcW w:w="296"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8</w:t>
            </w:r>
          </w:p>
        </w:tc>
        <w:tc>
          <w:tcPr>
            <w:tcW w:w="259"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Cs w:val="28"/>
              </w:rPr>
            </w:pPr>
            <w:r w:rsidRPr="00413F03">
              <w:rPr>
                <w:szCs w:val="28"/>
              </w:rPr>
              <w:t>9</w:t>
            </w:r>
          </w:p>
        </w:tc>
        <w:tc>
          <w:tcPr>
            <w:tcW w:w="297" w:type="pct"/>
            <w:tcBorders>
              <w:top w:val="single" w:sz="4" w:space="0" w:color="000000"/>
              <w:left w:val="nil"/>
              <w:bottom w:val="single" w:sz="4" w:space="0" w:color="000000"/>
              <w:right w:val="single" w:sz="4" w:space="0" w:color="000000"/>
            </w:tcBorders>
            <w:hideMark/>
          </w:tcPr>
          <w:p w:rsidR="007E6818" w:rsidRPr="00413F03" w:rsidRDefault="007E6818" w:rsidP="0088203C">
            <w:pPr>
              <w:jc w:val="center"/>
              <w:rPr>
                <w:szCs w:val="28"/>
              </w:rPr>
            </w:pPr>
            <w:r w:rsidRPr="00413F03">
              <w:rPr>
                <w:szCs w:val="28"/>
              </w:rPr>
              <w:t>10</w:t>
            </w:r>
          </w:p>
        </w:tc>
        <w:tc>
          <w:tcPr>
            <w:tcW w:w="350" w:type="pct"/>
            <w:tcBorders>
              <w:top w:val="single" w:sz="4" w:space="0" w:color="000000"/>
              <w:left w:val="nil"/>
              <w:bottom w:val="single" w:sz="4" w:space="0" w:color="000000"/>
              <w:right w:val="single" w:sz="4" w:space="0" w:color="000000"/>
            </w:tcBorders>
            <w:hideMark/>
          </w:tcPr>
          <w:p w:rsidR="007E6818" w:rsidRPr="00413F03" w:rsidRDefault="007E6818" w:rsidP="0088203C">
            <w:pPr>
              <w:jc w:val="center"/>
              <w:rPr>
                <w:szCs w:val="28"/>
              </w:rPr>
            </w:pPr>
            <w:r w:rsidRPr="00413F03">
              <w:rPr>
                <w:szCs w:val="28"/>
              </w:rPr>
              <w:t>11</w:t>
            </w:r>
          </w:p>
        </w:tc>
        <w:tc>
          <w:tcPr>
            <w:tcW w:w="316" w:type="pct"/>
            <w:tcBorders>
              <w:top w:val="single" w:sz="4" w:space="0" w:color="000000"/>
              <w:left w:val="nil"/>
              <w:bottom w:val="single" w:sz="4" w:space="0" w:color="000000"/>
              <w:right w:val="single" w:sz="4" w:space="0" w:color="000000"/>
            </w:tcBorders>
          </w:tcPr>
          <w:p w:rsidR="007E6818" w:rsidRPr="00413F03" w:rsidRDefault="007E6818" w:rsidP="0088203C">
            <w:pPr>
              <w:jc w:val="center"/>
              <w:rPr>
                <w:szCs w:val="28"/>
              </w:rPr>
            </w:pPr>
          </w:p>
        </w:tc>
        <w:tc>
          <w:tcPr>
            <w:tcW w:w="323" w:type="pct"/>
            <w:tcBorders>
              <w:top w:val="single" w:sz="4" w:space="0" w:color="000000"/>
              <w:left w:val="nil"/>
              <w:bottom w:val="single" w:sz="4" w:space="0" w:color="000000"/>
              <w:right w:val="single" w:sz="4" w:space="0" w:color="000000"/>
            </w:tcBorders>
          </w:tcPr>
          <w:p w:rsidR="007E6818" w:rsidRPr="00413F03" w:rsidRDefault="007E6818" w:rsidP="0088203C">
            <w:pPr>
              <w:jc w:val="center"/>
              <w:rPr>
                <w:szCs w:val="28"/>
              </w:rPr>
            </w:pPr>
          </w:p>
        </w:tc>
        <w:tc>
          <w:tcPr>
            <w:tcW w:w="319" w:type="pct"/>
            <w:tcBorders>
              <w:top w:val="single" w:sz="4" w:space="0" w:color="000000"/>
              <w:left w:val="nil"/>
              <w:bottom w:val="single" w:sz="4" w:space="0" w:color="000000"/>
              <w:right w:val="single" w:sz="4" w:space="0" w:color="000000"/>
            </w:tcBorders>
          </w:tcPr>
          <w:p w:rsidR="007E6818" w:rsidRPr="00413F03" w:rsidRDefault="007E6818" w:rsidP="0088203C">
            <w:pPr>
              <w:jc w:val="center"/>
              <w:rPr>
                <w:szCs w:val="28"/>
              </w:rPr>
            </w:pPr>
          </w:p>
        </w:tc>
        <w:tc>
          <w:tcPr>
            <w:tcW w:w="319" w:type="pct"/>
            <w:tcBorders>
              <w:top w:val="single" w:sz="4" w:space="0" w:color="000000"/>
              <w:left w:val="nil"/>
              <w:bottom w:val="single" w:sz="4" w:space="0" w:color="000000"/>
              <w:right w:val="single" w:sz="4" w:space="0" w:color="000000"/>
            </w:tcBorders>
          </w:tcPr>
          <w:p w:rsidR="007E6818" w:rsidRPr="00413F03" w:rsidRDefault="007E6818" w:rsidP="0088203C">
            <w:pPr>
              <w:jc w:val="center"/>
              <w:rPr>
                <w:szCs w:val="28"/>
              </w:rPr>
            </w:pPr>
          </w:p>
        </w:tc>
      </w:tr>
      <w:tr w:rsidR="007E6818" w:rsidRPr="00413F03" w:rsidTr="0088203C">
        <w:trPr>
          <w:trHeight w:val="310"/>
        </w:trPr>
        <w:tc>
          <w:tcPr>
            <w:tcW w:w="408"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lastRenderedPageBreak/>
              <w:t>МУНИЦИПАЛЬНАЯ ПРОГРАММА</w:t>
            </w:r>
          </w:p>
        </w:tc>
        <w:tc>
          <w:tcPr>
            <w:tcW w:w="557"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rPr>
                <w:sz w:val="20"/>
                <w:szCs w:val="20"/>
              </w:rPr>
            </w:pPr>
            <w:r w:rsidRPr="00413F03">
              <w:rPr>
                <w:sz w:val="20"/>
                <w:szCs w:val="20"/>
              </w:rPr>
              <w:t>СОЦИАЛЬНАЯ ПОДДЕРЖКА ГРАЖДАН НА ТЕРРИТОРИИ ВЕРХНЕМАЗОВСКОГО СЕЛЬСКОГО ПОСЕЛЕНИЯ НА 2016-2021 ГОДЫ</w:t>
            </w: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всего</w:t>
            </w:r>
          </w:p>
        </w:tc>
        <w:tc>
          <w:tcPr>
            <w:tcW w:w="29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261,7</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226,1</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232,0</w:t>
            </w:r>
          </w:p>
        </w:tc>
        <w:tc>
          <w:tcPr>
            <w:tcW w:w="333"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244,6</w:t>
            </w: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272,9,0</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272,0</w:t>
            </w:r>
          </w:p>
        </w:tc>
        <w:tc>
          <w:tcPr>
            <w:tcW w:w="297" w:type="pct"/>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sidRPr="00413F03">
              <w:rPr>
                <w:b/>
                <w:bCs/>
                <w:sz w:val="20"/>
                <w:szCs w:val="20"/>
              </w:rPr>
              <w:t>228,4</w:t>
            </w:r>
          </w:p>
        </w:tc>
        <w:tc>
          <w:tcPr>
            <w:tcW w:w="350" w:type="pct"/>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Pr>
                <w:b/>
                <w:bCs/>
                <w:sz w:val="20"/>
                <w:szCs w:val="20"/>
              </w:rPr>
              <w:t>181</w:t>
            </w:r>
            <w:r w:rsidRPr="00413F03">
              <w:rPr>
                <w:b/>
                <w:bCs/>
                <w:sz w:val="20"/>
                <w:szCs w:val="20"/>
              </w:rPr>
              <w:t>,</w:t>
            </w:r>
            <w:r>
              <w:rPr>
                <w:b/>
                <w:bCs/>
                <w:sz w:val="20"/>
                <w:szCs w:val="20"/>
              </w:rPr>
              <w:t>6</w:t>
            </w:r>
            <w:r w:rsidRPr="00413F03">
              <w:rPr>
                <w:b/>
                <w:bCs/>
                <w:sz w:val="20"/>
                <w:szCs w:val="20"/>
              </w:rPr>
              <w:t>0</w:t>
            </w: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r>
              <w:rPr>
                <w:b/>
                <w:bCs/>
                <w:sz w:val="20"/>
                <w:szCs w:val="20"/>
              </w:rPr>
              <w:t>195,2</w:t>
            </w: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r>
              <w:rPr>
                <w:b/>
                <w:bCs/>
                <w:sz w:val="20"/>
                <w:szCs w:val="20"/>
              </w:rPr>
              <w:t>210,2</w:t>
            </w:r>
          </w:p>
        </w:tc>
        <w:tc>
          <w:tcPr>
            <w:tcW w:w="319" w:type="pct"/>
            <w:tcBorders>
              <w:top w:val="nil"/>
              <w:left w:val="nil"/>
              <w:bottom w:val="single" w:sz="4" w:space="0" w:color="000000"/>
              <w:right w:val="single" w:sz="4" w:space="0" w:color="000000"/>
            </w:tcBorders>
          </w:tcPr>
          <w:p w:rsidR="007E6818" w:rsidRDefault="007E6818" w:rsidP="0088203C">
            <w:pPr>
              <w:jc w:val="right"/>
              <w:rPr>
                <w:b/>
                <w:bCs/>
                <w:sz w:val="20"/>
                <w:szCs w:val="20"/>
              </w:rPr>
            </w:pPr>
            <w:r>
              <w:rPr>
                <w:b/>
                <w:bCs/>
                <w:sz w:val="20"/>
                <w:szCs w:val="20"/>
              </w:rPr>
              <w:t>140,0</w:t>
            </w:r>
          </w:p>
        </w:tc>
        <w:tc>
          <w:tcPr>
            <w:tcW w:w="319" w:type="pct"/>
            <w:tcBorders>
              <w:top w:val="nil"/>
              <w:left w:val="nil"/>
              <w:bottom w:val="single" w:sz="4" w:space="0" w:color="000000"/>
              <w:right w:val="single" w:sz="4" w:space="0" w:color="000000"/>
            </w:tcBorders>
          </w:tcPr>
          <w:p w:rsidR="007E6818" w:rsidRDefault="007E6818" w:rsidP="0088203C">
            <w:pPr>
              <w:jc w:val="right"/>
              <w:rPr>
                <w:b/>
                <w:bCs/>
                <w:sz w:val="20"/>
                <w:szCs w:val="20"/>
              </w:rPr>
            </w:pPr>
            <w:r>
              <w:rPr>
                <w:b/>
                <w:bCs/>
                <w:sz w:val="20"/>
                <w:szCs w:val="20"/>
              </w:rPr>
              <w:t>140,0</w:t>
            </w:r>
          </w:p>
        </w:tc>
      </w:tr>
      <w:tr w:rsidR="007E6818" w:rsidRPr="00413F03" w:rsidTr="0088203C">
        <w:trPr>
          <w:trHeight w:val="368"/>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в том числе по ГРБС:</w:t>
            </w:r>
          </w:p>
        </w:tc>
        <w:tc>
          <w:tcPr>
            <w:tcW w:w="295" w:type="pct"/>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0"/>
              </w:rPr>
            </w:pP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0"/>
              </w:rPr>
            </w:pP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0"/>
              </w:rPr>
            </w:pPr>
          </w:p>
        </w:tc>
        <w:tc>
          <w:tcPr>
            <w:tcW w:w="333" w:type="pct"/>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0"/>
              </w:rPr>
            </w:pP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b/>
                <w:bCs/>
                <w:sz w:val="20"/>
                <w:szCs w:val="20"/>
              </w:rPr>
            </w:pPr>
            <w:r w:rsidRPr="00413F03">
              <w:rPr>
                <w:b/>
                <w:bCs/>
                <w:sz w:val="20"/>
                <w:szCs w:val="20"/>
              </w:rPr>
              <w:t> </w:t>
            </w:r>
          </w:p>
        </w:tc>
        <w:tc>
          <w:tcPr>
            <w:tcW w:w="297" w:type="pct"/>
            <w:tcBorders>
              <w:top w:val="nil"/>
              <w:left w:val="nil"/>
              <w:bottom w:val="single" w:sz="4" w:space="0" w:color="000000"/>
              <w:right w:val="single" w:sz="4" w:space="0" w:color="000000"/>
            </w:tcBorders>
          </w:tcPr>
          <w:p w:rsidR="007E6818" w:rsidRPr="00413F03" w:rsidRDefault="007E6818" w:rsidP="0088203C">
            <w:pPr>
              <w:jc w:val="center"/>
              <w:rPr>
                <w:b/>
                <w:bCs/>
                <w:sz w:val="20"/>
                <w:szCs w:val="20"/>
              </w:rPr>
            </w:pPr>
          </w:p>
        </w:tc>
        <w:tc>
          <w:tcPr>
            <w:tcW w:w="350" w:type="pct"/>
            <w:tcBorders>
              <w:top w:val="nil"/>
              <w:left w:val="nil"/>
              <w:bottom w:val="single" w:sz="4" w:space="0" w:color="000000"/>
              <w:right w:val="single" w:sz="4" w:space="0" w:color="000000"/>
            </w:tcBorders>
          </w:tcPr>
          <w:p w:rsidR="007E6818" w:rsidRPr="00413F03" w:rsidRDefault="007E6818" w:rsidP="0088203C">
            <w:pPr>
              <w:jc w:val="center"/>
              <w:rPr>
                <w:b/>
                <w:bCs/>
                <w:sz w:val="20"/>
                <w:szCs w:val="20"/>
              </w:rPr>
            </w:pPr>
          </w:p>
        </w:tc>
        <w:tc>
          <w:tcPr>
            <w:tcW w:w="316" w:type="pct"/>
            <w:tcBorders>
              <w:top w:val="nil"/>
              <w:left w:val="nil"/>
              <w:bottom w:val="single" w:sz="4" w:space="0" w:color="000000"/>
              <w:right w:val="single" w:sz="4" w:space="0" w:color="000000"/>
            </w:tcBorders>
          </w:tcPr>
          <w:p w:rsidR="007E6818" w:rsidRPr="00413F03" w:rsidRDefault="007E6818" w:rsidP="0088203C">
            <w:pPr>
              <w:jc w:val="center"/>
              <w:rPr>
                <w:b/>
                <w:bCs/>
                <w:sz w:val="20"/>
                <w:szCs w:val="20"/>
              </w:rPr>
            </w:pPr>
          </w:p>
        </w:tc>
        <w:tc>
          <w:tcPr>
            <w:tcW w:w="323" w:type="pct"/>
            <w:tcBorders>
              <w:top w:val="nil"/>
              <w:left w:val="nil"/>
              <w:bottom w:val="single" w:sz="4" w:space="0" w:color="000000"/>
              <w:right w:val="single" w:sz="4" w:space="0" w:color="000000"/>
            </w:tcBorders>
          </w:tcPr>
          <w:p w:rsidR="007E6818" w:rsidRPr="00413F03" w:rsidRDefault="007E6818" w:rsidP="0088203C">
            <w:pPr>
              <w:jc w:val="center"/>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center"/>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center"/>
              <w:rPr>
                <w:b/>
                <w:bCs/>
                <w:sz w:val="20"/>
                <w:szCs w:val="20"/>
              </w:rPr>
            </w:pPr>
          </w:p>
        </w:tc>
      </w:tr>
      <w:tr w:rsidR="007E6818" w:rsidRPr="00413F03" w:rsidTr="0088203C">
        <w:trPr>
          <w:trHeight w:val="368"/>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ответственный исполнитель</w:t>
            </w:r>
          </w:p>
        </w:tc>
        <w:tc>
          <w:tcPr>
            <w:tcW w:w="29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333"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97"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50"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r>
      <w:tr w:rsidR="007E6818" w:rsidRPr="00413F03" w:rsidTr="0088203C">
        <w:trPr>
          <w:trHeight w:val="368"/>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исполнитель 1</w:t>
            </w:r>
          </w:p>
        </w:tc>
        <w:tc>
          <w:tcPr>
            <w:tcW w:w="29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333"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97"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50"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r>
      <w:tr w:rsidR="007E6818" w:rsidRPr="00413F03" w:rsidTr="0088203C">
        <w:trPr>
          <w:trHeight w:val="335"/>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w:t>
            </w:r>
          </w:p>
        </w:tc>
        <w:tc>
          <w:tcPr>
            <w:tcW w:w="29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333"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97"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50"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r>
      <w:tr w:rsidR="007E6818" w:rsidRPr="00413F03" w:rsidTr="0088203C">
        <w:trPr>
          <w:trHeight w:val="442"/>
        </w:trPr>
        <w:tc>
          <w:tcPr>
            <w:tcW w:w="408"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t>ПОДПРОГРАММА 1</w:t>
            </w:r>
          </w:p>
        </w:tc>
        <w:tc>
          <w:tcPr>
            <w:tcW w:w="557"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rPr>
                <w:sz w:val="20"/>
                <w:szCs w:val="20"/>
              </w:rPr>
            </w:pPr>
            <w:r w:rsidRPr="00413F03">
              <w:rPr>
                <w:sz w:val="20"/>
                <w:szCs w:val="20"/>
              </w:rPr>
              <w:t>РАЗВИТИЕ МЕР СОЦИАЛЬНОЙ ПОДДЕРЖКИ ОТДЕЛЬНЫХ КАТЕГОРИЙ ГРАЖДАН</w:t>
            </w: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всего</w:t>
            </w:r>
          </w:p>
        </w:tc>
        <w:tc>
          <w:tcPr>
            <w:tcW w:w="29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261,7</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226,1</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232,0</w:t>
            </w:r>
          </w:p>
        </w:tc>
        <w:tc>
          <w:tcPr>
            <w:tcW w:w="333"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244,6</w:t>
            </w: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272,9</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272,0</w:t>
            </w:r>
          </w:p>
        </w:tc>
        <w:tc>
          <w:tcPr>
            <w:tcW w:w="297" w:type="pct"/>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sidRPr="00413F03">
              <w:rPr>
                <w:b/>
                <w:bCs/>
                <w:sz w:val="20"/>
                <w:szCs w:val="20"/>
              </w:rPr>
              <w:t>228,4</w:t>
            </w:r>
          </w:p>
        </w:tc>
        <w:tc>
          <w:tcPr>
            <w:tcW w:w="350" w:type="pct"/>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Pr>
                <w:b/>
                <w:bCs/>
                <w:sz w:val="20"/>
                <w:szCs w:val="20"/>
              </w:rPr>
              <w:t>181,6</w:t>
            </w: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r>
              <w:rPr>
                <w:b/>
                <w:bCs/>
                <w:sz w:val="20"/>
                <w:szCs w:val="20"/>
              </w:rPr>
              <w:t>195,2</w:t>
            </w: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r>
              <w:rPr>
                <w:b/>
                <w:bCs/>
                <w:sz w:val="20"/>
                <w:szCs w:val="20"/>
              </w:rPr>
              <w:t>210,2</w:t>
            </w:r>
          </w:p>
        </w:tc>
        <w:tc>
          <w:tcPr>
            <w:tcW w:w="319" w:type="pct"/>
            <w:tcBorders>
              <w:top w:val="nil"/>
              <w:left w:val="nil"/>
              <w:bottom w:val="single" w:sz="4" w:space="0" w:color="000000"/>
              <w:right w:val="single" w:sz="4" w:space="0" w:color="000000"/>
            </w:tcBorders>
          </w:tcPr>
          <w:p w:rsidR="007E6818" w:rsidRDefault="007E6818" w:rsidP="0088203C">
            <w:pPr>
              <w:jc w:val="right"/>
              <w:rPr>
                <w:b/>
                <w:bCs/>
                <w:sz w:val="20"/>
                <w:szCs w:val="20"/>
              </w:rPr>
            </w:pPr>
            <w:r>
              <w:rPr>
                <w:b/>
                <w:bCs/>
                <w:sz w:val="20"/>
                <w:szCs w:val="20"/>
              </w:rPr>
              <w:t>140,0</w:t>
            </w:r>
          </w:p>
        </w:tc>
        <w:tc>
          <w:tcPr>
            <w:tcW w:w="319" w:type="pct"/>
            <w:tcBorders>
              <w:top w:val="nil"/>
              <w:left w:val="nil"/>
              <w:bottom w:val="single" w:sz="4" w:space="0" w:color="000000"/>
              <w:right w:val="single" w:sz="4" w:space="0" w:color="000000"/>
            </w:tcBorders>
          </w:tcPr>
          <w:p w:rsidR="007E6818" w:rsidRDefault="007E6818" w:rsidP="0088203C">
            <w:pPr>
              <w:jc w:val="right"/>
              <w:rPr>
                <w:b/>
                <w:bCs/>
                <w:sz w:val="20"/>
                <w:szCs w:val="20"/>
              </w:rPr>
            </w:pPr>
            <w:r>
              <w:rPr>
                <w:b/>
                <w:bCs/>
                <w:sz w:val="20"/>
                <w:szCs w:val="20"/>
              </w:rPr>
              <w:t>140,0</w:t>
            </w:r>
          </w:p>
        </w:tc>
      </w:tr>
      <w:tr w:rsidR="007E6818" w:rsidRPr="00413F03" w:rsidTr="0088203C">
        <w:trPr>
          <w:trHeight w:val="501"/>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в том числе по ГРБС:</w:t>
            </w:r>
          </w:p>
        </w:tc>
        <w:tc>
          <w:tcPr>
            <w:tcW w:w="295"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333"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97"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50"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r>
      <w:tr w:rsidR="007E6818" w:rsidRPr="00413F03" w:rsidTr="0088203C">
        <w:trPr>
          <w:trHeight w:val="382"/>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w:t>
            </w:r>
          </w:p>
        </w:tc>
        <w:tc>
          <w:tcPr>
            <w:tcW w:w="295"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333"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 </w:t>
            </w:r>
          </w:p>
        </w:tc>
        <w:tc>
          <w:tcPr>
            <w:tcW w:w="259"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0"/>
              </w:rPr>
            </w:pPr>
          </w:p>
        </w:tc>
        <w:tc>
          <w:tcPr>
            <w:tcW w:w="297"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50"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p>
        </w:tc>
      </w:tr>
      <w:tr w:rsidR="007E6818" w:rsidRPr="00413F03" w:rsidTr="0088203C">
        <w:trPr>
          <w:trHeight w:val="310"/>
        </w:trPr>
        <w:tc>
          <w:tcPr>
            <w:tcW w:w="408"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t xml:space="preserve">Основное мероприятие 1.1 </w:t>
            </w:r>
          </w:p>
        </w:tc>
        <w:tc>
          <w:tcPr>
            <w:tcW w:w="557"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rPr>
                <w:sz w:val="20"/>
                <w:szCs w:val="20"/>
              </w:rPr>
            </w:pPr>
            <w:r w:rsidRPr="00413F03">
              <w:rPr>
                <w:sz w:val="20"/>
                <w:szCs w:val="20"/>
              </w:rPr>
              <w:t>ОРГАНИЗАЦИЯ ОБЕСПЕЧЕНИЯ СОЦИАЛЬНЫХ ВЫПЛАТ ОТДЕЛЬНЫМ КАТЕГОРИЯМ ГРАЖДАН</w:t>
            </w: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всего</w:t>
            </w:r>
          </w:p>
        </w:tc>
        <w:tc>
          <w:tcPr>
            <w:tcW w:w="29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261,7</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226,1</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232,0</w:t>
            </w:r>
          </w:p>
        </w:tc>
        <w:tc>
          <w:tcPr>
            <w:tcW w:w="333"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244,6</w:t>
            </w: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272,9</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272,0</w:t>
            </w:r>
          </w:p>
        </w:tc>
        <w:tc>
          <w:tcPr>
            <w:tcW w:w="297" w:type="pct"/>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sidRPr="00413F03">
              <w:rPr>
                <w:b/>
                <w:bCs/>
                <w:sz w:val="20"/>
                <w:szCs w:val="20"/>
              </w:rPr>
              <w:t>228,4</w:t>
            </w:r>
          </w:p>
        </w:tc>
        <w:tc>
          <w:tcPr>
            <w:tcW w:w="350" w:type="pct"/>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Pr>
                <w:b/>
                <w:bCs/>
                <w:sz w:val="20"/>
                <w:szCs w:val="20"/>
              </w:rPr>
              <w:t>181,6</w:t>
            </w: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r>
              <w:rPr>
                <w:b/>
                <w:bCs/>
                <w:sz w:val="20"/>
                <w:szCs w:val="20"/>
              </w:rPr>
              <w:t>195,2</w:t>
            </w: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b/>
                <w:bCs/>
                <w:sz w:val="20"/>
                <w:szCs w:val="20"/>
              </w:rPr>
            </w:pPr>
            <w:r>
              <w:rPr>
                <w:b/>
                <w:bCs/>
                <w:sz w:val="20"/>
                <w:szCs w:val="20"/>
              </w:rPr>
              <w:t>210,2</w:t>
            </w:r>
          </w:p>
        </w:tc>
        <w:tc>
          <w:tcPr>
            <w:tcW w:w="319" w:type="pct"/>
            <w:tcBorders>
              <w:top w:val="nil"/>
              <w:left w:val="nil"/>
              <w:bottom w:val="single" w:sz="4" w:space="0" w:color="000000"/>
              <w:right w:val="single" w:sz="4" w:space="0" w:color="000000"/>
            </w:tcBorders>
          </w:tcPr>
          <w:p w:rsidR="007E6818" w:rsidRDefault="007E6818" w:rsidP="0088203C">
            <w:pPr>
              <w:jc w:val="right"/>
              <w:rPr>
                <w:b/>
                <w:bCs/>
                <w:sz w:val="20"/>
                <w:szCs w:val="20"/>
              </w:rPr>
            </w:pPr>
            <w:r>
              <w:rPr>
                <w:b/>
                <w:bCs/>
                <w:sz w:val="20"/>
                <w:szCs w:val="20"/>
              </w:rPr>
              <w:t>140,0</w:t>
            </w:r>
          </w:p>
        </w:tc>
        <w:tc>
          <w:tcPr>
            <w:tcW w:w="319" w:type="pct"/>
            <w:tcBorders>
              <w:top w:val="nil"/>
              <w:left w:val="nil"/>
              <w:bottom w:val="single" w:sz="4" w:space="0" w:color="000000"/>
              <w:right w:val="single" w:sz="4" w:space="0" w:color="000000"/>
            </w:tcBorders>
          </w:tcPr>
          <w:p w:rsidR="007E6818" w:rsidRDefault="007E6818" w:rsidP="0088203C">
            <w:pPr>
              <w:jc w:val="right"/>
              <w:rPr>
                <w:b/>
                <w:bCs/>
                <w:sz w:val="20"/>
                <w:szCs w:val="20"/>
              </w:rPr>
            </w:pPr>
            <w:r>
              <w:rPr>
                <w:b/>
                <w:bCs/>
                <w:sz w:val="20"/>
                <w:szCs w:val="20"/>
              </w:rPr>
              <w:t>140,0</w:t>
            </w:r>
          </w:p>
        </w:tc>
      </w:tr>
      <w:tr w:rsidR="007E6818" w:rsidRPr="00413F03" w:rsidTr="0088203C">
        <w:trPr>
          <w:trHeight w:val="1123"/>
        </w:trPr>
        <w:tc>
          <w:tcPr>
            <w:tcW w:w="408"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557"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08"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0"/>
              </w:rPr>
            </w:pPr>
            <w:r w:rsidRPr="00413F03">
              <w:rPr>
                <w:sz w:val="20"/>
                <w:szCs w:val="20"/>
              </w:rPr>
              <w:t>в том числе по ГРБС:</w:t>
            </w:r>
          </w:p>
        </w:tc>
        <w:tc>
          <w:tcPr>
            <w:tcW w:w="29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0"/>
              </w:rPr>
            </w:pPr>
            <w:r w:rsidRPr="00413F03">
              <w:rPr>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0"/>
              </w:rPr>
            </w:pPr>
            <w:r w:rsidRPr="00413F03">
              <w:rPr>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0"/>
              </w:rPr>
            </w:pPr>
            <w:r w:rsidRPr="00413F03">
              <w:rPr>
                <w:sz w:val="20"/>
                <w:szCs w:val="20"/>
              </w:rPr>
              <w:t> </w:t>
            </w:r>
          </w:p>
        </w:tc>
        <w:tc>
          <w:tcPr>
            <w:tcW w:w="333"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0"/>
              </w:rPr>
            </w:pPr>
            <w:r w:rsidRPr="00413F03">
              <w:rPr>
                <w:sz w:val="20"/>
                <w:szCs w:val="20"/>
              </w:rPr>
              <w:t> </w:t>
            </w:r>
          </w:p>
        </w:tc>
        <w:tc>
          <w:tcPr>
            <w:tcW w:w="296"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0"/>
              </w:rPr>
            </w:pPr>
            <w:r w:rsidRPr="00413F03">
              <w:rPr>
                <w:sz w:val="20"/>
                <w:szCs w:val="20"/>
              </w:rPr>
              <w:t> </w:t>
            </w:r>
          </w:p>
        </w:tc>
        <w:tc>
          <w:tcPr>
            <w:tcW w:w="259"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0"/>
              </w:rPr>
            </w:pPr>
            <w:r w:rsidRPr="00413F03">
              <w:rPr>
                <w:sz w:val="20"/>
                <w:szCs w:val="20"/>
              </w:rPr>
              <w:t> </w:t>
            </w:r>
          </w:p>
        </w:tc>
        <w:tc>
          <w:tcPr>
            <w:tcW w:w="297" w:type="pct"/>
            <w:tcBorders>
              <w:top w:val="nil"/>
              <w:left w:val="nil"/>
              <w:bottom w:val="single" w:sz="4" w:space="0" w:color="000000"/>
              <w:right w:val="single" w:sz="4" w:space="0" w:color="000000"/>
            </w:tcBorders>
          </w:tcPr>
          <w:p w:rsidR="007E6818" w:rsidRPr="00413F03" w:rsidRDefault="007E6818" w:rsidP="0088203C">
            <w:pPr>
              <w:jc w:val="right"/>
              <w:rPr>
                <w:sz w:val="20"/>
                <w:szCs w:val="20"/>
              </w:rPr>
            </w:pPr>
          </w:p>
        </w:tc>
        <w:tc>
          <w:tcPr>
            <w:tcW w:w="350" w:type="pct"/>
            <w:tcBorders>
              <w:top w:val="nil"/>
              <w:left w:val="nil"/>
              <w:bottom w:val="single" w:sz="4" w:space="0" w:color="000000"/>
              <w:right w:val="single" w:sz="4" w:space="0" w:color="000000"/>
            </w:tcBorders>
          </w:tcPr>
          <w:p w:rsidR="007E6818" w:rsidRPr="00413F03" w:rsidRDefault="007E6818" w:rsidP="0088203C">
            <w:pPr>
              <w:jc w:val="right"/>
              <w:rPr>
                <w:sz w:val="20"/>
                <w:szCs w:val="20"/>
              </w:rPr>
            </w:pPr>
          </w:p>
        </w:tc>
        <w:tc>
          <w:tcPr>
            <w:tcW w:w="316" w:type="pct"/>
            <w:tcBorders>
              <w:top w:val="nil"/>
              <w:left w:val="nil"/>
              <w:bottom w:val="single" w:sz="4" w:space="0" w:color="000000"/>
              <w:right w:val="single" w:sz="4" w:space="0" w:color="000000"/>
            </w:tcBorders>
          </w:tcPr>
          <w:p w:rsidR="007E6818" w:rsidRPr="00413F03" w:rsidRDefault="007E6818" w:rsidP="0088203C">
            <w:pPr>
              <w:jc w:val="right"/>
              <w:rPr>
                <w:sz w:val="20"/>
                <w:szCs w:val="20"/>
              </w:rPr>
            </w:pPr>
          </w:p>
        </w:tc>
        <w:tc>
          <w:tcPr>
            <w:tcW w:w="323" w:type="pct"/>
            <w:tcBorders>
              <w:top w:val="nil"/>
              <w:left w:val="nil"/>
              <w:bottom w:val="single" w:sz="4" w:space="0" w:color="000000"/>
              <w:right w:val="single" w:sz="4" w:space="0" w:color="000000"/>
            </w:tcBorders>
          </w:tcPr>
          <w:p w:rsidR="007E6818" w:rsidRPr="00413F03" w:rsidRDefault="007E6818" w:rsidP="0088203C">
            <w:pPr>
              <w:jc w:val="right"/>
              <w:rPr>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sz w:val="20"/>
                <w:szCs w:val="20"/>
              </w:rPr>
            </w:pPr>
          </w:p>
        </w:tc>
        <w:tc>
          <w:tcPr>
            <w:tcW w:w="319" w:type="pct"/>
            <w:tcBorders>
              <w:top w:val="nil"/>
              <w:left w:val="nil"/>
              <w:bottom w:val="single" w:sz="4" w:space="0" w:color="000000"/>
              <w:right w:val="single" w:sz="4" w:space="0" w:color="000000"/>
            </w:tcBorders>
          </w:tcPr>
          <w:p w:rsidR="007E6818" w:rsidRPr="00413F03" w:rsidRDefault="007E6818" w:rsidP="0088203C">
            <w:pPr>
              <w:jc w:val="right"/>
              <w:rPr>
                <w:sz w:val="20"/>
                <w:szCs w:val="20"/>
              </w:rPr>
            </w:pPr>
          </w:p>
        </w:tc>
      </w:tr>
    </w:tbl>
    <w:p w:rsidR="007E6818" w:rsidRDefault="007E6818" w:rsidP="007E6818">
      <w:pPr>
        <w:tabs>
          <w:tab w:val="left" w:pos="8805"/>
        </w:tabs>
      </w:pPr>
    </w:p>
    <w:p w:rsidR="007E6818" w:rsidRDefault="007E6818" w:rsidP="007E6818">
      <w:pPr>
        <w:tabs>
          <w:tab w:val="left" w:pos="8805"/>
        </w:tabs>
        <w:jc w:val="right"/>
      </w:pPr>
    </w:p>
    <w:p w:rsidR="00737959" w:rsidRDefault="00737959" w:rsidP="007E6818">
      <w:pPr>
        <w:tabs>
          <w:tab w:val="left" w:pos="8805"/>
        </w:tabs>
        <w:jc w:val="right"/>
      </w:pPr>
    </w:p>
    <w:p w:rsidR="00737959" w:rsidRDefault="00737959" w:rsidP="007E6818">
      <w:pPr>
        <w:tabs>
          <w:tab w:val="left" w:pos="8805"/>
        </w:tabs>
        <w:jc w:val="right"/>
      </w:pPr>
    </w:p>
    <w:p w:rsidR="007E6818" w:rsidRPr="00413F03" w:rsidRDefault="007E6818" w:rsidP="007E6818">
      <w:pPr>
        <w:tabs>
          <w:tab w:val="left" w:pos="8805"/>
        </w:tabs>
        <w:jc w:val="right"/>
      </w:pPr>
      <w:r w:rsidRPr="00413F03">
        <w:lastRenderedPageBreak/>
        <w:t>Приложение 4</w:t>
      </w:r>
    </w:p>
    <w:tbl>
      <w:tblPr>
        <w:tblW w:w="4935" w:type="pct"/>
        <w:tblLayout w:type="fixed"/>
        <w:tblLook w:val="04A0"/>
      </w:tblPr>
      <w:tblGrid>
        <w:gridCol w:w="1675"/>
        <w:gridCol w:w="1910"/>
        <w:gridCol w:w="1235"/>
        <w:gridCol w:w="756"/>
        <w:gridCol w:w="344"/>
        <w:gridCol w:w="450"/>
        <w:gridCol w:w="672"/>
        <w:gridCol w:w="241"/>
        <w:gridCol w:w="797"/>
        <w:gridCol w:w="47"/>
        <w:gridCol w:w="869"/>
        <w:gridCol w:w="156"/>
        <w:gridCol w:w="869"/>
        <w:gridCol w:w="203"/>
        <w:gridCol w:w="710"/>
        <w:gridCol w:w="88"/>
        <w:gridCol w:w="856"/>
        <w:gridCol w:w="222"/>
        <w:gridCol w:w="238"/>
        <w:gridCol w:w="413"/>
        <w:gridCol w:w="94"/>
        <w:gridCol w:w="928"/>
        <w:gridCol w:w="928"/>
        <w:gridCol w:w="928"/>
      </w:tblGrid>
      <w:tr w:rsidR="007E6818" w:rsidRPr="00413F03" w:rsidTr="0088203C">
        <w:trPr>
          <w:trHeight w:val="1119"/>
        </w:trPr>
        <w:tc>
          <w:tcPr>
            <w:tcW w:w="3526" w:type="pct"/>
            <w:gridSpan w:val="16"/>
            <w:vAlign w:val="center"/>
            <w:hideMark/>
          </w:tcPr>
          <w:p w:rsidR="007E6818" w:rsidRPr="00413F03" w:rsidRDefault="007E6818" w:rsidP="00737959">
            <w:pPr>
              <w:rPr>
                <w:b/>
              </w:rPr>
            </w:pPr>
            <w:r w:rsidRPr="00413F03">
              <w:rPr>
                <w:b/>
              </w:rPr>
              <w:t>Расходы местного бюджета на реализацию муниципальной программы Верхнемазовского сельского поселения</w:t>
            </w:r>
            <w:r w:rsidR="00737959">
              <w:rPr>
                <w:b/>
              </w:rPr>
              <w:t xml:space="preserve"> </w:t>
            </w:r>
            <w:r w:rsidRPr="00413F03">
              <w:rPr>
                <w:b/>
              </w:rPr>
              <w:t>"СОЦИАЛЬНАЯ ПОДДЕРЖКА ГРАЖДАН»</w:t>
            </w:r>
          </w:p>
        </w:tc>
        <w:tc>
          <w:tcPr>
            <w:tcW w:w="345" w:type="pct"/>
            <w:gridSpan w:val="2"/>
            <w:vMerge w:val="restart"/>
            <w:tcBorders>
              <w:top w:val="nil"/>
              <w:left w:val="nil"/>
              <w:bottom w:val="single" w:sz="4" w:space="0" w:color="000000"/>
              <w:right w:val="nil"/>
            </w:tcBorders>
          </w:tcPr>
          <w:p w:rsidR="007E6818" w:rsidRPr="00413F03" w:rsidRDefault="007E6818" w:rsidP="0088203C">
            <w:pPr>
              <w:jc w:val="center"/>
              <w:rPr>
                <w:b/>
              </w:rPr>
            </w:pPr>
          </w:p>
        </w:tc>
        <w:tc>
          <w:tcPr>
            <w:tcW w:w="76" w:type="pct"/>
            <w:vMerge w:val="restart"/>
            <w:tcBorders>
              <w:top w:val="nil"/>
              <w:left w:val="nil"/>
              <w:bottom w:val="single" w:sz="4" w:space="0" w:color="000000"/>
              <w:right w:val="nil"/>
            </w:tcBorders>
          </w:tcPr>
          <w:p w:rsidR="007E6818" w:rsidRPr="00413F03" w:rsidRDefault="007E6818" w:rsidP="0088203C">
            <w:pPr>
              <w:jc w:val="center"/>
              <w:rPr>
                <w:b/>
              </w:rPr>
            </w:pPr>
          </w:p>
        </w:tc>
        <w:tc>
          <w:tcPr>
            <w:tcW w:w="458" w:type="pct"/>
            <w:gridSpan w:val="3"/>
            <w:vMerge w:val="restart"/>
            <w:tcBorders>
              <w:top w:val="nil"/>
              <w:left w:val="nil"/>
              <w:bottom w:val="single" w:sz="4" w:space="0" w:color="000000"/>
              <w:right w:val="nil"/>
            </w:tcBorders>
          </w:tcPr>
          <w:p w:rsidR="007E6818" w:rsidRPr="00413F03" w:rsidRDefault="007E6818" w:rsidP="0088203C">
            <w:pPr>
              <w:jc w:val="center"/>
              <w:rPr>
                <w:b/>
              </w:rPr>
            </w:pPr>
          </w:p>
        </w:tc>
        <w:tc>
          <w:tcPr>
            <w:tcW w:w="297" w:type="pct"/>
            <w:tcBorders>
              <w:top w:val="nil"/>
              <w:left w:val="nil"/>
              <w:bottom w:val="single" w:sz="4" w:space="0" w:color="000000"/>
              <w:right w:val="nil"/>
            </w:tcBorders>
          </w:tcPr>
          <w:p w:rsidR="007E6818" w:rsidRPr="00413F03" w:rsidRDefault="007E6818" w:rsidP="0088203C">
            <w:pPr>
              <w:jc w:val="center"/>
              <w:rPr>
                <w:b/>
              </w:rPr>
            </w:pPr>
          </w:p>
        </w:tc>
        <w:tc>
          <w:tcPr>
            <w:tcW w:w="297" w:type="pct"/>
            <w:tcBorders>
              <w:top w:val="nil"/>
              <w:left w:val="nil"/>
              <w:bottom w:val="single" w:sz="4" w:space="0" w:color="000000"/>
              <w:right w:val="nil"/>
            </w:tcBorders>
          </w:tcPr>
          <w:p w:rsidR="007E6818" w:rsidRPr="00413F03" w:rsidRDefault="007E6818" w:rsidP="0088203C">
            <w:pPr>
              <w:jc w:val="center"/>
              <w:rPr>
                <w:b/>
              </w:rPr>
            </w:pPr>
          </w:p>
        </w:tc>
      </w:tr>
      <w:tr w:rsidR="007E6818" w:rsidRPr="00413F03" w:rsidTr="0088203C">
        <w:trPr>
          <w:trHeight w:val="456"/>
        </w:trPr>
        <w:tc>
          <w:tcPr>
            <w:tcW w:w="536" w:type="pct"/>
            <w:tcBorders>
              <w:top w:val="nil"/>
              <w:left w:val="nil"/>
              <w:bottom w:val="single" w:sz="4" w:space="0" w:color="000000"/>
              <w:right w:val="nil"/>
            </w:tcBorders>
            <w:vAlign w:val="center"/>
          </w:tcPr>
          <w:p w:rsidR="007E6818" w:rsidRPr="00413F03" w:rsidRDefault="007E6818" w:rsidP="0088203C">
            <w:pPr>
              <w:rPr>
                <w:sz w:val="20"/>
                <w:szCs w:val="36"/>
              </w:rPr>
            </w:pPr>
          </w:p>
        </w:tc>
        <w:tc>
          <w:tcPr>
            <w:tcW w:w="611" w:type="pct"/>
            <w:tcBorders>
              <w:top w:val="nil"/>
              <w:left w:val="nil"/>
              <w:bottom w:val="single" w:sz="4" w:space="0" w:color="000000"/>
              <w:right w:val="nil"/>
            </w:tcBorders>
            <w:vAlign w:val="center"/>
          </w:tcPr>
          <w:p w:rsidR="007E6818" w:rsidRPr="00413F03" w:rsidRDefault="007E6818" w:rsidP="0088203C">
            <w:pPr>
              <w:rPr>
                <w:sz w:val="20"/>
                <w:szCs w:val="36"/>
              </w:rPr>
            </w:pPr>
          </w:p>
        </w:tc>
        <w:tc>
          <w:tcPr>
            <w:tcW w:w="395" w:type="pct"/>
            <w:tcBorders>
              <w:top w:val="nil"/>
              <w:left w:val="nil"/>
              <w:bottom w:val="single" w:sz="4" w:space="0" w:color="000000"/>
              <w:right w:val="nil"/>
            </w:tcBorders>
            <w:vAlign w:val="center"/>
          </w:tcPr>
          <w:p w:rsidR="007E6818" w:rsidRPr="00413F03" w:rsidRDefault="007E6818" w:rsidP="0088203C">
            <w:pPr>
              <w:rPr>
                <w:sz w:val="20"/>
                <w:szCs w:val="36"/>
              </w:rPr>
            </w:pPr>
          </w:p>
        </w:tc>
        <w:tc>
          <w:tcPr>
            <w:tcW w:w="352" w:type="pct"/>
            <w:gridSpan w:val="2"/>
            <w:tcBorders>
              <w:top w:val="nil"/>
              <w:left w:val="nil"/>
              <w:bottom w:val="single" w:sz="4" w:space="0" w:color="000000"/>
              <w:right w:val="nil"/>
            </w:tcBorders>
            <w:vAlign w:val="center"/>
          </w:tcPr>
          <w:p w:rsidR="007E6818" w:rsidRPr="00413F03" w:rsidRDefault="007E6818" w:rsidP="0088203C">
            <w:pPr>
              <w:rPr>
                <w:sz w:val="20"/>
                <w:szCs w:val="36"/>
              </w:rPr>
            </w:pPr>
          </w:p>
        </w:tc>
        <w:tc>
          <w:tcPr>
            <w:tcW w:w="359" w:type="pct"/>
            <w:gridSpan w:val="2"/>
            <w:tcBorders>
              <w:top w:val="nil"/>
              <w:left w:val="nil"/>
              <w:bottom w:val="single" w:sz="4" w:space="0" w:color="000000"/>
              <w:right w:val="nil"/>
            </w:tcBorders>
            <w:vAlign w:val="center"/>
          </w:tcPr>
          <w:p w:rsidR="007E6818" w:rsidRPr="00413F03" w:rsidRDefault="007E6818" w:rsidP="0088203C">
            <w:pPr>
              <w:jc w:val="center"/>
              <w:rPr>
                <w:sz w:val="20"/>
                <w:szCs w:val="36"/>
              </w:rPr>
            </w:pPr>
          </w:p>
        </w:tc>
        <w:tc>
          <w:tcPr>
            <w:tcW w:w="347" w:type="pct"/>
            <w:gridSpan w:val="3"/>
            <w:tcBorders>
              <w:top w:val="nil"/>
              <w:left w:val="nil"/>
              <w:bottom w:val="single" w:sz="4" w:space="0" w:color="000000"/>
              <w:right w:val="nil"/>
            </w:tcBorders>
            <w:vAlign w:val="center"/>
          </w:tcPr>
          <w:p w:rsidR="007E6818" w:rsidRPr="00413F03" w:rsidRDefault="007E6818" w:rsidP="0088203C">
            <w:pPr>
              <w:rPr>
                <w:sz w:val="20"/>
                <w:szCs w:val="36"/>
              </w:rPr>
            </w:pPr>
          </w:p>
        </w:tc>
        <w:tc>
          <w:tcPr>
            <w:tcW w:w="328" w:type="pct"/>
            <w:gridSpan w:val="2"/>
            <w:tcBorders>
              <w:top w:val="nil"/>
              <w:left w:val="nil"/>
              <w:bottom w:val="single" w:sz="4" w:space="0" w:color="000000"/>
              <w:right w:val="nil"/>
            </w:tcBorders>
            <w:vAlign w:val="center"/>
          </w:tcPr>
          <w:p w:rsidR="007E6818" w:rsidRPr="00413F03" w:rsidRDefault="007E6818" w:rsidP="0088203C">
            <w:pPr>
              <w:jc w:val="center"/>
              <w:rPr>
                <w:sz w:val="20"/>
                <w:szCs w:val="36"/>
              </w:rPr>
            </w:pPr>
          </w:p>
        </w:tc>
        <w:tc>
          <w:tcPr>
            <w:tcW w:w="343" w:type="pct"/>
            <w:gridSpan w:val="2"/>
            <w:tcBorders>
              <w:top w:val="nil"/>
              <w:left w:val="nil"/>
              <w:bottom w:val="single" w:sz="4" w:space="0" w:color="000000"/>
              <w:right w:val="nil"/>
            </w:tcBorders>
            <w:vAlign w:val="center"/>
          </w:tcPr>
          <w:p w:rsidR="007E6818" w:rsidRPr="00413F03" w:rsidRDefault="007E6818" w:rsidP="0088203C">
            <w:pPr>
              <w:jc w:val="center"/>
              <w:rPr>
                <w:sz w:val="20"/>
                <w:szCs w:val="36"/>
              </w:rPr>
            </w:pPr>
          </w:p>
        </w:tc>
        <w:tc>
          <w:tcPr>
            <w:tcW w:w="255" w:type="pct"/>
            <w:gridSpan w:val="2"/>
            <w:tcBorders>
              <w:top w:val="nil"/>
              <w:left w:val="nil"/>
              <w:bottom w:val="single" w:sz="4" w:space="0" w:color="000000"/>
              <w:right w:val="nil"/>
            </w:tcBorders>
            <w:noWrap/>
            <w:vAlign w:val="bottom"/>
          </w:tcPr>
          <w:p w:rsidR="007E6818" w:rsidRPr="00413F03" w:rsidRDefault="007E6818" w:rsidP="0088203C">
            <w:pPr>
              <w:rPr>
                <w:rFonts w:ascii="Calibri" w:hAnsi="Calibri" w:cs="Arial"/>
                <w:sz w:val="20"/>
                <w:szCs w:val="36"/>
              </w:rPr>
            </w:pPr>
          </w:p>
        </w:tc>
        <w:tc>
          <w:tcPr>
            <w:tcW w:w="345" w:type="pct"/>
            <w:gridSpan w:val="2"/>
            <w:vMerge/>
            <w:tcBorders>
              <w:top w:val="nil"/>
              <w:left w:val="nil"/>
              <w:bottom w:val="single" w:sz="4" w:space="0" w:color="000000"/>
              <w:right w:val="nil"/>
            </w:tcBorders>
            <w:vAlign w:val="center"/>
            <w:hideMark/>
          </w:tcPr>
          <w:p w:rsidR="007E6818" w:rsidRPr="00413F03" w:rsidRDefault="007E6818" w:rsidP="0088203C">
            <w:pPr>
              <w:rPr>
                <w:b/>
              </w:rPr>
            </w:pPr>
          </w:p>
        </w:tc>
        <w:tc>
          <w:tcPr>
            <w:tcW w:w="76" w:type="pct"/>
            <w:vMerge/>
            <w:tcBorders>
              <w:top w:val="nil"/>
              <w:left w:val="nil"/>
              <w:bottom w:val="single" w:sz="4" w:space="0" w:color="000000"/>
              <w:right w:val="nil"/>
            </w:tcBorders>
            <w:vAlign w:val="center"/>
            <w:hideMark/>
          </w:tcPr>
          <w:p w:rsidR="007E6818" w:rsidRPr="00413F03" w:rsidRDefault="007E6818" w:rsidP="0088203C">
            <w:pPr>
              <w:rPr>
                <w:b/>
              </w:rPr>
            </w:pPr>
          </w:p>
        </w:tc>
        <w:tc>
          <w:tcPr>
            <w:tcW w:w="458" w:type="pct"/>
            <w:gridSpan w:val="3"/>
            <w:vMerge/>
            <w:tcBorders>
              <w:top w:val="nil"/>
              <w:left w:val="nil"/>
              <w:bottom w:val="single" w:sz="4" w:space="0" w:color="000000"/>
              <w:right w:val="nil"/>
            </w:tcBorders>
            <w:vAlign w:val="center"/>
            <w:hideMark/>
          </w:tcPr>
          <w:p w:rsidR="007E6818" w:rsidRPr="00413F03" w:rsidRDefault="007E6818" w:rsidP="0088203C">
            <w:pPr>
              <w:rPr>
                <w:b/>
              </w:rPr>
            </w:pPr>
          </w:p>
        </w:tc>
        <w:tc>
          <w:tcPr>
            <w:tcW w:w="297" w:type="pct"/>
            <w:tcBorders>
              <w:top w:val="nil"/>
              <w:left w:val="nil"/>
              <w:bottom w:val="single" w:sz="4" w:space="0" w:color="000000"/>
              <w:right w:val="nil"/>
            </w:tcBorders>
          </w:tcPr>
          <w:p w:rsidR="007E6818" w:rsidRPr="00413F03" w:rsidRDefault="007E6818" w:rsidP="0088203C">
            <w:pPr>
              <w:rPr>
                <w:b/>
              </w:rPr>
            </w:pPr>
          </w:p>
        </w:tc>
        <w:tc>
          <w:tcPr>
            <w:tcW w:w="297" w:type="pct"/>
            <w:tcBorders>
              <w:top w:val="nil"/>
              <w:left w:val="nil"/>
              <w:bottom w:val="single" w:sz="4" w:space="0" w:color="000000"/>
              <w:right w:val="nil"/>
            </w:tcBorders>
          </w:tcPr>
          <w:p w:rsidR="007E6818" w:rsidRPr="00413F03" w:rsidRDefault="007E6818" w:rsidP="0088203C">
            <w:pPr>
              <w:rPr>
                <w:b/>
              </w:rPr>
            </w:pPr>
          </w:p>
        </w:tc>
      </w:tr>
      <w:tr w:rsidR="007E6818" w:rsidRPr="00413F03" w:rsidTr="0088203C">
        <w:trPr>
          <w:trHeight w:val="881"/>
        </w:trPr>
        <w:tc>
          <w:tcPr>
            <w:tcW w:w="536" w:type="pct"/>
            <w:vMerge w:val="restart"/>
            <w:tcBorders>
              <w:top w:val="nil"/>
              <w:left w:val="single" w:sz="4" w:space="0" w:color="000000"/>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Статус</w:t>
            </w:r>
          </w:p>
        </w:tc>
        <w:tc>
          <w:tcPr>
            <w:tcW w:w="611" w:type="pct"/>
            <w:vMerge w:val="restart"/>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jc w:val="center"/>
              <w:rPr>
                <w:sz w:val="20"/>
                <w:szCs w:val="28"/>
              </w:rPr>
            </w:pPr>
            <w:r w:rsidRPr="00413F03">
              <w:rPr>
                <w:sz w:val="20"/>
                <w:szCs w:val="28"/>
              </w:rPr>
              <w:t xml:space="preserve">Наименование муниципальной программы, подпрограммы, основного мероприятия </w:t>
            </w:r>
          </w:p>
        </w:tc>
        <w:tc>
          <w:tcPr>
            <w:tcW w:w="395"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pPr>
              <w:jc w:val="center"/>
              <w:rPr>
                <w:sz w:val="20"/>
                <w:szCs w:val="28"/>
              </w:rPr>
            </w:pPr>
            <w:r w:rsidRPr="00413F03">
              <w:rPr>
                <w:sz w:val="20"/>
                <w:szCs w:val="28"/>
              </w:rPr>
              <w:t>Наименование ответственного исполнителя, исполнителя - главного распорядителя средств местного бюджета (далее - ГРБС)</w:t>
            </w:r>
          </w:p>
        </w:tc>
        <w:tc>
          <w:tcPr>
            <w:tcW w:w="2258" w:type="pct"/>
            <w:gridSpan w:val="14"/>
            <w:tcBorders>
              <w:top w:val="single" w:sz="4" w:space="0" w:color="000000"/>
              <w:left w:val="nil"/>
              <w:bottom w:val="single" w:sz="4" w:space="0" w:color="000000"/>
              <w:right w:val="single" w:sz="4" w:space="0" w:color="000000"/>
            </w:tcBorders>
            <w:vAlign w:val="center"/>
            <w:hideMark/>
          </w:tcPr>
          <w:p w:rsidR="007E6818" w:rsidRPr="00413F03" w:rsidRDefault="007E6818" w:rsidP="0088203C">
            <w:pPr>
              <w:jc w:val="center"/>
              <w:rPr>
                <w:sz w:val="20"/>
                <w:szCs w:val="28"/>
              </w:rPr>
            </w:pPr>
            <w:r w:rsidRPr="00413F03">
              <w:rPr>
                <w:sz w:val="20"/>
                <w:szCs w:val="28"/>
              </w:rPr>
              <w:t>Расходы местного бюджета по годам реализации муниципальной программы, тыс. руб.</w:t>
            </w:r>
          </w:p>
        </w:tc>
        <w:tc>
          <w:tcPr>
            <w:tcW w:w="309" w:type="pct"/>
            <w:gridSpan w:val="4"/>
            <w:tcBorders>
              <w:top w:val="single" w:sz="4" w:space="0" w:color="000000"/>
              <w:left w:val="single" w:sz="4" w:space="0" w:color="auto"/>
              <w:bottom w:val="single" w:sz="4" w:space="0" w:color="000000"/>
              <w:right w:val="single" w:sz="4" w:space="0" w:color="auto"/>
            </w:tcBorders>
          </w:tcPr>
          <w:p w:rsidR="007E6818" w:rsidRPr="00413F03" w:rsidRDefault="007E6818" w:rsidP="0088203C">
            <w:pPr>
              <w:jc w:val="center"/>
              <w:rPr>
                <w:sz w:val="20"/>
                <w:szCs w:val="28"/>
              </w:rPr>
            </w:pPr>
          </w:p>
        </w:tc>
        <w:tc>
          <w:tcPr>
            <w:tcW w:w="297" w:type="pct"/>
            <w:tcBorders>
              <w:top w:val="single" w:sz="4" w:space="0" w:color="000000"/>
              <w:left w:val="single" w:sz="4" w:space="0" w:color="auto"/>
              <w:bottom w:val="single" w:sz="4" w:space="0" w:color="000000"/>
              <w:right w:val="single" w:sz="4" w:space="0" w:color="000000"/>
            </w:tcBorders>
          </w:tcPr>
          <w:p w:rsidR="007E6818" w:rsidRPr="00413F03" w:rsidRDefault="007E6818" w:rsidP="0088203C">
            <w:pPr>
              <w:jc w:val="center"/>
              <w:rPr>
                <w:sz w:val="20"/>
                <w:szCs w:val="28"/>
              </w:rPr>
            </w:pPr>
          </w:p>
        </w:tc>
        <w:tc>
          <w:tcPr>
            <w:tcW w:w="297" w:type="pct"/>
            <w:tcBorders>
              <w:top w:val="single" w:sz="4" w:space="0" w:color="000000"/>
              <w:left w:val="single" w:sz="4" w:space="0" w:color="auto"/>
              <w:bottom w:val="single" w:sz="4" w:space="0" w:color="000000"/>
              <w:right w:val="single" w:sz="4" w:space="0" w:color="000000"/>
            </w:tcBorders>
          </w:tcPr>
          <w:p w:rsidR="007E6818" w:rsidRPr="00413F03" w:rsidRDefault="007E6818" w:rsidP="0088203C">
            <w:pPr>
              <w:jc w:val="center"/>
              <w:rPr>
                <w:sz w:val="20"/>
                <w:szCs w:val="28"/>
              </w:rPr>
            </w:pPr>
          </w:p>
        </w:tc>
        <w:tc>
          <w:tcPr>
            <w:tcW w:w="297" w:type="pct"/>
            <w:tcBorders>
              <w:top w:val="single" w:sz="4" w:space="0" w:color="000000"/>
              <w:left w:val="single" w:sz="4" w:space="0" w:color="auto"/>
              <w:bottom w:val="single" w:sz="4" w:space="0" w:color="000000"/>
              <w:right w:val="single" w:sz="4" w:space="0" w:color="000000"/>
            </w:tcBorders>
          </w:tcPr>
          <w:p w:rsidR="007E6818" w:rsidRPr="00413F03" w:rsidRDefault="007E6818" w:rsidP="0088203C">
            <w:pPr>
              <w:jc w:val="center"/>
              <w:rPr>
                <w:sz w:val="20"/>
                <w:szCs w:val="28"/>
              </w:rPr>
            </w:pPr>
          </w:p>
        </w:tc>
      </w:tr>
      <w:tr w:rsidR="007E6818" w:rsidRPr="00413F03" w:rsidTr="0088203C">
        <w:trPr>
          <w:trHeight w:val="926"/>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242"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rPr>
            </w:pPr>
            <w:r w:rsidRPr="00413F03">
              <w:rPr>
                <w:sz w:val="20"/>
              </w:rPr>
              <w:t>2016</w:t>
            </w:r>
            <w:r w:rsidRPr="00413F03">
              <w:rPr>
                <w:sz w:val="20"/>
              </w:rPr>
              <w:br/>
              <w:t>(первый год реализации)</w:t>
            </w:r>
          </w:p>
        </w:tc>
        <w:tc>
          <w:tcPr>
            <w:tcW w:w="254" w:type="pct"/>
            <w:gridSpan w:val="2"/>
            <w:shd w:val="clear" w:color="auto" w:fill="FFFFFF"/>
            <w:vAlign w:val="center"/>
            <w:hideMark/>
          </w:tcPr>
          <w:p w:rsidR="007E6818" w:rsidRPr="00413F03" w:rsidRDefault="007E6818" w:rsidP="0088203C">
            <w:pPr>
              <w:jc w:val="center"/>
              <w:rPr>
                <w:sz w:val="20"/>
              </w:rPr>
            </w:pPr>
            <w:r w:rsidRPr="00413F03">
              <w:rPr>
                <w:sz w:val="20"/>
              </w:rPr>
              <w:t>2017</w:t>
            </w:r>
            <w:r w:rsidRPr="00413F03">
              <w:rPr>
                <w:sz w:val="20"/>
              </w:rPr>
              <w:br/>
              <w:t>(второй год реализации)</w:t>
            </w:r>
          </w:p>
        </w:tc>
        <w:tc>
          <w:tcPr>
            <w:tcW w:w="292" w:type="pct"/>
            <w:gridSpan w:val="2"/>
            <w:tcBorders>
              <w:top w:val="nil"/>
              <w:left w:val="single" w:sz="4" w:space="0" w:color="000000"/>
              <w:bottom w:val="nil"/>
              <w:right w:val="single" w:sz="4" w:space="0" w:color="000000"/>
            </w:tcBorders>
            <w:shd w:val="clear" w:color="auto" w:fill="FFFFFF"/>
            <w:vAlign w:val="center"/>
            <w:hideMark/>
          </w:tcPr>
          <w:p w:rsidR="007E6818" w:rsidRPr="00413F03" w:rsidRDefault="007E6818" w:rsidP="0088203C">
            <w:pPr>
              <w:jc w:val="center"/>
              <w:rPr>
                <w:sz w:val="20"/>
              </w:rPr>
            </w:pPr>
            <w:r w:rsidRPr="00413F03">
              <w:rPr>
                <w:sz w:val="20"/>
              </w:rPr>
              <w:t>2018</w:t>
            </w:r>
            <w:r w:rsidRPr="00413F03">
              <w:rPr>
                <w:sz w:val="20"/>
              </w:rPr>
              <w:br/>
              <w:t xml:space="preserve">(третий год реализации) </w:t>
            </w:r>
          </w:p>
        </w:tc>
        <w:tc>
          <w:tcPr>
            <w:tcW w:w="255"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rPr>
            </w:pPr>
            <w:r w:rsidRPr="00413F03">
              <w:rPr>
                <w:sz w:val="20"/>
              </w:rPr>
              <w:t>2019</w:t>
            </w:r>
            <w:r w:rsidRPr="00413F03">
              <w:rPr>
                <w:sz w:val="20"/>
              </w:rPr>
              <w:br/>
              <w:t xml:space="preserve">(четвертый год реализации) </w:t>
            </w:r>
          </w:p>
        </w:tc>
        <w:tc>
          <w:tcPr>
            <w:tcW w:w="293" w:type="pct"/>
            <w:gridSpan w:val="2"/>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rPr>
            </w:pPr>
            <w:r w:rsidRPr="00413F03">
              <w:rPr>
                <w:sz w:val="20"/>
              </w:rPr>
              <w:t>2020</w:t>
            </w:r>
            <w:r w:rsidRPr="00413F03">
              <w:rPr>
                <w:sz w:val="20"/>
              </w:rPr>
              <w:br/>
              <w:t xml:space="preserve">(пятый год реализации) </w:t>
            </w:r>
          </w:p>
        </w:tc>
        <w:tc>
          <w:tcPr>
            <w:tcW w:w="328" w:type="pct"/>
            <w:gridSpan w:val="2"/>
            <w:tcBorders>
              <w:top w:val="nil"/>
              <w:left w:val="nil"/>
              <w:bottom w:val="nil"/>
              <w:right w:val="single" w:sz="4" w:space="0" w:color="000000"/>
            </w:tcBorders>
            <w:shd w:val="clear" w:color="auto" w:fill="FFFFFF"/>
            <w:vAlign w:val="center"/>
            <w:hideMark/>
          </w:tcPr>
          <w:p w:rsidR="007E6818" w:rsidRPr="00413F03" w:rsidRDefault="007E6818" w:rsidP="0088203C">
            <w:pPr>
              <w:jc w:val="center"/>
              <w:rPr>
                <w:sz w:val="20"/>
              </w:rPr>
            </w:pPr>
            <w:r w:rsidRPr="00413F03">
              <w:rPr>
                <w:sz w:val="20"/>
              </w:rPr>
              <w:t>2021</w:t>
            </w:r>
            <w:r w:rsidRPr="00413F03">
              <w:rPr>
                <w:sz w:val="20"/>
              </w:rPr>
              <w:br/>
              <w:t xml:space="preserve">(шестой год реализации) </w:t>
            </w:r>
          </w:p>
        </w:tc>
        <w:tc>
          <w:tcPr>
            <w:tcW w:w="292" w:type="pct"/>
            <w:gridSpan w:val="2"/>
            <w:tcBorders>
              <w:top w:val="nil"/>
              <w:left w:val="nil"/>
              <w:bottom w:val="nil"/>
              <w:right w:val="single" w:sz="4" w:space="0" w:color="000000"/>
            </w:tcBorders>
            <w:shd w:val="clear" w:color="auto" w:fill="FFFFFF"/>
            <w:hideMark/>
          </w:tcPr>
          <w:p w:rsidR="007E6818" w:rsidRPr="00413F03" w:rsidRDefault="007E6818" w:rsidP="0088203C">
            <w:pPr>
              <w:jc w:val="center"/>
              <w:rPr>
                <w:sz w:val="20"/>
              </w:rPr>
            </w:pPr>
            <w:r w:rsidRPr="00413F03">
              <w:rPr>
                <w:sz w:val="20"/>
              </w:rPr>
              <w:t>2022</w:t>
            </w:r>
            <w:r w:rsidRPr="00413F03">
              <w:rPr>
                <w:sz w:val="20"/>
              </w:rPr>
              <w:br/>
              <w:t>(седьмой год реализации</w:t>
            </w:r>
          </w:p>
        </w:tc>
        <w:tc>
          <w:tcPr>
            <w:tcW w:w="302" w:type="pct"/>
            <w:gridSpan w:val="2"/>
            <w:tcBorders>
              <w:top w:val="nil"/>
              <w:left w:val="nil"/>
              <w:bottom w:val="nil"/>
              <w:right w:val="single" w:sz="4" w:space="0" w:color="000000"/>
            </w:tcBorders>
            <w:shd w:val="clear" w:color="auto" w:fill="FFFFFF"/>
          </w:tcPr>
          <w:p w:rsidR="007E6818" w:rsidRPr="00413F03" w:rsidRDefault="007E6818" w:rsidP="0088203C">
            <w:pPr>
              <w:jc w:val="center"/>
              <w:rPr>
                <w:sz w:val="20"/>
              </w:rPr>
            </w:pPr>
          </w:p>
          <w:p w:rsidR="007E6818" w:rsidRPr="00413F03" w:rsidRDefault="007E6818" w:rsidP="0088203C">
            <w:pPr>
              <w:jc w:val="center"/>
              <w:rPr>
                <w:sz w:val="20"/>
              </w:rPr>
            </w:pPr>
            <w:r w:rsidRPr="00413F03">
              <w:rPr>
                <w:sz w:val="20"/>
              </w:rPr>
              <w:t>2023</w:t>
            </w:r>
            <w:r w:rsidRPr="00413F03">
              <w:rPr>
                <w:sz w:val="20"/>
              </w:rPr>
              <w:br/>
              <w:t>(восьмой год реализации</w:t>
            </w:r>
          </w:p>
        </w:tc>
        <w:tc>
          <w:tcPr>
            <w:tcW w:w="309" w:type="pct"/>
            <w:gridSpan w:val="4"/>
            <w:tcBorders>
              <w:top w:val="nil"/>
              <w:left w:val="nil"/>
              <w:bottom w:val="nil"/>
              <w:right w:val="single" w:sz="4" w:space="0" w:color="auto"/>
            </w:tcBorders>
            <w:shd w:val="clear" w:color="auto" w:fill="FFFFFF"/>
          </w:tcPr>
          <w:p w:rsidR="007E6818" w:rsidRPr="00413F03" w:rsidRDefault="007E6818" w:rsidP="0088203C">
            <w:pPr>
              <w:jc w:val="center"/>
              <w:rPr>
                <w:sz w:val="20"/>
              </w:rPr>
            </w:pPr>
          </w:p>
          <w:p w:rsidR="007E6818" w:rsidRPr="00413F03" w:rsidRDefault="007E6818" w:rsidP="0088203C">
            <w:pPr>
              <w:jc w:val="center"/>
              <w:rPr>
                <w:sz w:val="20"/>
              </w:rPr>
            </w:pPr>
            <w:r w:rsidRPr="00413F03">
              <w:rPr>
                <w:sz w:val="20"/>
              </w:rPr>
              <w:t>2024</w:t>
            </w:r>
            <w:r w:rsidRPr="00413F03">
              <w:rPr>
                <w:sz w:val="20"/>
              </w:rPr>
              <w:br/>
            </w:r>
            <w:r>
              <w:rPr>
                <w:sz w:val="20"/>
              </w:rPr>
              <w:t>г</w:t>
            </w:r>
          </w:p>
        </w:tc>
        <w:tc>
          <w:tcPr>
            <w:tcW w:w="297" w:type="pct"/>
            <w:tcBorders>
              <w:top w:val="nil"/>
              <w:left w:val="single" w:sz="4" w:space="0" w:color="auto"/>
              <w:bottom w:val="nil"/>
              <w:right w:val="single" w:sz="4" w:space="0" w:color="000000"/>
            </w:tcBorders>
            <w:shd w:val="clear" w:color="auto" w:fill="FFFFFF"/>
          </w:tcPr>
          <w:p w:rsidR="007E6818" w:rsidRPr="00413F03" w:rsidRDefault="007E6818" w:rsidP="0088203C">
            <w:pPr>
              <w:jc w:val="center"/>
              <w:rPr>
                <w:sz w:val="20"/>
              </w:rPr>
            </w:pPr>
            <w:r>
              <w:rPr>
                <w:sz w:val="20"/>
              </w:rPr>
              <w:t>2025 г</w:t>
            </w:r>
          </w:p>
        </w:tc>
        <w:tc>
          <w:tcPr>
            <w:tcW w:w="297" w:type="pct"/>
            <w:tcBorders>
              <w:top w:val="nil"/>
              <w:left w:val="single" w:sz="4" w:space="0" w:color="auto"/>
              <w:bottom w:val="nil"/>
              <w:right w:val="single" w:sz="4" w:space="0" w:color="000000"/>
            </w:tcBorders>
            <w:shd w:val="clear" w:color="auto" w:fill="FFFFFF"/>
          </w:tcPr>
          <w:p w:rsidR="007E6818" w:rsidRDefault="007E6818" w:rsidP="0088203C">
            <w:pPr>
              <w:jc w:val="center"/>
              <w:rPr>
                <w:sz w:val="20"/>
              </w:rPr>
            </w:pPr>
            <w:r>
              <w:rPr>
                <w:sz w:val="20"/>
              </w:rPr>
              <w:t>2026 г</w:t>
            </w:r>
          </w:p>
        </w:tc>
        <w:tc>
          <w:tcPr>
            <w:tcW w:w="297" w:type="pct"/>
            <w:tcBorders>
              <w:top w:val="nil"/>
              <w:left w:val="single" w:sz="4" w:space="0" w:color="auto"/>
              <w:bottom w:val="nil"/>
              <w:right w:val="single" w:sz="4" w:space="0" w:color="000000"/>
            </w:tcBorders>
            <w:shd w:val="clear" w:color="auto" w:fill="FFFFFF"/>
          </w:tcPr>
          <w:p w:rsidR="007E6818" w:rsidRDefault="007E6818" w:rsidP="0088203C">
            <w:pPr>
              <w:jc w:val="center"/>
              <w:rPr>
                <w:sz w:val="20"/>
              </w:rPr>
            </w:pPr>
            <w:r>
              <w:rPr>
                <w:sz w:val="20"/>
              </w:rPr>
              <w:t>2027 г</w:t>
            </w:r>
          </w:p>
        </w:tc>
      </w:tr>
      <w:tr w:rsidR="007E6818" w:rsidRPr="00413F03" w:rsidTr="0088203C">
        <w:trPr>
          <w:trHeight w:val="368"/>
        </w:trPr>
        <w:tc>
          <w:tcPr>
            <w:tcW w:w="536" w:type="pct"/>
            <w:tcBorders>
              <w:top w:val="nil"/>
              <w:left w:val="single" w:sz="4" w:space="0" w:color="000000"/>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1</w:t>
            </w:r>
          </w:p>
        </w:tc>
        <w:tc>
          <w:tcPr>
            <w:tcW w:w="611" w:type="pct"/>
            <w:tcBorders>
              <w:top w:val="nil"/>
              <w:left w:val="nil"/>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2</w:t>
            </w:r>
          </w:p>
        </w:tc>
        <w:tc>
          <w:tcPr>
            <w:tcW w:w="395" w:type="pct"/>
            <w:tcBorders>
              <w:top w:val="nil"/>
              <w:left w:val="nil"/>
              <w:bottom w:val="single" w:sz="4" w:space="0" w:color="000000"/>
              <w:right w:val="single" w:sz="4" w:space="0" w:color="000000"/>
            </w:tcBorders>
            <w:shd w:val="clear" w:color="auto" w:fill="FFFFFF"/>
            <w:noWrap/>
            <w:vAlign w:val="center"/>
            <w:hideMark/>
          </w:tcPr>
          <w:p w:rsidR="007E6818" w:rsidRPr="00413F03" w:rsidRDefault="007E6818" w:rsidP="0088203C">
            <w:pPr>
              <w:jc w:val="center"/>
              <w:rPr>
                <w:sz w:val="20"/>
                <w:szCs w:val="28"/>
              </w:rPr>
            </w:pPr>
            <w:r w:rsidRPr="00413F03">
              <w:rPr>
                <w:sz w:val="20"/>
                <w:szCs w:val="28"/>
              </w:rPr>
              <w:t>3</w:t>
            </w:r>
          </w:p>
        </w:tc>
        <w:tc>
          <w:tcPr>
            <w:tcW w:w="242"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4</w:t>
            </w:r>
          </w:p>
        </w:tc>
        <w:tc>
          <w:tcPr>
            <w:tcW w:w="254" w:type="pct"/>
            <w:gridSpan w:val="2"/>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5</w:t>
            </w:r>
          </w:p>
        </w:tc>
        <w:tc>
          <w:tcPr>
            <w:tcW w:w="292" w:type="pct"/>
            <w:gridSpan w:val="2"/>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6</w:t>
            </w:r>
          </w:p>
        </w:tc>
        <w:tc>
          <w:tcPr>
            <w:tcW w:w="255" w:type="pct"/>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7</w:t>
            </w:r>
          </w:p>
        </w:tc>
        <w:tc>
          <w:tcPr>
            <w:tcW w:w="293" w:type="pct"/>
            <w:gridSpan w:val="2"/>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8</w:t>
            </w:r>
          </w:p>
        </w:tc>
        <w:tc>
          <w:tcPr>
            <w:tcW w:w="328" w:type="pct"/>
            <w:gridSpan w:val="2"/>
            <w:tcBorders>
              <w:top w:val="single" w:sz="4" w:space="0" w:color="000000"/>
              <w:left w:val="nil"/>
              <w:bottom w:val="single" w:sz="4" w:space="0" w:color="000000"/>
              <w:right w:val="single" w:sz="4" w:space="0" w:color="000000"/>
            </w:tcBorders>
            <w:noWrap/>
            <w:vAlign w:val="center"/>
            <w:hideMark/>
          </w:tcPr>
          <w:p w:rsidR="007E6818" w:rsidRPr="00413F03" w:rsidRDefault="007E6818" w:rsidP="0088203C">
            <w:pPr>
              <w:jc w:val="center"/>
              <w:rPr>
                <w:sz w:val="20"/>
                <w:szCs w:val="28"/>
              </w:rPr>
            </w:pPr>
            <w:r w:rsidRPr="00413F03">
              <w:rPr>
                <w:sz w:val="20"/>
                <w:szCs w:val="28"/>
              </w:rPr>
              <w:t>9</w:t>
            </w:r>
          </w:p>
        </w:tc>
        <w:tc>
          <w:tcPr>
            <w:tcW w:w="292" w:type="pct"/>
            <w:gridSpan w:val="2"/>
            <w:tcBorders>
              <w:top w:val="single" w:sz="4" w:space="0" w:color="000000"/>
              <w:left w:val="nil"/>
              <w:bottom w:val="single" w:sz="4" w:space="0" w:color="000000"/>
              <w:right w:val="single" w:sz="4" w:space="0" w:color="000000"/>
            </w:tcBorders>
            <w:hideMark/>
          </w:tcPr>
          <w:p w:rsidR="007E6818" w:rsidRPr="00413F03" w:rsidRDefault="007E6818" w:rsidP="0088203C">
            <w:pPr>
              <w:jc w:val="center"/>
              <w:rPr>
                <w:sz w:val="20"/>
                <w:szCs w:val="28"/>
              </w:rPr>
            </w:pPr>
            <w:r w:rsidRPr="00413F03">
              <w:rPr>
                <w:sz w:val="20"/>
                <w:szCs w:val="28"/>
              </w:rPr>
              <w:t>10</w:t>
            </w:r>
          </w:p>
        </w:tc>
        <w:tc>
          <w:tcPr>
            <w:tcW w:w="302" w:type="pct"/>
            <w:gridSpan w:val="2"/>
            <w:tcBorders>
              <w:top w:val="single" w:sz="4" w:space="0" w:color="000000"/>
              <w:left w:val="nil"/>
              <w:bottom w:val="single" w:sz="4" w:space="0" w:color="000000"/>
              <w:right w:val="single" w:sz="4" w:space="0" w:color="000000"/>
            </w:tcBorders>
            <w:hideMark/>
          </w:tcPr>
          <w:p w:rsidR="007E6818" w:rsidRPr="00413F03" w:rsidRDefault="007E6818" w:rsidP="0088203C">
            <w:pPr>
              <w:jc w:val="center"/>
              <w:rPr>
                <w:sz w:val="20"/>
                <w:szCs w:val="28"/>
              </w:rPr>
            </w:pPr>
            <w:r w:rsidRPr="00413F03">
              <w:rPr>
                <w:sz w:val="20"/>
                <w:szCs w:val="28"/>
              </w:rPr>
              <w:t>11</w:t>
            </w:r>
          </w:p>
        </w:tc>
        <w:tc>
          <w:tcPr>
            <w:tcW w:w="309" w:type="pct"/>
            <w:gridSpan w:val="4"/>
            <w:tcBorders>
              <w:top w:val="single" w:sz="4" w:space="0" w:color="000000"/>
              <w:left w:val="nil"/>
              <w:bottom w:val="single" w:sz="4" w:space="0" w:color="000000"/>
              <w:right w:val="single" w:sz="4" w:space="0" w:color="auto"/>
            </w:tcBorders>
          </w:tcPr>
          <w:p w:rsidR="007E6818" w:rsidRPr="00413F03" w:rsidRDefault="007E6818" w:rsidP="0088203C">
            <w:pPr>
              <w:jc w:val="center"/>
              <w:rPr>
                <w:sz w:val="20"/>
                <w:szCs w:val="28"/>
              </w:rPr>
            </w:pPr>
            <w:r>
              <w:rPr>
                <w:sz w:val="20"/>
                <w:szCs w:val="28"/>
              </w:rPr>
              <w:t>12</w:t>
            </w:r>
          </w:p>
        </w:tc>
        <w:tc>
          <w:tcPr>
            <w:tcW w:w="297" w:type="pct"/>
            <w:tcBorders>
              <w:top w:val="single" w:sz="4" w:space="0" w:color="000000"/>
              <w:left w:val="single" w:sz="4" w:space="0" w:color="auto"/>
              <w:bottom w:val="single" w:sz="4" w:space="0" w:color="000000"/>
              <w:right w:val="single" w:sz="4" w:space="0" w:color="000000"/>
            </w:tcBorders>
          </w:tcPr>
          <w:p w:rsidR="007E6818" w:rsidRPr="00413F03" w:rsidRDefault="007E6818" w:rsidP="0088203C">
            <w:pPr>
              <w:jc w:val="center"/>
              <w:rPr>
                <w:sz w:val="20"/>
                <w:szCs w:val="28"/>
              </w:rPr>
            </w:pPr>
            <w:r>
              <w:rPr>
                <w:sz w:val="20"/>
                <w:szCs w:val="28"/>
              </w:rPr>
              <w:t>13</w:t>
            </w:r>
          </w:p>
        </w:tc>
        <w:tc>
          <w:tcPr>
            <w:tcW w:w="297" w:type="pct"/>
            <w:tcBorders>
              <w:top w:val="single" w:sz="4" w:space="0" w:color="000000"/>
              <w:left w:val="single" w:sz="4" w:space="0" w:color="auto"/>
              <w:bottom w:val="single" w:sz="4" w:space="0" w:color="000000"/>
              <w:right w:val="single" w:sz="4" w:space="0" w:color="000000"/>
            </w:tcBorders>
          </w:tcPr>
          <w:p w:rsidR="007E6818" w:rsidRDefault="007E6818" w:rsidP="0088203C">
            <w:pPr>
              <w:jc w:val="center"/>
              <w:rPr>
                <w:sz w:val="20"/>
                <w:szCs w:val="28"/>
              </w:rPr>
            </w:pPr>
          </w:p>
        </w:tc>
        <w:tc>
          <w:tcPr>
            <w:tcW w:w="297" w:type="pct"/>
            <w:tcBorders>
              <w:top w:val="single" w:sz="4" w:space="0" w:color="000000"/>
              <w:left w:val="single" w:sz="4" w:space="0" w:color="auto"/>
              <w:bottom w:val="single" w:sz="4" w:space="0" w:color="000000"/>
              <w:right w:val="single" w:sz="4" w:space="0" w:color="000000"/>
            </w:tcBorders>
          </w:tcPr>
          <w:p w:rsidR="007E6818" w:rsidRDefault="007E6818" w:rsidP="0088203C">
            <w:pPr>
              <w:jc w:val="center"/>
              <w:rPr>
                <w:sz w:val="20"/>
                <w:szCs w:val="28"/>
              </w:rPr>
            </w:pPr>
          </w:p>
        </w:tc>
      </w:tr>
      <w:tr w:rsidR="007E6818" w:rsidRPr="00413F03" w:rsidTr="0088203C">
        <w:trPr>
          <w:trHeight w:val="309"/>
        </w:trPr>
        <w:tc>
          <w:tcPr>
            <w:tcW w:w="536"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rPr>
                <w:sz w:val="20"/>
                <w:szCs w:val="28"/>
              </w:rPr>
            </w:pPr>
            <w:r w:rsidRPr="00413F03">
              <w:rPr>
                <w:sz w:val="20"/>
                <w:szCs w:val="28"/>
              </w:rPr>
              <w:t>МУНИЦИПАЛЬНАЯ ПРОГРАММА</w:t>
            </w:r>
          </w:p>
        </w:tc>
        <w:tc>
          <w:tcPr>
            <w:tcW w:w="611"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rPr>
                <w:sz w:val="20"/>
                <w:szCs w:val="28"/>
              </w:rPr>
            </w:pPr>
            <w:r w:rsidRPr="00413F03">
              <w:rPr>
                <w:sz w:val="20"/>
                <w:szCs w:val="28"/>
              </w:rPr>
              <w:t>СОЦИАЛЬНАЯ ПОДДЕРЖКА ГРАЖДАН НА ТЕРРИТОРИИ ВЕРХНЕМАЗОВСКОГО СЕЛЬСКОГО ПОСЕЛЕНИЯ НА 2016-2021 ГОДЫ</w:t>
            </w: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всего</w:t>
            </w:r>
          </w:p>
        </w:tc>
        <w:tc>
          <w:tcPr>
            <w:tcW w:w="242"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261,7</w:t>
            </w:r>
          </w:p>
        </w:tc>
        <w:tc>
          <w:tcPr>
            <w:tcW w:w="254"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226,1</w:t>
            </w:r>
          </w:p>
        </w:tc>
        <w:tc>
          <w:tcPr>
            <w:tcW w:w="292"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232,0</w:t>
            </w:r>
          </w:p>
        </w:tc>
        <w:tc>
          <w:tcPr>
            <w:tcW w:w="25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244,6</w:t>
            </w: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272,9</w:t>
            </w:r>
          </w:p>
        </w:tc>
        <w:tc>
          <w:tcPr>
            <w:tcW w:w="328"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0"/>
              </w:rPr>
            </w:pPr>
            <w:r w:rsidRPr="00413F03">
              <w:rPr>
                <w:b/>
                <w:bCs/>
                <w:sz w:val="20"/>
                <w:szCs w:val="20"/>
              </w:rPr>
              <w:t>272,0</w:t>
            </w:r>
          </w:p>
        </w:tc>
        <w:tc>
          <w:tcPr>
            <w:tcW w:w="292" w:type="pct"/>
            <w:gridSpan w:val="2"/>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sidRPr="00413F03">
              <w:rPr>
                <w:b/>
                <w:bCs/>
                <w:sz w:val="20"/>
                <w:szCs w:val="20"/>
              </w:rPr>
              <w:t>228,4</w:t>
            </w:r>
          </w:p>
        </w:tc>
        <w:tc>
          <w:tcPr>
            <w:tcW w:w="302" w:type="pct"/>
            <w:gridSpan w:val="2"/>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0"/>
              </w:rPr>
            </w:pPr>
            <w:r>
              <w:rPr>
                <w:b/>
                <w:bCs/>
                <w:sz w:val="20"/>
                <w:szCs w:val="20"/>
              </w:rPr>
              <w:t>181,6</w:t>
            </w: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0"/>
              </w:rPr>
            </w:pPr>
            <w:r>
              <w:rPr>
                <w:b/>
                <w:bCs/>
                <w:sz w:val="20"/>
                <w:szCs w:val="20"/>
              </w:rPr>
              <w:t>195,2</w:t>
            </w: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0"/>
              </w:rPr>
            </w:pPr>
            <w:r>
              <w:rPr>
                <w:b/>
                <w:bCs/>
                <w:sz w:val="20"/>
                <w:szCs w:val="20"/>
              </w:rPr>
              <w:t>210,0</w:t>
            </w:r>
          </w:p>
        </w:tc>
        <w:tc>
          <w:tcPr>
            <w:tcW w:w="297" w:type="pct"/>
            <w:tcBorders>
              <w:top w:val="nil"/>
              <w:left w:val="single" w:sz="4" w:space="0" w:color="auto"/>
              <w:bottom w:val="single" w:sz="4" w:space="0" w:color="000000"/>
              <w:right w:val="single" w:sz="4" w:space="0" w:color="000000"/>
            </w:tcBorders>
          </w:tcPr>
          <w:p w:rsidR="007E6818" w:rsidRDefault="007E6818" w:rsidP="0088203C">
            <w:pPr>
              <w:rPr>
                <w:b/>
                <w:bCs/>
                <w:sz w:val="20"/>
                <w:szCs w:val="20"/>
              </w:rPr>
            </w:pPr>
            <w:r>
              <w:rPr>
                <w:b/>
                <w:bCs/>
                <w:sz w:val="20"/>
                <w:szCs w:val="20"/>
              </w:rPr>
              <w:t>140,0</w:t>
            </w:r>
          </w:p>
        </w:tc>
        <w:tc>
          <w:tcPr>
            <w:tcW w:w="297" w:type="pct"/>
            <w:tcBorders>
              <w:top w:val="nil"/>
              <w:left w:val="single" w:sz="4" w:space="0" w:color="auto"/>
              <w:bottom w:val="single" w:sz="4" w:space="0" w:color="000000"/>
              <w:right w:val="single" w:sz="4" w:space="0" w:color="000000"/>
            </w:tcBorders>
          </w:tcPr>
          <w:p w:rsidR="007E6818" w:rsidRDefault="007E6818" w:rsidP="0088203C">
            <w:pPr>
              <w:rPr>
                <w:b/>
                <w:bCs/>
                <w:sz w:val="20"/>
                <w:szCs w:val="20"/>
              </w:rPr>
            </w:pPr>
            <w:r>
              <w:rPr>
                <w:b/>
                <w:bCs/>
                <w:sz w:val="20"/>
                <w:szCs w:val="20"/>
              </w:rPr>
              <w:t>140,0</w:t>
            </w:r>
          </w:p>
        </w:tc>
      </w:tr>
      <w:tr w:rsidR="007E6818" w:rsidRPr="00413F03" w:rsidTr="0088203C">
        <w:trPr>
          <w:trHeight w:val="368"/>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в том числе по ГРБС:</w:t>
            </w:r>
          </w:p>
        </w:tc>
        <w:tc>
          <w:tcPr>
            <w:tcW w:w="242" w:type="pct"/>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8"/>
              </w:rPr>
            </w:pPr>
          </w:p>
        </w:tc>
        <w:tc>
          <w:tcPr>
            <w:tcW w:w="254"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8"/>
              </w:rPr>
            </w:pPr>
          </w:p>
        </w:tc>
        <w:tc>
          <w:tcPr>
            <w:tcW w:w="292"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8"/>
              </w:rPr>
            </w:pPr>
          </w:p>
        </w:tc>
        <w:tc>
          <w:tcPr>
            <w:tcW w:w="255" w:type="pct"/>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8"/>
              </w:rPr>
            </w:pP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rPr>
                <w:b/>
                <w:bCs/>
                <w:sz w:val="20"/>
                <w:szCs w:val="28"/>
              </w:rPr>
            </w:pPr>
            <w:r w:rsidRPr="00413F03">
              <w:rPr>
                <w:b/>
                <w:bCs/>
                <w:sz w:val="20"/>
                <w:szCs w:val="28"/>
              </w:rPr>
              <w:t> </w:t>
            </w:r>
          </w:p>
        </w:tc>
        <w:tc>
          <w:tcPr>
            <w:tcW w:w="328"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rPr>
                <w:b/>
                <w:bCs/>
                <w:sz w:val="20"/>
                <w:szCs w:val="28"/>
              </w:rPr>
            </w:pPr>
          </w:p>
        </w:tc>
        <w:tc>
          <w:tcPr>
            <w:tcW w:w="292" w:type="pct"/>
            <w:gridSpan w:val="2"/>
            <w:tcBorders>
              <w:top w:val="nil"/>
              <w:left w:val="nil"/>
              <w:bottom w:val="single" w:sz="4" w:space="0" w:color="000000"/>
              <w:right w:val="single" w:sz="4" w:space="0" w:color="000000"/>
            </w:tcBorders>
          </w:tcPr>
          <w:p w:rsidR="007E6818" w:rsidRPr="00413F03" w:rsidRDefault="007E6818" w:rsidP="0088203C">
            <w:pPr>
              <w:jc w:val="center"/>
              <w:rPr>
                <w:b/>
                <w:bCs/>
                <w:sz w:val="20"/>
                <w:szCs w:val="28"/>
              </w:rPr>
            </w:pPr>
          </w:p>
        </w:tc>
        <w:tc>
          <w:tcPr>
            <w:tcW w:w="302" w:type="pct"/>
            <w:gridSpan w:val="2"/>
            <w:tcBorders>
              <w:top w:val="nil"/>
              <w:left w:val="nil"/>
              <w:bottom w:val="single" w:sz="4" w:space="0" w:color="000000"/>
              <w:right w:val="single" w:sz="4" w:space="0" w:color="000000"/>
            </w:tcBorders>
          </w:tcPr>
          <w:p w:rsidR="007E6818" w:rsidRPr="00413F03" w:rsidRDefault="007E6818" w:rsidP="0088203C">
            <w:pPr>
              <w:jc w:val="center"/>
              <w:rPr>
                <w:b/>
                <w:bCs/>
                <w:sz w:val="20"/>
                <w:szCs w:val="28"/>
              </w:rPr>
            </w:pP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8"/>
              </w:rPr>
            </w:pP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r>
      <w:tr w:rsidR="007E6818" w:rsidRPr="00413F03" w:rsidTr="0088203C">
        <w:trPr>
          <w:trHeight w:val="368"/>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ответственный исполнитель</w:t>
            </w:r>
          </w:p>
        </w:tc>
        <w:tc>
          <w:tcPr>
            <w:tcW w:w="242"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4"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5"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 </w:t>
            </w:r>
          </w:p>
        </w:tc>
        <w:tc>
          <w:tcPr>
            <w:tcW w:w="328"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30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8"/>
              </w:rPr>
            </w:pP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r>
      <w:tr w:rsidR="007E6818" w:rsidRPr="00413F03" w:rsidTr="0088203C">
        <w:trPr>
          <w:trHeight w:val="368"/>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исполнител</w:t>
            </w:r>
            <w:r w:rsidRPr="00413F03">
              <w:rPr>
                <w:sz w:val="20"/>
                <w:szCs w:val="28"/>
              </w:rPr>
              <w:lastRenderedPageBreak/>
              <w:t>ь 1</w:t>
            </w:r>
          </w:p>
        </w:tc>
        <w:tc>
          <w:tcPr>
            <w:tcW w:w="242"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4"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5"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 </w:t>
            </w:r>
          </w:p>
        </w:tc>
        <w:tc>
          <w:tcPr>
            <w:tcW w:w="328"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30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8"/>
              </w:rPr>
            </w:pP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r>
      <w:tr w:rsidR="007E6818" w:rsidRPr="00413F03" w:rsidTr="0088203C">
        <w:trPr>
          <w:trHeight w:val="394"/>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w:t>
            </w:r>
          </w:p>
        </w:tc>
        <w:tc>
          <w:tcPr>
            <w:tcW w:w="242"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4"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5"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 </w:t>
            </w:r>
          </w:p>
        </w:tc>
        <w:tc>
          <w:tcPr>
            <w:tcW w:w="328"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30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8"/>
              </w:rPr>
            </w:pP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r>
      <w:tr w:rsidR="007E6818" w:rsidRPr="00413F03" w:rsidTr="0088203C">
        <w:trPr>
          <w:trHeight w:val="441"/>
        </w:trPr>
        <w:tc>
          <w:tcPr>
            <w:tcW w:w="536"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rPr>
                <w:sz w:val="20"/>
                <w:szCs w:val="28"/>
              </w:rPr>
            </w:pPr>
            <w:r w:rsidRPr="00413F03">
              <w:rPr>
                <w:sz w:val="20"/>
                <w:szCs w:val="28"/>
              </w:rPr>
              <w:t>ПОДПРОГРАММА 1</w:t>
            </w:r>
          </w:p>
        </w:tc>
        <w:tc>
          <w:tcPr>
            <w:tcW w:w="611"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rPr>
                <w:sz w:val="20"/>
                <w:szCs w:val="28"/>
              </w:rPr>
            </w:pPr>
            <w:r w:rsidRPr="00413F03">
              <w:rPr>
                <w:sz w:val="20"/>
                <w:szCs w:val="28"/>
              </w:rPr>
              <w:t>РАЗВИТИЕ МЕР СОЦИАЛЬНОЙ ПОДДЕРЖКИ ОТДЕЛЬНЫХ КАТЕГОРИЙ ГРАЖДАН</w:t>
            </w: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всего</w:t>
            </w:r>
          </w:p>
        </w:tc>
        <w:tc>
          <w:tcPr>
            <w:tcW w:w="242"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261,7</w:t>
            </w:r>
          </w:p>
        </w:tc>
        <w:tc>
          <w:tcPr>
            <w:tcW w:w="254"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226,1</w:t>
            </w:r>
          </w:p>
        </w:tc>
        <w:tc>
          <w:tcPr>
            <w:tcW w:w="292"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232,0</w:t>
            </w:r>
          </w:p>
        </w:tc>
        <w:tc>
          <w:tcPr>
            <w:tcW w:w="25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244,6</w:t>
            </w: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272,9</w:t>
            </w:r>
          </w:p>
        </w:tc>
        <w:tc>
          <w:tcPr>
            <w:tcW w:w="328"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272,0</w:t>
            </w:r>
          </w:p>
        </w:tc>
        <w:tc>
          <w:tcPr>
            <w:tcW w:w="292" w:type="pct"/>
            <w:gridSpan w:val="2"/>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8"/>
              </w:rPr>
            </w:pPr>
            <w:r w:rsidRPr="00413F03">
              <w:rPr>
                <w:b/>
                <w:bCs/>
                <w:sz w:val="20"/>
                <w:szCs w:val="28"/>
              </w:rPr>
              <w:t>228,4</w:t>
            </w:r>
          </w:p>
        </w:tc>
        <w:tc>
          <w:tcPr>
            <w:tcW w:w="302" w:type="pct"/>
            <w:gridSpan w:val="2"/>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8"/>
              </w:rPr>
            </w:pPr>
            <w:r>
              <w:rPr>
                <w:b/>
                <w:bCs/>
                <w:sz w:val="20"/>
                <w:szCs w:val="28"/>
              </w:rPr>
              <w:t>181,6</w:t>
            </w: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0"/>
              </w:rPr>
            </w:pPr>
            <w:r>
              <w:rPr>
                <w:b/>
                <w:bCs/>
                <w:sz w:val="20"/>
                <w:szCs w:val="20"/>
              </w:rPr>
              <w:t>195,2</w:t>
            </w: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0"/>
              </w:rPr>
            </w:pPr>
            <w:r>
              <w:rPr>
                <w:b/>
                <w:bCs/>
                <w:sz w:val="20"/>
                <w:szCs w:val="20"/>
              </w:rPr>
              <w:t>210,2</w:t>
            </w:r>
          </w:p>
        </w:tc>
        <w:tc>
          <w:tcPr>
            <w:tcW w:w="297" w:type="pct"/>
            <w:tcBorders>
              <w:top w:val="nil"/>
              <w:left w:val="single" w:sz="4" w:space="0" w:color="auto"/>
              <w:bottom w:val="single" w:sz="4" w:space="0" w:color="000000"/>
              <w:right w:val="single" w:sz="4" w:space="0" w:color="000000"/>
            </w:tcBorders>
          </w:tcPr>
          <w:p w:rsidR="007E6818" w:rsidRDefault="007E6818" w:rsidP="0088203C">
            <w:pPr>
              <w:rPr>
                <w:b/>
                <w:bCs/>
                <w:sz w:val="20"/>
                <w:szCs w:val="20"/>
              </w:rPr>
            </w:pPr>
            <w:r>
              <w:rPr>
                <w:b/>
                <w:bCs/>
                <w:sz w:val="20"/>
                <w:szCs w:val="20"/>
              </w:rPr>
              <w:t>140,0</w:t>
            </w:r>
          </w:p>
        </w:tc>
        <w:tc>
          <w:tcPr>
            <w:tcW w:w="297" w:type="pct"/>
            <w:tcBorders>
              <w:top w:val="nil"/>
              <w:left w:val="single" w:sz="4" w:space="0" w:color="auto"/>
              <w:bottom w:val="single" w:sz="4" w:space="0" w:color="000000"/>
              <w:right w:val="single" w:sz="4" w:space="0" w:color="000000"/>
            </w:tcBorders>
          </w:tcPr>
          <w:p w:rsidR="007E6818" w:rsidRDefault="007E6818" w:rsidP="0088203C">
            <w:pPr>
              <w:rPr>
                <w:b/>
                <w:bCs/>
                <w:sz w:val="20"/>
                <w:szCs w:val="20"/>
              </w:rPr>
            </w:pPr>
            <w:r>
              <w:rPr>
                <w:b/>
                <w:bCs/>
                <w:sz w:val="20"/>
                <w:szCs w:val="20"/>
              </w:rPr>
              <w:t>140,0</w:t>
            </w:r>
          </w:p>
        </w:tc>
      </w:tr>
      <w:tr w:rsidR="007E6818" w:rsidRPr="00413F03" w:rsidTr="0088203C">
        <w:trPr>
          <w:trHeight w:val="500"/>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в том числе по ГРБС:</w:t>
            </w:r>
          </w:p>
        </w:tc>
        <w:tc>
          <w:tcPr>
            <w:tcW w:w="242"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4"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5"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 </w:t>
            </w:r>
          </w:p>
        </w:tc>
        <w:tc>
          <w:tcPr>
            <w:tcW w:w="328"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30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8"/>
              </w:rPr>
            </w:pP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r>
      <w:tr w:rsidR="007E6818" w:rsidRPr="00413F03" w:rsidTr="0088203C">
        <w:trPr>
          <w:trHeight w:val="780"/>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w:t>
            </w:r>
          </w:p>
        </w:tc>
        <w:tc>
          <w:tcPr>
            <w:tcW w:w="242"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4"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55" w:type="pct"/>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 </w:t>
            </w:r>
          </w:p>
        </w:tc>
        <w:tc>
          <w:tcPr>
            <w:tcW w:w="328" w:type="pct"/>
            <w:gridSpan w:val="2"/>
            <w:tcBorders>
              <w:top w:val="nil"/>
              <w:left w:val="nil"/>
              <w:bottom w:val="single" w:sz="4" w:space="0" w:color="000000"/>
              <w:right w:val="single" w:sz="4" w:space="0" w:color="000000"/>
            </w:tcBorders>
            <w:vAlign w:val="bottom"/>
          </w:tcPr>
          <w:p w:rsidR="007E6818" w:rsidRPr="00413F03" w:rsidRDefault="007E6818" w:rsidP="0088203C">
            <w:pPr>
              <w:jc w:val="right"/>
              <w:rPr>
                <w:b/>
                <w:bCs/>
                <w:sz w:val="20"/>
                <w:szCs w:val="28"/>
              </w:rPr>
            </w:pPr>
          </w:p>
        </w:tc>
        <w:tc>
          <w:tcPr>
            <w:tcW w:w="29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302" w:type="pct"/>
            <w:gridSpan w:val="2"/>
            <w:tcBorders>
              <w:top w:val="nil"/>
              <w:left w:val="nil"/>
              <w:bottom w:val="single" w:sz="4" w:space="0" w:color="000000"/>
              <w:right w:val="single" w:sz="4" w:space="0" w:color="000000"/>
            </w:tcBorders>
          </w:tcPr>
          <w:p w:rsidR="007E6818" w:rsidRPr="00413F03" w:rsidRDefault="007E6818" w:rsidP="0088203C">
            <w:pPr>
              <w:jc w:val="right"/>
              <w:rPr>
                <w:b/>
                <w:bCs/>
                <w:sz w:val="20"/>
                <w:szCs w:val="28"/>
              </w:rPr>
            </w:pP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8"/>
              </w:rPr>
            </w:pP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8"/>
              </w:rPr>
            </w:pPr>
          </w:p>
        </w:tc>
      </w:tr>
      <w:tr w:rsidR="007E6818" w:rsidRPr="00413F03" w:rsidTr="0088203C">
        <w:trPr>
          <w:trHeight w:val="309"/>
        </w:trPr>
        <w:tc>
          <w:tcPr>
            <w:tcW w:w="536"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rPr>
                <w:sz w:val="20"/>
                <w:szCs w:val="28"/>
              </w:rPr>
            </w:pPr>
            <w:r w:rsidRPr="00413F03">
              <w:rPr>
                <w:sz w:val="20"/>
                <w:szCs w:val="28"/>
              </w:rPr>
              <w:t xml:space="preserve">Основное мероприятие 1.1 </w:t>
            </w:r>
          </w:p>
        </w:tc>
        <w:tc>
          <w:tcPr>
            <w:tcW w:w="611"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rPr>
                <w:sz w:val="20"/>
                <w:szCs w:val="28"/>
              </w:rPr>
            </w:pPr>
            <w:r w:rsidRPr="00413F03">
              <w:rPr>
                <w:sz w:val="20"/>
                <w:szCs w:val="28"/>
              </w:rPr>
              <w:t>ОРГАНИЗАЦИЯ ОБЕСПЕЧЕНИЯ СОЦИАЛЬНЫХ ВЫПЛАТ ОТДЕЛЬНЫМ КАТЕГОРИЯМ ГРАЖДАН</w:t>
            </w: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всего</w:t>
            </w:r>
          </w:p>
        </w:tc>
        <w:tc>
          <w:tcPr>
            <w:tcW w:w="242"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261,7</w:t>
            </w:r>
          </w:p>
        </w:tc>
        <w:tc>
          <w:tcPr>
            <w:tcW w:w="254"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226,1</w:t>
            </w:r>
          </w:p>
        </w:tc>
        <w:tc>
          <w:tcPr>
            <w:tcW w:w="292"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232,0</w:t>
            </w:r>
          </w:p>
        </w:tc>
        <w:tc>
          <w:tcPr>
            <w:tcW w:w="25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244,6</w:t>
            </w: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272,9</w:t>
            </w:r>
          </w:p>
        </w:tc>
        <w:tc>
          <w:tcPr>
            <w:tcW w:w="328"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b/>
                <w:bCs/>
                <w:sz w:val="20"/>
                <w:szCs w:val="28"/>
              </w:rPr>
            </w:pPr>
            <w:r w:rsidRPr="00413F03">
              <w:rPr>
                <w:b/>
                <w:bCs/>
                <w:sz w:val="20"/>
                <w:szCs w:val="28"/>
              </w:rPr>
              <w:t>272,0</w:t>
            </w:r>
          </w:p>
        </w:tc>
        <w:tc>
          <w:tcPr>
            <w:tcW w:w="292" w:type="pct"/>
            <w:gridSpan w:val="2"/>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8"/>
              </w:rPr>
            </w:pPr>
            <w:r w:rsidRPr="00413F03">
              <w:rPr>
                <w:b/>
                <w:bCs/>
                <w:sz w:val="20"/>
                <w:szCs w:val="28"/>
              </w:rPr>
              <w:t>228,4</w:t>
            </w:r>
          </w:p>
        </w:tc>
        <w:tc>
          <w:tcPr>
            <w:tcW w:w="302" w:type="pct"/>
            <w:gridSpan w:val="2"/>
            <w:tcBorders>
              <w:top w:val="nil"/>
              <w:left w:val="nil"/>
              <w:bottom w:val="single" w:sz="4" w:space="0" w:color="000000"/>
              <w:right w:val="single" w:sz="4" w:space="0" w:color="000000"/>
            </w:tcBorders>
            <w:hideMark/>
          </w:tcPr>
          <w:p w:rsidR="007E6818" w:rsidRPr="00413F03" w:rsidRDefault="007E6818" w:rsidP="0088203C">
            <w:pPr>
              <w:jc w:val="right"/>
              <w:rPr>
                <w:b/>
                <w:bCs/>
                <w:sz w:val="20"/>
                <w:szCs w:val="28"/>
              </w:rPr>
            </w:pPr>
            <w:r>
              <w:rPr>
                <w:b/>
                <w:bCs/>
                <w:sz w:val="20"/>
                <w:szCs w:val="28"/>
              </w:rPr>
              <w:t>181,6</w:t>
            </w:r>
          </w:p>
        </w:tc>
        <w:tc>
          <w:tcPr>
            <w:tcW w:w="279" w:type="pct"/>
            <w:gridSpan w:val="3"/>
            <w:tcBorders>
              <w:top w:val="nil"/>
              <w:left w:val="nil"/>
              <w:bottom w:val="single" w:sz="4" w:space="0" w:color="000000"/>
              <w:right w:val="single" w:sz="4" w:space="0" w:color="auto"/>
            </w:tcBorders>
          </w:tcPr>
          <w:p w:rsidR="007E6818" w:rsidRPr="00413F03" w:rsidRDefault="007E6818" w:rsidP="0088203C">
            <w:pPr>
              <w:rPr>
                <w:b/>
                <w:bCs/>
                <w:sz w:val="20"/>
                <w:szCs w:val="20"/>
              </w:rPr>
            </w:pPr>
            <w:r>
              <w:rPr>
                <w:b/>
                <w:bCs/>
                <w:sz w:val="20"/>
                <w:szCs w:val="20"/>
              </w:rPr>
              <w:t>195,2</w:t>
            </w: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rPr>
                <w:b/>
                <w:bCs/>
                <w:sz w:val="20"/>
                <w:szCs w:val="20"/>
              </w:rPr>
            </w:pPr>
            <w:r>
              <w:rPr>
                <w:b/>
                <w:bCs/>
                <w:sz w:val="20"/>
                <w:szCs w:val="20"/>
              </w:rPr>
              <w:t>210,2</w:t>
            </w:r>
          </w:p>
        </w:tc>
        <w:tc>
          <w:tcPr>
            <w:tcW w:w="297" w:type="pct"/>
            <w:tcBorders>
              <w:top w:val="nil"/>
              <w:left w:val="single" w:sz="4" w:space="0" w:color="auto"/>
              <w:bottom w:val="single" w:sz="4" w:space="0" w:color="000000"/>
              <w:right w:val="single" w:sz="4" w:space="0" w:color="000000"/>
            </w:tcBorders>
          </w:tcPr>
          <w:p w:rsidR="007E6818" w:rsidRDefault="007E6818" w:rsidP="0088203C">
            <w:pPr>
              <w:rPr>
                <w:b/>
                <w:bCs/>
                <w:sz w:val="20"/>
                <w:szCs w:val="20"/>
              </w:rPr>
            </w:pPr>
            <w:r>
              <w:rPr>
                <w:b/>
                <w:bCs/>
                <w:sz w:val="20"/>
                <w:szCs w:val="20"/>
              </w:rPr>
              <w:t>140,0</w:t>
            </w:r>
          </w:p>
        </w:tc>
        <w:tc>
          <w:tcPr>
            <w:tcW w:w="297" w:type="pct"/>
            <w:tcBorders>
              <w:top w:val="nil"/>
              <w:left w:val="single" w:sz="4" w:space="0" w:color="auto"/>
              <w:bottom w:val="single" w:sz="4" w:space="0" w:color="000000"/>
              <w:right w:val="single" w:sz="4" w:space="0" w:color="000000"/>
            </w:tcBorders>
          </w:tcPr>
          <w:p w:rsidR="007E6818" w:rsidRDefault="007E6818" w:rsidP="0088203C">
            <w:pPr>
              <w:rPr>
                <w:b/>
                <w:bCs/>
                <w:sz w:val="20"/>
                <w:szCs w:val="20"/>
              </w:rPr>
            </w:pPr>
            <w:r>
              <w:rPr>
                <w:b/>
                <w:bCs/>
                <w:sz w:val="20"/>
                <w:szCs w:val="20"/>
              </w:rPr>
              <w:t>140,0</w:t>
            </w:r>
          </w:p>
        </w:tc>
      </w:tr>
      <w:tr w:rsidR="007E6818" w:rsidRPr="00413F03" w:rsidTr="0088203C">
        <w:trPr>
          <w:trHeight w:val="835"/>
        </w:trPr>
        <w:tc>
          <w:tcPr>
            <w:tcW w:w="53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61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8"/>
              </w:rPr>
            </w:pPr>
          </w:p>
        </w:tc>
        <w:tc>
          <w:tcPr>
            <w:tcW w:w="39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rPr>
                <w:sz w:val="20"/>
                <w:szCs w:val="28"/>
              </w:rPr>
            </w:pPr>
            <w:r w:rsidRPr="00413F03">
              <w:rPr>
                <w:sz w:val="20"/>
                <w:szCs w:val="28"/>
              </w:rPr>
              <w:t>в том числе по ГРБС:</w:t>
            </w:r>
          </w:p>
        </w:tc>
        <w:tc>
          <w:tcPr>
            <w:tcW w:w="242"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8"/>
              </w:rPr>
            </w:pPr>
            <w:r w:rsidRPr="00413F03">
              <w:rPr>
                <w:sz w:val="20"/>
                <w:szCs w:val="28"/>
              </w:rPr>
              <w:t> </w:t>
            </w:r>
          </w:p>
        </w:tc>
        <w:tc>
          <w:tcPr>
            <w:tcW w:w="254"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8"/>
              </w:rPr>
            </w:pPr>
            <w:r w:rsidRPr="00413F03">
              <w:rPr>
                <w:sz w:val="20"/>
                <w:szCs w:val="28"/>
              </w:rPr>
              <w:t> </w:t>
            </w:r>
          </w:p>
        </w:tc>
        <w:tc>
          <w:tcPr>
            <w:tcW w:w="292"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8"/>
              </w:rPr>
            </w:pPr>
            <w:r w:rsidRPr="00413F03">
              <w:rPr>
                <w:sz w:val="20"/>
                <w:szCs w:val="28"/>
              </w:rPr>
              <w:t> </w:t>
            </w:r>
          </w:p>
        </w:tc>
        <w:tc>
          <w:tcPr>
            <w:tcW w:w="255" w:type="pct"/>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8"/>
              </w:rPr>
            </w:pPr>
            <w:r w:rsidRPr="00413F03">
              <w:rPr>
                <w:sz w:val="20"/>
                <w:szCs w:val="28"/>
              </w:rPr>
              <w:t> </w:t>
            </w:r>
          </w:p>
        </w:tc>
        <w:tc>
          <w:tcPr>
            <w:tcW w:w="293"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8"/>
              </w:rPr>
            </w:pPr>
            <w:r w:rsidRPr="00413F03">
              <w:rPr>
                <w:sz w:val="20"/>
                <w:szCs w:val="28"/>
              </w:rPr>
              <w:t> </w:t>
            </w:r>
          </w:p>
        </w:tc>
        <w:tc>
          <w:tcPr>
            <w:tcW w:w="328"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right"/>
              <w:rPr>
                <w:sz w:val="20"/>
                <w:szCs w:val="28"/>
              </w:rPr>
            </w:pPr>
            <w:r w:rsidRPr="00413F03">
              <w:rPr>
                <w:sz w:val="20"/>
                <w:szCs w:val="28"/>
              </w:rPr>
              <w:t> </w:t>
            </w:r>
          </w:p>
        </w:tc>
        <w:tc>
          <w:tcPr>
            <w:tcW w:w="292" w:type="pct"/>
            <w:gridSpan w:val="2"/>
            <w:tcBorders>
              <w:top w:val="nil"/>
              <w:left w:val="nil"/>
              <w:bottom w:val="single" w:sz="4" w:space="0" w:color="000000"/>
              <w:right w:val="single" w:sz="4" w:space="0" w:color="000000"/>
            </w:tcBorders>
          </w:tcPr>
          <w:p w:rsidR="007E6818" w:rsidRPr="00413F03" w:rsidRDefault="007E6818" w:rsidP="0088203C">
            <w:pPr>
              <w:jc w:val="right"/>
              <w:rPr>
                <w:sz w:val="20"/>
                <w:szCs w:val="28"/>
              </w:rPr>
            </w:pPr>
          </w:p>
        </w:tc>
        <w:tc>
          <w:tcPr>
            <w:tcW w:w="302" w:type="pct"/>
            <w:gridSpan w:val="2"/>
            <w:tcBorders>
              <w:top w:val="nil"/>
              <w:left w:val="nil"/>
              <w:bottom w:val="single" w:sz="4" w:space="0" w:color="000000"/>
              <w:right w:val="single" w:sz="4" w:space="0" w:color="000000"/>
            </w:tcBorders>
          </w:tcPr>
          <w:p w:rsidR="007E6818" w:rsidRPr="00413F03" w:rsidRDefault="007E6818" w:rsidP="0088203C">
            <w:pPr>
              <w:jc w:val="right"/>
              <w:rPr>
                <w:sz w:val="20"/>
                <w:szCs w:val="28"/>
              </w:rPr>
            </w:pPr>
          </w:p>
        </w:tc>
        <w:tc>
          <w:tcPr>
            <w:tcW w:w="279" w:type="pct"/>
            <w:gridSpan w:val="3"/>
            <w:tcBorders>
              <w:top w:val="nil"/>
              <w:left w:val="nil"/>
              <w:bottom w:val="single" w:sz="4" w:space="0" w:color="000000"/>
              <w:right w:val="single" w:sz="4" w:space="0" w:color="auto"/>
            </w:tcBorders>
          </w:tcPr>
          <w:p w:rsidR="007E6818" w:rsidRPr="00413F03" w:rsidRDefault="007E6818" w:rsidP="0088203C">
            <w:pPr>
              <w:jc w:val="right"/>
              <w:rPr>
                <w:sz w:val="20"/>
                <w:szCs w:val="28"/>
              </w:rPr>
            </w:pPr>
          </w:p>
        </w:tc>
        <w:tc>
          <w:tcPr>
            <w:tcW w:w="327" w:type="pct"/>
            <w:gridSpan w:val="2"/>
            <w:tcBorders>
              <w:top w:val="nil"/>
              <w:left w:val="single" w:sz="4" w:space="0" w:color="auto"/>
              <w:bottom w:val="single" w:sz="4" w:space="0" w:color="000000"/>
              <w:right w:val="single" w:sz="4" w:space="0" w:color="000000"/>
            </w:tcBorders>
          </w:tcPr>
          <w:p w:rsidR="007E6818" w:rsidRPr="00413F03" w:rsidRDefault="007E6818" w:rsidP="0088203C">
            <w:pPr>
              <w:jc w:val="right"/>
              <w:rPr>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jc w:val="right"/>
              <w:rPr>
                <w:sz w:val="20"/>
                <w:szCs w:val="28"/>
              </w:rPr>
            </w:pPr>
          </w:p>
        </w:tc>
        <w:tc>
          <w:tcPr>
            <w:tcW w:w="297" w:type="pct"/>
            <w:tcBorders>
              <w:top w:val="nil"/>
              <w:left w:val="single" w:sz="4" w:space="0" w:color="auto"/>
              <w:bottom w:val="single" w:sz="4" w:space="0" w:color="000000"/>
              <w:right w:val="single" w:sz="4" w:space="0" w:color="000000"/>
            </w:tcBorders>
          </w:tcPr>
          <w:p w:rsidR="007E6818" w:rsidRPr="00413F03" w:rsidRDefault="007E6818" w:rsidP="0088203C">
            <w:pPr>
              <w:jc w:val="right"/>
              <w:rPr>
                <w:sz w:val="20"/>
                <w:szCs w:val="28"/>
              </w:rPr>
            </w:pPr>
          </w:p>
        </w:tc>
      </w:tr>
    </w:tbl>
    <w:p w:rsidR="007E6818" w:rsidRDefault="007E6818" w:rsidP="007E6818">
      <w:pPr>
        <w:tabs>
          <w:tab w:val="left" w:pos="8805"/>
        </w:tabs>
      </w:pPr>
    </w:p>
    <w:p w:rsidR="007E6818" w:rsidRDefault="007E6818" w:rsidP="007E6818">
      <w:pPr>
        <w:tabs>
          <w:tab w:val="left" w:pos="8805"/>
        </w:tabs>
      </w:pPr>
    </w:p>
    <w:p w:rsidR="007E6818" w:rsidRPr="00413F03" w:rsidRDefault="007E6818" w:rsidP="007E6818">
      <w:pPr>
        <w:tabs>
          <w:tab w:val="left" w:pos="8805"/>
        </w:tabs>
        <w:jc w:val="right"/>
      </w:pPr>
      <w:r w:rsidRPr="00413F03">
        <w:t>Приложение 5</w:t>
      </w:r>
    </w:p>
    <w:tbl>
      <w:tblPr>
        <w:tblW w:w="4972" w:type="pct"/>
        <w:tblLayout w:type="fixed"/>
        <w:tblLook w:val="04A0"/>
      </w:tblPr>
      <w:tblGrid>
        <w:gridCol w:w="2224"/>
        <w:gridCol w:w="2051"/>
        <w:gridCol w:w="2283"/>
        <w:gridCol w:w="772"/>
        <w:gridCol w:w="513"/>
        <w:gridCol w:w="261"/>
        <w:gridCol w:w="529"/>
        <w:gridCol w:w="242"/>
        <w:gridCol w:w="551"/>
        <w:gridCol w:w="220"/>
        <w:gridCol w:w="570"/>
        <w:gridCol w:w="202"/>
        <w:gridCol w:w="589"/>
        <w:gridCol w:w="217"/>
        <w:gridCol w:w="22"/>
        <w:gridCol w:w="756"/>
        <w:gridCol w:w="778"/>
        <w:gridCol w:w="646"/>
        <w:gridCol w:w="129"/>
        <w:gridCol w:w="655"/>
        <w:gridCol w:w="768"/>
        <w:gridCol w:w="768"/>
      </w:tblGrid>
      <w:tr w:rsidR="007E6818" w:rsidRPr="00413F03" w:rsidTr="0088203C">
        <w:trPr>
          <w:trHeight w:val="3005"/>
        </w:trPr>
        <w:tc>
          <w:tcPr>
            <w:tcW w:w="3564" w:type="pct"/>
            <w:gridSpan w:val="14"/>
            <w:vAlign w:val="center"/>
            <w:hideMark/>
          </w:tcPr>
          <w:p w:rsidR="007E6818" w:rsidRPr="00413F03" w:rsidRDefault="007E6818" w:rsidP="00737959">
            <w:pPr>
              <w:rPr>
                <w:b/>
                <w:color w:val="000000"/>
              </w:rPr>
            </w:pPr>
            <w:bookmarkStart w:id="3" w:name="RANGE!A1:I70"/>
            <w:bookmarkEnd w:id="3"/>
            <w:r w:rsidRPr="00413F03">
              <w:rPr>
                <w:b/>
                <w:color w:val="000000"/>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w:t>
            </w:r>
            <w:r w:rsidR="00737959">
              <w:rPr>
                <w:b/>
                <w:color w:val="000000"/>
              </w:rPr>
              <w:t xml:space="preserve"> </w:t>
            </w:r>
            <w:r w:rsidRPr="00413F03">
              <w:rPr>
                <w:b/>
                <w:color w:val="000000"/>
              </w:rPr>
              <w:t>"СОЦИАЛЬНАЯ ПОДДЕРЖКА ГРАЖДАН»</w:t>
            </w:r>
          </w:p>
        </w:tc>
        <w:tc>
          <w:tcPr>
            <w:tcW w:w="247" w:type="pct"/>
            <w:gridSpan w:val="2"/>
          </w:tcPr>
          <w:p w:rsidR="007E6818" w:rsidRPr="00413F03" w:rsidRDefault="007E6818" w:rsidP="0088203C">
            <w:pPr>
              <w:jc w:val="center"/>
              <w:rPr>
                <w:b/>
                <w:color w:val="000000"/>
              </w:rPr>
            </w:pPr>
          </w:p>
        </w:tc>
        <w:tc>
          <w:tcPr>
            <w:tcW w:w="247" w:type="pct"/>
          </w:tcPr>
          <w:p w:rsidR="007E6818" w:rsidRPr="00413F03" w:rsidRDefault="007E6818" w:rsidP="0088203C">
            <w:pPr>
              <w:jc w:val="center"/>
              <w:rPr>
                <w:b/>
                <w:color w:val="000000"/>
              </w:rPr>
            </w:pPr>
          </w:p>
        </w:tc>
        <w:tc>
          <w:tcPr>
            <w:tcW w:w="454" w:type="pct"/>
            <w:gridSpan w:val="3"/>
          </w:tcPr>
          <w:p w:rsidR="007E6818" w:rsidRPr="00413F03" w:rsidRDefault="007E6818" w:rsidP="0088203C">
            <w:pPr>
              <w:jc w:val="center"/>
              <w:rPr>
                <w:b/>
                <w:color w:val="000000"/>
              </w:rPr>
            </w:pPr>
          </w:p>
        </w:tc>
        <w:tc>
          <w:tcPr>
            <w:tcW w:w="244" w:type="pct"/>
          </w:tcPr>
          <w:p w:rsidR="007E6818" w:rsidRPr="00413F03" w:rsidRDefault="007E6818" w:rsidP="0088203C">
            <w:pPr>
              <w:jc w:val="center"/>
              <w:rPr>
                <w:b/>
                <w:color w:val="000000"/>
              </w:rPr>
            </w:pPr>
          </w:p>
        </w:tc>
        <w:tc>
          <w:tcPr>
            <w:tcW w:w="244" w:type="pct"/>
          </w:tcPr>
          <w:p w:rsidR="007E6818" w:rsidRPr="00413F03" w:rsidRDefault="007E6818" w:rsidP="00737959">
            <w:pPr>
              <w:rPr>
                <w:b/>
                <w:color w:val="000000"/>
              </w:rPr>
            </w:pPr>
          </w:p>
        </w:tc>
      </w:tr>
      <w:tr w:rsidR="007E6818" w:rsidRPr="00413F03" w:rsidTr="0088203C">
        <w:trPr>
          <w:trHeight w:val="75"/>
        </w:trPr>
        <w:tc>
          <w:tcPr>
            <w:tcW w:w="706" w:type="pct"/>
            <w:vAlign w:val="center"/>
          </w:tcPr>
          <w:p w:rsidR="007E6818" w:rsidRPr="00413F03" w:rsidRDefault="007E6818" w:rsidP="0088203C">
            <w:pPr>
              <w:rPr>
                <w:color w:val="000000"/>
                <w:sz w:val="20"/>
                <w:szCs w:val="20"/>
              </w:rPr>
            </w:pPr>
          </w:p>
        </w:tc>
        <w:tc>
          <w:tcPr>
            <w:tcW w:w="651" w:type="pct"/>
            <w:noWrap/>
            <w:vAlign w:val="bottom"/>
          </w:tcPr>
          <w:p w:rsidR="007E6818" w:rsidRPr="00413F03" w:rsidRDefault="007E6818" w:rsidP="0088203C">
            <w:pPr>
              <w:rPr>
                <w:color w:val="000000"/>
                <w:sz w:val="20"/>
                <w:szCs w:val="20"/>
              </w:rPr>
            </w:pPr>
          </w:p>
        </w:tc>
        <w:tc>
          <w:tcPr>
            <w:tcW w:w="725" w:type="pct"/>
            <w:noWrap/>
            <w:vAlign w:val="bottom"/>
          </w:tcPr>
          <w:p w:rsidR="007E6818" w:rsidRPr="00413F03" w:rsidRDefault="007E6818" w:rsidP="00737959">
            <w:pPr>
              <w:rPr>
                <w:color w:val="000000"/>
                <w:sz w:val="20"/>
                <w:szCs w:val="20"/>
              </w:rPr>
            </w:pPr>
          </w:p>
        </w:tc>
        <w:tc>
          <w:tcPr>
            <w:tcW w:w="408" w:type="pct"/>
            <w:gridSpan w:val="2"/>
            <w:noWrap/>
            <w:vAlign w:val="bottom"/>
          </w:tcPr>
          <w:p w:rsidR="007E6818" w:rsidRPr="00413F03" w:rsidRDefault="007E6818" w:rsidP="0088203C">
            <w:pPr>
              <w:rPr>
                <w:color w:val="000000"/>
                <w:sz w:val="20"/>
                <w:szCs w:val="20"/>
              </w:rPr>
            </w:pPr>
          </w:p>
        </w:tc>
        <w:tc>
          <w:tcPr>
            <w:tcW w:w="251" w:type="pct"/>
            <w:gridSpan w:val="2"/>
            <w:noWrap/>
            <w:vAlign w:val="bottom"/>
          </w:tcPr>
          <w:p w:rsidR="007E6818" w:rsidRPr="00413F03" w:rsidRDefault="007E6818" w:rsidP="0088203C">
            <w:pPr>
              <w:jc w:val="center"/>
              <w:rPr>
                <w:color w:val="000000"/>
                <w:sz w:val="20"/>
                <w:szCs w:val="20"/>
              </w:rPr>
            </w:pPr>
          </w:p>
        </w:tc>
        <w:tc>
          <w:tcPr>
            <w:tcW w:w="252" w:type="pct"/>
            <w:gridSpan w:val="2"/>
            <w:noWrap/>
            <w:vAlign w:val="bottom"/>
          </w:tcPr>
          <w:p w:rsidR="007E6818" w:rsidRPr="00413F03" w:rsidRDefault="007E6818" w:rsidP="0088203C">
            <w:pPr>
              <w:jc w:val="center"/>
              <w:rPr>
                <w:color w:val="000000"/>
                <w:sz w:val="20"/>
                <w:szCs w:val="20"/>
              </w:rPr>
            </w:pPr>
          </w:p>
        </w:tc>
        <w:tc>
          <w:tcPr>
            <w:tcW w:w="251" w:type="pct"/>
            <w:gridSpan w:val="2"/>
            <w:noWrap/>
            <w:vAlign w:val="bottom"/>
          </w:tcPr>
          <w:p w:rsidR="007E6818" w:rsidRPr="00413F03" w:rsidRDefault="007E6818" w:rsidP="0088203C">
            <w:pPr>
              <w:jc w:val="center"/>
              <w:rPr>
                <w:color w:val="000000"/>
                <w:sz w:val="20"/>
                <w:szCs w:val="20"/>
              </w:rPr>
            </w:pPr>
          </w:p>
        </w:tc>
        <w:tc>
          <w:tcPr>
            <w:tcW w:w="251" w:type="pct"/>
            <w:gridSpan w:val="2"/>
            <w:noWrap/>
            <w:vAlign w:val="bottom"/>
          </w:tcPr>
          <w:p w:rsidR="007E6818" w:rsidRPr="00413F03" w:rsidRDefault="007E6818" w:rsidP="0088203C">
            <w:pPr>
              <w:jc w:val="center"/>
              <w:rPr>
                <w:color w:val="000000"/>
                <w:sz w:val="20"/>
                <w:szCs w:val="20"/>
              </w:rPr>
            </w:pPr>
          </w:p>
        </w:tc>
        <w:tc>
          <w:tcPr>
            <w:tcW w:w="76" w:type="pct"/>
            <w:gridSpan w:val="2"/>
            <w:noWrap/>
            <w:vAlign w:val="bottom"/>
          </w:tcPr>
          <w:p w:rsidR="007E6818" w:rsidRPr="00413F03" w:rsidRDefault="007E6818" w:rsidP="0088203C">
            <w:pPr>
              <w:jc w:val="center"/>
              <w:rPr>
                <w:color w:val="000000"/>
                <w:sz w:val="20"/>
                <w:szCs w:val="20"/>
              </w:rPr>
            </w:pPr>
          </w:p>
        </w:tc>
        <w:tc>
          <w:tcPr>
            <w:tcW w:w="240" w:type="pct"/>
          </w:tcPr>
          <w:p w:rsidR="007E6818" w:rsidRPr="00413F03" w:rsidRDefault="007E6818" w:rsidP="0088203C">
            <w:pPr>
              <w:jc w:val="center"/>
              <w:rPr>
                <w:color w:val="000000"/>
                <w:sz w:val="20"/>
                <w:szCs w:val="20"/>
              </w:rPr>
            </w:pPr>
          </w:p>
        </w:tc>
        <w:tc>
          <w:tcPr>
            <w:tcW w:w="247" w:type="pct"/>
          </w:tcPr>
          <w:p w:rsidR="007E6818" w:rsidRPr="00413F03" w:rsidRDefault="007E6818" w:rsidP="0088203C">
            <w:pPr>
              <w:jc w:val="center"/>
              <w:rPr>
                <w:color w:val="000000"/>
                <w:sz w:val="20"/>
                <w:szCs w:val="20"/>
              </w:rPr>
            </w:pPr>
          </w:p>
        </w:tc>
        <w:tc>
          <w:tcPr>
            <w:tcW w:w="454" w:type="pct"/>
            <w:gridSpan w:val="3"/>
          </w:tcPr>
          <w:p w:rsidR="007E6818" w:rsidRPr="00413F03" w:rsidRDefault="007E6818" w:rsidP="0088203C">
            <w:pPr>
              <w:jc w:val="center"/>
              <w:rPr>
                <w:color w:val="000000"/>
                <w:sz w:val="20"/>
                <w:szCs w:val="20"/>
              </w:rPr>
            </w:pPr>
          </w:p>
        </w:tc>
        <w:tc>
          <w:tcPr>
            <w:tcW w:w="244" w:type="pct"/>
          </w:tcPr>
          <w:p w:rsidR="007E6818" w:rsidRPr="00413F03" w:rsidRDefault="007E6818" w:rsidP="0088203C">
            <w:pPr>
              <w:jc w:val="center"/>
              <w:rPr>
                <w:color w:val="000000"/>
                <w:sz w:val="20"/>
                <w:szCs w:val="20"/>
              </w:rPr>
            </w:pPr>
          </w:p>
        </w:tc>
        <w:tc>
          <w:tcPr>
            <w:tcW w:w="244" w:type="pct"/>
          </w:tcPr>
          <w:p w:rsidR="007E6818" w:rsidRPr="00413F03" w:rsidRDefault="007E6818" w:rsidP="0088203C">
            <w:pPr>
              <w:jc w:val="center"/>
              <w:rPr>
                <w:color w:val="000000"/>
                <w:sz w:val="20"/>
                <w:szCs w:val="20"/>
              </w:rPr>
            </w:pPr>
          </w:p>
        </w:tc>
      </w:tr>
      <w:tr w:rsidR="007E6818" w:rsidRPr="00413F03" w:rsidTr="0088203C">
        <w:trPr>
          <w:trHeight w:val="2096"/>
        </w:trPr>
        <w:tc>
          <w:tcPr>
            <w:tcW w:w="706" w:type="pct"/>
            <w:vMerge w:val="restart"/>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jc w:val="center"/>
            </w:pPr>
            <w:r w:rsidRPr="00413F03">
              <w:t>Статус</w:t>
            </w:r>
          </w:p>
        </w:tc>
        <w:tc>
          <w:tcPr>
            <w:tcW w:w="651" w:type="pct"/>
            <w:vMerge w:val="restart"/>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jc w:val="center"/>
              <w:rPr>
                <w:color w:val="000000"/>
              </w:rPr>
            </w:pPr>
            <w:r w:rsidRPr="00413F03">
              <w:rPr>
                <w:color w:val="000000"/>
              </w:rPr>
              <w:t xml:space="preserve">Наименование муниципальной программы, подпрограммы, основного мероприятия </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pPr>
              <w:jc w:val="center"/>
            </w:pPr>
            <w:r w:rsidRPr="00413F03">
              <w:t>Источники ресурсного обеспечения</w:t>
            </w:r>
          </w:p>
        </w:tc>
        <w:tc>
          <w:tcPr>
            <w:tcW w:w="2430" w:type="pct"/>
            <w:gridSpan w:val="17"/>
            <w:tcBorders>
              <w:top w:val="single" w:sz="4" w:space="0" w:color="000000"/>
              <w:left w:val="nil"/>
              <w:bottom w:val="single" w:sz="4" w:space="0" w:color="000000"/>
              <w:right w:val="single" w:sz="4" w:space="0" w:color="000000"/>
            </w:tcBorders>
            <w:shd w:val="clear" w:color="auto" w:fill="FFFFFF"/>
            <w:vAlign w:val="center"/>
            <w:hideMark/>
          </w:tcPr>
          <w:p w:rsidR="007E6818" w:rsidRPr="00413F03" w:rsidRDefault="007E6818" w:rsidP="0088203C">
            <w:pPr>
              <w:jc w:val="center"/>
            </w:pPr>
            <w:r w:rsidRPr="00413F03">
              <w:t>Оценка расходов по годам реализации муниципальной программы, тыс. руб.</w:t>
            </w:r>
          </w:p>
        </w:tc>
        <w:tc>
          <w:tcPr>
            <w:tcW w:w="244" w:type="pct"/>
            <w:tcBorders>
              <w:top w:val="single" w:sz="4" w:space="0" w:color="000000"/>
              <w:left w:val="single" w:sz="4" w:space="0" w:color="auto"/>
              <w:bottom w:val="single" w:sz="4" w:space="0" w:color="000000"/>
              <w:right w:val="single" w:sz="4" w:space="0" w:color="000000"/>
            </w:tcBorders>
            <w:shd w:val="clear" w:color="auto" w:fill="FFFFFF"/>
          </w:tcPr>
          <w:p w:rsidR="007E6818" w:rsidRPr="00413F03" w:rsidRDefault="007E6818" w:rsidP="0088203C">
            <w:pPr>
              <w:jc w:val="center"/>
            </w:pPr>
          </w:p>
        </w:tc>
        <w:tc>
          <w:tcPr>
            <w:tcW w:w="244" w:type="pct"/>
            <w:tcBorders>
              <w:top w:val="single" w:sz="4" w:space="0" w:color="000000"/>
              <w:left w:val="single" w:sz="4" w:space="0" w:color="auto"/>
              <w:bottom w:val="single" w:sz="4" w:space="0" w:color="000000"/>
              <w:right w:val="single" w:sz="4" w:space="0" w:color="000000"/>
            </w:tcBorders>
            <w:shd w:val="clear" w:color="auto" w:fill="FFFFFF"/>
          </w:tcPr>
          <w:p w:rsidR="007E6818" w:rsidRPr="00413F03" w:rsidRDefault="007E6818" w:rsidP="0088203C">
            <w:pPr>
              <w:jc w:val="center"/>
            </w:pPr>
          </w:p>
        </w:tc>
      </w:tr>
      <w:tr w:rsidR="007E6818" w:rsidRPr="00413F03" w:rsidTr="0088203C">
        <w:trPr>
          <w:trHeight w:val="886"/>
        </w:trPr>
        <w:tc>
          <w:tcPr>
            <w:tcW w:w="706"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color w:val="000000"/>
              </w:rPr>
            </w:pPr>
          </w:p>
        </w:tc>
        <w:tc>
          <w:tcPr>
            <w:tcW w:w="725"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245" w:type="pct"/>
            <w:tcBorders>
              <w:top w:val="nil"/>
              <w:left w:val="nil"/>
              <w:bottom w:val="nil"/>
              <w:right w:val="single" w:sz="4" w:space="0" w:color="000000"/>
            </w:tcBorders>
            <w:shd w:val="clear" w:color="auto" w:fill="FFFFFF"/>
            <w:vAlign w:val="center"/>
            <w:hideMark/>
          </w:tcPr>
          <w:p w:rsidR="007E6818" w:rsidRPr="003F4B1A" w:rsidRDefault="007E6818" w:rsidP="0088203C">
            <w:pPr>
              <w:jc w:val="center"/>
              <w:rPr>
                <w:sz w:val="20"/>
                <w:szCs w:val="20"/>
              </w:rPr>
            </w:pPr>
            <w:r w:rsidRPr="003F4B1A">
              <w:rPr>
                <w:sz w:val="20"/>
                <w:szCs w:val="20"/>
              </w:rPr>
              <w:t>2016</w:t>
            </w:r>
          </w:p>
        </w:tc>
        <w:tc>
          <w:tcPr>
            <w:tcW w:w="246" w:type="pct"/>
            <w:gridSpan w:val="2"/>
            <w:shd w:val="clear" w:color="auto" w:fill="FFFFFF"/>
            <w:vAlign w:val="center"/>
            <w:hideMark/>
          </w:tcPr>
          <w:p w:rsidR="007E6818" w:rsidRPr="003F4B1A" w:rsidRDefault="007E6818" w:rsidP="0088203C">
            <w:pPr>
              <w:jc w:val="center"/>
              <w:rPr>
                <w:sz w:val="20"/>
                <w:szCs w:val="20"/>
              </w:rPr>
            </w:pPr>
            <w:r w:rsidRPr="003F4B1A">
              <w:rPr>
                <w:sz w:val="20"/>
                <w:szCs w:val="20"/>
              </w:rPr>
              <w:t>2017</w:t>
            </w:r>
          </w:p>
        </w:tc>
        <w:tc>
          <w:tcPr>
            <w:tcW w:w="245" w:type="pct"/>
            <w:gridSpan w:val="2"/>
            <w:tcBorders>
              <w:top w:val="nil"/>
              <w:left w:val="single" w:sz="4" w:space="0" w:color="000000"/>
              <w:bottom w:val="nil"/>
              <w:right w:val="single" w:sz="4" w:space="0" w:color="000000"/>
            </w:tcBorders>
            <w:shd w:val="clear" w:color="auto" w:fill="FFFFFF"/>
            <w:vAlign w:val="center"/>
            <w:hideMark/>
          </w:tcPr>
          <w:p w:rsidR="007E6818" w:rsidRPr="003F4B1A" w:rsidRDefault="007E6818" w:rsidP="0088203C">
            <w:pPr>
              <w:jc w:val="center"/>
              <w:rPr>
                <w:sz w:val="20"/>
                <w:szCs w:val="20"/>
              </w:rPr>
            </w:pPr>
            <w:r w:rsidRPr="003F4B1A">
              <w:rPr>
                <w:sz w:val="20"/>
                <w:szCs w:val="20"/>
              </w:rPr>
              <w:t>2018</w:t>
            </w:r>
          </w:p>
        </w:tc>
        <w:tc>
          <w:tcPr>
            <w:tcW w:w="245" w:type="pct"/>
            <w:gridSpan w:val="2"/>
            <w:tcBorders>
              <w:top w:val="nil"/>
              <w:left w:val="nil"/>
              <w:bottom w:val="nil"/>
              <w:right w:val="single" w:sz="4" w:space="0" w:color="000000"/>
            </w:tcBorders>
            <w:shd w:val="clear" w:color="auto" w:fill="FFFFFF"/>
            <w:vAlign w:val="center"/>
            <w:hideMark/>
          </w:tcPr>
          <w:p w:rsidR="007E6818" w:rsidRPr="003F4B1A" w:rsidRDefault="007E6818" w:rsidP="0088203C">
            <w:pPr>
              <w:jc w:val="center"/>
              <w:rPr>
                <w:sz w:val="20"/>
                <w:szCs w:val="20"/>
              </w:rPr>
            </w:pPr>
            <w:r w:rsidRPr="003F4B1A">
              <w:rPr>
                <w:sz w:val="20"/>
                <w:szCs w:val="20"/>
              </w:rPr>
              <w:t>2019</w:t>
            </w:r>
          </w:p>
        </w:tc>
        <w:tc>
          <w:tcPr>
            <w:tcW w:w="245" w:type="pct"/>
            <w:gridSpan w:val="2"/>
            <w:tcBorders>
              <w:top w:val="nil"/>
              <w:left w:val="nil"/>
              <w:bottom w:val="nil"/>
              <w:right w:val="single" w:sz="4" w:space="0" w:color="000000"/>
            </w:tcBorders>
            <w:shd w:val="clear" w:color="auto" w:fill="FFFFFF"/>
            <w:vAlign w:val="center"/>
            <w:hideMark/>
          </w:tcPr>
          <w:p w:rsidR="007E6818" w:rsidRPr="003F4B1A" w:rsidRDefault="007E6818" w:rsidP="0088203C">
            <w:pPr>
              <w:jc w:val="center"/>
              <w:rPr>
                <w:sz w:val="20"/>
                <w:szCs w:val="20"/>
              </w:rPr>
            </w:pPr>
            <w:r w:rsidRPr="003F4B1A">
              <w:rPr>
                <w:sz w:val="20"/>
                <w:szCs w:val="20"/>
              </w:rPr>
              <w:t>2020</w:t>
            </w:r>
          </w:p>
        </w:tc>
        <w:tc>
          <w:tcPr>
            <w:tcW w:w="256" w:type="pct"/>
            <w:gridSpan w:val="2"/>
            <w:tcBorders>
              <w:top w:val="nil"/>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20"/>
                <w:szCs w:val="20"/>
              </w:rPr>
            </w:pPr>
            <w:r w:rsidRPr="003F4B1A">
              <w:rPr>
                <w:sz w:val="20"/>
                <w:szCs w:val="20"/>
              </w:rPr>
              <w:t>2021</w:t>
            </w:r>
          </w:p>
        </w:tc>
        <w:tc>
          <w:tcPr>
            <w:tcW w:w="247" w:type="pct"/>
            <w:gridSpan w:val="2"/>
            <w:tcBorders>
              <w:top w:val="nil"/>
              <w:left w:val="nil"/>
              <w:bottom w:val="single" w:sz="4" w:space="0" w:color="000000"/>
              <w:right w:val="single" w:sz="4" w:space="0" w:color="000000"/>
            </w:tcBorders>
            <w:shd w:val="clear" w:color="auto" w:fill="FFFFFF"/>
            <w:hideMark/>
          </w:tcPr>
          <w:p w:rsidR="007E6818" w:rsidRPr="003F4B1A" w:rsidRDefault="007E6818" w:rsidP="0088203C">
            <w:pPr>
              <w:rPr>
                <w:sz w:val="20"/>
                <w:szCs w:val="20"/>
              </w:rPr>
            </w:pPr>
            <w:r w:rsidRPr="003F4B1A">
              <w:rPr>
                <w:sz w:val="20"/>
                <w:szCs w:val="20"/>
              </w:rPr>
              <w:t>2022</w:t>
            </w:r>
          </w:p>
        </w:tc>
        <w:tc>
          <w:tcPr>
            <w:tcW w:w="247" w:type="pct"/>
            <w:tcBorders>
              <w:top w:val="nil"/>
              <w:left w:val="nil"/>
              <w:bottom w:val="single" w:sz="4" w:space="0" w:color="000000"/>
              <w:right w:val="single" w:sz="4" w:space="0" w:color="000000"/>
            </w:tcBorders>
            <w:shd w:val="clear" w:color="auto" w:fill="FFFFFF"/>
            <w:hideMark/>
          </w:tcPr>
          <w:p w:rsidR="007E6818" w:rsidRPr="003F4B1A" w:rsidRDefault="007E6818" w:rsidP="0088203C">
            <w:pPr>
              <w:rPr>
                <w:sz w:val="20"/>
                <w:szCs w:val="20"/>
              </w:rPr>
            </w:pPr>
            <w:r w:rsidRPr="003F4B1A">
              <w:rPr>
                <w:sz w:val="20"/>
                <w:szCs w:val="20"/>
              </w:rPr>
              <w:t>2023</w:t>
            </w:r>
          </w:p>
        </w:tc>
        <w:tc>
          <w:tcPr>
            <w:tcW w:w="205" w:type="pct"/>
            <w:tcBorders>
              <w:top w:val="nil"/>
              <w:left w:val="nil"/>
              <w:bottom w:val="single" w:sz="4" w:space="0" w:color="000000"/>
              <w:right w:val="single" w:sz="4" w:space="0" w:color="auto"/>
            </w:tcBorders>
            <w:shd w:val="clear" w:color="auto" w:fill="FFFFFF"/>
            <w:hideMark/>
          </w:tcPr>
          <w:p w:rsidR="007E6818" w:rsidRPr="003F4B1A" w:rsidRDefault="007E6818" w:rsidP="0088203C">
            <w:pPr>
              <w:rPr>
                <w:sz w:val="20"/>
                <w:szCs w:val="20"/>
              </w:rPr>
            </w:pPr>
            <w:r w:rsidRPr="003F4B1A">
              <w:rPr>
                <w:sz w:val="20"/>
                <w:szCs w:val="20"/>
              </w:rPr>
              <w:t>2024</w:t>
            </w:r>
          </w:p>
        </w:tc>
        <w:tc>
          <w:tcPr>
            <w:tcW w:w="249" w:type="pct"/>
            <w:gridSpan w:val="2"/>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rPr>
                <w:sz w:val="20"/>
                <w:szCs w:val="20"/>
              </w:rPr>
            </w:pPr>
            <w:r w:rsidRPr="003F4B1A">
              <w:rPr>
                <w:sz w:val="20"/>
                <w:szCs w:val="20"/>
              </w:rPr>
              <w:t>2025</w:t>
            </w:r>
          </w:p>
        </w:tc>
        <w:tc>
          <w:tcPr>
            <w:tcW w:w="244" w:type="pct"/>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rPr>
                <w:sz w:val="20"/>
                <w:szCs w:val="20"/>
              </w:rPr>
            </w:pPr>
            <w:r w:rsidRPr="003F4B1A">
              <w:rPr>
                <w:sz w:val="20"/>
                <w:szCs w:val="20"/>
              </w:rPr>
              <w:t>2026 г</w:t>
            </w:r>
          </w:p>
        </w:tc>
        <w:tc>
          <w:tcPr>
            <w:tcW w:w="244" w:type="pct"/>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rPr>
                <w:sz w:val="20"/>
                <w:szCs w:val="20"/>
              </w:rPr>
            </w:pPr>
            <w:r w:rsidRPr="003F4B1A">
              <w:rPr>
                <w:sz w:val="20"/>
                <w:szCs w:val="20"/>
              </w:rPr>
              <w:t>2027 г</w:t>
            </w:r>
          </w:p>
        </w:tc>
      </w:tr>
      <w:tr w:rsidR="007E6818" w:rsidRPr="00413F03" w:rsidTr="0088203C">
        <w:trPr>
          <w:trHeight w:val="411"/>
        </w:trPr>
        <w:tc>
          <w:tcPr>
            <w:tcW w:w="706" w:type="pct"/>
            <w:tcBorders>
              <w:top w:val="nil"/>
              <w:left w:val="single" w:sz="4" w:space="0" w:color="000000"/>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1</w:t>
            </w:r>
          </w:p>
        </w:tc>
        <w:tc>
          <w:tcPr>
            <w:tcW w:w="651" w:type="pct"/>
            <w:tcBorders>
              <w:top w:val="nil"/>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2</w:t>
            </w:r>
          </w:p>
        </w:tc>
        <w:tc>
          <w:tcPr>
            <w:tcW w:w="725" w:type="pct"/>
            <w:tcBorders>
              <w:top w:val="nil"/>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3</w:t>
            </w:r>
          </w:p>
        </w:tc>
        <w:tc>
          <w:tcPr>
            <w:tcW w:w="245" w:type="pct"/>
            <w:tcBorders>
              <w:top w:val="single" w:sz="4" w:space="0" w:color="000000"/>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4</w:t>
            </w:r>
          </w:p>
        </w:tc>
        <w:tc>
          <w:tcPr>
            <w:tcW w:w="246" w:type="pct"/>
            <w:gridSpan w:val="2"/>
            <w:tcBorders>
              <w:top w:val="single" w:sz="4" w:space="0" w:color="000000"/>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5</w:t>
            </w:r>
          </w:p>
        </w:tc>
        <w:tc>
          <w:tcPr>
            <w:tcW w:w="245" w:type="pct"/>
            <w:gridSpan w:val="2"/>
            <w:tcBorders>
              <w:top w:val="single" w:sz="4" w:space="0" w:color="000000"/>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6</w:t>
            </w:r>
          </w:p>
        </w:tc>
        <w:tc>
          <w:tcPr>
            <w:tcW w:w="245" w:type="pct"/>
            <w:gridSpan w:val="2"/>
            <w:tcBorders>
              <w:top w:val="single" w:sz="4" w:space="0" w:color="000000"/>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 7</w:t>
            </w:r>
          </w:p>
        </w:tc>
        <w:tc>
          <w:tcPr>
            <w:tcW w:w="245" w:type="pct"/>
            <w:gridSpan w:val="2"/>
            <w:tcBorders>
              <w:top w:val="single" w:sz="4" w:space="0" w:color="000000"/>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8 </w:t>
            </w:r>
          </w:p>
        </w:tc>
        <w:tc>
          <w:tcPr>
            <w:tcW w:w="256" w:type="pct"/>
            <w:gridSpan w:val="2"/>
            <w:tcBorders>
              <w:top w:val="nil"/>
              <w:left w:val="nil"/>
              <w:bottom w:val="single" w:sz="4" w:space="0" w:color="000000"/>
              <w:right w:val="single" w:sz="4" w:space="0" w:color="000000"/>
            </w:tcBorders>
            <w:shd w:val="clear" w:color="auto" w:fill="FFFFFF"/>
            <w:vAlign w:val="center"/>
            <w:hideMark/>
          </w:tcPr>
          <w:p w:rsidR="007E6818" w:rsidRPr="003F4B1A" w:rsidRDefault="007E6818" w:rsidP="0088203C">
            <w:pPr>
              <w:jc w:val="center"/>
              <w:rPr>
                <w:sz w:val="18"/>
                <w:szCs w:val="18"/>
              </w:rPr>
            </w:pPr>
            <w:r w:rsidRPr="003F4B1A">
              <w:rPr>
                <w:sz w:val="18"/>
                <w:szCs w:val="18"/>
              </w:rPr>
              <w:t>9</w:t>
            </w:r>
          </w:p>
        </w:tc>
        <w:tc>
          <w:tcPr>
            <w:tcW w:w="247" w:type="pct"/>
            <w:gridSpan w:val="2"/>
            <w:tcBorders>
              <w:top w:val="nil"/>
              <w:left w:val="nil"/>
              <w:bottom w:val="single" w:sz="4" w:space="0" w:color="000000"/>
              <w:right w:val="single" w:sz="4" w:space="0" w:color="000000"/>
            </w:tcBorders>
            <w:shd w:val="clear" w:color="auto" w:fill="FFFFFF"/>
            <w:hideMark/>
          </w:tcPr>
          <w:p w:rsidR="007E6818" w:rsidRPr="003F4B1A" w:rsidRDefault="007E6818" w:rsidP="0088203C">
            <w:pPr>
              <w:jc w:val="center"/>
              <w:rPr>
                <w:sz w:val="18"/>
                <w:szCs w:val="18"/>
              </w:rPr>
            </w:pPr>
            <w:r w:rsidRPr="003F4B1A">
              <w:rPr>
                <w:sz w:val="18"/>
                <w:szCs w:val="18"/>
              </w:rPr>
              <w:t>10</w:t>
            </w:r>
          </w:p>
        </w:tc>
        <w:tc>
          <w:tcPr>
            <w:tcW w:w="247" w:type="pct"/>
            <w:tcBorders>
              <w:top w:val="nil"/>
              <w:left w:val="nil"/>
              <w:bottom w:val="single" w:sz="4" w:space="0" w:color="000000"/>
              <w:right w:val="single" w:sz="4" w:space="0" w:color="000000"/>
            </w:tcBorders>
            <w:shd w:val="clear" w:color="auto" w:fill="FFFFFF"/>
            <w:hideMark/>
          </w:tcPr>
          <w:p w:rsidR="007E6818" w:rsidRPr="003F4B1A" w:rsidRDefault="007E6818" w:rsidP="0088203C">
            <w:pPr>
              <w:jc w:val="center"/>
              <w:rPr>
                <w:sz w:val="18"/>
                <w:szCs w:val="18"/>
              </w:rPr>
            </w:pPr>
            <w:r w:rsidRPr="003F4B1A">
              <w:rPr>
                <w:sz w:val="18"/>
                <w:szCs w:val="18"/>
              </w:rPr>
              <w:t>11</w:t>
            </w:r>
          </w:p>
        </w:tc>
        <w:tc>
          <w:tcPr>
            <w:tcW w:w="205" w:type="pct"/>
            <w:tcBorders>
              <w:top w:val="nil"/>
              <w:left w:val="nil"/>
              <w:bottom w:val="single" w:sz="4" w:space="0" w:color="000000"/>
              <w:right w:val="single" w:sz="4" w:space="0" w:color="auto"/>
            </w:tcBorders>
            <w:shd w:val="clear" w:color="auto" w:fill="FFFFFF"/>
            <w:hideMark/>
          </w:tcPr>
          <w:p w:rsidR="007E6818" w:rsidRPr="003F4B1A" w:rsidRDefault="007E6818" w:rsidP="0088203C">
            <w:pPr>
              <w:jc w:val="center"/>
              <w:rPr>
                <w:sz w:val="18"/>
                <w:szCs w:val="18"/>
              </w:rPr>
            </w:pPr>
            <w:r w:rsidRPr="003F4B1A">
              <w:rPr>
                <w:sz w:val="18"/>
                <w:szCs w:val="18"/>
              </w:rPr>
              <w:t>12</w:t>
            </w:r>
          </w:p>
        </w:tc>
        <w:tc>
          <w:tcPr>
            <w:tcW w:w="249" w:type="pct"/>
            <w:gridSpan w:val="2"/>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jc w:val="center"/>
              <w:rPr>
                <w:sz w:val="18"/>
                <w:szCs w:val="18"/>
              </w:rPr>
            </w:pPr>
            <w:r>
              <w:rPr>
                <w:sz w:val="18"/>
                <w:szCs w:val="18"/>
              </w:rPr>
              <w:t>13</w:t>
            </w:r>
          </w:p>
        </w:tc>
        <w:tc>
          <w:tcPr>
            <w:tcW w:w="244" w:type="pct"/>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jc w:val="center"/>
              <w:rPr>
                <w:sz w:val="18"/>
                <w:szCs w:val="18"/>
              </w:rPr>
            </w:pPr>
            <w:r>
              <w:rPr>
                <w:sz w:val="18"/>
                <w:szCs w:val="18"/>
              </w:rPr>
              <w:t>14</w:t>
            </w:r>
          </w:p>
        </w:tc>
        <w:tc>
          <w:tcPr>
            <w:tcW w:w="244" w:type="pct"/>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jc w:val="center"/>
              <w:rPr>
                <w:sz w:val="18"/>
                <w:szCs w:val="18"/>
              </w:rPr>
            </w:pPr>
            <w:r>
              <w:rPr>
                <w:sz w:val="18"/>
                <w:szCs w:val="18"/>
              </w:rPr>
              <w:t>15</w:t>
            </w:r>
          </w:p>
        </w:tc>
      </w:tr>
      <w:tr w:rsidR="007E6818" w:rsidRPr="00413F03" w:rsidTr="0088203C">
        <w:trPr>
          <w:trHeight w:val="403"/>
        </w:trPr>
        <w:tc>
          <w:tcPr>
            <w:tcW w:w="706" w:type="pct"/>
            <w:vMerge w:val="restart"/>
            <w:tcBorders>
              <w:top w:val="nil"/>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r w:rsidRPr="00413F03">
              <w:t>МУНИЦИПАЛЬНАЯ ПРОГРАММА</w:t>
            </w:r>
          </w:p>
        </w:tc>
        <w:tc>
          <w:tcPr>
            <w:tcW w:w="651" w:type="pct"/>
            <w:vMerge w:val="restart"/>
            <w:tcBorders>
              <w:top w:val="nil"/>
              <w:left w:val="single" w:sz="4" w:space="0" w:color="000000"/>
              <w:bottom w:val="single" w:sz="4" w:space="0" w:color="000000"/>
              <w:right w:val="nil"/>
            </w:tcBorders>
            <w:vAlign w:val="center"/>
            <w:hideMark/>
          </w:tcPr>
          <w:p w:rsidR="007E6818" w:rsidRPr="005501D8" w:rsidRDefault="007E6818" w:rsidP="0088203C">
            <w:pPr>
              <w:jc w:val="center"/>
              <w:rPr>
                <w:sz w:val="20"/>
                <w:szCs w:val="20"/>
              </w:rPr>
            </w:pPr>
            <w:r w:rsidRPr="005501D8">
              <w:rPr>
                <w:sz w:val="20"/>
                <w:szCs w:val="20"/>
              </w:rPr>
              <w:t>СОЦИАЛЬНАЯ ПОДДЕРЖКА ГРАЖДАН НА ТЕРРИТОРИИ ВЕРХНЕМАЗОВСКОГО СЕЛЬСКОГО ПОСЕЛЕНИЯ</w:t>
            </w:r>
            <w:r w:rsidRPr="005501D8">
              <w:rPr>
                <w:sz w:val="20"/>
                <w:szCs w:val="20"/>
              </w:rPr>
              <w:br/>
              <w:t>НА 2016-2027 ГОДЫ</w:t>
            </w:r>
          </w:p>
        </w:tc>
        <w:tc>
          <w:tcPr>
            <w:tcW w:w="725" w:type="pct"/>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rPr>
                <w:color w:val="000000"/>
                <w:sz w:val="20"/>
                <w:szCs w:val="20"/>
              </w:rPr>
            </w:pPr>
            <w:r w:rsidRPr="00413F03">
              <w:rPr>
                <w:color w:val="000000"/>
                <w:sz w:val="20"/>
                <w:szCs w:val="20"/>
              </w:rPr>
              <w:t>всего, в том числе:</w:t>
            </w:r>
          </w:p>
        </w:tc>
        <w:tc>
          <w:tcPr>
            <w:tcW w:w="245" w:type="pct"/>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261,7</w:t>
            </w:r>
          </w:p>
        </w:tc>
        <w:tc>
          <w:tcPr>
            <w:tcW w:w="246"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226,1</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232,0</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244,6</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272,9</w:t>
            </w:r>
          </w:p>
        </w:tc>
        <w:tc>
          <w:tcPr>
            <w:tcW w:w="256"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272,0</w:t>
            </w:r>
          </w:p>
        </w:tc>
        <w:tc>
          <w:tcPr>
            <w:tcW w:w="247" w:type="pct"/>
            <w:gridSpan w:val="2"/>
            <w:tcBorders>
              <w:top w:val="nil"/>
              <w:left w:val="nil"/>
              <w:bottom w:val="single" w:sz="4" w:space="0" w:color="000000"/>
              <w:right w:val="single" w:sz="4" w:space="0" w:color="000000"/>
            </w:tcBorders>
            <w:shd w:val="clear" w:color="auto" w:fill="FFFFFF"/>
            <w:hideMark/>
          </w:tcPr>
          <w:p w:rsidR="007E6818" w:rsidRPr="003F4B1A" w:rsidRDefault="007E6818" w:rsidP="0088203C">
            <w:pPr>
              <w:rPr>
                <w:sz w:val="20"/>
                <w:szCs w:val="20"/>
              </w:rPr>
            </w:pPr>
            <w:r w:rsidRPr="003F4B1A">
              <w:rPr>
                <w:sz w:val="20"/>
                <w:szCs w:val="20"/>
              </w:rPr>
              <w:t>228,4</w:t>
            </w:r>
          </w:p>
        </w:tc>
        <w:tc>
          <w:tcPr>
            <w:tcW w:w="247" w:type="pct"/>
            <w:tcBorders>
              <w:top w:val="nil"/>
              <w:left w:val="nil"/>
              <w:bottom w:val="single" w:sz="4" w:space="0" w:color="000000"/>
              <w:right w:val="single" w:sz="4" w:space="0" w:color="000000"/>
            </w:tcBorders>
            <w:shd w:val="clear" w:color="auto" w:fill="FFFFFF"/>
            <w:hideMark/>
          </w:tcPr>
          <w:p w:rsidR="007E6818" w:rsidRPr="003F4B1A" w:rsidRDefault="007E6818" w:rsidP="0088203C">
            <w:pPr>
              <w:jc w:val="center"/>
              <w:rPr>
                <w:sz w:val="20"/>
                <w:szCs w:val="20"/>
              </w:rPr>
            </w:pPr>
            <w:r w:rsidRPr="003F4B1A">
              <w:rPr>
                <w:sz w:val="20"/>
                <w:szCs w:val="20"/>
              </w:rPr>
              <w:t>181,6</w:t>
            </w:r>
          </w:p>
        </w:tc>
        <w:tc>
          <w:tcPr>
            <w:tcW w:w="205" w:type="pct"/>
            <w:tcBorders>
              <w:top w:val="nil"/>
              <w:left w:val="nil"/>
              <w:bottom w:val="single" w:sz="4" w:space="0" w:color="000000"/>
              <w:right w:val="single" w:sz="4" w:space="0" w:color="auto"/>
            </w:tcBorders>
            <w:shd w:val="clear" w:color="auto" w:fill="FFFFFF"/>
          </w:tcPr>
          <w:p w:rsidR="007E6818" w:rsidRPr="003F4B1A" w:rsidRDefault="007E6818" w:rsidP="0088203C">
            <w:pPr>
              <w:jc w:val="center"/>
              <w:rPr>
                <w:sz w:val="20"/>
                <w:szCs w:val="20"/>
              </w:rPr>
            </w:pPr>
            <w:r>
              <w:rPr>
                <w:sz w:val="20"/>
                <w:szCs w:val="20"/>
              </w:rPr>
              <w:t>195,2</w:t>
            </w:r>
          </w:p>
        </w:tc>
        <w:tc>
          <w:tcPr>
            <w:tcW w:w="249" w:type="pct"/>
            <w:gridSpan w:val="2"/>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jc w:val="center"/>
              <w:rPr>
                <w:sz w:val="20"/>
                <w:szCs w:val="20"/>
              </w:rPr>
            </w:pPr>
            <w:r>
              <w:rPr>
                <w:sz w:val="20"/>
                <w:szCs w:val="20"/>
              </w:rPr>
              <w:t>210,0</w:t>
            </w:r>
          </w:p>
        </w:tc>
        <w:tc>
          <w:tcPr>
            <w:tcW w:w="244" w:type="pct"/>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jc w:val="center"/>
              <w:rPr>
                <w:sz w:val="20"/>
                <w:szCs w:val="20"/>
              </w:rPr>
            </w:pPr>
            <w:r>
              <w:rPr>
                <w:sz w:val="20"/>
                <w:szCs w:val="20"/>
              </w:rPr>
              <w:t>140,0</w:t>
            </w:r>
          </w:p>
        </w:tc>
        <w:tc>
          <w:tcPr>
            <w:tcW w:w="244" w:type="pct"/>
            <w:tcBorders>
              <w:top w:val="nil"/>
              <w:left w:val="single" w:sz="4" w:space="0" w:color="auto"/>
              <w:bottom w:val="single" w:sz="4" w:space="0" w:color="000000"/>
              <w:right w:val="single" w:sz="4" w:space="0" w:color="000000"/>
            </w:tcBorders>
            <w:shd w:val="clear" w:color="auto" w:fill="FFFFFF"/>
          </w:tcPr>
          <w:p w:rsidR="007E6818" w:rsidRPr="003F4B1A" w:rsidRDefault="007E6818" w:rsidP="0088203C">
            <w:pPr>
              <w:jc w:val="center"/>
              <w:rPr>
                <w:sz w:val="20"/>
                <w:szCs w:val="20"/>
              </w:rPr>
            </w:pPr>
            <w:r>
              <w:rPr>
                <w:sz w:val="20"/>
                <w:szCs w:val="20"/>
              </w:rPr>
              <w:t>140,0</w:t>
            </w:r>
          </w:p>
        </w:tc>
      </w:tr>
      <w:tr w:rsidR="007E6818" w:rsidRPr="00413F03" w:rsidTr="0088203C">
        <w:trPr>
          <w:trHeight w:val="369"/>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nil"/>
            </w:tcBorders>
            <w:vAlign w:val="center"/>
            <w:hideMark/>
          </w:tcPr>
          <w:p w:rsidR="007E6818" w:rsidRPr="00413F03" w:rsidRDefault="007E6818" w:rsidP="0088203C"/>
        </w:tc>
        <w:tc>
          <w:tcPr>
            <w:tcW w:w="725" w:type="pct"/>
            <w:tcBorders>
              <w:top w:val="nil"/>
              <w:left w:val="single" w:sz="4" w:space="0" w:color="000000"/>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t xml:space="preserve">федеральный бюджет </w:t>
            </w:r>
          </w:p>
        </w:tc>
        <w:tc>
          <w:tcPr>
            <w:tcW w:w="245" w:type="pct"/>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46" w:type="pct"/>
            <w:gridSpan w:val="2"/>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45" w:type="pct"/>
            <w:gridSpan w:val="2"/>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45" w:type="pct"/>
            <w:gridSpan w:val="2"/>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45" w:type="pct"/>
            <w:gridSpan w:val="2"/>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56" w:type="pct"/>
            <w:gridSpan w:val="2"/>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47" w:type="pct"/>
            <w:gridSpan w:val="2"/>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47" w:type="pct"/>
            <w:tcBorders>
              <w:top w:val="nil"/>
              <w:left w:val="nil"/>
              <w:bottom w:val="single" w:sz="4" w:space="0" w:color="000000"/>
              <w:right w:val="single" w:sz="4" w:space="0" w:color="000000"/>
            </w:tcBorders>
          </w:tcPr>
          <w:p w:rsidR="007E6818" w:rsidRPr="003F4B1A" w:rsidRDefault="007E6818" w:rsidP="0088203C">
            <w:pPr>
              <w:rPr>
                <w:sz w:val="20"/>
                <w:szCs w:val="20"/>
              </w:rPr>
            </w:pPr>
          </w:p>
        </w:tc>
        <w:tc>
          <w:tcPr>
            <w:tcW w:w="205" w:type="pct"/>
            <w:tcBorders>
              <w:top w:val="nil"/>
              <w:left w:val="nil"/>
              <w:bottom w:val="single" w:sz="4" w:space="0" w:color="000000"/>
              <w:right w:val="single" w:sz="4" w:space="0" w:color="auto"/>
            </w:tcBorders>
          </w:tcPr>
          <w:p w:rsidR="007E6818" w:rsidRPr="003F4B1A" w:rsidRDefault="007E6818" w:rsidP="0088203C">
            <w:pPr>
              <w:rPr>
                <w:sz w:val="20"/>
                <w:szCs w:val="20"/>
              </w:rPr>
            </w:pPr>
          </w:p>
        </w:tc>
        <w:tc>
          <w:tcPr>
            <w:tcW w:w="249" w:type="pct"/>
            <w:gridSpan w:val="2"/>
            <w:tcBorders>
              <w:top w:val="nil"/>
              <w:left w:val="single" w:sz="4" w:space="0" w:color="auto"/>
              <w:bottom w:val="single" w:sz="4" w:space="0" w:color="000000"/>
              <w:right w:val="single" w:sz="4" w:space="0" w:color="000000"/>
            </w:tcBorders>
          </w:tcPr>
          <w:p w:rsidR="007E6818" w:rsidRPr="003F4B1A" w:rsidRDefault="007E6818" w:rsidP="0088203C">
            <w:pP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rPr>
                <w:sz w:val="20"/>
                <w:szCs w:val="20"/>
              </w:rPr>
            </w:pPr>
          </w:p>
        </w:tc>
      </w:tr>
      <w:tr w:rsidR="007E6818" w:rsidRPr="00413F03" w:rsidTr="0088203C">
        <w:trPr>
          <w:trHeight w:val="195"/>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nil"/>
            </w:tcBorders>
            <w:vAlign w:val="center"/>
            <w:hideMark/>
          </w:tcPr>
          <w:p w:rsidR="007E6818" w:rsidRPr="00413F03" w:rsidRDefault="007E6818" w:rsidP="0088203C"/>
        </w:tc>
        <w:tc>
          <w:tcPr>
            <w:tcW w:w="725" w:type="pct"/>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областной бюджет</w:t>
            </w:r>
          </w:p>
        </w:tc>
        <w:tc>
          <w:tcPr>
            <w:tcW w:w="245" w:type="pct"/>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6"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56"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7" w:type="pct"/>
            <w:gridSpan w:val="2"/>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7" w:type="pct"/>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05" w:type="pct"/>
            <w:tcBorders>
              <w:top w:val="nil"/>
              <w:left w:val="nil"/>
              <w:bottom w:val="single" w:sz="4" w:space="0" w:color="000000"/>
              <w:right w:val="single" w:sz="4" w:space="0" w:color="auto"/>
            </w:tcBorders>
          </w:tcPr>
          <w:p w:rsidR="007E6818" w:rsidRPr="003F4B1A" w:rsidRDefault="007E6818" w:rsidP="0088203C">
            <w:pPr>
              <w:jc w:val="center"/>
              <w:rPr>
                <w:sz w:val="20"/>
                <w:szCs w:val="20"/>
              </w:rPr>
            </w:pPr>
          </w:p>
        </w:tc>
        <w:tc>
          <w:tcPr>
            <w:tcW w:w="249" w:type="pct"/>
            <w:gridSpan w:val="2"/>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r>
      <w:tr w:rsidR="007E6818" w:rsidRPr="00413F03" w:rsidTr="0088203C">
        <w:trPr>
          <w:trHeight w:val="305"/>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nil"/>
            </w:tcBorders>
            <w:vAlign w:val="center"/>
            <w:hideMark/>
          </w:tcPr>
          <w:p w:rsidR="007E6818" w:rsidRPr="00413F03" w:rsidRDefault="007E6818" w:rsidP="0088203C"/>
        </w:tc>
        <w:tc>
          <w:tcPr>
            <w:tcW w:w="725" w:type="pct"/>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местный бюджет</w:t>
            </w:r>
          </w:p>
        </w:tc>
        <w:tc>
          <w:tcPr>
            <w:tcW w:w="245" w:type="pct"/>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261,7</w:t>
            </w:r>
          </w:p>
        </w:tc>
        <w:tc>
          <w:tcPr>
            <w:tcW w:w="246"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226,1</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232,0</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244,6</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272,9</w:t>
            </w:r>
          </w:p>
        </w:tc>
        <w:tc>
          <w:tcPr>
            <w:tcW w:w="256"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272,0</w:t>
            </w:r>
          </w:p>
        </w:tc>
        <w:tc>
          <w:tcPr>
            <w:tcW w:w="247" w:type="pct"/>
            <w:gridSpan w:val="2"/>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228,4</w:t>
            </w:r>
          </w:p>
        </w:tc>
        <w:tc>
          <w:tcPr>
            <w:tcW w:w="247" w:type="pct"/>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181,6</w:t>
            </w: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r>
              <w:rPr>
                <w:sz w:val="20"/>
                <w:szCs w:val="20"/>
              </w:rPr>
              <w:t>195,2</w:t>
            </w: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210,2</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r>
      <w:tr w:rsidR="007E6818" w:rsidRPr="00413F03" w:rsidTr="0088203C">
        <w:trPr>
          <w:trHeight w:val="269"/>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nil"/>
            </w:tcBorders>
            <w:vAlign w:val="center"/>
            <w:hideMark/>
          </w:tcPr>
          <w:p w:rsidR="007E6818" w:rsidRPr="00413F03" w:rsidRDefault="007E6818" w:rsidP="0088203C"/>
        </w:tc>
        <w:tc>
          <w:tcPr>
            <w:tcW w:w="725" w:type="pct"/>
            <w:tcBorders>
              <w:top w:val="nil"/>
              <w:left w:val="single" w:sz="4" w:space="0" w:color="000000"/>
              <w:bottom w:val="single" w:sz="4" w:space="0" w:color="000000"/>
              <w:right w:val="single" w:sz="4" w:space="0" w:color="000000"/>
            </w:tcBorders>
            <w:hideMark/>
          </w:tcPr>
          <w:p w:rsidR="007E6818" w:rsidRPr="00413F03" w:rsidRDefault="007E6818" w:rsidP="0088203C">
            <w:pPr>
              <w:rPr>
                <w:color w:val="000000"/>
                <w:sz w:val="20"/>
                <w:szCs w:val="20"/>
              </w:rPr>
            </w:pPr>
            <w:r w:rsidRPr="00413F03">
              <w:rPr>
                <w:color w:val="000000"/>
                <w:sz w:val="20"/>
                <w:szCs w:val="20"/>
              </w:rPr>
              <w:t xml:space="preserve"> внебюджетные фонды                        </w:t>
            </w:r>
          </w:p>
        </w:tc>
        <w:tc>
          <w:tcPr>
            <w:tcW w:w="245" w:type="pct"/>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00"/>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nil"/>
            </w:tcBorders>
            <w:vAlign w:val="center"/>
            <w:hideMark/>
          </w:tcPr>
          <w:p w:rsidR="007E6818" w:rsidRPr="00413F03" w:rsidRDefault="007E6818" w:rsidP="0088203C"/>
        </w:tc>
        <w:tc>
          <w:tcPr>
            <w:tcW w:w="725" w:type="pct"/>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 xml:space="preserve">юридические лица </w:t>
            </w:r>
            <w:r w:rsidRPr="00413F03">
              <w:rPr>
                <w:sz w:val="20"/>
                <w:szCs w:val="20"/>
                <w:vertAlign w:val="superscript"/>
              </w:rPr>
              <w:t>1</w:t>
            </w:r>
          </w:p>
        </w:tc>
        <w:tc>
          <w:tcPr>
            <w:tcW w:w="245" w:type="pct"/>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jc w:val="center"/>
            </w:pPr>
            <w:r w:rsidRPr="00413F03">
              <w:t> </w:t>
            </w:r>
          </w:p>
        </w:tc>
        <w:tc>
          <w:tcPr>
            <w:tcW w:w="24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rPr>
                <w:color w:val="000000"/>
              </w:rPr>
            </w:pPr>
            <w:r w:rsidRPr="00413F03">
              <w:rPr>
                <w:color w:val="000000"/>
              </w:rPr>
              <w:t> </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shd w:val="clear" w:color="auto" w:fill="FFFFFF"/>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shd w:val="clear" w:color="auto" w:fill="FFFFFF"/>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shd w:val="clear" w:color="auto" w:fill="FFFFFF"/>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shd w:val="clear" w:color="auto" w:fill="FFFFFF"/>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shd w:val="clear" w:color="auto" w:fill="FFFFFF"/>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shd w:val="clear" w:color="auto" w:fill="FFFFFF"/>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shd w:val="clear" w:color="auto" w:fill="FFFFFF"/>
          </w:tcPr>
          <w:p w:rsidR="007E6818" w:rsidRPr="00413F03" w:rsidRDefault="007E6818" w:rsidP="0088203C">
            <w:pPr>
              <w:jc w:val="center"/>
            </w:pPr>
          </w:p>
        </w:tc>
      </w:tr>
      <w:tr w:rsidR="007E6818" w:rsidRPr="00413F03" w:rsidTr="0088203C">
        <w:trPr>
          <w:trHeight w:val="285"/>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nil"/>
            </w:tcBorders>
            <w:vAlign w:val="center"/>
            <w:hideMark/>
          </w:tcPr>
          <w:p w:rsidR="007E6818" w:rsidRPr="00413F03" w:rsidRDefault="007E6818" w:rsidP="0088203C"/>
        </w:tc>
        <w:tc>
          <w:tcPr>
            <w:tcW w:w="725" w:type="pct"/>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физические лица</w:t>
            </w:r>
          </w:p>
        </w:tc>
        <w:tc>
          <w:tcPr>
            <w:tcW w:w="245" w:type="pct"/>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97"/>
        </w:trPr>
        <w:tc>
          <w:tcPr>
            <w:tcW w:w="706" w:type="pct"/>
            <w:tcBorders>
              <w:top w:val="nil"/>
              <w:left w:val="single" w:sz="4" w:space="0" w:color="000000"/>
              <w:bottom w:val="single" w:sz="4" w:space="0" w:color="000000"/>
              <w:right w:val="single" w:sz="4" w:space="0" w:color="000000"/>
            </w:tcBorders>
            <w:shd w:val="clear" w:color="auto" w:fill="FFFFFF"/>
            <w:vAlign w:val="center"/>
            <w:hideMark/>
          </w:tcPr>
          <w:p w:rsidR="007E6818" w:rsidRPr="003F4B1A" w:rsidRDefault="007E6818" w:rsidP="0088203C">
            <w:pPr>
              <w:rPr>
                <w:sz w:val="20"/>
                <w:szCs w:val="20"/>
              </w:rPr>
            </w:pPr>
            <w:r w:rsidRPr="003F4B1A">
              <w:rPr>
                <w:sz w:val="20"/>
                <w:szCs w:val="20"/>
              </w:rPr>
              <w:t>в том числе:</w:t>
            </w:r>
          </w:p>
        </w:tc>
        <w:tc>
          <w:tcPr>
            <w:tcW w:w="651" w:type="pct"/>
            <w:tcBorders>
              <w:top w:val="nil"/>
              <w:left w:val="nil"/>
              <w:bottom w:val="single" w:sz="4" w:space="0" w:color="000000"/>
              <w:right w:val="single" w:sz="4" w:space="0" w:color="000000"/>
            </w:tcBorders>
            <w:vAlign w:val="center"/>
            <w:hideMark/>
          </w:tcPr>
          <w:p w:rsidR="007E6818" w:rsidRPr="00413F03" w:rsidRDefault="007E6818" w:rsidP="0088203C">
            <w:pPr>
              <w:jc w:val="center"/>
            </w:pPr>
            <w:r w:rsidRPr="00413F03">
              <w:t> </w:t>
            </w:r>
          </w:p>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 </w:t>
            </w:r>
          </w:p>
        </w:tc>
        <w:tc>
          <w:tcPr>
            <w:tcW w:w="245" w:type="pct"/>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133"/>
        </w:trPr>
        <w:tc>
          <w:tcPr>
            <w:tcW w:w="706" w:type="pct"/>
            <w:tcBorders>
              <w:top w:val="nil"/>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r w:rsidRPr="00413F03">
              <w:t>…..</w:t>
            </w:r>
          </w:p>
        </w:tc>
        <w:tc>
          <w:tcPr>
            <w:tcW w:w="651" w:type="pct"/>
            <w:tcBorders>
              <w:top w:val="nil"/>
              <w:left w:val="nil"/>
              <w:bottom w:val="single" w:sz="4" w:space="0" w:color="000000"/>
              <w:right w:val="single" w:sz="4" w:space="0" w:color="000000"/>
            </w:tcBorders>
            <w:vAlign w:val="center"/>
            <w:hideMark/>
          </w:tcPr>
          <w:p w:rsidR="007E6818" w:rsidRPr="00413F03" w:rsidRDefault="007E6818" w:rsidP="0088203C">
            <w:pPr>
              <w:jc w:val="center"/>
            </w:pPr>
            <w:r w:rsidRPr="00413F03">
              <w:t> </w:t>
            </w:r>
          </w:p>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 </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137"/>
        </w:trPr>
        <w:tc>
          <w:tcPr>
            <w:tcW w:w="706" w:type="pct"/>
            <w:vMerge w:val="restart"/>
            <w:tcBorders>
              <w:top w:val="nil"/>
              <w:left w:val="single" w:sz="4" w:space="0" w:color="000000"/>
              <w:bottom w:val="single" w:sz="4" w:space="0" w:color="000000"/>
              <w:right w:val="single" w:sz="4" w:space="0" w:color="000000"/>
            </w:tcBorders>
            <w:vAlign w:val="center"/>
            <w:hideMark/>
          </w:tcPr>
          <w:p w:rsidR="007E6818" w:rsidRPr="00413F03" w:rsidRDefault="007E6818" w:rsidP="0088203C">
            <w:r w:rsidRPr="00413F03">
              <w:t>ПОДПРОГРАММА 1</w:t>
            </w:r>
          </w:p>
        </w:tc>
        <w:tc>
          <w:tcPr>
            <w:tcW w:w="651"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pPr>
            <w:r w:rsidRPr="00413F03">
              <w:t xml:space="preserve"> РАЗВИТИЕ МЕР СОЦИАЛЬНОЙ </w:t>
            </w:r>
            <w:r w:rsidRPr="00413F03">
              <w:lastRenderedPageBreak/>
              <w:t>ПОДДЕРЖКИ ОТДЕЛЬНЫХ КАТЕГОРИЙ ГРАЖДАН</w:t>
            </w:r>
          </w:p>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color w:val="000000"/>
                <w:sz w:val="20"/>
                <w:szCs w:val="20"/>
              </w:rPr>
            </w:pPr>
            <w:r w:rsidRPr="00413F03">
              <w:rPr>
                <w:color w:val="000000"/>
                <w:sz w:val="20"/>
                <w:szCs w:val="20"/>
              </w:rPr>
              <w:lastRenderedPageBreak/>
              <w:t>всего, в том числе:</w:t>
            </w:r>
          </w:p>
        </w:tc>
        <w:tc>
          <w:tcPr>
            <w:tcW w:w="245" w:type="pct"/>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261,7</w:t>
            </w:r>
          </w:p>
        </w:tc>
        <w:tc>
          <w:tcPr>
            <w:tcW w:w="246"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226,1</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232,0</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244,6</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272,9</w:t>
            </w:r>
          </w:p>
        </w:tc>
        <w:tc>
          <w:tcPr>
            <w:tcW w:w="256"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272,0</w:t>
            </w:r>
          </w:p>
        </w:tc>
        <w:tc>
          <w:tcPr>
            <w:tcW w:w="247" w:type="pct"/>
            <w:gridSpan w:val="2"/>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228,4</w:t>
            </w:r>
          </w:p>
        </w:tc>
        <w:tc>
          <w:tcPr>
            <w:tcW w:w="247" w:type="pct"/>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181,6</w:t>
            </w: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r>
              <w:rPr>
                <w:sz w:val="20"/>
                <w:szCs w:val="20"/>
              </w:rPr>
              <w:t>195,2</w:t>
            </w: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210,2</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r>
      <w:tr w:rsidR="007E6818" w:rsidRPr="00413F03" w:rsidTr="0088203C">
        <w:trPr>
          <w:trHeight w:val="373"/>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t xml:space="preserve">федеральный бюджет </w:t>
            </w:r>
          </w:p>
        </w:tc>
        <w:tc>
          <w:tcPr>
            <w:tcW w:w="245" w:type="pct"/>
            <w:tcBorders>
              <w:top w:val="nil"/>
              <w:left w:val="nil"/>
              <w:bottom w:val="single" w:sz="4" w:space="0" w:color="000000"/>
              <w:right w:val="nil"/>
            </w:tcBorders>
            <w:vAlign w:val="bottom"/>
          </w:tcPr>
          <w:p w:rsidR="007E6818" w:rsidRPr="003F4B1A" w:rsidRDefault="007E6818" w:rsidP="0088203C">
            <w:pPr>
              <w:jc w:val="center"/>
              <w:rPr>
                <w:sz w:val="20"/>
                <w:szCs w:val="20"/>
              </w:rPr>
            </w:pPr>
          </w:p>
        </w:tc>
        <w:tc>
          <w:tcPr>
            <w:tcW w:w="246" w:type="pct"/>
            <w:gridSpan w:val="2"/>
            <w:tcBorders>
              <w:top w:val="nil"/>
              <w:left w:val="single" w:sz="4" w:space="0" w:color="000000"/>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56"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7" w:type="pct"/>
            <w:gridSpan w:val="2"/>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7" w:type="pct"/>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r>
      <w:tr w:rsidR="007E6818" w:rsidRPr="00413F03" w:rsidTr="0088203C">
        <w:trPr>
          <w:trHeight w:val="199"/>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областной бюджет</w:t>
            </w:r>
          </w:p>
        </w:tc>
        <w:tc>
          <w:tcPr>
            <w:tcW w:w="245" w:type="pct"/>
            <w:tcBorders>
              <w:top w:val="nil"/>
              <w:left w:val="nil"/>
              <w:bottom w:val="single" w:sz="4" w:space="0" w:color="000000"/>
              <w:right w:val="nil"/>
            </w:tcBorders>
            <w:vAlign w:val="bottom"/>
          </w:tcPr>
          <w:p w:rsidR="007E6818" w:rsidRPr="003F4B1A" w:rsidRDefault="007E6818" w:rsidP="0088203C">
            <w:pPr>
              <w:jc w:val="center"/>
              <w:rPr>
                <w:sz w:val="20"/>
                <w:szCs w:val="20"/>
              </w:rPr>
            </w:pPr>
          </w:p>
        </w:tc>
        <w:tc>
          <w:tcPr>
            <w:tcW w:w="246" w:type="pct"/>
            <w:gridSpan w:val="2"/>
            <w:tcBorders>
              <w:top w:val="nil"/>
              <w:left w:val="single" w:sz="4" w:space="0" w:color="000000"/>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56"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7" w:type="pct"/>
            <w:gridSpan w:val="2"/>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7" w:type="pct"/>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r>
      <w:tr w:rsidR="007E6818" w:rsidRPr="00413F03" w:rsidTr="0088203C">
        <w:trPr>
          <w:trHeight w:val="323"/>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местный бюджет</w:t>
            </w:r>
          </w:p>
        </w:tc>
        <w:tc>
          <w:tcPr>
            <w:tcW w:w="245" w:type="pct"/>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261,7</w:t>
            </w:r>
          </w:p>
        </w:tc>
        <w:tc>
          <w:tcPr>
            <w:tcW w:w="246"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226,1</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232,0</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244,6</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272,9</w:t>
            </w:r>
          </w:p>
        </w:tc>
        <w:tc>
          <w:tcPr>
            <w:tcW w:w="256"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272,0</w:t>
            </w:r>
          </w:p>
        </w:tc>
        <w:tc>
          <w:tcPr>
            <w:tcW w:w="247" w:type="pct"/>
            <w:gridSpan w:val="2"/>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228,4</w:t>
            </w:r>
          </w:p>
        </w:tc>
        <w:tc>
          <w:tcPr>
            <w:tcW w:w="247" w:type="pct"/>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181,6</w:t>
            </w: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r>
              <w:rPr>
                <w:sz w:val="20"/>
                <w:szCs w:val="20"/>
              </w:rPr>
              <w:t>195,2</w:t>
            </w: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210,2</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r>
      <w:tr w:rsidR="007E6818" w:rsidRPr="00413F03" w:rsidTr="0088203C">
        <w:trPr>
          <w:trHeight w:val="255"/>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hideMark/>
          </w:tcPr>
          <w:p w:rsidR="007E6818" w:rsidRPr="00413F03" w:rsidRDefault="007E6818" w:rsidP="0088203C">
            <w:pPr>
              <w:rPr>
                <w:color w:val="000000"/>
                <w:sz w:val="20"/>
                <w:szCs w:val="20"/>
              </w:rPr>
            </w:pPr>
            <w:r w:rsidRPr="00413F03">
              <w:rPr>
                <w:color w:val="000000"/>
                <w:sz w:val="20"/>
                <w:szCs w:val="20"/>
              </w:rPr>
              <w:t xml:space="preserve"> внебюджетные фонды                        </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45"/>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юридические лица</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13"/>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физические лица</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309"/>
        </w:trPr>
        <w:tc>
          <w:tcPr>
            <w:tcW w:w="706" w:type="pct"/>
            <w:tcBorders>
              <w:top w:val="nil"/>
              <w:left w:val="single" w:sz="4" w:space="0" w:color="000000"/>
              <w:bottom w:val="single" w:sz="4" w:space="0" w:color="000000"/>
              <w:right w:val="single" w:sz="4" w:space="0" w:color="000000"/>
            </w:tcBorders>
            <w:shd w:val="clear" w:color="auto" w:fill="FFFFFF"/>
            <w:vAlign w:val="center"/>
            <w:hideMark/>
          </w:tcPr>
          <w:p w:rsidR="007E6818" w:rsidRPr="003F4B1A" w:rsidRDefault="007E6818" w:rsidP="0088203C">
            <w:pPr>
              <w:rPr>
                <w:sz w:val="20"/>
                <w:szCs w:val="20"/>
              </w:rPr>
            </w:pPr>
            <w:r w:rsidRPr="003F4B1A">
              <w:rPr>
                <w:sz w:val="20"/>
                <w:szCs w:val="20"/>
              </w:rPr>
              <w:t>в том числе:</w:t>
            </w:r>
          </w:p>
        </w:tc>
        <w:tc>
          <w:tcPr>
            <w:tcW w:w="651" w:type="pct"/>
            <w:tcBorders>
              <w:top w:val="nil"/>
              <w:left w:val="nil"/>
              <w:bottom w:val="nil"/>
              <w:right w:val="single" w:sz="4" w:space="0" w:color="000000"/>
            </w:tcBorders>
            <w:hideMark/>
          </w:tcPr>
          <w:p w:rsidR="007E6818" w:rsidRPr="00413F03" w:rsidRDefault="007E6818" w:rsidP="0088203C">
            <w:pPr>
              <w:jc w:val="center"/>
            </w:pPr>
            <w:r w:rsidRPr="00413F03">
              <w:t> </w:t>
            </w:r>
          </w:p>
        </w:tc>
        <w:tc>
          <w:tcPr>
            <w:tcW w:w="725" w:type="pct"/>
            <w:tcBorders>
              <w:top w:val="nil"/>
              <w:left w:val="nil"/>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t> </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tcPr>
          <w:p w:rsidR="007E6818" w:rsidRPr="00413F03" w:rsidRDefault="007E6818" w:rsidP="0088203C">
            <w:pPr>
              <w:jc w:val="center"/>
            </w:pP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85"/>
        </w:trPr>
        <w:tc>
          <w:tcPr>
            <w:tcW w:w="706" w:type="pct"/>
            <w:vMerge w:val="restart"/>
            <w:tcBorders>
              <w:top w:val="nil"/>
              <w:left w:val="single" w:sz="4" w:space="0" w:color="000000"/>
              <w:bottom w:val="single" w:sz="4" w:space="0" w:color="000000"/>
              <w:right w:val="single" w:sz="4" w:space="0" w:color="000000"/>
            </w:tcBorders>
            <w:vAlign w:val="center"/>
            <w:hideMark/>
          </w:tcPr>
          <w:p w:rsidR="007E6818" w:rsidRPr="00413F03" w:rsidRDefault="007E6818" w:rsidP="0088203C">
            <w:r w:rsidRPr="00413F03">
              <w:t xml:space="preserve">Основное </w:t>
            </w:r>
            <w:r w:rsidRPr="00413F03">
              <w:br/>
              <w:t>мероприятие 1.1</w:t>
            </w:r>
          </w:p>
        </w:tc>
        <w:tc>
          <w:tcPr>
            <w:tcW w:w="651" w:type="pct"/>
            <w:vMerge w:val="restart"/>
            <w:tcBorders>
              <w:top w:val="single" w:sz="4" w:space="0" w:color="000000"/>
              <w:left w:val="single" w:sz="4" w:space="0" w:color="000000"/>
              <w:bottom w:val="single" w:sz="4" w:space="0" w:color="000000"/>
              <w:right w:val="single" w:sz="4" w:space="0" w:color="000000"/>
            </w:tcBorders>
            <w:hideMark/>
          </w:tcPr>
          <w:p w:rsidR="007E6818" w:rsidRPr="00413F03" w:rsidRDefault="007E6818" w:rsidP="0088203C">
            <w:pPr>
              <w:jc w:val="center"/>
            </w:pPr>
            <w:r w:rsidRPr="00413F03">
              <w:t>ОРГАНИЗАЦИЯ ОБЕСПЕЧЕНИЯ СОЦИАЛЬНЫХ ВЫПЛАТ ОТДЕЛЬНЫМ КАТЕГОРИЯМ ГРАЖДАН</w:t>
            </w:r>
          </w:p>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color w:val="000000"/>
                <w:sz w:val="20"/>
                <w:szCs w:val="20"/>
              </w:rPr>
            </w:pPr>
            <w:r w:rsidRPr="00413F03">
              <w:rPr>
                <w:color w:val="000000"/>
                <w:sz w:val="20"/>
                <w:szCs w:val="20"/>
              </w:rPr>
              <w:t>всего, в том числе:</w:t>
            </w:r>
          </w:p>
        </w:tc>
        <w:tc>
          <w:tcPr>
            <w:tcW w:w="245" w:type="pct"/>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261,7</w:t>
            </w:r>
          </w:p>
        </w:tc>
        <w:tc>
          <w:tcPr>
            <w:tcW w:w="246"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226,1</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232,0</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244,6</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272,9</w:t>
            </w:r>
          </w:p>
        </w:tc>
        <w:tc>
          <w:tcPr>
            <w:tcW w:w="256"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272,0</w:t>
            </w:r>
          </w:p>
        </w:tc>
        <w:tc>
          <w:tcPr>
            <w:tcW w:w="247" w:type="pct"/>
            <w:gridSpan w:val="2"/>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228,4</w:t>
            </w:r>
          </w:p>
        </w:tc>
        <w:tc>
          <w:tcPr>
            <w:tcW w:w="247" w:type="pct"/>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181,6</w:t>
            </w: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r>
              <w:rPr>
                <w:sz w:val="20"/>
                <w:szCs w:val="20"/>
              </w:rPr>
              <w:t>195,2</w:t>
            </w: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210,2</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r>
      <w:tr w:rsidR="007E6818" w:rsidRPr="00413F03" w:rsidTr="0088203C">
        <w:trPr>
          <w:trHeight w:val="307"/>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t xml:space="preserve">федеральный бюджет </w:t>
            </w:r>
          </w:p>
        </w:tc>
        <w:tc>
          <w:tcPr>
            <w:tcW w:w="245" w:type="pct"/>
            <w:tcBorders>
              <w:top w:val="nil"/>
              <w:left w:val="nil"/>
              <w:bottom w:val="single" w:sz="4" w:space="0" w:color="000000"/>
              <w:right w:val="nil"/>
            </w:tcBorders>
            <w:vAlign w:val="bottom"/>
          </w:tcPr>
          <w:p w:rsidR="007E6818" w:rsidRPr="003F4B1A" w:rsidRDefault="007E6818" w:rsidP="0088203C">
            <w:pPr>
              <w:jc w:val="center"/>
              <w:rPr>
                <w:sz w:val="20"/>
                <w:szCs w:val="20"/>
              </w:rPr>
            </w:pPr>
          </w:p>
        </w:tc>
        <w:tc>
          <w:tcPr>
            <w:tcW w:w="246" w:type="pct"/>
            <w:gridSpan w:val="2"/>
            <w:tcBorders>
              <w:top w:val="nil"/>
              <w:left w:val="single" w:sz="4" w:space="0" w:color="000000"/>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56"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7" w:type="pct"/>
            <w:gridSpan w:val="2"/>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7" w:type="pct"/>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r>
      <w:tr w:rsidR="007E6818" w:rsidRPr="00413F03" w:rsidTr="0088203C">
        <w:trPr>
          <w:trHeight w:val="265"/>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областной бюджет</w:t>
            </w:r>
          </w:p>
        </w:tc>
        <w:tc>
          <w:tcPr>
            <w:tcW w:w="245" w:type="pct"/>
            <w:tcBorders>
              <w:top w:val="nil"/>
              <w:left w:val="nil"/>
              <w:bottom w:val="single" w:sz="4" w:space="0" w:color="000000"/>
              <w:right w:val="nil"/>
            </w:tcBorders>
            <w:vAlign w:val="bottom"/>
          </w:tcPr>
          <w:p w:rsidR="007E6818" w:rsidRPr="003F4B1A" w:rsidRDefault="007E6818" w:rsidP="0088203C">
            <w:pPr>
              <w:jc w:val="center"/>
              <w:rPr>
                <w:sz w:val="20"/>
                <w:szCs w:val="20"/>
              </w:rPr>
            </w:pPr>
          </w:p>
        </w:tc>
        <w:tc>
          <w:tcPr>
            <w:tcW w:w="246" w:type="pct"/>
            <w:gridSpan w:val="2"/>
            <w:tcBorders>
              <w:top w:val="nil"/>
              <w:left w:val="single" w:sz="4" w:space="0" w:color="000000"/>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5"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56" w:type="pct"/>
            <w:gridSpan w:val="2"/>
            <w:tcBorders>
              <w:top w:val="nil"/>
              <w:left w:val="nil"/>
              <w:bottom w:val="single" w:sz="4" w:space="0" w:color="000000"/>
              <w:right w:val="single" w:sz="4" w:space="0" w:color="000000"/>
            </w:tcBorders>
            <w:vAlign w:val="bottom"/>
          </w:tcPr>
          <w:p w:rsidR="007E6818" w:rsidRPr="003F4B1A" w:rsidRDefault="007E6818" w:rsidP="0088203C">
            <w:pPr>
              <w:jc w:val="center"/>
              <w:rPr>
                <w:sz w:val="20"/>
                <w:szCs w:val="20"/>
              </w:rPr>
            </w:pPr>
          </w:p>
        </w:tc>
        <w:tc>
          <w:tcPr>
            <w:tcW w:w="247" w:type="pct"/>
            <w:gridSpan w:val="2"/>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7" w:type="pct"/>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r>
      <w:tr w:rsidR="007E6818" w:rsidRPr="00413F03" w:rsidTr="0088203C">
        <w:trPr>
          <w:trHeight w:val="378"/>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местный бюджет</w:t>
            </w:r>
          </w:p>
        </w:tc>
        <w:tc>
          <w:tcPr>
            <w:tcW w:w="245" w:type="pct"/>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261,7</w:t>
            </w:r>
          </w:p>
        </w:tc>
        <w:tc>
          <w:tcPr>
            <w:tcW w:w="246"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226,1</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232,0</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244,6</w:t>
            </w:r>
          </w:p>
        </w:tc>
        <w:tc>
          <w:tcPr>
            <w:tcW w:w="245" w:type="pct"/>
            <w:gridSpan w:val="2"/>
            <w:tcBorders>
              <w:top w:val="nil"/>
              <w:left w:val="nil"/>
              <w:bottom w:val="single" w:sz="4" w:space="0" w:color="000000"/>
              <w:right w:val="single" w:sz="4" w:space="0" w:color="000000"/>
            </w:tcBorders>
            <w:shd w:val="clear" w:color="auto" w:fill="FFFFFF"/>
            <w:vAlign w:val="bottom"/>
            <w:hideMark/>
          </w:tcPr>
          <w:p w:rsidR="007E6818" w:rsidRPr="003F4B1A" w:rsidRDefault="007E6818" w:rsidP="0088203C">
            <w:pPr>
              <w:jc w:val="center"/>
              <w:rPr>
                <w:sz w:val="20"/>
                <w:szCs w:val="20"/>
              </w:rPr>
            </w:pPr>
            <w:r w:rsidRPr="003F4B1A">
              <w:rPr>
                <w:sz w:val="20"/>
                <w:szCs w:val="20"/>
              </w:rPr>
              <w:t>272,9</w:t>
            </w:r>
          </w:p>
        </w:tc>
        <w:tc>
          <w:tcPr>
            <w:tcW w:w="256"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272,0</w:t>
            </w:r>
          </w:p>
        </w:tc>
        <w:tc>
          <w:tcPr>
            <w:tcW w:w="247" w:type="pct"/>
            <w:gridSpan w:val="2"/>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228,4</w:t>
            </w:r>
          </w:p>
        </w:tc>
        <w:tc>
          <w:tcPr>
            <w:tcW w:w="247" w:type="pct"/>
            <w:tcBorders>
              <w:top w:val="nil"/>
              <w:left w:val="nil"/>
              <w:bottom w:val="single" w:sz="4" w:space="0" w:color="000000"/>
              <w:right w:val="single" w:sz="4" w:space="0" w:color="000000"/>
            </w:tcBorders>
            <w:hideMark/>
          </w:tcPr>
          <w:p w:rsidR="007E6818" w:rsidRPr="003F4B1A" w:rsidRDefault="007E6818" w:rsidP="0088203C">
            <w:pPr>
              <w:jc w:val="center"/>
              <w:rPr>
                <w:sz w:val="20"/>
                <w:szCs w:val="20"/>
              </w:rPr>
            </w:pPr>
            <w:r w:rsidRPr="003F4B1A">
              <w:rPr>
                <w:sz w:val="20"/>
                <w:szCs w:val="20"/>
              </w:rPr>
              <w:t>181,6</w:t>
            </w: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r>
              <w:rPr>
                <w:sz w:val="20"/>
                <w:szCs w:val="20"/>
              </w:rPr>
              <w:t>195,2</w:t>
            </w: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210,2</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r>
              <w:rPr>
                <w:sz w:val="20"/>
                <w:szCs w:val="20"/>
              </w:rPr>
              <w:t>140,0</w:t>
            </w:r>
          </w:p>
        </w:tc>
      </w:tr>
      <w:tr w:rsidR="007E6818" w:rsidRPr="00413F03" w:rsidTr="0088203C">
        <w:trPr>
          <w:trHeight w:val="369"/>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hideMark/>
          </w:tcPr>
          <w:p w:rsidR="007E6818" w:rsidRPr="00413F03" w:rsidRDefault="007E6818" w:rsidP="0088203C">
            <w:pPr>
              <w:rPr>
                <w:color w:val="000000"/>
                <w:sz w:val="20"/>
                <w:szCs w:val="20"/>
              </w:rPr>
            </w:pPr>
            <w:r w:rsidRPr="00413F03">
              <w:rPr>
                <w:color w:val="000000"/>
                <w:sz w:val="20"/>
                <w:szCs w:val="20"/>
              </w:rPr>
              <w:t xml:space="preserve"> внебюджетные фонды                        </w:t>
            </w:r>
          </w:p>
        </w:tc>
        <w:tc>
          <w:tcPr>
            <w:tcW w:w="245" w:type="pct"/>
            <w:tcBorders>
              <w:top w:val="nil"/>
              <w:left w:val="nil"/>
              <w:bottom w:val="single" w:sz="4" w:space="0" w:color="000000"/>
              <w:right w:val="nil"/>
            </w:tcBorders>
            <w:vAlign w:val="bottom"/>
            <w:hideMark/>
          </w:tcPr>
          <w:p w:rsidR="007E6818" w:rsidRPr="003F4B1A" w:rsidRDefault="007E6818" w:rsidP="0088203C">
            <w:pPr>
              <w:jc w:val="center"/>
              <w:rPr>
                <w:sz w:val="20"/>
                <w:szCs w:val="20"/>
              </w:rPr>
            </w:pPr>
            <w:r w:rsidRPr="003F4B1A">
              <w:rPr>
                <w:sz w:val="20"/>
                <w:szCs w:val="20"/>
              </w:rPr>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45"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45"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45"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56" w:type="pct"/>
            <w:gridSpan w:val="2"/>
            <w:tcBorders>
              <w:top w:val="nil"/>
              <w:left w:val="nil"/>
              <w:bottom w:val="single" w:sz="4" w:space="0" w:color="000000"/>
              <w:right w:val="single" w:sz="4" w:space="0" w:color="000000"/>
            </w:tcBorders>
            <w:vAlign w:val="bottom"/>
            <w:hideMark/>
          </w:tcPr>
          <w:p w:rsidR="007E6818" w:rsidRPr="003F4B1A" w:rsidRDefault="007E6818" w:rsidP="0088203C">
            <w:pPr>
              <w:jc w:val="center"/>
              <w:rPr>
                <w:sz w:val="20"/>
                <w:szCs w:val="20"/>
              </w:rPr>
            </w:pPr>
            <w:r w:rsidRPr="003F4B1A">
              <w:rPr>
                <w:sz w:val="20"/>
                <w:szCs w:val="20"/>
              </w:rPr>
              <w:t> </w:t>
            </w:r>
          </w:p>
        </w:tc>
        <w:tc>
          <w:tcPr>
            <w:tcW w:w="247" w:type="pct"/>
            <w:gridSpan w:val="2"/>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7" w:type="pct"/>
            <w:tcBorders>
              <w:top w:val="nil"/>
              <w:left w:val="nil"/>
              <w:bottom w:val="single" w:sz="4" w:space="0" w:color="000000"/>
              <w:right w:val="single" w:sz="4" w:space="0" w:color="000000"/>
            </w:tcBorders>
          </w:tcPr>
          <w:p w:rsidR="007E6818" w:rsidRPr="003F4B1A" w:rsidRDefault="007E6818" w:rsidP="0088203C">
            <w:pPr>
              <w:jc w:val="center"/>
              <w:rPr>
                <w:sz w:val="20"/>
                <w:szCs w:val="20"/>
              </w:rPr>
            </w:pPr>
          </w:p>
        </w:tc>
        <w:tc>
          <w:tcPr>
            <w:tcW w:w="246" w:type="pct"/>
            <w:gridSpan w:val="2"/>
            <w:tcBorders>
              <w:top w:val="nil"/>
              <w:left w:val="nil"/>
              <w:bottom w:val="single" w:sz="4" w:space="0" w:color="000000"/>
              <w:right w:val="single" w:sz="4" w:space="0" w:color="auto"/>
            </w:tcBorders>
          </w:tcPr>
          <w:p w:rsidR="007E6818" w:rsidRPr="003F4B1A" w:rsidRDefault="007E6818" w:rsidP="0088203C">
            <w:pPr>
              <w:jc w:val="center"/>
              <w:rPr>
                <w:sz w:val="20"/>
                <w:szCs w:val="20"/>
              </w:rPr>
            </w:pPr>
          </w:p>
        </w:tc>
        <w:tc>
          <w:tcPr>
            <w:tcW w:w="208"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c>
          <w:tcPr>
            <w:tcW w:w="244" w:type="pct"/>
            <w:tcBorders>
              <w:top w:val="nil"/>
              <w:left w:val="single" w:sz="4" w:space="0" w:color="auto"/>
              <w:bottom w:val="single" w:sz="4" w:space="0" w:color="000000"/>
              <w:right w:val="single" w:sz="4" w:space="0" w:color="000000"/>
            </w:tcBorders>
          </w:tcPr>
          <w:p w:rsidR="007E6818" w:rsidRPr="003F4B1A" w:rsidRDefault="007E6818" w:rsidP="0088203C">
            <w:pPr>
              <w:jc w:val="center"/>
              <w:rPr>
                <w:sz w:val="20"/>
                <w:szCs w:val="20"/>
              </w:rPr>
            </w:pPr>
          </w:p>
        </w:tc>
      </w:tr>
      <w:tr w:rsidR="007E6818" w:rsidRPr="00413F03" w:rsidTr="0088203C">
        <w:trPr>
          <w:trHeight w:val="313"/>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юридические лица</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67"/>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физические лица</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50"/>
        </w:trPr>
        <w:tc>
          <w:tcPr>
            <w:tcW w:w="706" w:type="pct"/>
            <w:vMerge w:val="restart"/>
            <w:tcBorders>
              <w:top w:val="nil"/>
              <w:left w:val="single" w:sz="4" w:space="0" w:color="000000"/>
              <w:bottom w:val="single" w:sz="4" w:space="0" w:color="000000"/>
              <w:right w:val="single" w:sz="4" w:space="0" w:color="000000"/>
            </w:tcBorders>
            <w:vAlign w:val="center"/>
            <w:hideMark/>
          </w:tcPr>
          <w:p w:rsidR="007E6818" w:rsidRPr="00413F03" w:rsidRDefault="007E6818" w:rsidP="0088203C">
            <w:r w:rsidRPr="00413F03">
              <w:t xml:space="preserve">Основное </w:t>
            </w:r>
            <w:r w:rsidRPr="00413F03">
              <w:br/>
              <w:t>мероприятие 1.2</w:t>
            </w:r>
          </w:p>
        </w:tc>
        <w:tc>
          <w:tcPr>
            <w:tcW w:w="651" w:type="pct"/>
            <w:vMerge w:val="restart"/>
            <w:tcBorders>
              <w:top w:val="nil"/>
              <w:left w:val="single" w:sz="4" w:space="0" w:color="000000"/>
              <w:bottom w:val="single" w:sz="4" w:space="0" w:color="000000"/>
              <w:right w:val="single" w:sz="4" w:space="0" w:color="000000"/>
            </w:tcBorders>
            <w:hideMark/>
          </w:tcPr>
          <w:p w:rsidR="007E6818" w:rsidRPr="00413F03" w:rsidRDefault="007E6818" w:rsidP="0088203C">
            <w:pPr>
              <w:jc w:val="center"/>
            </w:pPr>
            <w:r w:rsidRPr="00413F03">
              <w:t> </w:t>
            </w:r>
          </w:p>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color w:val="000000"/>
                <w:sz w:val="20"/>
                <w:szCs w:val="20"/>
              </w:rPr>
            </w:pPr>
            <w:r w:rsidRPr="00413F03">
              <w:rPr>
                <w:color w:val="000000"/>
                <w:sz w:val="20"/>
                <w:szCs w:val="20"/>
              </w:rPr>
              <w:t>всего, в том числе:</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357"/>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hideMark/>
          </w:tcPr>
          <w:p w:rsidR="007E6818" w:rsidRPr="00413F03" w:rsidRDefault="007E6818" w:rsidP="0088203C">
            <w:pPr>
              <w:rPr>
                <w:sz w:val="20"/>
                <w:szCs w:val="20"/>
              </w:rPr>
            </w:pPr>
            <w:r w:rsidRPr="00413F03">
              <w:rPr>
                <w:sz w:val="20"/>
                <w:szCs w:val="20"/>
              </w:rPr>
              <w:t xml:space="preserve">федеральный бюджет </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311"/>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областной бюджет</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279"/>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местный бюджет</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389"/>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hideMark/>
          </w:tcPr>
          <w:p w:rsidR="007E6818" w:rsidRPr="00413F03" w:rsidRDefault="007E6818" w:rsidP="0088203C">
            <w:pPr>
              <w:rPr>
                <w:color w:val="000000"/>
                <w:sz w:val="20"/>
                <w:szCs w:val="20"/>
              </w:rPr>
            </w:pPr>
            <w:r w:rsidRPr="00413F03">
              <w:rPr>
                <w:color w:val="000000"/>
                <w:sz w:val="20"/>
                <w:szCs w:val="20"/>
              </w:rPr>
              <w:t xml:space="preserve"> внебюджетные фонды                        </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343"/>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юридические лица</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r w:rsidR="007E6818" w:rsidRPr="00413F03" w:rsidTr="0088203C">
        <w:trPr>
          <w:trHeight w:val="169"/>
        </w:trPr>
        <w:tc>
          <w:tcPr>
            <w:tcW w:w="706"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651" w:type="pct"/>
            <w:vMerge/>
            <w:tcBorders>
              <w:top w:val="nil"/>
              <w:left w:val="single" w:sz="4" w:space="0" w:color="000000"/>
              <w:bottom w:val="single" w:sz="4" w:space="0" w:color="000000"/>
              <w:right w:val="single" w:sz="4" w:space="0" w:color="000000"/>
            </w:tcBorders>
            <w:vAlign w:val="center"/>
            <w:hideMark/>
          </w:tcPr>
          <w:p w:rsidR="007E6818" w:rsidRPr="00413F03" w:rsidRDefault="007E6818" w:rsidP="0088203C"/>
        </w:tc>
        <w:tc>
          <w:tcPr>
            <w:tcW w:w="725"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sidRPr="00413F03">
              <w:rPr>
                <w:sz w:val="20"/>
                <w:szCs w:val="20"/>
              </w:rPr>
              <w:t>Физические лиц</w:t>
            </w:r>
          </w:p>
        </w:tc>
        <w:tc>
          <w:tcPr>
            <w:tcW w:w="245" w:type="pct"/>
            <w:tcBorders>
              <w:top w:val="nil"/>
              <w:left w:val="nil"/>
              <w:bottom w:val="single" w:sz="4" w:space="0" w:color="000000"/>
              <w:right w:val="nil"/>
            </w:tcBorders>
            <w:vAlign w:val="bottom"/>
            <w:hideMark/>
          </w:tcPr>
          <w:p w:rsidR="007E6818" w:rsidRPr="00413F03" w:rsidRDefault="007E6818" w:rsidP="0088203C">
            <w:pPr>
              <w:jc w:val="center"/>
            </w:pPr>
            <w:r w:rsidRPr="00413F03">
              <w:t> </w:t>
            </w:r>
          </w:p>
        </w:tc>
        <w:tc>
          <w:tcPr>
            <w:tcW w:w="246" w:type="pct"/>
            <w:gridSpan w:val="2"/>
            <w:tcBorders>
              <w:top w:val="nil"/>
              <w:left w:val="single" w:sz="4" w:space="0" w:color="000000"/>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5"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56" w:type="pct"/>
            <w:gridSpan w:val="2"/>
            <w:tcBorders>
              <w:top w:val="nil"/>
              <w:left w:val="nil"/>
              <w:bottom w:val="single" w:sz="4" w:space="0" w:color="000000"/>
              <w:right w:val="single" w:sz="4" w:space="0" w:color="000000"/>
            </w:tcBorders>
            <w:vAlign w:val="bottom"/>
            <w:hideMark/>
          </w:tcPr>
          <w:p w:rsidR="007E6818" w:rsidRPr="00413F03" w:rsidRDefault="007E6818" w:rsidP="0088203C">
            <w:pPr>
              <w:jc w:val="center"/>
            </w:pPr>
            <w:r w:rsidRPr="00413F03">
              <w:t> </w:t>
            </w:r>
          </w:p>
        </w:tc>
        <w:tc>
          <w:tcPr>
            <w:tcW w:w="247" w:type="pct"/>
            <w:gridSpan w:val="2"/>
            <w:tcBorders>
              <w:top w:val="nil"/>
              <w:left w:val="nil"/>
              <w:bottom w:val="single" w:sz="4" w:space="0" w:color="000000"/>
              <w:right w:val="single" w:sz="4" w:space="0" w:color="000000"/>
            </w:tcBorders>
          </w:tcPr>
          <w:p w:rsidR="007E6818" w:rsidRPr="00413F03" w:rsidRDefault="007E6818" w:rsidP="0088203C">
            <w:pPr>
              <w:jc w:val="center"/>
            </w:pPr>
          </w:p>
        </w:tc>
        <w:tc>
          <w:tcPr>
            <w:tcW w:w="247" w:type="pct"/>
            <w:tcBorders>
              <w:top w:val="nil"/>
              <w:left w:val="nil"/>
              <w:bottom w:val="single" w:sz="4" w:space="0" w:color="000000"/>
              <w:right w:val="single" w:sz="4" w:space="0" w:color="000000"/>
            </w:tcBorders>
          </w:tcPr>
          <w:p w:rsidR="007E6818" w:rsidRPr="00413F03" w:rsidRDefault="007E6818" w:rsidP="0088203C">
            <w:pPr>
              <w:jc w:val="center"/>
            </w:pPr>
          </w:p>
        </w:tc>
        <w:tc>
          <w:tcPr>
            <w:tcW w:w="246" w:type="pct"/>
            <w:gridSpan w:val="2"/>
            <w:tcBorders>
              <w:top w:val="nil"/>
              <w:left w:val="nil"/>
              <w:bottom w:val="single" w:sz="4" w:space="0" w:color="000000"/>
              <w:right w:val="single" w:sz="4" w:space="0" w:color="auto"/>
            </w:tcBorders>
          </w:tcPr>
          <w:p w:rsidR="007E6818" w:rsidRPr="00413F03" w:rsidRDefault="007E6818" w:rsidP="0088203C">
            <w:pPr>
              <w:jc w:val="center"/>
            </w:pPr>
          </w:p>
        </w:tc>
        <w:tc>
          <w:tcPr>
            <w:tcW w:w="208"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c>
          <w:tcPr>
            <w:tcW w:w="244" w:type="pct"/>
            <w:tcBorders>
              <w:top w:val="nil"/>
              <w:left w:val="single" w:sz="4" w:space="0" w:color="auto"/>
              <w:bottom w:val="single" w:sz="4" w:space="0" w:color="000000"/>
              <w:right w:val="single" w:sz="4" w:space="0" w:color="000000"/>
            </w:tcBorders>
          </w:tcPr>
          <w:p w:rsidR="007E6818" w:rsidRPr="00413F03" w:rsidRDefault="007E6818" w:rsidP="0088203C">
            <w:pPr>
              <w:jc w:val="center"/>
            </w:pPr>
          </w:p>
        </w:tc>
      </w:tr>
    </w:tbl>
    <w:p w:rsidR="007E6818" w:rsidRDefault="007E6818" w:rsidP="007E6818">
      <w:pPr>
        <w:tabs>
          <w:tab w:val="left" w:pos="8805"/>
        </w:tabs>
      </w:pPr>
    </w:p>
    <w:p w:rsidR="007E6818" w:rsidRPr="00413F03" w:rsidRDefault="007E6818" w:rsidP="007E6818">
      <w:pPr>
        <w:tabs>
          <w:tab w:val="left" w:pos="8805"/>
        </w:tabs>
        <w:jc w:val="right"/>
      </w:pPr>
      <w:r w:rsidRPr="00413F03">
        <w:t>Приложение 6</w:t>
      </w:r>
    </w:p>
    <w:tbl>
      <w:tblPr>
        <w:tblW w:w="4768" w:type="pct"/>
        <w:tblLook w:val="04A0"/>
      </w:tblPr>
      <w:tblGrid>
        <w:gridCol w:w="752"/>
        <w:gridCol w:w="1923"/>
        <w:gridCol w:w="1694"/>
        <w:gridCol w:w="1620"/>
        <w:gridCol w:w="1468"/>
        <w:gridCol w:w="1468"/>
        <w:gridCol w:w="1846"/>
        <w:gridCol w:w="2548"/>
        <w:gridCol w:w="1781"/>
      </w:tblGrid>
      <w:tr w:rsidR="007E6818" w:rsidRPr="00413F03" w:rsidTr="0088203C">
        <w:trPr>
          <w:trHeight w:val="1534"/>
        </w:trPr>
        <w:tc>
          <w:tcPr>
            <w:tcW w:w="244" w:type="pct"/>
            <w:noWrap/>
            <w:vAlign w:val="bottom"/>
          </w:tcPr>
          <w:p w:rsidR="007E6818" w:rsidRPr="00413F03" w:rsidRDefault="007E6818" w:rsidP="0088203C">
            <w:pPr>
              <w:rPr>
                <w:rFonts w:ascii="Arial" w:hAnsi="Arial" w:cs="Arial"/>
                <w:szCs w:val="20"/>
              </w:rPr>
            </w:pPr>
          </w:p>
        </w:tc>
        <w:tc>
          <w:tcPr>
            <w:tcW w:w="644" w:type="pct"/>
            <w:noWrap/>
            <w:vAlign w:val="bottom"/>
          </w:tcPr>
          <w:p w:rsidR="007E6818" w:rsidRPr="00413F03" w:rsidRDefault="007E6818" w:rsidP="0088203C">
            <w:pPr>
              <w:rPr>
                <w:rFonts w:ascii="Arial" w:hAnsi="Arial" w:cs="Arial"/>
                <w:szCs w:val="20"/>
              </w:rPr>
            </w:pPr>
          </w:p>
        </w:tc>
        <w:tc>
          <w:tcPr>
            <w:tcW w:w="4112" w:type="pct"/>
            <w:gridSpan w:val="7"/>
            <w:vAlign w:val="center"/>
            <w:hideMark/>
          </w:tcPr>
          <w:p w:rsidR="007E6818" w:rsidRPr="00413F03" w:rsidRDefault="007E6818" w:rsidP="0088203C">
            <w:pPr>
              <w:jc w:val="center"/>
              <w:rPr>
                <w:b/>
                <w:color w:val="000000"/>
                <w:sz w:val="20"/>
                <w:szCs w:val="20"/>
              </w:rPr>
            </w:pPr>
            <w:r w:rsidRPr="00413F03">
              <w:rPr>
                <w:b/>
                <w:color w:val="000000"/>
                <w:sz w:val="20"/>
                <w:szCs w:val="20"/>
              </w:rPr>
              <w:t xml:space="preserve">План реализации муниципальной программы Верхнемазовского сельского поселения </w:t>
            </w:r>
          </w:p>
          <w:p w:rsidR="007E6818" w:rsidRPr="00413F03" w:rsidRDefault="007E6818" w:rsidP="0088203C">
            <w:pPr>
              <w:jc w:val="center"/>
              <w:rPr>
                <w:b/>
                <w:color w:val="000000"/>
              </w:rPr>
            </w:pPr>
            <w:r w:rsidRPr="00413F03">
              <w:rPr>
                <w:b/>
                <w:color w:val="000000"/>
                <w:sz w:val="20"/>
                <w:szCs w:val="20"/>
              </w:rPr>
              <w:t>"СОЦИА</w:t>
            </w:r>
            <w:r w:rsidR="00737959">
              <w:rPr>
                <w:b/>
                <w:color w:val="000000"/>
                <w:sz w:val="20"/>
                <w:szCs w:val="20"/>
              </w:rPr>
              <w:t xml:space="preserve">ЛЬНАЯ ПОДДЕРЖКА ГРАЖДАН» </w:t>
            </w:r>
            <w:r>
              <w:rPr>
                <w:b/>
                <w:color w:val="000000"/>
                <w:sz w:val="20"/>
                <w:szCs w:val="20"/>
              </w:rPr>
              <w:t>на 2025</w:t>
            </w:r>
            <w:r w:rsidRPr="00413F03">
              <w:rPr>
                <w:b/>
                <w:color w:val="000000"/>
                <w:sz w:val="20"/>
                <w:szCs w:val="20"/>
              </w:rPr>
              <w:t xml:space="preserve"> год</w:t>
            </w:r>
          </w:p>
        </w:tc>
      </w:tr>
      <w:tr w:rsidR="007E6818" w:rsidRPr="00413F03" w:rsidTr="0088203C">
        <w:trPr>
          <w:trHeight w:val="64"/>
        </w:trPr>
        <w:tc>
          <w:tcPr>
            <w:tcW w:w="244" w:type="pct"/>
            <w:noWrap/>
            <w:vAlign w:val="bottom"/>
          </w:tcPr>
          <w:p w:rsidR="007E6818" w:rsidRPr="00413F03" w:rsidRDefault="007E6818" w:rsidP="0088203C">
            <w:pPr>
              <w:rPr>
                <w:rFonts w:ascii="Arial" w:hAnsi="Arial" w:cs="Arial"/>
                <w:szCs w:val="20"/>
              </w:rPr>
            </w:pPr>
          </w:p>
        </w:tc>
        <w:tc>
          <w:tcPr>
            <w:tcW w:w="644" w:type="pct"/>
            <w:noWrap/>
            <w:vAlign w:val="bottom"/>
          </w:tcPr>
          <w:p w:rsidR="007E6818" w:rsidRPr="00413F03" w:rsidRDefault="007E6818" w:rsidP="0088203C">
            <w:pPr>
              <w:rPr>
                <w:rFonts w:ascii="Arial" w:hAnsi="Arial" w:cs="Arial"/>
                <w:szCs w:val="20"/>
              </w:rPr>
            </w:pPr>
          </w:p>
        </w:tc>
        <w:tc>
          <w:tcPr>
            <w:tcW w:w="568" w:type="pct"/>
            <w:vAlign w:val="center"/>
          </w:tcPr>
          <w:p w:rsidR="007E6818" w:rsidRPr="00413F03" w:rsidRDefault="007E6818" w:rsidP="0088203C">
            <w:pPr>
              <w:rPr>
                <w:color w:val="000000"/>
                <w:szCs w:val="20"/>
              </w:rPr>
            </w:pPr>
          </w:p>
        </w:tc>
        <w:tc>
          <w:tcPr>
            <w:tcW w:w="535" w:type="pct"/>
            <w:noWrap/>
            <w:vAlign w:val="bottom"/>
          </w:tcPr>
          <w:p w:rsidR="007E6818" w:rsidRPr="00413F03" w:rsidRDefault="007E6818" w:rsidP="0088203C">
            <w:pPr>
              <w:rPr>
                <w:color w:val="000000"/>
                <w:szCs w:val="20"/>
              </w:rPr>
            </w:pPr>
          </w:p>
        </w:tc>
        <w:tc>
          <w:tcPr>
            <w:tcW w:w="483" w:type="pct"/>
            <w:noWrap/>
            <w:vAlign w:val="bottom"/>
          </w:tcPr>
          <w:p w:rsidR="007E6818" w:rsidRPr="00413F03" w:rsidRDefault="007E6818" w:rsidP="00A50AB2">
            <w:pPr>
              <w:rPr>
                <w:color w:val="000000"/>
                <w:szCs w:val="20"/>
              </w:rPr>
            </w:pPr>
          </w:p>
        </w:tc>
        <w:tc>
          <w:tcPr>
            <w:tcW w:w="483" w:type="pct"/>
            <w:noWrap/>
            <w:vAlign w:val="bottom"/>
          </w:tcPr>
          <w:p w:rsidR="007E6818" w:rsidRPr="00413F03" w:rsidRDefault="007E6818" w:rsidP="0088203C">
            <w:pPr>
              <w:jc w:val="center"/>
              <w:rPr>
                <w:color w:val="000000"/>
                <w:szCs w:val="20"/>
              </w:rPr>
            </w:pPr>
          </w:p>
        </w:tc>
        <w:tc>
          <w:tcPr>
            <w:tcW w:w="610" w:type="pct"/>
            <w:noWrap/>
            <w:vAlign w:val="bottom"/>
          </w:tcPr>
          <w:p w:rsidR="007E6818" w:rsidRPr="00413F03" w:rsidRDefault="007E6818" w:rsidP="0088203C">
            <w:pPr>
              <w:rPr>
                <w:color w:val="000000"/>
                <w:szCs w:val="20"/>
              </w:rPr>
            </w:pPr>
          </w:p>
        </w:tc>
        <w:tc>
          <w:tcPr>
            <w:tcW w:w="846" w:type="pct"/>
            <w:noWrap/>
            <w:vAlign w:val="bottom"/>
          </w:tcPr>
          <w:p w:rsidR="007E6818" w:rsidRPr="00413F03" w:rsidRDefault="007E6818" w:rsidP="0088203C">
            <w:pPr>
              <w:jc w:val="center"/>
              <w:rPr>
                <w:color w:val="000000"/>
                <w:szCs w:val="20"/>
              </w:rPr>
            </w:pPr>
          </w:p>
        </w:tc>
        <w:tc>
          <w:tcPr>
            <w:tcW w:w="587" w:type="pct"/>
            <w:noWrap/>
            <w:vAlign w:val="bottom"/>
          </w:tcPr>
          <w:p w:rsidR="007E6818" w:rsidRPr="00413F03" w:rsidRDefault="007E6818" w:rsidP="0088203C">
            <w:pPr>
              <w:jc w:val="center"/>
              <w:rPr>
                <w:color w:val="000000"/>
                <w:szCs w:val="20"/>
              </w:rPr>
            </w:pPr>
          </w:p>
        </w:tc>
      </w:tr>
      <w:tr w:rsidR="007E6818" w:rsidRPr="00413F03" w:rsidTr="0088203C">
        <w:trPr>
          <w:trHeight w:val="654"/>
        </w:trPr>
        <w:tc>
          <w:tcPr>
            <w:tcW w:w="244"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7E6818" w:rsidRPr="00413F03" w:rsidRDefault="007E6818" w:rsidP="0088203C">
            <w:pPr>
              <w:jc w:val="center"/>
              <w:rPr>
                <w:sz w:val="20"/>
                <w:szCs w:val="20"/>
              </w:rPr>
            </w:pPr>
            <w:r w:rsidRPr="00413F03">
              <w:rPr>
                <w:sz w:val="20"/>
                <w:szCs w:val="20"/>
              </w:rPr>
              <w:t>№ п/п</w:t>
            </w:r>
          </w:p>
        </w:tc>
        <w:tc>
          <w:tcPr>
            <w:tcW w:w="644"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7E6818" w:rsidRPr="00413F03" w:rsidRDefault="007E6818" w:rsidP="0088203C">
            <w:pPr>
              <w:jc w:val="center"/>
              <w:rPr>
                <w:sz w:val="20"/>
                <w:szCs w:val="20"/>
              </w:rPr>
            </w:pPr>
            <w:r w:rsidRPr="00413F03">
              <w:rPr>
                <w:sz w:val="20"/>
                <w:szCs w:val="20"/>
              </w:rPr>
              <w:t>Статус</w:t>
            </w:r>
          </w:p>
        </w:tc>
        <w:tc>
          <w:tcPr>
            <w:tcW w:w="568" w:type="pct"/>
            <w:vMerge w:val="restart"/>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jc w:val="center"/>
              <w:rPr>
                <w:sz w:val="20"/>
                <w:szCs w:val="20"/>
              </w:rPr>
            </w:pPr>
            <w:r w:rsidRPr="00413F03">
              <w:rPr>
                <w:sz w:val="20"/>
                <w:szCs w:val="20"/>
              </w:rPr>
              <w:t>Наименование  подпрограммы,  основного мероприятия, мероприятия</w:t>
            </w:r>
          </w:p>
        </w:tc>
        <w:tc>
          <w:tcPr>
            <w:tcW w:w="5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966" w:type="pct"/>
            <w:gridSpan w:val="2"/>
            <w:tcBorders>
              <w:top w:val="single" w:sz="4" w:space="0" w:color="000000"/>
              <w:left w:val="nil"/>
              <w:bottom w:val="single" w:sz="4" w:space="0" w:color="000000"/>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Срок</w:t>
            </w: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84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 xml:space="preserve">КБК </w:t>
            </w:r>
            <w:r w:rsidRPr="00413F03">
              <w:rPr>
                <w:sz w:val="20"/>
                <w:szCs w:val="20"/>
              </w:rPr>
              <w:br/>
              <w:t>(местный</w:t>
            </w:r>
            <w:r w:rsidRPr="00413F03">
              <w:rPr>
                <w:sz w:val="20"/>
                <w:szCs w:val="20"/>
              </w:rPr>
              <w:br/>
              <w:t>бюджет)</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6818" w:rsidRPr="00413F03" w:rsidRDefault="007E6818" w:rsidP="0088203C">
            <w:pPr>
              <w:jc w:val="center"/>
              <w:rPr>
                <w:sz w:val="20"/>
                <w:szCs w:val="20"/>
              </w:rPr>
            </w:pPr>
            <w:r w:rsidRPr="00413F03">
              <w:rPr>
                <w:sz w:val="20"/>
                <w:szCs w:val="20"/>
              </w:rPr>
              <w:t>Расходы, предусмотренные решением Совета народных депутатов о местном бюджете, на год</w:t>
            </w:r>
          </w:p>
        </w:tc>
      </w:tr>
      <w:tr w:rsidR="007E6818" w:rsidRPr="00413F03" w:rsidTr="0088203C">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83"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pPr>
            <w:r w:rsidRPr="00413F03">
              <w:t> </w:t>
            </w:r>
          </w:p>
        </w:tc>
        <w:tc>
          <w:tcPr>
            <w:tcW w:w="483" w:type="pct"/>
            <w:tcBorders>
              <w:top w:val="nil"/>
              <w:left w:val="nil"/>
              <w:bottom w:val="nil"/>
              <w:right w:val="single" w:sz="4" w:space="0" w:color="000000"/>
            </w:tcBorders>
            <w:shd w:val="clear" w:color="auto" w:fill="FFFFFF"/>
            <w:vAlign w:val="center"/>
            <w:hideMark/>
          </w:tcPr>
          <w:p w:rsidR="007E6818" w:rsidRPr="00413F03" w:rsidRDefault="007E6818" w:rsidP="0088203C">
            <w:pPr>
              <w:jc w:val="center"/>
            </w:pPr>
            <w:r w:rsidRPr="00413F03">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r>
      <w:tr w:rsidR="007E6818" w:rsidRPr="00413F03" w:rsidTr="0088203C">
        <w:trPr>
          <w:trHeight w:val="19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483" w:type="pct"/>
            <w:tcBorders>
              <w:top w:val="nil"/>
              <w:left w:val="nil"/>
              <w:bottom w:val="single" w:sz="4" w:space="0" w:color="000000"/>
              <w:right w:val="single" w:sz="4" w:space="0" w:color="000000"/>
            </w:tcBorders>
            <w:shd w:val="clear" w:color="auto" w:fill="FFFFFF"/>
            <w:vAlign w:val="center"/>
            <w:hideMark/>
          </w:tcPr>
          <w:p w:rsidR="007E6818" w:rsidRPr="00413F03" w:rsidRDefault="007E6818" w:rsidP="0088203C">
            <w:pPr>
              <w:jc w:val="center"/>
            </w:pPr>
            <w:r w:rsidRPr="00413F03">
              <w:t>начала реализации</w:t>
            </w:r>
            <w:r w:rsidRPr="00413F03">
              <w:br/>
              <w:t xml:space="preserve">мероприятия в очередном финансовом году </w:t>
            </w:r>
          </w:p>
        </w:tc>
        <w:tc>
          <w:tcPr>
            <w:tcW w:w="483" w:type="pct"/>
            <w:tcBorders>
              <w:top w:val="nil"/>
              <w:left w:val="nil"/>
              <w:bottom w:val="single" w:sz="4" w:space="0" w:color="000000"/>
              <w:right w:val="single" w:sz="4" w:space="0" w:color="000000"/>
            </w:tcBorders>
            <w:shd w:val="clear" w:color="auto" w:fill="FFFFFF"/>
            <w:vAlign w:val="center"/>
            <w:hideMark/>
          </w:tcPr>
          <w:p w:rsidR="007E6818" w:rsidRPr="00413F03" w:rsidRDefault="007E6818" w:rsidP="0088203C">
            <w:pPr>
              <w:jc w:val="center"/>
            </w:pPr>
            <w:r w:rsidRPr="00413F03">
              <w:t>окончания реализации</w:t>
            </w:r>
            <w:r w:rsidRPr="00413F03">
              <w:br/>
              <w:t>мероприятия</w:t>
            </w:r>
            <w:r w:rsidRPr="00413F03">
              <w:br/>
              <w:t xml:space="preserve">в очередном финансовом году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6818" w:rsidRPr="00413F03" w:rsidRDefault="007E6818" w:rsidP="0088203C">
            <w:pPr>
              <w:rPr>
                <w:sz w:val="20"/>
                <w:szCs w:val="20"/>
              </w:rPr>
            </w:pPr>
          </w:p>
        </w:tc>
      </w:tr>
      <w:tr w:rsidR="007E6818" w:rsidRPr="00413F03" w:rsidTr="0088203C">
        <w:trPr>
          <w:trHeight w:val="280"/>
        </w:trPr>
        <w:tc>
          <w:tcPr>
            <w:tcW w:w="244" w:type="pct"/>
            <w:tcBorders>
              <w:top w:val="nil"/>
              <w:left w:val="single" w:sz="4" w:space="0" w:color="000000"/>
              <w:bottom w:val="single" w:sz="4" w:space="0" w:color="000000"/>
              <w:right w:val="single" w:sz="4" w:space="0" w:color="000000"/>
            </w:tcBorders>
            <w:shd w:val="clear" w:color="auto" w:fill="FFFFFF"/>
            <w:hideMark/>
          </w:tcPr>
          <w:p w:rsidR="007E6818" w:rsidRPr="005501D8" w:rsidRDefault="007E6818" w:rsidP="0088203C">
            <w:pPr>
              <w:jc w:val="center"/>
              <w:rPr>
                <w:sz w:val="20"/>
                <w:szCs w:val="20"/>
              </w:rPr>
            </w:pPr>
            <w:r w:rsidRPr="005501D8">
              <w:rPr>
                <w:sz w:val="20"/>
                <w:szCs w:val="20"/>
              </w:rPr>
              <w:t>1</w:t>
            </w:r>
          </w:p>
        </w:tc>
        <w:tc>
          <w:tcPr>
            <w:tcW w:w="644"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2</w:t>
            </w:r>
          </w:p>
        </w:tc>
        <w:tc>
          <w:tcPr>
            <w:tcW w:w="568"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3</w:t>
            </w:r>
          </w:p>
        </w:tc>
        <w:tc>
          <w:tcPr>
            <w:tcW w:w="535"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4</w:t>
            </w:r>
          </w:p>
        </w:tc>
        <w:tc>
          <w:tcPr>
            <w:tcW w:w="483"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5</w:t>
            </w:r>
          </w:p>
        </w:tc>
        <w:tc>
          <w:tcPr>
            <w:tcW w:w="483"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6</w:t>
            </w:r>
          </w:p>
        </w:tc>
        <w:tc>
          <w:tcPr>
            <w:tcW w:w="610"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7</w:t>
            </w:r>
          </w:p>
        </w:tc>
        <w:tc>
          <w:tcPr>
            <w:tcW w:w="846"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8</w:t>
            </w:r>
          </w:p>
        </w:tc>
        <w:tc>
          <w:tcPr>
            <w:tcW w:w="587" w:type="pct"/>
            <w:tcBorders>
              <w:top w:val="nil"/>
              <w:left w:val="nil"/>
              <w:bottom w:val="single" w:sz="4" w:space="0" w:color="000000"/>
              <w:right w:val="single" w:sz="4" w:space="0" w:color="000000"/>
            </w:tcBorders>
            <w:shd w:val="clear" w:color="auto" w:fill="FFFFFF"/>
            <w:vAlign w:val="center"/>
            <w:hideMark/>
          </w:tcPr>
          <w:p w:rsidR="007E6818" w:rsidRPr="005501D8" w:rsidRDefault="007E6818" w:rsidP="0088203C">
            <w:pPr>
              <w:jc w:val="center"/>
              <w:rPr>
                <w:sz w:val="20"/>
                <w:szCs w:val="20"/>
              </w:rPr>
            </w:pPr>
            <w:r w:rsidRPr="005501D8">
              <w:rPr>
                <w:sz w:val="20"/>
                <w:szCs w:val="20"/>
              </w:rPr>
              <w:t>9</w:t>
            </w:r>
          </w:p>
        </w:tc>
      </w:tr>
      <w:tr w:rsidR="007E6818" w:rsidRPr="00413F03" w:rsidTr="0088203C">
        <w:trPr>
          <w:trHeight w:val="1681"/>
        </w:trPr>
        <w:tc>
          <w:tcPr>
            <w:tcW w:w="244" w:type="pct"/>
            <w:tcBorders>
              <w:top w:val="nil"/>
              <w:left w:val="single" w:sz="4" w:space="0" w:color="000000"/>
              <w:bottom w:val="single" w:sz="4" w:space="0" w:color="000000"/>
              <w:right w:val="single" w:sz="4" w:space="0" w:color="000000"/>
            </w:tcBorders>
            <w:noWrap/>
            <w:hideMark/>
          </w:tcPr>
          <w:p w:rsidR="007E6818" w:rsidRPr="00413F03" w:rsidRDefault="007E6818" w:rsidP="0088203C">
            <w:pPr>
              <w:jc w:val="center"/>
            </w:pPr>
            <w:r w:rsidRPr="00413F03">
              <w:lastRenderedPageBreak/>
              <w:t> </w:t>
            </w:r>
          </w:p>
        </w:tc>
        <w:tc>
          <w:tcPr>
            <w:tcW w:w="644" w:type="pct"/>
            <w:tcBorders>
              <w:top w:val="nil"/>
              <w:left w:val="nil"/>
              <w:bottom w:val="single" w:sz="4" w:space="0" w:color="000000"/>
              <w:right w:val="single" w:sz="4" w:space="0" w:color="000000"/>
            </w:tcBorders>
            <w:vAlign w:val="center"/>
            <w:hideMark/>
          </w:tcPr>
          <w:p w:rsidR="007E6818" w:rsidRPr="00413F03" w:rsidRDefault="007E6818" w:rsidP="0088203C">
            <w:pPr>
              <w:rPr>
                <w:sz w:val="20"/>
                <w:szCs w:val="20"/>
              </w:rPr>
            </w:pPr>
            <w:r w:rsidRPr="00413F03">
              <w:rPr>
                <w:sz w:val="20"/>
                <w:szCs w:val="20"/>
              </w:rPr>
              <w:t>ПОДПРОГРАММА 1</w:t>
            </w:r>
          </w:p>
        </w:tc>
        <w:tc>
          <w:tcPr>
            <w:tcW w:w="568" w:type="pct"/>
            <w:tcBorders>
              <w:top w:val="nil"/>
              <w:left w:val="nil"/>
              <w:bottom w:val="single" w:sz="4" w:space="0" w:color="000000"/>
              <w:right w:val="single" w:sz="4" w:space="0" w:color="000000"/>
            </w:tcBorders>
            <w:vAlign w:val="center"/>
            <w:hideMark/>
          </w:tcPr>
          <w:p w:rsidR="007E6818" w:rsidRPr="00413F03" w:rsidRDefault="007E6818" w:rsidP="0088203C">
            <w:pPr>
              <w:rPr>
                <w:sz w:val="20"/>
                <w:szCs w:val="20"/>
              </w:rPr>
            </w:pPr>
            <w:r w:rsidRPr="00413F03">
              <w:rPr>
                <w:sz w:val="20"/>
                <w:szCs w:val="20"/>
              </w:rPr>
              <w:t>РАЗВИТИЕ МЕР СОЦИАЛЬНОЙ ПОДДЕРЖКИ ОТДЕЛЬНЫХ КАТЕГОРИЙ ГРАЖДАН</w:t>
            </w:r>
          </w:p>
        </w:tc>
        <w:tc>
          <w:tcPr>
            <w:tcW w:w="535" w:type="pct"/>
            <w:tcBorders>
              <w:top w:val="nil"/>
              <w:left w:val="nil"/>
              <w:bottom w:val="single" w:sz="4" w:space="0" w:color="000000"/>
              <w:right w:val="single" w:sz="4" w:space="0" w:color="000000"/>
            </w:tcBorders>
            <w:hideMark/>
          </w:tcPr>
          <w:p w:rsidR="007E6818" w:rsidRPr="00413F03" w:rsidRDefault="007E6818" w:rsidP="0088203C">
            <w:pPr>
              <w:jc w:val="center"/>
              <w:rPr>
                <w:sz w:val="20"/>
                <w:szCs w:val="20"/>
              </w:rPr>
            </w:pPr>
            <w:r w:rsidRPr="00413F03">
              <w:rPr>
                <w:sz w:val="20"/>
                <w:szCs w:val="20"/>
              </w:rPr>
              <w:t>Плоскова Н.Н,  бухгалтер</w:t>
            </w:r>
          </w:p>
        </w:tc>
        <w:tc>
          <w:tcPr>
            <w:tcW w:w="483"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sz w:val="20"/>
                <w:szCs w:val="20"/>
              </w:rPr>
            </w:pPr>
            <w:r>
              <w:rPr>
                <w:sz w:val="20"/>
                <w:szCs w:val="20"/>
              </w:rPr>
              <w:t>январь 2025</w:t>
            </w:r>
          </w:p>
        </w:tc>
        <w:tc>
          <w:tcPr>
            <w:tcW w:w="483"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sz w:val="20"/>
                <w:szCs w:val="20"/>
              </w:rPr>
            </w:pPr>
            <w:r>
              <w:rPr>
                <w:sz w:val="20"/>
                <w:szCs w:val="20"/>
              </w:rPr>
              <w:t>декабрь 2025</w:t>
            </w:r>
          </w:p>
        </w:tc>
        <w:tc>
          <w:tcPr>
            <w:tcW w:w="610" w:type="pct"/>
            <w:tcBorders>
              <w:top w:val="nil"/>
              <w:left w:val="nil"/>
              <w:bottom w:val="single" w:sz="4" w:space="0" w:color="000000"/>
              <w:right w:val="single" w:sz="4" w:space="0" w:color="000000"/>
            </w:tcBorders>
            <w:vAlign w:val="center"/>
            <w:hideMark/>
          </w:tcPr>
          <w:p w:rsidR="007E6818" w:rsidRPr="00413F03" w:rsidRDefault="007E6818" w:rsidP="0088203C">
            <w:pPr>
              <w:rPr>
                <w:sz w:val="20"/>
                <w:szCs w:val="20"/>
              </w:rPr>
            </w:pPr>
            <w:r w:rsidRPr="00413F03">
              <w:rPr>
                <w:sz w:val="20"/>
                <w:szCs w:val="20"/>
              </w:rPr>
              <w:t>Уменьшение доли населения с денежными доходами ниже региональной величины прожиточного минимума в общей численности населения области</w:t>
            </w:r>
          </w:p>
        </w:tc>
        <w:tc>
          <w:tcPr>
            <w:tcW w:w="846"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sz w:val="20"/>
                <w:szCs w:val="20"/>
              </w:rPr>
            </w:pPr>
            <w:r w:rsidRPr="00413F03">
              <w:rPr>
                <w:sz w:val="20"/>
                <w:szCs w:val="20"/>
              </w:rPr>
              <w:t>9141001030000000</w:t>
            </w:r>
          </w:p>
        </w:tc>
        <w:tc>
          <w:tcPr>
            <w:tcW w:w="587"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sz w:val="20"/>
                <w:szCs w:val="20"/>
              </w:rPr>
            </w:pPr>
            <w:r>
              <w:rPr>
                <w:sz w:val="20"/>
                <w:szCs w:val="20"/>
              </w:rPr>
              <w:t>210,2</w:t>
            </w:r>
          </w:p>
        </w:tc>
      </w:tr>
      <w:tr w:rsidR="007E6818" w:rsidRPr="00413F03" w:rsidTr="0088203C">
        <w:trPr>
          <w:trHeight w:val="1734"/>
        </w:trPr>
        <w:tc>
          <w:tcPr>
            <w:tcW w:w="244" w:type="pct"/>
            <w:tcBorders>
              <w:top w:val="nil"/>
              <w:left w:val="single" w:sz="4" w:space="0" w:color="000000"/>
              <w:bottom w:val="single" w:sz="4" w:space="0" w:color="000000"/>
              <w:right w:val="single" w:sz="4" w:space="0" w:color="000000"/>
            </w:tcBorders>
            <w:noWrap/>
            <w:hideMark/>
          </w:tcPr>
          <w:p w:rsidR="007E6818" w:rsidRPr="00413F03" w:rsidRDefault="007E6818" w:rsidP="0088203C">
            <w:pPr>
              <w:jc w:val="center"/>
            </w:pPr>
            <w:r w:rsidRPr="00413F03">
              <w:t> </w:t>
            </w:r>
          </w:p>
        </w:tc>
        <w:tc>
          <w:tcPr>
            <w:tcW w:w="644" w:type="pct"/>
            <w:tcBorders>
              <w:top w:val="nil"/>
              <w:left w:val="nil"/>
              <w:bottom w:val="single" w:sz="4" w:space="0" w:color="000000"/>
              <w:right w:val="single" w:sz="4" w:space="0" w:color="000000"/>
            </w:tcBorders>
            <w:vAlign w:val="center"/>
            <w:hideMark/>
          </w:tcPr>
          <w:p w:rsidR="007E6818" w:rsidRPr="00413F03" w:rsidRDefault="007E6818" w:rsidP="0088203C">
            <w:pPr>
              <w:rPr>
                <w:sz w:val="20"/>
                <w:szCs w:val="20"/>
              </w:rPr>
            </w:pPr>
            <w:r w:rsidRPr="00413F03">
              <w:rPr>
                <w:sz w:val="20"/>
                <w:szCs w:val="20"/>
              </w:rPr>
              <w:t xml:space="preserve">Основное </w:t>
            </w:r>
            <w:r w:rsidRPr="00413F03">
              <w:rPr>
                <w:sz w:val="20"/>
                <w:szCs w:val="20"/>
              </w:rPr>
              <w:br/>
              <w:t>мероприятие 1.1</w:t>
            </w:r>
          </w:p>
        </w:tc>
        <w:tc>
          <w:tcPr>
            <w:tcW w:w="568" w:type="pct"/>
            <w:tcBorders>
              <w:top w:val="nil"/>
              <w:left w:val="nil"/>
              <w:bottom w:val="single" w:sz="4" w:space="0" w:color="000000"/>
              <w:right w:val="single" w:sz="4" w:space="0" w:color="000000"/>
            </w:tcBorders>
            <w:vAlign w:val="center"/>
            <w:hideMark/>
          </w:tcPr>
          <w:p w:rsidR="007E6818" w:rsidRPr="00413F03" w:rsidRDefault="007E6818" w:rsidP="0088203C">
            <w:pPr>
              <w:rPr>
                <w:sz w:val="20"/>
                <w:szCs w:val="20"/>
              </w:rPr>
            </w:pPr>
            <w:r w:rsidRPr="00413F03">
              <w:rPr>
                <w:sz w:val="20"/>
                <w:szCs w:val="20"/>
              </w:rPr>
              <w:t>ОРГАНИЗАЦИЯ ОБЕСПЕЧЕНИЯ СОЦИАЛЬНЫХ ВЫПЛАТ ОТДЕЛЬНЫМ КАТЕГОРИЯМ ГРАЖДАН</w:t>
            </w:r>
          </w:p>
        </w:tc>
        <w:tc>
          <w:tcPr>
            <w:tcW w:w="535" w:type="pct"/>
            <w:tcBorders>
              <w:top w:val="nil"/>
              <w:left w:val="nil"/>
              <w:bottom w:val="single" w:sz="4" w:space="0" w:color="000000"/>
              <w:right w:val="single" w:sz="4" w:space="0" w:color="000000"/>
            </w:tcBorders>
            <w:hideMark/>
          </w:tcPr>
          <w:p w:rsidR="007E6818" w:rsidRPr="00413F03" w:rsidRDefault="007E6818" w:rsidP="0088203C">
            <w:pPr>
              <w:jc w:val="center"/>
              <w:rPr>
                <w:sz w:val="20"/>
                <w:szCs w:val="20"/>
              </w:rPr>
            </w:pPr>
            <w:r w:rsidRPr="00413F03">
              <w:rPr>
                <w:sz w:val="20"/>
                <w:szCs w:val="20"/>
              </w:rPr>
              <w:t>Плоскова Н.Н., бухгалтер</w:t>
            </w:r>
          </w:p>
        </w:tc>
        <w:tc>
          <w:tcPr>
            <w:tcW w:w="483"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sz w:val="20"/>
                <w:szCs w:val="20"/>
              </w:rPr>
            </w:pPr>
            <w:r>
              <w:rPr>
                <w:sz w:val="20"/>
                <w:szCs w:val="20"/>
              </w:rPr>
              <w:t>январь 2025</w:t>
            </w:r>
          </w:p>
        </w:tc>
        <w:tc>
          <w:tcPr>
            <w:tcW w:w="483" w:type="pct"/>
            <w:tcBorders>
              <w:top w:val="nil"/>
              <w:left w:val="nil"/>
              <w:bottom w:val="single" w:sz="4" w:space="0" w:color="000000"/>
              <w:right w:val="single" w:sz="4" w:space="0" w:color="000000"/>
            </w:tcBorders>
            <w:vAlign w:val="bottom"/>
            <w:hideMark/>
          </w:tcPr>
          <w:p w:rsidR="007E6818" w:rsidRPr="00413F03" w:rsidRDefault="007E6818" w:rsidP="0088203C">
            <w:pPr>
              <w:rPr>
                <w:sz w:val="20"/>
                <w:szCs w:val="20"/>
              </w:rPr>
            </w:pPr>
            <w:r>
              <w:rPr>
                <w:sz w:val="20"/>
                <w:szCs w:val="20"/>
              </w:rPr>
              <w:t>декабрь 2025</w:t>
            </w:r>
            <w:r w:rsidRPr="00413F03">
              <w:rPr>
                <w:sz w:val="20"/>
                <w:szCs w:val="20"/>
              </w:rPr>
              <w:t xml:space="preserve"> г</w:t>
            </w:r>
          </w:p>
        </w:tc>
        <w:tc>
          <w:tcPr>
            <w:tcW w:w="610" w:type="pct"/>
            <w:tcBorders>
              <w:top w:val="nil"/>
              <w:left w:val="nil"/>
              <w:bottom w:val="single" w:sz="4" w:space="0" w:color="000000"/>
              <w:right w:val="single" w:sz="4" w:space="0" w:color="000000"/>
            </w:tcBorders>
            <w:vAlign w:val="center"/>
            <w:hideMark/>
          </w:tcPr>
          <w:p w:rsidR="007E6818" w:rsidRPr="00413F03" w:rsidRDefault="007E6818" w:rsidP="0088203C">
            <w:pPr>
              <w:rPr>
                <w:sz w:val="20"/>
                <w:szCs w:val="20"/>
              </w:rPr>
            </w:pPr>
            <w:r w:rsidRPr="00413F03">
              <w:rPr>
                <w:sz w:val="20"/>
                <w:szCs w:val="20"/>
              </w:rPr>
              <w:t>Уменьшение доли населения с денежными доходами ниже региональной величины прожиточного минимума в общей численности населения области</w:t>
            </w:r>
          </w:p>
        </w:tc>
        <w:tc>
          <w:tcPr>
            <w:tcW w:w="846"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sz w:val="20"/>
                <w:szCs w:val="20"/>
              </w:rPr>
            </w:pPr>
            <w:r>
              <w:rPr>
                <w:sz w:val="20"/>
                <w:szCs w:val="20"/>
              </w:rPr>
              <w:t>91410010340190490312264</w:t>
            </w:r>
          </w:p>
        </w:tc>
        <w:tc>
          <w:tcPr>
            <w:tcW w:w="587" w:type="pct"/>
            <w:tcBorders>
              <w:top w:val="nil"/>
              <w:left w:val="nil"/>
              <w:bottom w:val="single" w:sz="4" w:space="0" w:color="000000"/>
              <w:right w:val="single" w:sz="4" w:space="0" w:color="000000"/>
            </w:tcBorders>
            <w:vAlign w:val="bottom"/>
            <w:hideMark/>
          </w:tcPr>
          <w:p w:rsidR="007E6818" w:rsidRPr="00413F03" w:rsidRDefault="007E6818" w:rsidP="0088203C">
            <w:pPr>
              <w:jc w:val="center"/>
              <w:rPr>
                <w:sz w:val="20"/>
                <w:szCs w:val="20"/>
              </w:rPr>
            </w:pPr>
            <w:r>
              <w:rPr>
                <w:sz w:val="20"/>
                <w:szCs w:val="20"/>
              </w:rPr>
              <w:t>210,2</w:t>
            </w:r>
          </w:p>
        </w:tc>
      </w:tr>
    </w:tbl>
    <w:p w:rsidR="00660278" w:rsidRDefault="00660278" w:rsidP="007E6818">
      <w:pPr>
        <w:tabs>
          <w:tab w:val="left" w:pos="8805"/>
        </w:tabs>
        <w:sectPr w:rsidR="00660278" w:rsidSect="007E6818">
          <w:type w:val="continuous"/>
          <w:pgSz w:w="16838" w:h="11906" w:orient="landscape"/>
          <w:pgMar w:top="567" w:right="85" w:bottom="284" w:left="1134" w:header="142" w:footer="709" w:gutter="0"/>
          <w:cols w:space="708"/>
          <w:docGrid w:linePitch="360"/>
        </w:sectPr>
      </w:pPr>
    </w:p>
    <w:p w:rsidR="00660278" w:rsidRPr="00660278" w:rsidRDefault="00660278" w:rsidP="00660278">
      <w:pPr>
        <w:jc w:val="center"/>
        <w:rPr>
          <w:rFonts w:ascii="Times New Roman" w:hAnsi="Times New Roman" w:cs="Times New Roman"/>
          <w:b/>
          <w:sz w:val="20"/>
          <w:szCs w:val="20"/>
        </w:rPr>
      </w:pPr>
      <w:r w:rsidRPr="00660278">
        <w:rPr>
          <w:rFonts w:ascii="Times New Roman" w:hAnsi="Times New Roman" w:cs="Times New Roman"/>
          <w:b/>
          <w:sz w:val="20"/>
          <w:szCs w:val="20"/>
        </w:rPr>
        <w:lastRenderedPageBreak/>
        <w:t>АДМИНИСТРАЦИЯ   ВЕРХНЕМАЗОВСКОГО СЕЛЬСКОГО ПОСЕЛЕНИЯ</w:t>
      </w:r>
      <w:r>
        <w:rPr>
          <w:rFonts w:ascii="Times New Roman" w:hAnsi="Times New Roman" w:cs="Times New Roman"/>
          <w:b/>
          <w:sz w:val="20"/>
          <w:szCs w:val="20"/>
        </w:rPr>
        <w:t xml:space="preserve"> </w:t>
      </w:r>
      <w:r w:rsidRPr="00660278">
        <w:rPr>
          <w:rFonts w:ascii="Times New Roman" w:hAnsi="Times New Roman" w:cs="Times New Roman"/>
          <w:b/>
          <w:sz w:val="20"/>
          <w:szCs w:val="20"/>
        </w:rPr>
        <w:t>ВЕРХНЕХАВСКОГО МУНИЦИПАЛЬНОГО РАЙОНАВОРОНЕЖСКОЙ ОБЛАСТИ</w:t>
      </w:r>
    </w:p>
    <w:p w:rsidR="00660278" w:rsidRPr="00872A7F" w:rsidRDefault="00660278" w:rsidP="00660278">
      <w:pPr>
        <w:jc w:val="center"/>
        <w:rPr>
          <w:b/>
          <w:sz w:val="20"/>
          <w:szCs w:val="20"/>
        </w:rPr>
      </w:pPr>
      <w:r w:rsidRPr="00872A7F">
        <w:rPr>
          <w:b/>
          <w:sz w:val="20"/>
          <w:szCs w:val="20"/>
        </w:rPr>
        <w:t>ПОСТАНОВЛЕНИЕ</w:t>
      </w:r>
    </w:p>
    <w:p w:rsidR="00660278" w:rsidRPr="00737959" w:rsidRDefault="00660278" w:rsidP="00660278">
      <w:pPr>
        <w:rPr>
          <w:rFonts w:ascii="Times New Roman" w:hAnsi="Times New Roman" w:cs="Times New Roman"/>
          <w:b/>
          <w:sz w:val="24"/>
          <w:szCs w:val="24"/>
        </w:rPr>
      </w:pPr>
      <w:r w:rsidRPr="00737959">
        <w:rPr>
          <w:rFonts w:ascii="Times New Roman" w:hAnsi="Times New Roman" w:cs="Times New Roman"/>
          <w:b/>
          <w:sz w:val="24"/>
          <w:szCs w:val="24"/>
        </w:rPr>
        <w:t>от 27.12.2024 г.     № 90</w:t>
      </w:r>
    </w:p>
    <w:p w:rsidR="00660278" w:rsidRPr="00660278" w:rsidRDefault="00660278" w:rsidP="00660278">
      <w:pPr>
        <w:rPr>
          <w:sz w:val="20"/>
          <w:szCs w:val="20"/>
        </w:rPr>
      </w:pPr>
      <w:r w:rsidRPr="00872A7F">
        <w:rPr>
          <w:sz w:val="20"/>
          <w:szCs w:val="20"/>
        </w:rPr>
        <w:t>п. Верхняя Маза</w:t>
      </w:r>
    </w:p>
    <w:p w:rsidR="00660278" w:rsidRPr="00660278" w:rsidRDefault="00660278" w:rsidP="00660278">
      <w:pPr>
        <w:snapToGrid w:val="0"/>
        <w:spacing w:line="240" w:lineRule="auto"/>
        <w:rPr>
          <w:b/>
          <w:bCs/>
          <w:sz w:val="20"/>
          <w:szCs w:val="20"/>
        </w:rPr>
      </w:pPr>
      <w:r w:rsidRPr="00660278">
        <w:rPr>
          <w:b/>
          <w:bCs/>
          <w:sz w:val="20"/>
          <w:szCs w:val="20"/>
        </w:rPr>
        <w:t>О внесении  изменений  и  дополнений в  постановление     администрации    Верхнемазовского сельского поселения от 28.12.2015 г.   № 61  «Об   утверждении муниципальной  программы «Развитие  культуры»</w:t>
      </w:r>
    </w:p>
    <w:p w:rsidR="00660278" w:rsidRDefault="00660278" w:rsidP="00660278">
      <w:pPr>
        <w:autoSpaceDN w:val="0"/>
        <w:adjustRightInd w:val="0"/>
        <w:ind w:firstLine="540"/>
        <w:jc w:val="both"/>
        <w:rPr>
          <w:color w:val="000000"/>
          <w:sz w:val="20"/>
          <w:szCs w:val="20"/>
        </w:rPr>
      </w:pPr>
      <w:r w:rsidRPr="00872A7F">
        <w:rPr>
          <w:b/>
          <w:sz w:val="20"/>
          <w:szCs w:val="20"/>
        </w:rPr>
        <w:tab/>
      </w:r>
      <w:r w:rsidRPr="00872A7F">
        <w:rPr>
          <w:sz w:val="20"/>
          <w:szCs w:val="20"/>
        </w:rPr>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администрации  Верхнемазовского  сельского поселения Верхнехавского муниципального района Воронежской области </w:t>
      </w:r>
      <w:r w:rsidRPr="00872A7F">
        <w:rPr>
          <w:color w:val="000000"/>
          <w:sz w:val="20"/>
          <w:szCs w:val="20"/>
        </w:rPr>
        <w:t xml:space="preserve">от 28 декабря 2015 г № 59 (в ред. изм. от </w:t>
      </w:r>
    </w:p>
    <w:p w:rsidR="00660278" w:rsidRPr="00872A7F" w:rsidRDefault="00660278" w:rsidP="00660278">
      <w:pPr>
        <w:autoSpaceDN w:val="0"/>
        <w:adjustRightInd w:val="0"/>
        <w:ind w:firstLine="540"/>
        <w:jc w:val="both"/>
        <w:rPr>
          <w:sz w:val="20"/>
          <w:szCs w:val="20"/>
        </w:rPr>
      </w:pPr>
      <w:r w:rsidRPr="00872A7F">
        <w:rPr>
          <w:color w:val="000000"/>
          <w:sz w:val="20"/>
          <w:szCs w:val="20"/>
        </w:rPr>
        <w:t>01.12.2022 г. № 168) «</w:t>
      </w:r>
      <w:r w:rsidRPr="00872A7F">
        <w:rPr>
          <w:sz w:val="20"/>
          <w:szCs w:val="20"/>
        </w:rPr>
        <w:t>Об утверждении  П</w:t>
      </w:r>
      <w:r w:rsidRPr="00872A7F">
        <w:rPr>
          <w:rFonts w:eastAsia="Cambria"/>
          <w:sz w:val="20"/>
          <w:szCs w:val="20"/>
        </w:rPr>
        <w:t xml:space="preserve">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660278" w:rsidRPr="00872A7F" w:rsidRDefault="00660278" w:rsidP="00660278">
      <w:pPr>
        <w:jc w:val="center"/>
        <w:rPr>
          <w:sz w:val="20"/>
          <w:szCs w:val="20"/>
        </w:rPr>
      </w:pPr>
      <w:r w:rsidRPr="00872A7F">
        <w:rPr>
          <w:sz w:val="20"/>
          <w:szCs w:val="20"/>
        </w:rPr>
        <w:t>ПОСТАНОВЛЯЕТ:</w:t>
      </w:r>
    </w:p>
    <w:p w:rsidR="00660278" w:rsidRDefault="00660278" w:rsidP="00660278">
      <w:pPr>
        <w:jc w:val="both"/>
        <w:rPr>
          <w:sz w:val="20"/>
          <w:szCs w:val="20"/>
        </w:rPr>
      </w:pPr>
      <w:r w:rsidRPr="00872A7F">
        <w:rPr>
          <w:sz w:val="20"/>
          <w:szCs w:val="20"/>
        </w:rPr>
        <w:t xml:space="preserve">1. Внести изменения в муниципальную Программу «Развитие культуры»,   утвержденную постановлением    администрации Верхнемазовского сельского поселения Верхнехавского муниципального района Воронежской области от 28.12.2015 г. № 61 (в ред. изм. от 28.12.2016 г. </w:t>
      </w:r>
      <w:r w:rsidRPr="00872A7F">
        <w:rPr>
          <w:sz w:val="20"/>
          <w:szCs w:val="20"/>
        </w:rPr>
        <w:lastRenderedPageBreak/>
        <w:t xml:space="preserve">№ 110, от 29.12.2017 г. № 54, от 22.03.2019 г. № 11, № 66 от </w:t>
      </w:r>
    </w:p>
    <w:p w:rsidR="00660278" w:rsidRPr="00872A7F" w:rsidRDefault="00660278" w:rsidP="00660278">
      <w:pPr>
        <w:jc w:val="both"/>
        <w:rPr>
          <w:sz w:val="20"/>
          <w:szCs w:val="20"/>
        </w:rPr>
      </w:pPr>
      <w:r w:rsidRPr="00872A7F">
        <w:rPr>
          <w:sz w:val="20"/>
          <w:szCs w:val="20"/>
        </w:rPr>
        <w:t>27.12.2019 г. № 38 от 29.12.2020 г., от 28.12.2021 г. № 53, от 29.12.2022 г. № 176, от 29.12.2023 г. № 178) «Об утверждении муниципальной  Программы Верхнемазовского сельского поселения «Развитие культуры» согласно приложению</w:t>
      </w:r>
    </w:p>
    <w:p w:rsidR="00660278" w:rsidRPr="00872A7F" w:rsidRDefault="00660278" w:rsidP="00660278">
      <w:pPr>
        <w:pStyle w:val="afe"/>
        <w:spacing w:after="0" w:line="240" w:lineRule="auto"/>
        <w:ind w:left="0"/>
        <w:jc w:val="both"/>
        <w:rPr>
          <w:rFonts w:ascii="Times New Roman" w:hAnsi="Times New Roman"/>
          <w:sz w:val="20"/>
          <w:szCs w:val="20"/>
        </w:rPr>
      </w:pPr>
      <w:r w:rsidRPr="00872A7F">
        <w:rPr>
          <w:sz w:val="20"/>
          <w:szCs w:val="20"/>
        </w:rPr>
        <w:t xml:space="preserve">2. </w:t>
      </w:r>
      <w:r w:rsidRPr="00872A7F">
        <w:rPr>
          <w:rFonts w:ascii="Times New Roman" w:hAnsi="Times New Roman"/>
          <w:sz w:val="20"/>
          <w:szCs w:val="20"/>
        </w:rPr>
        <w:t>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660278" w:rsidRPr="00872A7F" w:rsidRDefault="00660278" w:rsidP="00660278">
      <w:pPr>
        <w:jc w:val="both"/>
        <w:rPr>
          <w:sz w:val="20"/>
          <w:szCs w:val="20"/>
        </w:rPr>
      </w:pPr>
      <w:r w:rsidRPr="00872A7F">
        <w:rPr>
          <w:sz w:val="20"/>
          <w:szCs w:val="20"/>
        </w:rPr>
        <w:t>3. Контроль за исполнением настоящего постановления оставляю за собой.</w:t>
      </w:r>
    </w:p>
    <w:p w:rsidR="00660278" w:rsidRPr="00872A7F" w:rsidRDefault="00660278" w:rsidP="00660278">
      <w:pPr>
        <w:rPr>
          <w:sz w:val="20"/>
          <w:szCs w:val="20"/>
        </w:rPr>
      </w:pPr>
      <w:r w:rsidRPr="00872A7F">
        <w:rPr>
          <w:sz w:val="20"/>
          <w:szCs w:val="20"/>
        </w:rPr>
        <w:t xml:space="preserve">Глава  администрации </w:t>
      </w:r>
    </w:p>
    <w:p w:rsidR="00660278" w:rsidRPr="00872A7F" w:rsidRDefault="00660278" w:rsidP="00660278">
      <w:pPr>
        <w:jc w:val="both"/>
        <w:rPr>
          <w:sz w:val="20"/>
          <w:szCs w:val="20"/>
        </w:rPr>
      </w:pPr>
      <w:r w:rsidRPr="00872A7F">
        <w:rPr>
          <w:sz w:val="20"/>
          <w:szCs w:val="20"/>
        </w:rPr>
        <w:t>Верхнемазовского сельского поселения                              А.В.Щеголев</w:t>
      </w: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pPr>
    </w:p>
    <w:p w:rsidR="00660278" w:rsidRDefault="00660278" w:rsidP="007E6818">
      <w:pPr>
        <w:tabs>
          <w:tab w:val="left" w:pos="8805"/>
        </w:tabs>
        <w:sectPr w:rsidR="00660278" w:rsidSect="00660278">
          <w:type w:val="continuous"/>
          <w:pgSz w:w="11906" w:h="16838"/>
          <w:pgMar w:top="85" w:right="284" w:bottom="1134" w:left="567" w:header="142" w:footer="709" w:gutter="0"/>
          <w:cols w:num="3" w:space="708"/>
          <w:docGrid w:linePitch="360"/>
        </w:sectPr>
      </w:pPr>
    </w:p>
    <w:p w:rsidR="00660278" w:rsidRDefault="00660278" w:rsidP="007E6818">
      <w:pPr>
        <w:tabs>
          <w:tab w:val="left" w:pos="8805"/>
        </w:tabs>
      </w:pPr>
    </w:p>
    <w:p w:rsidR="00660278" w:rsidRPr="002B3AC9" w:rsidRDefault="00660278" w:rsidP="00660278">
      <w:pPr>
        <w:pStyle w:val="ConsPlusNormal"/>
        <w:widowControl/>
        <w:jc w:val="center"/>
        <w:rPr>
          <w:b/>
        </w:rPr>
      </w:pPr>
      <w:r w:rsidRPr="002B3AC9">
        <w:rPr>
          <w:b/>
        </w:rPr>
        <w:lastRenderedPageBreak/>
        <w:t>ПАСПОРТ</w:t>
      </w:r>
    </w:p>
    <w:p w:rsidR="00660278" w:rsidRPr="002B3AC9" w:rsidRDefault="00660278" w:rsidP="00660278">
      <w:pPr>
        <w:pStyle w:val="ConsPlusNormal"/>
        <w:widowControl/>
        <w:jc w:val="center"/>
        <w:rPr>
          <w:b/>
        </w:rPr>
      </w:pPr>
      <w:r w:rsidRPr="002B3AC9">
        <w:rPr>
          <w:b/>
        </w:rPr>
        <w:t>Муниципальной</w:t>
      </w:r>
      <w:r>
        <w:rPr>
          <w:b/>
        </w:rPr>
        <w:t xml:space="preserve">  программы «Развитие культуры»</w:t>
      </w:r>
    </w:p>
    <w:tbl>
      <w:tblPr>
        <w:tblW w:w="10745" w:type="dxa"/>
        <w:tblInd w:w="-5" w:type="dxa"/>
        <w:tblLayout w:type="fixed"/>
        <w:tblLook w:val="0000"/>
      </w:tblPr>
      <w:tblGrid>
        <w:gridCol w:w="3227"/>
        <w:gridCol w:w="7518"/>
      </w:tblGrid>
      <w:tr w:rsidR="00660278" w:rsidRPr="002B3AC9" w:rsidTr="00660278">
        <w:trPr>
          <w:trHeight w:val="659"/>
        </w:trPr>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jc w:val="both"/>
            </w:pPr>
            <w:r>
              <w:t>Ответственный исполнитель муниципальной 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pPr>
            <w:r w:rsidRPr="002B3AC9">
              <w:t>Администрация Верхнемазовского сельского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snapToGrid w:val="0"/>
              <w:rPr>
                <w:szCs w:val="24"/>
              </w:rPr>
            </w:pPr>
            <w:r>
              <w:rPr>
                <w:szCs w:val="24"/>
              </w:rPr>
              <w:t>Исполнители муниципальной 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t>МКУК «Верхнемазовский сельский клуб»</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snapToGrid w:val="0"/>
              <w:rPr>
                <w:szCs w:val="24"/>
              </w:rPr>
            </w:pPr>
            <w:r>
              <w:rPr>
                <w:szCs w:val="24"/>
              </w:rPr>
              <w:t>Основ</w:t>
            </w:r>
            <w:r w:rsidRPr="002B3AC9">
              <w:rPr>
                <w:szCs w:val="24"/>
              </w:rPr>
              <w:t>н</w:t>
            </w:r>
            <w:r>
              <w:rPr>
                <w:szCs w:val="24"/>
              </w:rPr>
              <w:t xml:space="preserve">ые </w:t>
            </w:r>
            <w:r w:rsidRPr="002B3AC9">
              <w:rPr>
                <w:szCs w:val="24"/>
              </w:rPr>
              <w:t xml:space="preserve"> разработ</w:t>
            </w:r>
            <w:r>
              <w:rPr>
                <w:szCs w:val="24"/>
              </w:rPr>
              <w:t>чи</w:t>
            </w:r>
            <w:r w:rsidRPr="002B3AC9">
              <w:rPr>
                <w:szCs w:val="24"/>
              </w:rPr>
              <w:t xml:space="preserve">ки </w:t>
            </w:r>
            <w:r>
              <w:rPr>
                <w:szCs w:val="24"/>
              </w:rPr>
              <w:t xml:space="preserve">муниципальной </w:t>
            </w:r>
            <w:r w:rsidRPr="002B3AC9">
              <w:rPr>
                <w:szCs w:val="24"/>
              </w:rPr>
              <w:t>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Администрация Верхнемазовского сельского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rsidRPr="002B3AC9">
              <w:t>Подпрограммы муниципальной программы и основные мероприятия</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Подпрограмма 1 «Обеспечение реализации муниципальной программы»</w:t>
            </w:r>
          </w:p>
          <w:p w:rsidR="00660278" w:rsidRPr="002B3AC9" w:rsidRDefault="00660278" w:rsidP="00F77269">
            <w:pPr>
              <w:pStyle w:val="ConsPlusNormal"/>
              <w:widowControl/>
              <w:snapToGrid w:val="0"/>
              <w:jc w:val="both"/>
            </w:pPr>
            <w:r w:rsidRPr="002B3AC9">
              <w:t>Основное мероприятие 1.1 «Обеспечение деятельности муниципальных учреждений»</w:t>
            </w:r>
          </w:p>
          <w:p w:rsidR="00660278" w:rsidRPr="002B3AC9" w:rsidRDefault="00660278" w:rsidP="00F77269">
            <w:pPr>
              <w:pStyle w:val="ConsPlusNormal"/>
              <w:widowControl/>
              <w:snapToGrid w:val="0"/>
              <w:jc w:val="both"/>
            </w:pPr>
            <w:r w:rsidRPr="002B3AC9">
              <w:t>Основное мероприятие 1.2 «Обеспечение  деятельности подведомственных учреждений культуры – сельских библиотек»</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t xml:space="preserve"> Ц</w:t>
            </w:r>
            <w:r w:rsidRPr="002B3AC9">
              <w:t>ель</w:t>
            </w:r>
            <w:r>
              <w:t xml:space="preserve"> муниципальной</w:t>
            </w:r>
          </w:p>
          <w:p w:rsidR="00660278" w:rsidRPr="002B3AC9" w:rsidRDefault="00660278" w:rsidP="00F77269">
            <w:pPr>
              <w:pStyle w:val="ConsPlusNormal"/>
              <w:widowControl/>
              <w:jc w:val="both"/>
            </w:pPr>
            <w:r w:rsidRPr="002B3AC9">
              <w:t>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Сохранение и развитие культурного потенциала Верхнемазовского сельского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t>З</w:t>
            </w:r>
            <w:r w:rsidRPr="002B3AC9">
              <w:t>адачи</w:t>
            </w:r>
            <w:r>
              <w:t xml:space="preserve"> муниципальной</w:t>
            </w:r>
          </w:p>
          <w:p w:rsidR="00660278" w:rsidRPr="002B3AC9" w:rsidRDefault="00660278" w:rsidP="00F77269">
            <w:pPr>
              <w:pStyle w:val="ConsPlusNormal"/>
              <w:widowControl/>
              <w:jc w:val="both"/>
            </w:pPr>
            <w:r w:rsidRPr="002B3AC9">
              <w:t>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nformat"/>
              <w:widowControl/>
              <w:snapToGrid w:val="0"/>
              <w:jc w:val="both"/>
              <w:rPr>
                <w:rFonts w:ascii="Times New Roman" w:hAnsi="Times New Roman" w:cs="Times New Roman"/>
                <w:sz w:val="24"/>
                <w:szCs w:val="24"/>
              </w:rPr>
            </w:pPr>
            <w:r w:rsidRPr="002B3AC9">
              <w:rPr>
                <w:rFonts w:ascii="Times New Roman" w:hAnsi="Times New Roman" w:cs="Times New Roman"/>
                <w:sz w:val="24"/>
                <w:szCs w:val="24"/>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t>Целевые индикаторы и показатели муниципальной 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Default="00660278" w:rsidP="00F77269">
            <w:pPr>
              <w:pStyle w:val="ConsPlusNormal"/>
              <w:widowControl/>
              <w:snapToGrid w:val="0"/>
              <w:jc w:val="both"/>
            </w:pPr>
            <w:r>
              <w:t xml:space="preserve">1. </w:t>
            </w:r>
            <w:r w:rsidRPr="00A16871">
              <w:t>количество проведенных мероприятий различного уровня (клуб)</w:t>
            </w:r>
            <w:r>
              <w:t>, шт.</w:t>
            </w:r>
          </w:p>
          <w:p w:rsidR="00660278" w:rsidRPr="002B3AC9" w:rsidRDefault="00660278" w:rsidP="00F77269">
            <w:pPr>
              <w:pStyle w:val="ConsPlusNormal"/>
              <w:widowControl/>
              <w:snapToGrid w:val="0"/>
              <w:jc w:val="both"/>
            </w:pPr>
            <w:r>
              <w:t>2. мероприятия сельских библиотек , шт.</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jc w:val="both"/>
            </w:pPr>
            <w:r>
              <w:t>Этапы и сроки реализации 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t>программа будет реализована в 2015-2027 годы, этапы реализации не предусмотрены</w:t>
            </w:r>
          </w:p>
        </w:tc>
      </w:tr>
      <w:tr w:rsidR="00660278" w:rsidRPr="002B3AC9" w:rsidTr="00660278">
        <w:trPr>
          <w:trHeight w:val="283"/>
        </w:trPr>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rsidRPr="002B3AC9">
              <w:t>Объемы и источники финансирования 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125B6D" w:rsidRDefault="00660278" w:rsidP="00F77269">
            <w:pPr>
              <w:pStyle w:val="ConsPlusNonformat"/>
              <w:widowControl/>
              <w:snapToGrid w:val="0"/>
              <w:jc w:val="both"/>
              <w:rPr>
                <w:rFonts w:ascii="Times New Roman" w:hAnsi="Times New Roman" w:cs="Times New Roman"/>
              </w:rPr>
            </w:pPr>
            <w:r w:rsidRPr="00125B6D">
              <w:rPr>
                <w:rFonts w:ascii="Times New Roman" w:hAnsi="Times New Roman" w:cs="Times New Roman"/>
              </w:rPr>
              <w:t>Финансирование программных мероприятий осуществляется за счет средств бюджета Верхнемазовского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программы составляет 10313,6 тыс. руб., в том числе:</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2015 год – 610,8 тыс. 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2016 год – 563,0 тыс. 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2017 год – 563,0 тыс. 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2018 год – 666,3 тыс. 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2019 год – 697,0 тыс. 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2020 год – 727,6 тыс. 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 xml:space="preserve">2021 год – </w:t>
            </w:r>
            <w:r>
              <w:rPr>
                <w:rFonts w:ascii="Times New Roman" w:hAnsi="Times New Roman" w:cs="Times New Roman"/>
                <w:sz w:val="18"/>
                <w:szCs w:val="18"/>
              </w:rPr>
              <w:t>780,5</w:t>
            </w:r>
            <w:r w:rsidRPr="001070FD">
              <w:rPr>
                <w:rFonts w:ascii="Times New Roman" w:hAnsi="Times New Roman" w:cs="Times New Roman"/>
                <w:sz w:val="18"/>
                <w:szCs w:val="18"/>
              </w:rPr>
              <w:t xml:space="preserve"> тыс.руб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 xml:space="preserve">2022 год – </w:t>
            </w:r>
            <w:r>
              <w:rPr>
                <w:rFonts w:ascii="Times New Roman" w:hAnsi="Times New Roman" w:cs="Times New Roman"/>
                <w:sz w:val="18"/>
                <w:szCs w:val="18"/>
              </w:rPr>
              <w:t>925,1</w:t>
            </w:r>
            <w:r w:rsidRPr="001070FD">
              <w:rPr>
                <w:rFonts w:ascii="Times New Roman" w:hAnsi="Times New Roman" w:cs="Times New Roman"/>
                <w:sz w:val="18"/>
                <w:szCs w:val="18"/>
              </w:rPr>
              <w:t xml:space="preserve"> тыс.руб</w:t>
            </w:r>
          </w:p>
          <w:p w:rsidR="00660278" w:rsidRPr="001070FD"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 xml:space="preserve">2023 год – </w:t>
            </w:r>
            <w:r>
              <w:rPr>
                <w:rFonts w:ascii="Times New Roman" w:hAnsi="Times New Roman" w:cs="Times New Roman"/>
                <w:sz w:val="18"/>
                <w:szCs w:val="18"/>
              </w:rPr>
              <w:t>972,1</w:t>
            </w:r>
            <w:r w:rsidRPr="001070FD">
              <w:rPr>
                <w:rFonts w:ascii="Times New Roman" w:hAnsi="Times New Roman" w:cs="Times New Roman"/>
                <w:sz w:val="18"/>
                <w:szCs w:val="18"/>
              </w:rPr>
              <w:t xml:space="preserve"> тыс.руб</w:t>
            </w:r>
          </w:p>
          <w:p w:rsidR="00660278" w:rsidRDefault="00660278" w:rsidP="00F77269">
            <w:pPr>
              <w:pStyle w:val="ConsPlusNonformat"/>
              <w:widowControl/>
              <w:jc w:val="both"/>
              <w:rPr>
                <w:rFonts w:ascii="Times New Roman" w:hAnsi="Times New Roman" w:cs="Times New Roman"/>
                <w:sz w:val="18"/>
                <w:szCs w:val="18"/>
              </w:rPr>
            </w:pPr>
            <w:r w:rsidRPr="001070FD">
              <w:rPr>
                <w:rFonts w:ascii="Times New Roman" w:hAnsi="Times New Roman" w:cs="Times New Roman"/>
                <w:sz w:val="18"/>
                <w:szCs w:val="18"/>
              </w:rPr>
              <w:t>2024 год-</w:t>
            </w:r>
            <w:r>
              <w:rPr>
                <w:rFonts w:ascii="Times New Roman" w:hAnsi="Times New Roman" w:cs="Times New Roman"/>
                <w:sz w:val="18"/>
                <w:szCs w:val="18"/>
              </w:rPr>
              <w:t xml:space="preserve"> 1095,8 тыс.руб</w:t>
            </w:r>
          </w:p>
          <w:p w:rsidR="00660278" w:rsidRDefault="00660278" w:rsidP="00F77269">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2025 год -1186,5 тыс.руб</w:t>
            </w:r>
          </w:p>
          <w:p w:rsidR="00660278" w:rsidRDefault="00660278" w:rsidP="00F77269">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2026 год -733,6 тыс.руб</w:t>
            </w:r>
          </w:p>
          <w:p w:rsidR="00660278" w:rsidRPr="002B3AC9" w:rsidRDefault="00660278" w:rsidP="00F77269">
            <w:pPr>
              <w:pStyle w:val="ConsPlusNonformat"/>
              <w:widowControl/>
              <w:jc w:val="both"/>
              <w:rPr>
                <w:rFonts w:ascii="Times New Roman" w:hAnsi="Times New Roman" w:cs="Times New Roman"/>
                <w:sz w:val="24"/>
                <w:szCs w:val="24"/>
              </w:rPr>
            </w:pPr>
            <w:r>
              <w:rPr>
                <w:rFonts w:ascii="Times New Roman" w:hAnsi="Times New Roman" w:cs="Times New Roman"/>
                <w:sz w:val="18"/>
                <w:szCs w:val="18"/>
              </w:rPr>
              <w:t>2027 год -792,3 тыс.руб</w:t>
            </w:r>
          </w:p>
        </w:tc>
      </w:tr>
      <w:tr w:rsidR="00660278" w:rsidRPr="002B3AC9" w:rsidTr="00660278">
        <w:trPr>
          <w:trHeight w:val="283"/>
        </w:trPr>
        <w:tc>
          <w:tcPr>
            <w:tcW w:w="3227" w:type="dxa"/>
            <w:tcBorders>
              <w:top w:val="single" w:sz="4" w:space="0" w:color="000000"/>
              <w:left w:val="single" w:sz="4" w:space="0" w:color="000000"/>
              <w:bottom w:val="single" w:sz="4" w:space="0" w:color="000000"/>
            </w:tcBorders>
            <w:shd w:val="clear" w:color="auto" w:fill="auto"/>
          </w:tcPr>
          <w:p w:rsidR="00660278" w:rsidRPr="00125B6D" w:rsidRDefault="00660278" w:rsidP="00F77269">
            <w:pPr>
              <w:pStyle w:val="ConsPlusNormal"/>
              <w:widowControl/>
              <w:snapToGrid w:val="0"/>
              <w:jc w:val="both"/>
            </w:pPr>
            <w:r w:rsidRPr="00125B6D">
              <w:t>Ожидаемые конечные результаты реализации Программы (целевые показатели)</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125B6D" w:rsidRDefault="00660278" w:rsidP="00F77269">
            <w:pPr>
              <w:pStyle w:val="ConsPlusNormal"/>
              <w:widowControl/>
              <w:snapToGrid w:val="0"/>
              <w:jc w:val="both"/>
            </w:pPr>
            <w:r w:rsidRPr="00125B6D">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 количества посещений библиотек на уровне 1000 посещений в год;</w:t>
            </w:r>
          </w:p>
          <w:p w:rsidR="00660278" w:rsidRPr="00125B6D" w:rsidRDefault="00660278" w:rsidP="00F77269">
            <w:pPr>
              <w:pStyle w:val="ConsPlusNormal"/>
              <w:widowControl/>
              <w:jc w:val="both"/>
            </w:pPr>
            <w:r w:rsidRPr="00125B6D">
              <w:t>сохранение клубных формирований  (в том числе любительских объединений самодеятельного народного творчества 3), увеличение числа работников культуры прошедших повышение квалификации.</w:t>
            </w:r>
          </w:p>
        </w:tc>
      </w:tr>
    </w:tbl>
    <w:p w:rsidR="00660278" w:rsidRDefault="00660278" w:rsidP="007E6818">
      <w:pPr>
        <w:tabs>
          <w:tab w:val="left" w:pos="8805"/>
        </w:tabs>
        <w:sectPr w:rsidR="00660278" w:rsidSect="00660278">
          <w:type w:val="continuous"/>
          <w:pgSz w:w="11906" w:h="16838"/>
          <w:pgMar w:top="85" w:right="284" w:bottom="1134" w:left="567" w:header="142" w:footer="709" w:gutter="0"/>
          <w:cols w:space="708"/>
          <w:docGrid w:linePitch="360"/>
        </w:sectPr>
      </w:pPr>
    </w:p>
    <w:p w:rsidR="007E6818" w:rsidRDefault="007E6818" w:rsidP="007E6818">
      <w:pPr>
        <w:tabs>
          <w:tab w:val="left" w:pos="8805"/>
        </w:tabs>
      </w:pPr>
    </w:p>
    <w:p w:rsidR="00660278" w:rsidRPr="00660278" w:rsidRDefault="00660278" w:rsidP="00660278">
      <w:pPr>
        <w:pStyle w:val="ConsPlusNormal"/>
        <w:widowControl/>
        <w:jc w:val="center"/>
        <w:rPr>
          <w:b/>
          <w:sz w:val="20"/>
          <w:szCs w:val="20"/>
        </w:rPr>
      </w:pPr>
      <w:r w:rsidRPr="00872A7F">
        <w:rPr>
          <w:b/>
          <w:sz w:val="20"/>
          <w:szCs w:val="20"/>
        </w:rPr>
        <w:t>Раздел 1.</w:t>
      </w:r>
      <w:r>
        <w:rPr>
          <w:b/>
          <w:sz w:val="20"/>
          <w:szCs w:val="20"/>
        </w:rPr>
        <w:t xml:space="preserve"> </w:t>
      </w:r>
      <w:r w:rsidRPr="00872A7F">
        <w:rPr>
          <w:b/>
          <w:sz w:val="20"/>
          <w:szCs w:val="20"/>
        </w:rPr>
        <w:t>Содержание проблемы и обоснование необходимости ее решения программными методами.</w:t>
      </w:r>
    </w:p>
    <w:p w:rsidR="00660278" w:rsidRPr="00872A7F" w:rsidRDefault="00660278" w:rsidP="00660278">
      <w:pPr>
        <w:pStyle w:val="ConsPlusNormal"/>
        <w:widowControl/>
        <w:ind w:firstLine="708"/>
        <w:jc w:val="both"/>
        <w:rPr>
          <w:sz w:val="20"/>
          <w:szCs w:val="20"/>
        </w:rPr>
      </w:pPr>
      <w:r w:rsidRPr="00872A7F">
        <w:rPr>
          <w:sz w:val="20"/>
          <w:szCs w:val="20"/>
        </w:rPr>
        <w:t>В Законе Российской Федерации от 09.10.1992 № 3612-1 «Основы законодательства Российской Федерации о культуре» признана основополагающая роль культуры в развитии и самореализации личности .</w:t>
      </w:r>
    </w:p>
    <w:p w:rsidR="00660278" w:rsidRPr="00872A7F" w:rsidRDefault="00660278" w:rsidP="00660278">
      <w:pPr>
        <w:pStyle w:val="ConsPlusNormal"/>
        <w:widowControl/>
        <w:ind w:firstLine="708"/>
        <w:jc w:val="both"/>
        <w:rPr>
          <w:sz w:val="20"/>
          <w:szCs w:val="20"/>
        </w:rPr>
      </w:pPr>
      <w:r w:rsidRPr="00872A7F">
        <w:rPr>
          <w:sz w:val="20"/>
          <w:szCs w:val="20"/>
        </w:rPr>
        <w:t>Культура влияет на экономику через совершенствование интеллектуального, образовательного, духовного потенциала людей, занятых в сфере производства.</w:t>
      </w:r>
    </w:p>
    <w:p w:rsidR="00660278" w:rsidRPr="00872A7F" w:rsidRDefault="00660278" w:rsidP="00660278">
      <w:pPr>
        <w:pStyle w:val="ConsPlusNormal"/>
        <w:widowControl/>
        <w:ind w:firstLine="708"/>
        <w:jc w:val="both"/>
        <w:rPr>
          <w:sz w:val="20"/>
          <w:szCs w:val="20"/>
        </w:rPr>
      </w:pPr>
      <w:r w:rsidRPr="00872A7F">
        <w:rPr>
          <w:sz w:val="20"/>
          <w:szCs w:val="20"/>
        </w:rPr>
        <w:t>Реализуя конституционные права граждан в сфере культуры, сельский Дом культуры сталкивается с такими системными проблемами как: неудовлетворительное состояние материально-технической базы учреждений культуры, утрата частью населения, особенно молодежью, основ народной традиционной культуры, морали, отток и старение специалистов, художественного персонала, работающих в культуре. Неблагоприятную ситуацию для развития культуры обеспечили: устойчивый дефицит бюджета и тенденция к снижению реальных доходов населения. Снижается популярность и значимость досуговых учреждений культуры. Серьезное положение сложилось в дальнейшей эксплуатации клубов и библиотеки, 96% требует капитального ремонта и технического переоснащения. Сокращается объем поступлений литературы и периодических изданий в поселенческую библиотеку. Средняя книга обеспеченность на 1 жителя в поселении– 6,9 экз. (в Российской Федерации – 7,3 экз.). Остаются невыполненными запросы читателей на популярную отраслевую, детскую, художественную и справочную литературу. Смена экономических ориентиров, сокращение бюджетного финансирования сказывается, прежде всего, на качестве и объемах культурного обслуживания населения, может привести к разрушению сложившейся за многие годы единой системы эстетического воспитания.</w:t>
      </w:r>
    </w:p>
    <w:p w:rsidR="00660278" w:rsidRPr="00872A7F" w:rsidRDefault="00660278" w:rsidP="00660278">
      <w:pPr>
        <w:pStyle w:val="ConsPlusNormal"/>
        <w:widowControl/>
        <w:ind w:firstLine="708"/>
        <w:jc w:val="both"/>
        <w:rPr>
          <w:sz w:val="20"/>
          <w:szCs w:val="20"/>
        </w:rPr>
      </w:pPr>
      <w:r w:rsidRPr="00872A7F">
        <w:rPr>
          <w:sz w:val="20"/>
          <w:szCs w:val="20"/>
        </w:rPr>
        <w:t xml:space="preserve">Накопившиеся за последние годы проблемы в сфере культуры значительно превышает возможности бюджета поселения по их решению. Сфера культуры, </w:t>
      </w:r>
      <w:r w:rsidRPr="00872A7F">
        <w:rPr>
          <w:sz w:val="20"/>
          <w:szCs w:val="20"/>
        </w:rPr>
        <w:lastRenderedPageBreak/>
        <w:t>традиционно ориентированная на государственную финансовую поддержку и получившая ее по остаточному принципу, оказалась наименее подготовленной к рыночной экономике.</w:t>
      </w:r>
    </w:p>
    <w:p w:rsidR="00660278" w:rsidRPr="00872A7F" w:rsidRDefault="00660278" w:rsidP="00660278">
      <w:pPr>
        <w:pStyle w:val="ConsPlusNormal"/>
        <w:widowControl/>
        <w:ind w:firstLine="708"/>
        <w:jc w:val="both"/>
        <w:rPr>
          <w:sz w:val="20"/>
          <w:szCs w:val="20"/>
        </w:rPr>
      </w:pPr>
      <w:r w:rsidRPr="00872A7F">
        <w:rPr>
          <w:sz w:val="20"/>
          <w:szCs w:val="20"/>
        </w:rPr>
        <w:t>Реформы системы государственного управления, проводимые в Российской Федерации, привели к перераспределению расходных полномочий в сфере культуры между уровнями. Их результатом явилось включение общественных услуг культуры в сферу расходных полномочий сельских поселений. В результате учредителями 97% учреждений культуры являются Администрации сельских поселений, которые не имеют достаточных средств  для реализации полномочий в сфере культуры.</w:t>
      </w:r>
    </w:p>
    <w:p w:rsidR="00660278" w:rsidRPr="00872A7F" w:rsidRDefault="00660278" w:rsidP="00660278">
      <w:pPr>
        <w:pStyle w:val="ConsPlusNormal"/>
        <w:widowControl/>
        <w:ind w:firstLine="708"/>
        <w:jc w:val="both"/>
        <w:rPr>
          <w:sz w:val="20"/>
          <w:szCs w:val="20"/>
        </w:rPr>
      </w:pPr>
      <w:r w:rsidRPr="00872A7F">
        <w:rPr>
          <w:sz w:val="20"/>
          <w:szCs w:val="20"/>
        </w:rPr>
        <w:t>Невысокий уровень качества услуг в муниципальных образованиях, отставание сферы культуры в использовании современных технологий, не обеспечению доступа к информации и культурным ценностям порождает социальное неравенство в творческом развитии детей и молодежи и в целом окупает негативное влияние  не самосознание населения, особенно в условиях экономического кризиса.</w:t>
      </w:r>
    </w:p>
    <w:p w:rsidR="00660278" w:rsidRPr="00872A7F" w:rsidRDefault="00660278" w:rsidP="00660278">
      <w:pPr>
        <w:pStyle w:val="ConsPlusNormal"/>
        <w:widowControl/>
        <w:ind w:firstLine="708"/>
        <w:jc w:val="both"/>
        <w:rPr>
          <w:sz w:val="20"/>
          <w:szCs w:val="20"/>
        </w:rPr>
      </w:pPr>
      <w:r w:rsidRPr="00872A7F">
        <w:rPr>
          <w:sz w:val="20"/>
          <w:szCs w:val="20"/>
        </w:rPr>
        <w:t>Решение актуальных задач сохранение и развитие культуры требует комплексного подхода, современной организации всей работы, четкого перспективного планирования. Реализация данной программы позволит преодолеть существующие трудности в деятельности учреждений культуры, обеспечить целенаправленную работу по сохранению культурного наследия и развитие культурного потенциала поселения. Программа предусматривает объединение интеллектуальных, творческих, организационных и финансовых возможностей.</w:t>
      </w:r>
    </w:p>
    <w:p w:rsidR="00660278" w:rsidRPr="00872A7F" w:rsidRDefault="00660278" w:rsidP="00660278">
      <w:pPr>
        <w:pStyle w:val="ConsPlusNormal"/>
        <w:widowControl/>
        <w:jc w:val="both"/>
        <w:rPr>
          <w:sz w:val="20"/>
          <w:szCs w:val="20"/>
        </w:rPr>
      </w:pPr>
      <w:r w:rsidRPr="00872A7F">
        <w:rPr>
          <w:sz w:val="20"/>
          <w:szCs w:val="20"/>
        </w:rPr>
        <w:tab/>
        <w:t>Программно-целевой метод позволит сконцентрировать финансовые ресурсы на проведении наиболее необходимых работ, направленных на сохранение и обеспечение функционирования учреждений.</w:t>
      </w:r>
      <w:r w:rsidRPr="00872A7F">
        <w:rPr>
          <w:sz w:val="20"/>
          <w:szCs w:val="20"/>
        </w:rPr>
        <w:tab/>
      </w:r>
    </w:p>
    <w:p w:rsidR="00660278" w:rsidRPr="00660278" w:rsidRDefault="00660278" w:rsidP="00660278">
      <w:pPr>
        <w:pStyle w:val="ConsPlusNormal"/>
        <w:widowControl/>
        <w:rPr>
          <w:b/>
          <w:sz w:val="20"/>
          <w:szCs w:val="20"/>
        </w:rPr>
      </w:pPr>
      <w:r w:rsidRPr="00872A7F">
        <w:rPr>
          <w:b/>
          <w:sz w:val="20"/>
          <w:szCs w:val="20"/>
        </w:rPr>
        <w:t>Раздел 2.</w:t>
      </w:r>
      <w:r>
        <w:rPr>
          <w:b/>
          <w:sz w:val="20"/>
          <w:szCs w:val="20"/>
        </w:rPr>
        <w:t xml:space="preserve"> </w:t>
      </w:r>
      <w:r w:rsidRPr="00872A7F">
        <w:rPr>
          <w:b/>
          <w:sz w:val="20"/>
          <w:szCs w:val="20"/>
        </w:rPr>
        <w:t>Основные цели и задачи программы.</w:t>
      </w:r>
      <w:r>
        <w:rPr>
          <w:sz w:val="20"/>
          <w:szCs w:val="20"/>
        </w:rPr>
        <w:t xml:space="preserve"> </w:t>
      </w:r>
      <w:r w:rsidRPr="00872A7F">
        <w:rPr>
          <w:sz w:val="20"/>
          <w:szCs w:val="20"/>
        </w:rPr>
        <w:t>Цели:</w:t>
      </w:r>
    </w:p>
    <w:p w:rsidR="00660278" w:rsidRPr="00872A7F" w:rsidRDefault="00660278" w:rsidP="00660278">
      <w:pPr>
        <w:pStyle w:val="ConsPlusNormal"/>
        <w:widowControl/>
        <w:jc w:val="both"/>
        <w:rPr>
          <w:sz w:val="20"/>
          <w:szCs w:val="20"/>
        </w:rPr>
      </w:pPr>
      <w:r w:rsidRPr="00872A7F">
        <w:rPr>
          <w:sz w:val="20"/>
          <w:szCs w:val="20"/>
        </w:rPr>
        <w:t>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660278" w:rsidRPr="00872A7F" w:rsidRDefault="00660278" w:rsidP="00660278">
      <w:pPr>
        <w:pStyle w:val="ConsPlusNormal"/>
        <w:widowControl/>
        <w:jc w:val="both"/>
        <w:rPr>
          <w:sz w:val="20"/>
          <w:szCs w:val="20"/>
        </w:rPr>
      </w:pPr>
      <w:r w:rsidRPr="00872A7F">
        <w:rPr>
          <w:sz w:val="20"/>
          <w:szCs w:val="20"/>
        </w:rPr>
        <w:lastRenderedPageBreak/>
        <w:t>- сохранение и развитие культурного потенциала  Верхнемазовского сельского поселения;</w:t>
      </w:r>
    </w:p>
    <w:p w:rsidR="00660278" w:rsidRPr="00872A7F" w:rsidRDefault="00660278" w:rsidP="00660278">
      <w:pPr>
        <w:pStyle w:val="ConsPlusNormal"/>
        <w:widowControl/>
        <w:jc w:val="both"/>
        <w:rPr>
          <w:sz w:val="20"/>
          <w:szCs w:val="20"/>
        </w:rPr>
      </w:pPr>
      <w:r w:rsidRPr="00872A7F">
        <w:rPr>
          <w:sz w:val="20"/>
          <w:szCs w:val="20"/>
        </w:rPr>
        <w:tab/>
        <w:t>- создание благоприятных условий для наиболее полного удовлетворения культурных, информационных и образовательных запросов населения;</w:t>
      </w:r>
    </w:p>
    <w:p w:rsidR="00660278" w:rsidRPr="00872A7F" w:rsidRDefault="00660278" w:rsidP="00660278">
      <w:pPr>
        <w:pStyle w:val="ConsPlusNormal"/>
        <w:widowControl/>
        <w:jc w:val="both"/>
        <w:rPr>
          <w:sz w:val="20"/>
          <w:szCs w:val="20"/>
        </w:rPr>
      </w:pPr>
      <w:r w:rsidRPr="00872A7F">
        <w:rPr>
          <w:sz w:val="20"/>
          <w:szCs w:val="20"/>
        </w:rPr>
        <w:tab/>
        <w:t>- формирование позитивной идеологии здорового образа жизни, патриотизма, гражданской и творческой активности жителей Верхнемазовского сельского поселения;</w:t>
      </w:r>
    </w:p>
    <w:p w:rsidR="00660278" w:rsidRPr="00872A7F" w:rsidRDefault="00660278" w:rsidP="00660278">
      <w:pPr>
        <w:pStyle w:val="ConsPlusNormal"/>
        <w:widowControl/>
        <w:jc w:val="both"/>
        <w:rPr>
          <w:sz w:val="20"/>
          <w:szCs w:val="20"/>
        </w:rPr>
      </w:pPr>
      <w:r w:rsidRPr="00872A7F">
        <w:rPr>
          <w:sz w:val="20"/>
          <w:szCs w:val="20"/>
        </w:rPr>
        <w:tab/>
        <w:t>- создание условий для развития народного художественного творчества;</w:t>
      </w:r>
      <w:r w:rsidRPr="00872A7F">
        <w:rPr>
          <w:sz w:val="20"/>
          <w:szCs w:val="20"/>
        </w:rPr>
        <w:br/>
      </w:r>
      <w:r w:rsidRPr="00872A7F">
        <w:rPr>
          <w:sz w:val="20"/>
          <w:szCs w:val="20"/>
        </w:rPr>
        <w:tab/>
        <w:t>-   развитие творческого потенциала юных дарований.</w:t>
      </w:r>
    </w:p>
    <w:p w:rsidR="00660278" w:rsidRPr="00872A7F" w:rsidRDefault="00660278" w:rsidP="00660278">
      <w:pPr>
        <w:pStyle w:val="ConsPlusNormal"/>
        <w:widowControl/>
        <w:jc w:val="both"/>
        <w:rPr>
          <w:sz w:val="20"/>
          <w:szCs w:val="20"/>
        </w:rPr>
      </w:pPr>
      <w:r w:rsidRPr="00872A7F">
        <w:rPr>
          <w:sz w:val="20"/>
          <w:szCs w:val="20"/>
        </w:rPr>
        <w:tab/>
        <w:t xml:space="preserve">    Задачи:</w:t>
      </w:r>
    </w:p>
    <w:p w:rsidR="00660278" w:rsidRPr="00872A7F" w:rsidRDefault="00660278" w:rsidP="00660278">
      <w:pPr>
        <w:pStyle w:val="ConsPlusNormal"/>
        <w:widowControl/>
        <w:jc w:val="both"/>
        <w:rPr>
          <w:sz w:val="20"/>
          <w:szCs w:val="20"/>
        </w:rPr>
      </w:pPr>
      <w:r w:rsidRPr="00872A7F">
        <w:rPr>
          <w:sz w:val="20"/>
          <w:szCs w:val="20"/>
        </w:rPr>
        <w:tab/>
      </w:r>
      <w:r w:rsidRPr="00872A7F">
        <w:rPr>
          <w:b/>
          <w:sz w:val="20"/>
          <w:szCs w:val="20"/>
        </w:rPr>
        <w:t xml:space="preserve">- </w:t>
      </w:r>
      <w:r w:rsidRPr="00872A7F">
        <w:rPr>
          <w:sz w:val="20"/>
          <w:szCs w:val="20"/>
        </w:rPr>
        <w:t>обеспечение эффективной работы муниципальных учреждений культуры за счет совершенствования форм работы, укрепления материально-технической базы;</w:t>
      </w:r>
    </w:p>
    <w:p w:rsidR="00660278" w:rsidRPr="00872A7F" w:rsidRDefault="00660278" w:rsidP="00660278">
      <w:pPr>
        <w:pStyle w:val="ConsPlusNormal"/>
        <w:widowControl/>
        <w:jc w:val="both"/>
        <w:rPr>
          <w:sz w:val="20"/>
          <w:szCs w:val="20"/>
        </w:rPr>
      </w:pPr>
      <w:r w:rsidRPr="00872A7F">
        <w:rPr>
          <w:sz w:val="20"/>
          <w:szCs w:val="20"/>
        </w:rPr>
        <w:t>- поддержка и распространение лучших традиций и достижений культуры Верхнемазовского сельского поселения;</w:t>
      </w:r>
    </w:p>
    <w:p w:rsidR="00660278" w:rsidRPr="00872A7F" w:rsidRDefault="00660278" w:rsidP="00660278">
      <w:pPr>
        <w:pStyle w:val="ConsPlusNormal"/>
        <w:widowControl/>
        <w:jc w:val="both"/>
        <w:rPr>
          <w:sz w:val="20"/>
          <w:szCs w:val="20"/>
        </w:rPr>
      </w:pPr>
      <w:r w:rsidRPr="00872A7F">
        <w:rPr>
          <w:sz w:val="20"/>
          <w:szCs w:val="20"/>
        </w:rPr>
        <w:t>- создание условий для организации досуга и обеспечение жителей услугами учреждений культуры;</w:t>
      </w:r>
    </w:p>
    <w:p w:rsidR="00660278" w:rsidRPr="00872A7F" w:rsidRDefault="00660278" w:rsidP="00660278">
      <w:pPr>
        <w:pStyle w:val="ConsPlusNormal"/>
        <w:widowControl/>
        <w:jc w:val="both"/>
        <w:rPr>
          <w:sz w:val="20"/>
          <w:szCs w:val="20"/>
        </w:rPr>
      </w:pPr>
      <w:r w:rsidRPr="00872A7F">
        <w:rPr>
          <w:sz w:val="20"/>
          <w:szCs w:val="20"/>
        </w:rPr>
        <w:t>-  создание позитивного имиджа профессии работника культуры.</w:t>
      </w:r>
    </w:p>
    <w:p w:rsidR="00660278" w:rsidRPr="00660278" w:rsidRDefault="00660278" w:rsidP="00660278">
      <w:pPr>
        <w:pStyle w:val="ConsPlusNormal"/>
        <w:widowControl/>
        <w:rPr>
          <w:b/>
          <w:sz w:val="20"/>
          <w:szCs w:val="20"/>
        </w:rPr>
      </w:pPr>
      <w:r w:rsidRPr="00872A7F">
        <w:rPr>
          <w:b/>
          <w:sz w:val="20"/>
          <w:szCs w:val="20"/>
        </w:rPr>
        <w:t>Раздел 3.</w:t>
      </w:r>
      <w:r>
        <w:rPr>
          <w:b/>
          <w:sz w:val="20"/>
          <w:szCs w:val="20"/>
        </w:rPr>
        <w:t xml:space="preserve"> </w:t>
      </w:r>
      <w:r w:rsidRPr="00872A7F">
        <w:rPr>
          <w:b/>
          <w:sz w:val="20"/>
          <w:szCs w:val="20"/>
        </w:rPr>
        <w:t>Оценка эффективности от реализации программы</w:t>
      </w:r>
    </w:p>
    <w:p w:rsidR="00660278" w:rsidRPr="00872A7F" w:rsidRDefault="00660278" w:rsidP="00660278">
      <w:pPr>
        <w:pStyle w:val="ConsPlusNormal"/>
        <w:widowControl/>
        <w:jc w:val="both"/>
        <w:rPr>
          <w:sz w:val="20"/>
          <w:szCs w:val="20"/>
        </w:rPr>
      </w:pPr>
      <w:r w:rsidRPr="00872A7F">
        <w:rPr>
          <w:sz w:val="20"/>
          <w:szCs w:val="20"/>
        </w:rPr>
        <w:t xml:space="preserve">         При выполнении всех программных мероприятий будут улучшены условия исполнения конституционных прав граждан, сохранен и приумножен творческий потенциал.</w:t>
      </w:r>
    </w:p>
    <w:p w:rsidR="00660278" w:rsidRPr="00872A7F" w:rsidRDefault="00660278" w:rsidP="00660278">
      <w:pPr>
        <w:pStyle w:val="ConsPlusNormal"/>
        <w:widowControl/>
        <w:jc w:val="both"/>
        <w:rPr>
          <w:sz w:val="20"/>
          <w:szCs w:val="20"/>
        </w:rPr>
      </w:pPr>
      <w:r w:rsidRPr="00872A7F">
        <w:rPr>
          <w:sz w:val="20"/>
          <w:szCs w:val="20"/>
        </w:rPr>
        <w:t xml:space="preserve">         Ключевые показатели, характеризующие состояние культуры, по итогам реализации программы:</w:t>
      </w:r>
    </w:p>
    <w:p w:rsidR="00660278" w:rsidRPr="00872A7F" w:rsidRDefault="00660278" w:rsidP="00660278">
      <w:pPr>
        <w:pStyle w:val="ConsPlusNormal"/>
        <w:widowControl/>
        <w:jc w:val="both"/>
        <w:rPr>
          <w:sz w:val="20"/>
          <w:szCs w:val="20"/>
        </w:rPr>
      </w:pPr>
      <w:r w:rsidRPr="00872A7F">
        <w:rPr>
          <w:sz w:val="20"/>
          <w:szCs w:val="20"/>
        </w:rPr>
        <w:t xml:space="preserve">удельный вес населения, участвующего в культурно-досуговых мероприятиях, проводимых учреждениями культуры, и в работе любительских объединений, составит 55 процентов; </w:t>
      </w:r>
    </w:p>
    <w:p w:rsidR="00660278" w:rsidRPr="00872A7F" w:rsidRDefault="00660278" w:rsidP="00660278">
      <w:pPr>
        <w:pStyle w:val="ConsPlusNormal"/>
        <w:widowControl/>
        <w:jc w:val="both"/>
        <w:rPr>
          <w:sz w:val="20"/>
          <w:szCs w:val="20"/>
        </w:rPr>
      </w:pPr>
      <w:r w:rsidRPr="00872A7F">
        <w:rPr>
          <w:sz w:val="20"/>
          <w:szCs w:val="20"/>
        </w:rPr>
        <w:tab/>
        <w:t>количество экземпляров библиотечного фонда общедоступных библиотек в расчете на 1000 человек составит: в Верхнемазовской сельской библиотеке – 11609 экземпляров.</w:t>
      </w:r>
    </w:p>
    <w:p w:rsidR="00660278" w:rsidRPr="00872A7F" w:rsidRDefault="00660278" w:rsidP="00660278">
      <w:pPr>
        <w:pStyle w:val="ConsPlusNormal"/>
        <w:widowControl/>
        <w:jc w:val="both"/>
        <w:rPr>
          <w:sz w:val="20"/>
          <w:szCs w:val="20"/>
        </w:rPr>
      </w:pPr>
      <w:r w:rsidRPr="00872A7F">
        <w:rPr>
          <w:sz w:val="20"/>
          <w:szCs w:val="20"/>
        </w:rPr>
        <w:t>Таким образом, реализация программы обеспечит ежегодное увеличение доступности культурных ценностей, информации, услуг учреждений культуры на уровне 2-х процентов.</w:t>
      </w:r>
    </w:p>
    <w:p w:rsidR="00660278" w:rsidRDefault="00660278" w:rsidP="00660278">
      <w:pPr>
        <w:pStyle w:val="ConsPlusNormal"/>
        <w:widowControl/>
        <w:jc w:val="both"/>
        <w:rPr>
          <w:sz w:val="20"/>
          <w:szCs w:val="20"/>
        </w:rPr>
        <w:sectPr w:rsidR="00660278" w:rsidSect="00660278">
          <w:pgSz w:w="11906" w:h="16838"/>
          <w:pgMar w:top="85" w:right="284" w:bottom="284" w:left="567" w:header="142" w:footer="709" w:gutter="0"/>
          <w:cols w:num="3" w:space="708"/>
          <w:docGrid w:linePitch="360"/>
        </w:sectPr>
      </w:pPr>
      <w:r w:rsidRPr="00872A7F">
        <w:rPr>
          <w:sz w:val="20"/>
          <w:szCs w:val="20"/>
        </w:rPr>
        <w:t>Расчет оценки эффективности при реализации программы осуществляется следующим обра</w:t>
      </w:r>
    </w:p>
    <w:tbl>
      <w:tblPr>
        <w:tblW w:w="0" w:type="auto"/>
        <w:tblInd w:w="-5" w:type="dxa"/>
        <w:tblLayout w:type="fixed"/>
        <w:tblLook w:val="0000"/>
      </w:tblPr>
      <w:tblGrid>
        <w:gridCol w:w="4777"/>
        <w:gridCol w:w="6251"/>
      </w:tblGrid>
      <w:tr w:rsidR="00660278" w:rsidRPr="002B3AC9" w:rsidTr="00660278">
        <w:tc>
          <w:tcPr>
            <w:tcW w:w="477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center"/>
            </w:pPr>
            <w:r w:rsidRPr="002B3AC9">
              <w:lastRenderedPageBreak/>
              <w:t>Показатели оценки</w:t>
            </w:r>
          </w:p>
          <w:p w:rsidR="00660278" w:rsidRPr="002B3AC9" w:rsidRDefault="00660278" w:rsidP="00F77269">
            <w:pPr>
              <w:pStyle w:val="ConsPlusNormal"/>
              <w:widowControl/>
              <w:jc w:val="center"/>
            </w:pPr>
            <w:r w:rsidRPr="002B3AC9">
              <w:t>от реализации 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center"/>
            </w:pPr>
            <w:r w:rsidRPr="002B3AC9">
              <w:t>Методика расчета</w:t>
            </w:r>
          </w:p>
        </w:tc>
      </w:tr>
      <w:tr w:rsidR="00660278" w:rsidRPr="002B3AC9" w:rsidTr="00660278">
        <w:tc>
          <w:tcPr>
            <w:tcW w:w="477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rsidRPr="002B3AC9">
              <w:t>Количество экземпляров библиотечного фонда общедоступных библиотек на 1000 человек населения</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Количество экземпляров библиотечного фонда/количество населения х 1000 человек</w:t>
            </w:r>
          </w:p>
        </w:tc>
      </w:tr>
      <w:tr w:rsidR="00660278" w:rsidRPr="002B3AC9" w:rsidTr="00660278">
        <w:trPr>
          <w:trHeight w:val="1010"/>
        </w:trPr>
        <w:tc>
          <w:tcPr>
            <w:tcW w:w="477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rsidRPr="002B3AC9">
              <w:t>Количество посещений библиотек</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Фактическое количество посещений библиотек определяется путем суммирования количества посещений общедоступных библиотек за год</w:t>
            </w:r>
          </w:p>
        </w:tc>
      </w:tr>
      <w:tr w:rsidR="00660278" w:rsidRPr="002B3AC9" w:rsidTr="00660278">
        <w:tc>
          <w:tcPr>
            <w:tcW w:w="477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rsidRPr="002B3AC9">
              <w:t>Удельный вес населения, участвующего в культурно-досуговых мероприятиях, проводимых учреждениями культуры и в работе любительских объединений</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Число участников клубных формирований / число жителей Верхнемазовского сельского поселения  х 100 процентов</w:t>
            </w:r>
          </w:p>
        </w:tc>
      </w:tr>
    </w:tbl>
    <w:p w:rsidR="00660278" w:rsidRDefault="00660278" w:rsidP="00660278">
      <w:pPr>
        <w:pStyle w:val="ConsPlusNormal"/>
        <w:widowControl/>
      </w:pPr>
    </w:p>
    <w:p w:rsidR="00660278" w:rsidRDefault="00660278" w:rsidP="00660278">
      <w:pPr>
        <w:pStyle w:val="ConsPlusNormal"/>
        <w:widowControl/>
      </w:pPr>
    </w:p>
    <w:p w:rsidR="00660278" w:rsidRPr="002B3AC9" w:rsidRDefault="00660278" w:rsidP="00660278">
      <w:pPr>
        <w:pStyle w:val="ConsPlusNormal"/>
        <w:widowControl/>
        <w:jc w:val="center"/>
        <w:rPr>
          <w:b/>
        </w:rPr>
      </w:pPr>
      <w:r w:rsidRPr="002B3AC9">
        <w:rPr>
          <w:b/>
        </w:rPr>
        <w:t>ПАСПОРТ</w:t>
      </w:r>
    </w:p>
    <w:p w:rsidR="00660278" w:rsidRPr="002B3AC9" w:rsidRDefault="00660278" w:rsidP="00660278">
      <w:pPr>
        <w:pStyle w:val="ConsPlusNormal"/>
        <w:widowControl/>
        <w:jc w:val="center"/>
        <w:rPr>
          <w:b/>
        </w:rPr>
      </w:pPr>
      <w:r w:rsidRPr="002B3AC9">
        <w:rPr>
          <w:b/>
        </w:rPr>
        <w:t xml:space="preserve">Муниципальной  </w:t>
      </w:r>
      <w:r>
        <w:rPr>
          <w:b/>
        </w:rPr>
        <w:t>под</w:t>
      </w:r>
      <w:r w:rsidRPr="002B3AC9">
        <w:rPr>
          <w:b/>
        </w:rPr>
        <w:t>программы «Развитие культуры»</w:t>
      </w:r>
    </w:p>
    <w:p w:rsidR="00660278" w:rsidRPr="002B3AC9" w:rsidRDefault="00660278" w:rsidP="00660278">
      <w:pPr>
        <w:pStyle w:val="ConsPlusNormal"/>
        <w:widowControl/>
        <w:jc w:val="center"/>
        <w:rPr>
          <w:b/>
        </w:rPr>
      </w:pPr>
    </w:p>
    <w:tbl>
      <w:tblPr>
        <w:tblW w:w="10745" w:type="dxa"/>
        <w:tblInd w:w="-5" w:type="dxa"/>
        <w:tblLayout w:type="fixed"/>
        <w:tblLook w:val="0000"/>
      </w:tblPr>
      <w:tblGrid>
        <w:gridCol w:w="3227"/>
        <w:gridCol w:w="7518"/>
      </w:tblGrid>
      <w:tr w:rsidR="00660278" w:rsidRPr="002B3AC9" w:rsidTr="00660278">
        <w:trPr>
          <w:trHeight w:val="659"/>
        </w:trPr>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jc w:val="both"/>
            </w:pPr>
            <w:r>
              <w:t>Ответственный исполнитель муниципальной подпрограммы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pPr>
            <w:r w:rsidRPr="002B3AC9">
              <w:t>Администрация Верхнемазовского сельского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snapToGrid w:val="0"/>
              <w:rPr>
                <w:szCs w:val="24"/>
              </w:rPr>
            </w:pPr>
            <w:r>
              <w:rPr>
                <w:szCs w:val="24"/>
              </w:rPr>
              <w:t>Исполнители муниципальной подпрограммы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t>МКУК «Верхнемазовский сельский клуб»</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snapToGrid w:val="0"/>
              <w:rPr>
                <w:szCs w:val="24"/>
              </w:rPr>
            </w:pPr>
            <w:r>
              <w:rPr>
                <w:szCs w:val="24"/>
              </w:rPr>
              <w:t>Основ</w:t>
            </w:r>
            <w:r w:rsidRPr="002B3AC9">
              <w:rPr>
                <w:szCs w:val="24"/>
              </w:rPr>
              <w:t>н</w:t>
            </w:r>
            <w:r>
              <w:rPr>
                <w:szCs w:val="24"/>
              </w:rPr>
              <w:t xml:space="preserve">ые </w:t>
            </w:r>
            <w:r w:rsidRPr="002B3AC9">
              <w:rPr>
                <w:szCs w:val="24"/>
              </w:rPr>
              <w:t xml:space="preserve"> разработ</w:t>
            </w:r>
            <w:r>
              <w:rPr>
                <w:szCs w:val="24"/>
              </w:rPr>
              <w:t>чи</w:t>
            </w:r>
            <w:r w:rsidRPr="002B3AC9">
              <w:rPr>
                <w:szCs w:val="24"/>
              </w:rPr>
              <w:t xml:space="preserve">ки </w:t>
            </w:r>
            <w:r>
              <w:rPr>
                <w:szCs w:val="24"/>
              </w:rPr>
              <w:t>муниципальной под</w:t>
            </w:r>
            <w:r w:rsidRPr="002B3AC9">
              <w:rPr>
                <w:szCs w:val="24"/>
              </w:rPr>
              <w:t>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Администрация Верхнемазовского сельского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rsidRPr="002B3AC9">
              <w:t>Подпрограммы муниципальной программы и основные мероприятия</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Подпрограмма 1 «Обеспечение реализации муниципальной программы»</w:t>
            </w:r>
          </w:p>
          <w:p w:rsidR="00660278" w:rsidRPr="002B3AC9" w:rsidRDefault="00660278" w:rsidP="00F77269">
            <w:pPr>
              <w:pStyle w:val="ConsPlusNormal"/>
              <w:widowControl/>
              <w:snapToGrid w:val="0"/>
              <w:jc w:val="both"/>
            </w:pPr>
            <w:r w:rsidRPr="002B3AC9">
              <w:t>Основное мероприятие 1.1 «Обеспечение деятельности муниципальных учреждений»</w:t>
            </w:r>
          </w:p>
          <w:p w:rsidR="00660278" w:rsidRPr="002B3AC9" w:rsidRDefault="00660278" w:rsidP="00F77269">
            <w:pPr>
              <w:pStyle w:val="ConsPlusNormal"/>
              <w:widowControl/>
              <w:snapToGrid w:val="0"/>
              <w:jc w:val="both"/>
            </w:pPr>
            <w:r w:rsidRPr="002B3AC9">
              <w:t>Основное мероприятие 1.2 «Обеспечение  деятельности подведомственных учреждений культуры – сельских библиотек»</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t xml:space="preserve"> Ц</w:t>
            </w:r>
            <w:r w:rsidRPr="002B3AC9">
              <w:t>ель</w:t>
            </w:r>
            <w:r>
              <w:t xml:space="preserve"> муниципальной</w:t>
            </w:r>
          </w:p>
          <w:p w:rsidR="00660278" w:rsidRPr="002B3AC9" w:rsidRDefault="00660278" w:rsidP="00F77269">
            <w:pPr>
              <w:pStyle w:val="ConsPlusNormal"/>
              <w:widowControl/>
              <w:jc w:val="both"/>
            </w:pPr>
            <w:r>
              <w:t>под</w:t>
            </w:r>
            <w:r w:rsidRPr="002B3AC9">
              <w:t>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rsidRPr="002B3AC9">
              <w:t>Сохранение и развитие культурного потенциала Верхнемазовского сельского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t>З</w:t>
            </w:r>
            <w:r w:rsidRPr="002B3AC9">
              <w:t>адачи</w:t>
            </w:r>
            <w:r>
              <w:t xml:space="preserve"> муниципальной</w:t>
            </w:r>
          </w:p>
          <w:p w:rsidR="00660278" w:rsidRPr="002B3AC9" w:rsidRDefault="00660278" w:rsidP="00F77269">
            <w:pPr>
              <w:pStyle w:val="ConsPlusNormal"/>
              <w:widowControl/>
              <w:jc w:val="both"/>
            </w:pPr>
            <w:r>
              <w:t>под</w:t>
            </w:r>
            <w:r w:rsidRPr="002B3AC9">
              <w:t>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nformat"/>
              <w:widowControl/>
              <w:snapToGrid w:val="0"/>
              <w:jc w:val="both"/>
              <w:rPr>
                <w:rFonts w:ascii="Times New Roman" w:hAnsi="Times New Roman" w:cs="Times New Roman"/>
                <w:sz w:val="24"/>
                <w:szCs w:val="24"/>
              </w:rPr>
            </w:pPr>
            <w:r w:rsidRPr="002B3AC9">
              <w:rPr>
                <w:rFonts w:ascii="Times New Roman" w:hAnsi="Times New Roman" w:cs="Times New Roman"/>
                <w:sz w:val="24"/>
                <w:szCs w:val="24"/>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t>Целевые индикаторы и показатели муниципальной подпрограммы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A16871" w:rsidRDefault="00660278" w:rsidP="00F77269">
            <w:pPr>
              <w:pStyle w:val="ConsPlusNormal"/>
              <w:snapToGrid w:val="0"/>
              <w:jc w:val="both"/>
            </w:pPr>
            <w:r w:rsidRPr="00A16871">
              <w:t>1. количество проведенных мероприятий различного уровня (клуб), шт.</w:t>
            </w:r>
          </w:p>
          <w:p w:rsidR="00660278" w:rsidRPr="002B3AC9" w:rsidRDefault="00660278" w:rsidP="00F77269">
            <w:pPr>
              <w:pStyle w:val="ConsPlusNormal"/>
              <w:widowControl/>
              <w:snapToGrid w:val="0"/>
              <w:jc w:val="both"/>
            </w:pPr>
            <w:r w:rsidRPr="00A16871">
              <w:t>2. мероприятия сельских библиотек , шт.</w:t>
            </w:r>
          </w:p>
        </w:tc>
      </w:tr>
      <w:tr w:rsidR="00660278" w:rsidRPr="002B3AC9" w:rsidTr="00660278">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jc w:val="both"/>
            </w:pPr>
            <w:r>
              <w:t>Этапы и сроки реализации подпрограммы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2B3AC9" w:rsidRDefault="00660278" w:rsidP="00F77269">
            <w:pPr>
              <w:pStyle w:val="ConsPlusNormal"/>
              <w:widowControl/>
              <w:snapToGrid w:val="0"/>
              <w:jc w:val="both"/>
            </w:pPr>
            <w:r>
              <w:t>подпрограмма будет реализована в 2015-2027 годы, этапы реализации не предусмотрены</w:t>
            </w:r>
          </w:p>
        </w:tc>
      </w:tr>
      <w:tr w:rsidR="00660278" w:rsidRPr="002B3AC9" w:rsidTr="00660278">
        <w:trPr>
          <w:trHeight w:val="283"/>
        </w:trPr>
        <w:tc>
          <w:tcPr>
            <w:tcW w:w="3227" w:type="dxa"/>
            <w:tcBorders>
              <w:top w:val="single" w:sz="4" w:space="0" w:color="000000"/>
              <w:left w:val="single" w:sz="4" w:space="0" w:color="000000"/>
              <w:bottom w:val="single" w:sz="4" w:space="0" w:color="000000"/>
            </w:tcBorders>
            <w:shd w:val="clear" w:color="auto" w:fill="auto"/>
          </w:tcPr>
          <w:p w:rsidR="00660278" w:rsidRPr="002B3AC9" w:rsidRDefault="00660278" w:rsidP="00F77269">
            <w:pPr>
              <w:pStyle w:val="ConsPlusNormal"/>
              <w:widowControl/>
              <w:snapToGrid w:val="0"/>
              <w:jc w:val="both"/>
            </w:pPr>
            <w:r w:rsidRPr="002B3AC9">
              <w:t>Объ</w:t>
            </w:r>
            <w:r>
              <w:t>емы и источники финансирования подп</w:t>
            </w:r>
            <w:r w:rsidRPr="002B3AC9">
              <w:t>рограммы</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125B6D" w:rsidRDefault="00660278" w:rsidP="00F77269">
            <w:pPr>
              <w:pStyle w:val="ConsPlusNonformat"/>
              <w:widowControl/>
              <w:snapToGrid w:val="0"/>
              <w:jc w:val="both"/>
              <w:rPr>
                <w:rFonts w:ascii="Times New Roman" w:hAnsi="Times New Roman" w:cs="Times New Roman"/>
              </w:rPr>
            </w:pPr>
            <w:r w:rsidRPr="00125B6D">
              <w:rPr>
                <w:rFonts w:ascii="Times New Roman" w:hAnsi="Times New Roman" w:cs="Times New Roman"/>
              </w:rPr>
              <w:t>Финансирование подпрограммных мероприятий осуществляется за счет средств бюджета Верхнемазовского сельского поселения Верхнехавского района в объемах, предусмотренных и утвержденных в бюджете поселения на очередной финансовый год. Объем средств бюджета поселения, необходимый для финансирования подпрограммы составляет 10313,6 тыс. руб., в том числе:</w:t>
            </w:r>
          </w:p>
          <w:p w:rsidR="00660278" w:rsidRPr="00125B6D" w:rsidRDefault="00660278" w:rsidP="00F77269">
            <w:pPr>
              <w:pStyle w:val="ConsPlusNonformat"/>
              <w:widowControl/>
              <w:jc w:val="both"/>
              <w:rPr>
                <w:rFonts w:ascii="Times New Roman" w:hAnsi="Times New Roman" w:cs="Times New Roman"/>
              </w:rPr>
            </w:pPr>
            <w:r w:rsidRPr="00125B6D">
              <w:rPr>
                <w:rFonts w:ascii="Times New Roman" w:hAnsi="Times New Roman" w:cs="Times New Roman"/>
              </w:rPr>
              <w:t>2015 год – 610,8 тыс. руб.,</w:t>
            </w:r>
          </w:p>
          <w:p w:rsidR="00660278" w:rsidRPr="001070FD"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2016 год – 563,0 тыс. руб.,</w:t>
            </w:r>
          </w:p>
          <w:p w:rsidR="00660278" w:rsidRPr="001070FD"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2017 год – 563,0 тыс. руб.</w:t>
            </w:r>
          </w:p>
          <w:p w:rsidR="00660278" w:rsidRPr="001070FD"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2018 год – 666,3 тыс. руб.</w:t>
            </w:r>
          </w:p>
          <w:p w:rsidR="00660278" w:rsidRPr="001070FD"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2019 год – 697,0 тыс. руб.</w:t>
            </w:r>
          </w:p>
          <w:p w:rsidR="00660278" w:rsidRPr="001070FD"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2020 год – 727,6 тыс. руб.</w:t>
            </w:r>
          </w:p>
          <w:p w:rsidR="00660278" w:rsidRPr="001070FD"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 xml:space="preserve">2021 год – </w:t>
            </w:r>
            <w:r>
              <w:rPr>
                <w:rFonts w:ascii="Times New Roman" w:hAnsi="Times New Roman" w:cs="Times New Roman"/>
              </w:rPr>
              <w:t>780,5</w:t>
            </w:r>
            <w:r w:rsidRPr="001070FD">
              <w:rPr>
                <w:rFonts w:ascii="Times New Roman" w:hAnsi="Times New Roman" w:cs="Times New Roman"/>
              </w:rPr>
              <w:t xml:space="preserve"> тыс.руб</w:t>
            </w:r>
          </w:p>
          <w:p w:rsidR="00660278" w:rsidRPr="001070FD"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 xml:space="preserve">2022 год – </w:t>
            </w:r>
            <w:r>
              <w:rPr>
                <w:rFonts w:ascii="Times New Roman" w:hAnsi="Times New Roman" w:cs="Times New Roman"/>
              </w:rPr>
              <w:t>925,1</w:t>
            </w:r>
            <w:r w:rsidRPr="001070FD">
              <w:rPr>
                <w:rFonts w:ascii="Times New Roman" w:hAnsi="Times New Roman" w:cs="Times New Roman"/>
              </w:rPr>
              <w:t xml:space="preserve"> тыс.руб</w:t>
            </w:r>
          </w:p>
          <w:p w:rsidR="00660278" w:rsidRPr="001070FD" w:rsidRDefault="00660278" w:rsidP="00F77269">
            <w:pPr>
              <w:pStyle w:val="ConsPlusNonformat"/>
              <w:widowControl/>
              <w:jc w:val="both"/>
              <w:rPr>
                <w:rFonts w:ascii="Times New Roman" w:hAnsi="Times New Roman" w:cs="Times New Roman"/>
              </w:rPr>
            </w:pPr>
            <w:r>
              <w:rPr>
                <w:rFonts w:ascii="Times New Roman" w:hAnsi="Times New Roman" w:cs="Times New Roman"/>
              </w:rPr>
              <w:lastRenderedPageBreak/>
              <w:t>2023 год – 972,1</w:t>
            </w:r>
            <w:r w:rsidRPr="001070FD">
              <w:rPr>
                <w:rFonts w:ascii="Times New Roman" w:hAnsi="Times New Roman" w:cs="Times New Roman"/>
              </w:rPr>
              <w:t xml:space="preserve"> тыс.руб</w:t>
            </w:r>
          </w:p>
          <w:p w:rsidR="00660278" w:rsidRDefault="00660278" w:rsidP="00F77269">
            <w:pPr>
              <w:pStyle w:val="ConsPlusNonformat"/>
              <w:widowControl/>
              <w:jc w:val="both"/>
              <w:rPr>
                <w:rFonts w:ascii="Times New Roman" w:hAnsi="Times New Roman" w:cs="Times New Roman"/>
              </w:rPr>
            </w:pPr>
            <w:r w:rsidRPr="001070FD">
              <w:rPr>
                <w:rFonts w:ascii="Times New Roman" w:hAnsi="Times New Roman" w:cs="Times New Roman"/>
              </w:rPr>
              <w:t>2024 год -</w:t>
            </w:r>
            <w:r>
              <w:rPr>
                <w:rFonts w:ascii="Times New Roman" w:hAnsi="Times New Roman" w:cs="Times New Roman"/>
              </w:rPr>
              <w:t>1095,8 тыс.руб</w:t>
            </w:r>
          </w:p>
          <w:p w:rsidR="00660278" w:rsidRDefault="00660278" w:rsidP="00F77269">
            <w:pPr>
              <w:pStyle w:val="ConsPlusNonformat"/>
              <w:widowControl/>
              <w:jc w:val="both"/>
              <w:rPr>
                <w:rFonts w:ascii="Times New Roman" w:hAnsi="Times New Roman" w:cs="Times New Roman"/>
              </w:rPr>
            </w:pPr>
            <w:r w:rsidRPr="00ED2E51">
              <w:rPr>
                <w:rFonts w:ascii="Times New Roman" w:hAnsi="Times New Roman" w:cs="Times New Roman"/>
              </w:rPr>
              <w:t xml:space="preserve">2025 год – </w:t>
            </w:r>
            <w:r>
              <w:rPr>
                <w:rFonts w:ascii="Times New Roman" w:hAnsi="Times New Roman" w:cs="Times New Roman"/>
              </w:rPr>
              <w:t>1186,5 тыс.руб</w:t>
            </w:r>
          </w:p>
          <w:p w:rsidR="00660278" w:rsidRDefault="00660278" w:rsidP="00F77269">
            <w:pPr>
              <w:pStyle w:val="ConsPlusNonformat"/>
              <w:widowControl/>
              <w:jc w:val="both"/>
              <w:rPr>
                <w:rFonts w:ascii="Times New Roman" w:hAnsi="Times New Roman" w:cs="Times New Roman"/>
              </w:rPr>
            </w:pPr>
            <w:r>
              <w:rPr>
                <w:rFonts w:ascii="Times New Roman" w:hAnsi="Times New Roman" w:cs="Times New Roman"/>
              </w:rPr>
              <w:t>2026</w:t>
            </w:r>
            <w:r w:rsidRPr="00ED2E51">
              <w:rPr>
                <w:rFonts w:ascii="Times New Roman" w:hAnsi="Times New Roman" w:cs="Times New Roman"/>
              </w:rPr>
              <w:t xml:space="preserve"> год – </w:t>
            </w:r>
            <w:r>
              <w:rPr>
                <w:rFonts w:ascii="Times New Roman" w:hAnsi="Times New Roman" w:cs="Times New Roman"/>
              </w:rPr>
              <w:t>733,6 тыс.руб</w:t>
            </w:r>
          </w:p>
          <w:p w:rsidR="00660278" w:rsidRPr="00ED2E51" w:rsidRDefault="00660278" w:rsidP="00F77269">
            <w:pPr>
              <w:pStyle w:val="ConsPlusNonformat"/>
              <w:widowControl/>
              <w:jc w:val="both"/>
              <w:rPr>
                <w:rFonts w:ascii="Times New Roman" w:hAnsi="Times New Roman" w:cs="Times New Roman"/>
              </w:rPr>
            </w:pPr>
            <w:r>
              <w:rPr>
                <w:rFonts w:ascii="Times New Roman" w:hAnsi="Times New Roman" w:cs="Times New Roman"/>
              </w:rPr>
              <w:t>2027</w:t>
            </w:r>
            <w:r w:rsidRPr="00ED2E51">
              <w:rPr>
                <w:rFonts w:ascii="Times New Roman" w:hAnsi="Times New Roman" w:cs="Times New Roman"/>
              </w:rPr>
              <w:t xml:space="preserve"> год – </w:t>
            </w:r>
            <w:r>
              <w:rPr>
                <w:rFonts w:ascii="Times New Roman" w:hAnsi="Times New Roman" w:cs="Times New Roman"/>
              </w:rPr>
              <w:t>792,3 тыс.руб</w:t>
            </w:r>
          </w:p>
        </w:tc>
      </w:tr>
      <w:tr w:rsidR="00660278" w:rsidRPr="002B3AC9" w:rsidTr="00660278">
        <w:trPr>
          <w:trHeight w:val="283"/>
        </w:trPr>
        <w:tc>
          <w:tcPr>
            <w:tcW w:w="3227" w:type="dxa"/>
            <w:tcBorders>
              <w:top w:val="single" w:sz="4" w:space="0" w:color="000000"/>
              <w:left w:val="single" w:sz="4" w:space="0" w:color="000000"/>
              <w:bottom w:val="single" w:sz="4" w:space="0" w:color="000000"/>
            </w:tcBorders>
            <w:shd w:val="clear" w:color="auto" w:fill="auto"/>
          </w:tcPr>
          <w:p w:rsidR="00660278" w:rsidRPr="00125B6D" w:rsidRDefault="00660278" w:rsidP="00F77269">
            <w:pPr>
              <w:pStyle w:val="ConsPlusNormal"/>
              <w:widowControl/>
              <w:snapToGrid w:val="0"/>
              <w:jc w:val="both"/>
            </w:pPr>
            <w:r w:rsidRPr="00125B6D">
              <w:lastRenderedPageBreak/>
              <w:t xml:space="preserve">Ожидаемые конечные результаты реализации подпрограммы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660278" w:rsidRPr="00125B6D" w:rsidRDefault="00660278" w:rsidP="00F77269">
            <w:pPr>
              <w:pStyle w:val="ConsPlusNormal"/>
              <w:widowControl/>
              <w:snapToGrid w:val="0"/>
              <w:jc w:val="both"/>
            </w:pPr>
            <w:r w:rsidRPr="00125B6D">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 количества посещений библиотек на уровне 1000 посещений в год;</w:t>
            </w:r>
          </w:p>
          <w:p w:rsidR="00660278" w:rsidRPr="00D15898" w:rsidRDefault="00660278" w:rsidP="00660278">
            <w:pPr>
              <w:pStyle w:val="ConsPlusNormal"/>
              <w:widowControl/>
              <w:ind w:firstLine="540"/>
              <w:jc w:val="center"/>
              <w:rPr>
                <w:b/>
                <w:sz w:val="20"/>
                <w:szCs w:val="20"/>
              </w:rPr>
            </w:pPr>
            <w:r w:rsidRPr="00125B6D">
              <w:t>сохранение клубных формирований  (в том числе любительских объединений самодеятельного народного творчества 3), увеличение числа работни</w:t>
            </w:r>
            <w:r w:rsidRPr="00D15898">
              <w:rPr>
                <w:b/>
                <w:sz w:val="20"/>
              </w:rPr>
              <w:t xml:space="preserve"> </w:t>
            </w:r>
            <w:r w:rsidRPr="00D15898">
              <w:rPr>
                <w:b/>
                <w:sz w:val="20"/>
                <w:szCs w:val="20"/>
              </w:rPr>
              <w:t>Раздел 4</w:t>
            </w:r>
          </w:p>
          <w:p w:rsidR="00660278" w:rsidRPr="00D15898" w:rsidRDefault="00660278" w:rsidP="00660278">
            <w:pPr>
              <w:pStyle w:val="ConsPlusNormal"/>
              <w:widowControl/>
              <w:ind w:firstLine="540"/>
              <w:jc w:val="center"/>
              <w:rPr>
                <w:b/>
                <w:sz w:val="20"/>
                <w:szCs w:val="20"/>
              </w:rPr>
            </w:pPr>
            <w:r w:rsidRPr="00D15898">
              <w:rPr>
                <w:b/>
                <w:sz w:val="20"/>
                <w:szCs w:val="20"/>
              </w:rPr>
              <w:t xml:space="preserve">Содержание проблемы и обоснование необходимости ее решения </w:t>
            </w:r>
          </w:p>
          <w:p w:rsidR="00660278" w:rsidRPr="00D15898" w:rsidRDefault="00660278" w:rsidP="00660278">
            <w:pPr>
              <w:pStyle w:val="ConsPlusNormal"/>
              <w:widowControl/>
              <w:ind w:firstLine="540"/>
              <w:jc w:val="center"/>
              <w:rPr>
                <w:b/>
                <w:sz w:val="20"/>
                <w:szCs w:val="20"/>
              </w:rPr>
            </w:pPr>
            <w:r w:rsidRPr="00D15898">
              <w:rPr>
                <w:b/>
                <w:sz w:val="20"/>
                <w:szCs w:val="20"/>
              </w:rPr>
              <w:t>программными методами.</w:t>
            </w:r>
          </w:p>
          <w:p w:rsidR="00660278" w:rsidRPr="00D15898" w:rsidRDefault="00660278" w:rsidP="00660278">
            <w:pPr>
              <w:pStyle w:val="ConsPlusNormal"/>
              <w:widowControl/>
              <w:ind w:firstLine="540"/>
              <w:jc w:val="both"/>
              <w:rPr>
                <w:sz w:val="20"/>
                <w:szCs w:val="20"/>
              </w:rPr>
            </w:pPr>
          </w:p>
          <w:p w:rsidR="00660278" w:rsidRPr="00D15898" w:rsidRDefault="00660278" w:rsidP="00660278">
            <w:pPr>
              <w:pStyle w:val="ConsPlusNormal"/>
              <w:widowControl/>
              <w:ind w:firstLine="708"/>
              <w:jc w:val="both"/>
              <w:rPr>
                <w:sz w:val="20"/>
                <w:szCs w:val="20"/>
              </w:rPr>
            </w:pPr>
            <w:r w:rsidRPr="00D15898">
              <w:rPr>
                <w:sz w:val="20"/>
                <w:szCs w:val="20"/>
              </w:rPr>
              <w:t>В Законе Российской Федерации от 09.10.1992 № 3612-1 «Основы законодательства Российской Федерации о культуре» признана основополагающая роль культуры в развитии и самореализации личности .</w:t>
            </w:r>
          </w:p>
          <w:p w:rsidR="00660278" w:rsidRPr="00D15898" w:rsidRDefault="00660278" w:rsidP="00660278">
            <w:pPr>
              <w:pStyle w:val="ConsPlusNormal"/>
              <w:widowControl/>
              <w:ind w:firstLine="708"/>
              <w:jc w:val="both"/>
              <w:rPr>
                <w:sz w:val="20"/>
                <w:szCs w:val="20"/>
              </w:rPr>
            </w:pPr>
            <w:r w:rsidRPr="00D15898">
              <w:rPr>
                <w:sz w:val="20"/>
                <w:szCs w:val="20"/>
              </w:rPr>
              <w:t>Культура влияет на экономику через совершенствование интеллектуального, образовательного, духовного потенциала людей, занятых в сфере производства.</w:t>
            </w:r>
          </w:p>
          <w:p w:rsidR="00660278" w:rsidRPr="00D15898" w:rsidRDefault="00660278" w:rsidP="00660278">
            <w:pPr>
              <w:pStyle w:val="ConsPlusNormal"/>
              <w:widowControl/>
              <w:ind w:firstLine="708"/>
              <w:jc w:val="both"/>
              <w:rPr>
                <w:sz w:val="20"/>
                <w:szCs w:val="20"/>
              </w:rPr>
            </w:pPr>
            <w:r w:rsidRPr="00D15898">
              <w:rPr>
                <w:sz w:val="20"/>
                <w:szCs w:val="20"/>
              </w:rPr>
              <w:t>Реализуя конституционные права граждан в сфере культуры, сельский Дом культуры сталкивается с такими системными проблемами как: неудовлетворительное состояние материально-технической базы учреждений культуры, утрата частью населения, особенно молодежью, основ народной традиционной культуры, морали, отток и старение специалистов, художественного персонала, работающих в культуре. Неблагоприятную ситуацию для развития культуры обеспечили: устойчивый дефицит бюджета и тенденция к снижению реальных доходов населения. Снижается популярность и значимость досуговых учреждений культуры. Серьезное положение сложилось в дальнейшей эксплуатации клубов и библиотеки, 96% требует капитального ремонта и технического переоснащения. Сокращается объем поступлений литературы и периодических изданий в поселенческую библиотеку. Средняя книга обеспеченность на 1 жителя в поселении– 6,9 экз. (в Российской Федерации – 7,3 экз.). Остаются невыполненными запросы читателей на популярную отраслевую, детскую, художественную и справочную литературу. Смена экономических ориентиров, сокращение бюджетного финансирования сказывается, прежде всего, на качестве и объемах культурного обслуживания населения, может привести к разрушению сложившейся за многие годы единой системы эстетического воспитания.</w:t>
            </w:r>
          </w:p>
          <w:p w:rsidR="00660278" w:rsidRPr="00D15898" w:rsidRDefault="00660278" w:rsidP="00660278">
            <w:pPr>
              <w:pStyle w:val="ConsPlusNormal"/>
              <w:widowControl/>
              <w:ind w:firstLine="708"/>
              <w:jc w:val="both"/>
              <w:rPr>
                <w:sz w:val="20"/>
                <w:szCs w:val="20"/>
              </w:rPr>
            </w:pPr>
            <w:r w:rsidRPr="00D15898">
              <w:rPr>
                <w:sz w:val="20"/>
                <w:szCs w:val="20"/>
              </w:rPr>
              <w:t>Накопившиеся за последние годы проблемы в сфере культуры значительно превышает возможности бюджета поселения по их решению. Сфера культуры, традиционно ориентированная на государственную финансовую поддержку и получившая ее по остаточному принципу, оказалась наименее подготовленной к рыночной экономике.</w:t>
            </w:r>
          </w:p>
          <w:p w:rsidR="00660278" w:rsidRPr="00D15898" w:rsidRDefault="00660278" w:rsidP="00660278">
            <w:pPr>
              <w:pStyle w:val="ConsPlusNormal"/>
              <w:widowControl/>
              <w:ind w:firstLine="708"/>
              <w:jc w:val="both"/>
              <w:rPr>
                <w:sz w:val="20"/>
                <w:szCs w:val="20"/>
              </w:rPr>
            </w:pPr>
            <w:r w:rsidRPr="00D15898">
              <w:rPr>
                <w:sz w:val="20"/>
                <w:szCs w:val="20"/>
              </w:rPr>
              <w:t>Реформы системы государственного управления, проводимые в Российской Федерации, привели к перераспределению расходных полномочий в сфере культуры между уровнями. Их результатом явилось включение общественных услуг культуры в сферу расходных полномочий сельских поселений. В результате учредителями 97% учреждений культуры являются Администрации сельских поселений, которые не имеют достаточных средств  для реализации полномочий в сфере культуры.</w:t>
            </w:r>
          </w:p>
          <w:p w:rsidR="00660278" w:rsidRPr="00D15898" w:rsidRDefault="00660278" w:rsidP="00660278">
            <w:pPr>
              <w:pStyle w:val="ConsPlusNormal"/>
              <w:widowControl/>
              <w:ind w:firstLine="708"/>
              <w:jc w:val="both"/>
              <w:rPr>
                <w:sz w:val="20"/>
                <w:szCs w:val="20"/>
              </w:rPr>
            </w:pPr>
            <w:r w:rsidRPr="00D15898">
              <w:rPr>
                <w:sz w:val="20"/>
                <w:szCs w:val="20"/>
              </w:rPr>
              <w:t>Невысокий уровень качества услуг в муниципальных образованиях, отставание сферы культуры в использовании современных технологий, не обеспечению доступа к информации и культурным ценностям порождает социальное неравенство в творческом развитии детей и молодежи и в целом окупает негативное влияние  не самосознание населения, особенно в условиях экономического кризиса.</w:t>
            </w:r>
          </w:p>
          <w:p w:rsidR="00660278" w:rsidRPr="00D15898" w:rsidRDefault="00660278" w:rsidP="00660278">
            <w:pPr>
              <w:pStyle w:val="ConsPlusNormal"/>
              <w:widowControl/>
              <w:ind w:firstLine="708"/>
              <w:jc w:val="both"/>
              <w:rPr>
                <w:sz w:val="20"/>
                <w:szCs w:val="20"/>
              </w:rPr>
            </w:pPr>
            <w:r w:rsidRPr="00D15898">
              <w:rPr>
                <w:sz w:val="20"/>
                <w:szCs w:val="20"/>
              </w:rPr>
              <w:t>Решение актуальных задач сохранение и развитие культуры требует комплексного подхода, современной организации всей работы, четкого перспективного планирования. Реализация данной программы позволит преодолеть существующие трудности в деятельности учреждений культуры, обеспечить целенаправленную работу по сохранению культурного наследия и развитие культурного потенциала поселения. Программа предусматривает объединение интеллектуальных, творческих, организационных и финансовых возможностей.</w:t>
            </w:r>
          </w:p>
          <w:p w:rsidR="00660278" w:rsidRPr="00D15898" w:rsidRDefault="00660278" w:rsidP="00660278">
            <w:pPr>
              <w:pStyle w:val="ConsPlusNormal"/>
              <w:widowControl/>
              <w:jc w:val="both"/>
              <w:rPr>
                <w:sz w:val="20"/>
                <w:szCs w:val="20"/>
              </w:rPr>
            </w:pPr>
            <w:r w:rsidRPr="00D15898">
              <w:rPr>
                <w:sz w:val="20"/>
                <w:szCs w:val="20"/>
              </w:rPr>
              <w:tab/>
              <w:t>Программно-целевой метод позволит сконцентрировать финансовые ресурсы на проведении наиболее необходимых работ, направленных на сохранение и обеспечение функционирования учреждений.</w:t>
            </w:r>
          </w:p>
          <w:p w:rsidR="00660278" w:rsidRPr="00D15898" w:rsidRDefault="00660278" w:rsidP="00660278">
            <w:pPr>
              <w:pStyle w:val="ConsPlusNormal"/>
              <w:widowControl/>
              <w:ind w:firstLine="540"/>
              <w:jc w:val="center"/>
              <w:rPr>
                <w:sz w:val="20"/>
                <w:szCs w:val="20"/>
              </w:rPr>
            </w:pPr>
            <w:r w:rsidRPr="00D15898">
              <w:rPr>
                <w:sz w:val="20"/>
                <w:szCs w:val="20"/>
              </w:rPr>
              <w:lastRenderedPageBreak/>
              <w:tab/>
            </w:r>
          </w:p>
          <w:p w:rsidR="00660278" w:rsidRPr="00D15898" w:rsidRDefault="00660278" w:rsidP="00660278">
            <w:pPr>
              <w:pStyle w:val="ConsPlusNormal"/>
              <w:widowControl/>
              <w:ind w:firstLine="540"/>
              <w:jc w:val="center"/>
              <w:rPr>
                <w:b/>
                <w:sz w:val="20"/>
                <w:szCs w:val="20"/>
              </w:rPr>
            </w:pPr>
            <w:r w:rsidRPr="00D15898">
              <w:rPr>
                <w:b/>
                <w:sz w:val="20"/>
                <w:szCs w:val="20"/>
              </w:rPr>
              <w:t>Раздел 5</w:t>
            </w:r>
          </w:p>
          <w:p w:rsidR="00660278" w:rsidRPr="00D15898" w:rsidRDefault="00660278" w:rsidP="00660278">
            <w:pPr>
              <w:pStyle w:val="ConsPlusNormal"/>
              <w:widowControl/>
              <w:jc w:val="center"/>
              <w:rPr>
                <w:b/>
                <w:sz w:val="20"/>
                <w:szCs w:val="20"/>
              </w:rPr>
            </w:pPr>
            <w:r w:rsidRPr="00D15898">
              <w:rPr>
                <w:b/>
                <w:sz w:val="20"/>
                <w:szCs w:val="20"/>
              </w:rPr>
              <w:t>Основные цели и задачи подпрограммы.</w:t>
            </w:r>
          </w:p>
          <w:p w:rsidR="00660278" w:rsidRPr="00D15898" w:rsidRDefault="00660278" w:rsidP="00660278">
            <w:pPr>
              <w:pStyle w:val="ConsPlusNormal"/>
              <w:widowControl/>
              <w:jc w:val="both"/>
              <w:rPr>
                <w:sz w:val="20"/>
                <w:szCs w:val="20"/>
              </w:rPr>
            </w:pPr>
            <w:r w:rsidRPr="00D15898">
              <w:rPr>
                <w:sz w:val="20"/>
                <w:szCs w:val="20"/>
              </w:rPr>
              <w:br/>
            </w:r>
            <w:r w:rsidRPr="00D15898">
              <w:rPr>
                <w:sz w:val="20"/>
                <w:szCs w:val="20"/>
              </w:rPr>
              <w:tab/>
              <w:t>Цели:</w:t>
            </w:r>
          </w:p>
          <w:p w:rsidR="00660278" w:rsidRPr="00D15898" w:rsidRDefault="00660278" w:rsidP="00660278">
            <w:pPr>
              <w:pStyle w:val="ConsPlusNormal"/>
              <w:widowControl/>
              <w:jc w:val="both"/>
              <w:rPr>
                <w:sz w:val="20"/>
                <w:szCs w:val="20"/>
              </w:rPr>
            </w:pPr>
            <w:r w:rsidRPr="00D15898">
              <w:rPr>
                <w:sz w:val="20"/>
                <w:szCs w:val="20"/>
              </w:rPr>
              <w:tab/>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660278" w:rsidRPr="00D15898" w:rsidRDefault="00660278" w:rsidP="00660278">
            <w:pPr>
              <w:pStyle w:val="ConsPlusNormal"/>
              <w:widowControl/>
              <w:jc w:val="both"/>
              <w:rPr>
                <w:sz w:val="20"/>
                <w:szCs w:val="20"/>
              </w:rPr>
            </w:pPr>
            <w:r w:rsidRPr="00D15898">
              <w:rPr>
                <w:sz w:val="20"/>
                <w:szCs w:val="20"/>
              </w:rPr>
              <w:tab/>
              <w:t>- сохранение и развитие культурного потенциала  Верхнемазовского сельского поселения;</w:t>
            </w:r>
          </w:p>
          <w:p w:rsidR="00660278" w:rsidRPr="00D15898" w:rsidRDefault="00660278" w:rsidP="00660278">
            <w:pPr>
              <w:pStyle w:val="ConsPlusNormal"/>
              <w:widowControl/>
              <w:jc w:val="both"/>
              <w:rPr>
                <w:sz w:val="20"/>
                <w:szCs w:val="20"/>
              </w:rPr>
            </w:pPr>
            <w:r w:rsidRPr="00D15898">
              <w:rPr>
                <w:sz w:val="20"/>
                <w:szCs w:val="20"/>
              </w:rPr>
              <w:tab/>
              <w:t>- создание благоприятных условий для наиболее полного удовлетворения культурных, информационных и образовательных запросов населения;</w:t>
            </w:r>
          </w:p>
          <w:p w:rsidR="00660278" w:rsidRPr="00D15898" w:rsidRDefault="00660278" w:rsidP="00660278">
            <w:pPr>
              <w:pStyle w:val="ConsPlusNormal"/>
              <w:widowControl/>
              <w:jc w:val="both"/>
              <w:rPr>
                <w:sz w:val="20"/>
                <w:szCs w:val="20"/>
              </w:rPr>
            </w:pPr>
            <w:r w:rsidRPr="00D15898">
              <w:rPr>
                <w:sz w:val="20"/>
                <w:szCs w:val="20"/>
              </w:rPr>
              <w:tab/>
              <w:t>- формирование позитивной идеологии здорового образа жизни, патриотизма, гражданской и творческой активности жителей Верхнемазовского сельского поселения;</w:t>
            </w:r>
          </w:p>
          <w:p w:rsidR="00660278" w:rsidRPr="00D15898" w:rsidRDefault="00660278" w:rsidP="00660278">
            <w:pPr>
              <w:pStyle w:val="ConsPlusNormal"/>
              <w:widowControl/>
              <w:jc w:val="both"/>
              <w:rPr>
                <w:sz w:val="20"/>
                <w:szCs w:val="20"/>
              </w:rPr>
            </w:pPr>
            <w:r w:rsidRPr="00D15898">
              <w:rPr>
                <w:sz w:val="20"/>
                <w:szCs w:val="20"/>
              </w:rPr>
              <w:tab/>
              <w:t>- создание условий для развития народного художественного творчества;</w:t>
            </w:r>
            <w:r w:rsidRPr="00D15898">
              <w:rPr>
                <w:sz w:val="20"/>
                <w:szCs w:val="20"/>
              </w:rPr>
              <w:br/>
            </w:r>
            <w:r w:rsidRPr="00D15898">
              <w:rPr>
                <w:sz w:val="20"/>
                <w:szCs w:val="20"/>
              </w:rPr>
              <w:tab/>
              <w:t>-   развитие творческого потенциала юных дарований.</w:t>
            </w:r>
          </w:p>
          <w:p w:rsidR="00660278" w:rsidRPr="00D15898" w:rsidRDefault="00660278" w:rsidP="00660278">
            <w:pPr>
              <w:pStyle w:val="ConsPlusNormal"/>
              <w:widowControl/>
              <w:jc w:val="both"/>
              <w:rPr>
                <w:sz w:val="20"/>
                <w:szCs w:val="20"/>
              </w:rPr>
            </w:pPr>
            <w:r w:rsidRPr="00D15898">
              <w:rPr>
                <w:sz w:val="20"/>
                <w:szCs w:val="20"/>
              </w:rPr>
              <w:tab/>
              <w:t xml:space="preserve">    Задачи:</w:t>
            </w:r>
          </w:p>
          <w:p w:rsidR="00660278" w:rsidRPr="00D15898" w:rsidRDefault="00660278" w:rsidP="00660278">
            <w:pPr>
              <w:pStyle w:val="ConsPlusNormal"/>
              <w:widowControl/>
              <w:jc w:val="both"/>
              <w:rPr>
                <w:sz w:val="20"/>
                <w:szCs w:val="20"/>
              </w:rPr>
            </w:pPr>
            <w:r w:rsidRPr="00D15898">
              <w:rPr>
                <w:sz w:val="20"/>
                <w:szCs w:val="20"/>
              </w:rPr>
              <w:tab/>
            </w:r>
            <w:r w:rsidRPr="00D15898">
              <w:rPr>
                <w:b/>
                <w:sz w:val="20"/>
                <w:szCs w:val="20"/>
              </w:rPr>
              <w:t xml:space="preserve">- </w:t>
            </w:r>
            <w:r w:rsidRPr="00D15898">
              <w:rPr>
                <w:sz w:val="20"/>
                <w:szCs w:val="20"/>
              </w:rPr>
              <w:t>обеспечение эффективной работы муниципальных учреждений культуры за счет совершенствования форм работы, укрепления материально-технической базы;</w:t>
            </w:r>
          </w:p>
          <w:p w:rsidR="00660278" w:rsidRPr="00D15898" w:rsidRDefault="00660278" w:rsidP="00660278">
            <w:pPr>
              <w:pStyle w:val="ConsPlusNormal"/>
              <w:widowControl/>
              <w:jc w:val="both"/>
              <w:rPr>
                <w:sz w:val="20"/>
                <w:szCs w:val="20"/>
              </w:rPr>
            </w:pPr>
            <w:r w:rsidRPr="00D15898">
              <w:rPr>
                <w:sz w:val="20"/>
                <w:szCs w:val="20"/>
              </w:rPr>
              <w:tab/>
              <w:t>- поддержка и распространение лучших традиций и достижений культуры Верхнемазовского сельского поселения;</w:t>
            </w:r>
          </w:p>
          <w:p w:rsidR="00660278" w:rsidRPr="00D15898" w:rsidRDefault="00660278" w:rsidP="00660278">
            <w:pPr>
              <w:pStyle w:val="ConsPlusNormal"/>
              <w:widowControl/>
              <w:jc w:val="both"/>
              <w:rPr>
                <w:sz w:val="20"/>
                <w:szCs w:val="20"/>
              </w:rPr>
            </w:pPr>
            <w:r w:rsidRPr="00D15898">
              <w:rPr>
                <w:sz w:val="20"/>
                <w:szCs w:val="20"/>
              </w:rPr>
              <w:tab/>
              <w:t>- создание условий для организации досуга и обеспечение жителей услугами учреждений культуры;</w:t>
            </w:r>
          </w:p>
          <w:p w:rsidR="00660278" w:rsidRPr="00D15898" w:rsidRDefault="00660278" w:rsidP="00660278">
            <w:pPr>
              <w:pStyle w:val="ConsPlusNormal"/>
              <w:widowControl/>
              <w:jc w:val="both"/>
              <w:rPr>
                <w:sz w:val="20"/>
                <w:szCs w:val="20"/>
              </w:rPr>
            </w:pPr>
            <w:r w:rsidRPr="00D15898">
              <w:rPr>
                <w:sz w:val="20"/>
                <w:szCs w:val="20"/>
              </w:rPr>
              <w:tab/>
              <w:t>-  создание позитивного имиджа профессии работника культуры.</w:t>
            </w:r>
          </w:p>
          <w:p w:rsidR="00660278" w:rsidRPr="00D15898" w:rsidRDefault="00660278" w:rsidP="00660278">
            <w:pPr>
              <w:pStyle w:val="ConsPlusNormal"/>
              <w:widowControl/>
              <w:rPr>
                <w:sz w:val="20"/>
                <w:szCs w:val="20"/>
              </w:rPr>
            </w:pPr>
          </w:p>
          <w:p w:rsidR="00660278" w:rsidRPr="00D15898" w:rsidRDefault="00660278" w:rsidP="00660278">
            <w:pPr>
              <w:pStyle w:val="ConsPlusNormal"/>
              <w:widowControl/>
              <w:jc w:val="center"/>
              <w:rPr>
                <w:b/>
                <w:sz w:val="20"/>
                <w:szCs w:val="20"/>
              </w:rPr>
            </w:pPr>
            <w:r w:rsidRPr="00D15898">
              <w:rPr>
                <w:b/>
                <w:sz w:val="20"/>
                <w:szCs w:val="20"/>
              </w:rPr>
              <w:t>Раздел 6</w:t>
            </w:r>
          </w:p>
          <w:p w:rsidR="00660278" w:rsidRPr="00D15898" w:rsidRDefault="00660278" w:rsidP="00660278">
            <w:pPr>
              <w:pStyle w:val="ConsPlusNormal"/>
              <w:widowControl/>
              <w:jc w:val="center"/>
              <w:rPr>
                <w:b/>
                <w:sz w:val="20"/>
                <w:szCs w:val="20"/>
              </w:rPr>
            </w:pPr>
            <w:r w:rsidRPr="00D15898">
              <w:rPr>
                <w:b/>
                <w:sz w:val="20"/>
                <w:szCs w:val="20"/>
              </w:rPr>
              <w:t>Оценка эффективности от реализации подпрограммы</w:t>
            </w:r>
          </w:p>
          <w:p w:rsidR="00660278" w:rsidRPr="00D15898" w:rsidRDefault="00660278" w:rsidP="00660278">
            <w:pPr>
              <w:pStyle w:val="ConsPlusNormal"/>
              <w:widowControl/>
              <w:jc w:val="center"/>
              <w:rPr>
                <w:sz w:val="20"/>
                <w:szCs w:val="20"/>
              </w:rPr>
            </w:pPr>
          </w:p>
          <w:p w:rsidR="00660278" w:rsidRPr="00D15898" w:rsidRDefault="00660278" w:rsidP="00660278">
            <w:pPr>
              <w:pStyle w:val="ConsPlusNormal"/>
              <w:widowControl/>
              <w:jc w:val="both"/>
              <w:rPr>
                <w:sz w:val="20"/>
                <w:szCs w:val="20"/>
              </w:rPr>
            </w:pPr>
            <w:r w:rsidRPr="00D15898">
              <w:rPr>
                <w:sz w:val="20"/>
                <w:szCs w:val="20"/>
              </w:rPr>
              <w:t xml:space="preserve">         При выполнении всех программных мероприятий будут улучшены условия исполнения конституционных прав граждан, сохранен и приумножен творческий потенциал.</w:t>
            </w:r>
          </w:p>
          <w:p w:rsidR="00660278" w:rsidRPr="00D15898" w:rsidRDefault="00660278" w:rsidP="00660278">
            <w:pPr>
              <w:pStyle w:val="ConsPlusNormal"/>
              <w:widowControl/>
              <w:jc w:val="both"/>
              <w:rPr>
                <w:sz w:val="20"/>
                <w:szCs w:val="20"/>
              </w:rPr>
            </w:pPr>
            <w:r w:rsidRPr="00D15898">
              <w:rPr>
                <w:sz w:val="20"/>
                <w:szCs w:val="20"/>
              </w:rPr>
              <w:t xml:space="preserve">         Ключевые показатели, характеризующие состояние культуры, по итогам реализации программы:</w:t>
            </w:r>
          </w:p>
          <w:p w:rsidR="00660278" w:rsidRPr="00D15898" w:rsidRDefault="00660278" w:rsidP="00660278">
            <w:pPr>
              <w:pStyle w:val="ConsPlusNormal"/>
              <w:widowControl/>
              <w:jc w:val="both"/>
              <w:rPr>
                <w:sz w:val="20"/>
                <w:szCs w:val="20"/>
              </w:rPr>
            </w:pPr>
            <w:r w:rsidRPr="00D15898">
              <w:rPr>
                <w:sz w:val="20"/>
                <w:szCs w:val="20"/>
              </w:rPr>
              <w:tab/>
              <w:t xml:space="preserve">удельный вес населения, участвующего в культурно-досуговых мероприятиях, проводимых учреждениями культуры, и в работе любительских объединений, составит 55 процентов; </w:t>
            </w:r>
          </w:p>
          <w:p w:rsidR="00660278" w:rsidRPr="00D15898" w:rsidRDefault="00660278" w:rsidP="00660278">
            <w:pPr>
              <w:pStyle w:val="ConsPlusNormal"/>
              <w:widowControl/>
              <w:jc w:val="both"/>
              <w:rPr>
                <w:sz w:val="20"/>
                <w:szCs w:val="20"/>
              </w:rPr>
            </w:pPr>
            <w:r w:rsidRPr="00D15898">
              <w:rPr>
                <w:sz w:val="20"/>
                <w:szCs w:val="20"/>
              </w:rPr>
              <w:tab/>
              <w:t>количество экземпляров библиотечного фонда общедоступных библиотек в расчете на 1000 человек составит: в Верхнемазовской сельской библиотеке – 11609 экземпляров.</w:t>
            </w:r>
          </w:p>
          <w:p w:rsidR="00660278" w:rsidRPr="00D15898" w:rsidRDefault="00660278" w:rsidP="00660278">
            <w:pPr>
              <w:pStyle w:val="ConsPlusNormal"/>
              <w:widowControl/>
              <w:jc w:val="both"/>
              <w:rPr>
                <w:sz w:val="20"/>
                <w:szCs w:val="20"/>
              </w:rPr>
            </w:pPr>
            <w:r w:rsidRPr="00D15898">
              <w:rPr>
                <w:sz w:val="20"/>
                <w:szCs w:val="20"/>
              </w:rPr>
              <w:t>Таким образом, реализация программы обеспечит ежегодное увеличение доступности культурных ценностей, информации, услуг учреждений культуры на уровне 2-х процентов.</w:t>
            </w:r>
          </w:p>
          <w:p w:rsidR="00660278" w:rsidRPr="00D15898" w:rsidRDefault="00660278" w:rsidP="00660278">
            <w:pPr>
              <w:pStyle w:val="ConsPlusNormal"/>
              <w:widowControl/>
              <w:jc w:val="both"/>
              <w:rPr>
                <w:sz w:val="20"/>
                <w:szCs w:val="20"/>
              </w:rPr>
            </w:pPr>
            <w:r w:rsidRPr="00D15898">
              <w:rPr>
                <w:sz w:val="20"/>
                <w:szCs w:val="20"/>
              </w:rPr>
              <w:tab/>
              <w:t>Расчет оценки эффективности при реализации программы осуществляется следующим образом:</w:t>
            </w:r>
          </w:p>
          <w:p w:rsidR="00660278" w:rsidRPr="00D15898" w:rsidRDefault="00660278" w:rsidP="00660278">
            <w:pPr>
              <w:pStyle w:val="ConsPlusNormal"/>
              <w:widowControl/>
              <w:jc w:val="both"/>
              <w:rPr>
                <w:sz w:val="20"/>
                <w:szCs w:val="20"/>
              </w:rPr>
            </w:pPr>
          </w:p>
          <w:tbl>
            <w:tblPr>
              <w:tblW w:w="0" w:type="auto"/>
              <w:tblLayout w:type="fixed"/>
              <w:tblLook w:val="0000"/>
            </w:tblPr>
            <w:tblGrid>
              <w:gridCol w:w="4777"/>
              <w:gridCol w:w="4803"/>
            </w:tblGrid>
            <w:tr w:rsidR="00660278" w:rsidRPr="00660278" w:rsidTr="00F77269">
              <w:tc>
                <w:tcPr>
                  <w:tcW w:w="4777" w:type="dxa"/>
                  <w:tcBorders>
                    <w:top w:val="single" w:sz="4" w:space="0" w:color="000000"/>
                    <w:left w:val="single" w:sz="4" w:space="0" w:color="000000"/>
                    <w:bottom w:val="single" w:sz="4" w:space="0" w:color="000000"/>
                  </w:tcBorders>
                  <w:shd w:val="clear" w:color="auto" w:fill="auto"/>
                </w:tcPr>
                <w:p w:rsidR="00660278" w:rsidRPr="00660278" w:rsidRDefault="00660278" w:rsidP="00660278">
                  <w:pPr>
                    <w:pStyle w:val="ConsPlusNormal"/>
                    <w:widowControl/>
                    <w:snapToGrid w:val="0"/>
                    <w:jc w:val="center"/>
                    <w:rPr>
                      <w:sz w:val="20"/>
                      <w:szCs w:val="20"/>
                    </w:rPr>
                  </w:pPr>
                  <w:r w:rsidRPr="00660278">
                    <w:rPr>
                      <w:sz w:val="20"/>
                      <w:szCs w:val="20"/>
                    </w:rPr>
                    <w:t>Показатели оценки</w:t>
                  </w:r>
                </w:p>
                <w:p w:rsidR="00660278" w:rsidRPr="00660278" w:rsidRDefault="00660278" w:rsidP="00660278">
                  <w:pPr>
                    <w:pStyle w:val="ConsPlusNormal"/>
                    <w:widowControl/>
                    <w:jc w:val="center"/>
                    <w:rPr>
                      <w:sz w:val="20"/>
                      <w:szCs w:val="20"/>
                    </w:rPr>
                  </w:pPr>
                  <w:r w:rsidRPr="00660278">
                    <w:rPr>
                      <w:sz w:val="20"/>
                      <w:szCs w:val="20"/>
                    </w:rPr>
                    <w:t>от реализации программы</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rsidR="00660278" w:rsidRPr="00660278" w:rsidRDefault="00660278" w:rsidP="00660278">
                  <w:pPr>
                    <w:pStyle w:val="ConsPlusNormal"/>
                    <w:widowControl/>
                    <w:snapToGrid w:val="0"/>
                    <w:jc w:val="center"/>
                    <w:rPr>
                      <w:sz w:val="20"/>
                      <w:szCs w:val="20"/>
                    </w:rPr>
                  </w:pPr>
                  <w:r w:rsidRPr="00660278">
                    <w:rPr>
                      <w:sz w:val="20"/>
                      <w:szCs w:val="20"/>
                    </w:rPr>
                    <w:t>Методика расчета</w:t>
                  </w:r>
                </w:p>
              </w:tc>
            </w:tr>
            <w:tr w:rsidR="00660278" w:rsidRPr="00660278" w:rsidTr="00F77269">
              <w:tc>
                <w:tcPr>
                  <w:tcW w:w="4777" w:type="dxa"/>
                  <w:tcBorders>
                    <w:top w:val="single" w:sz="4" w:space="0" w:color="000000"/>
                    <w:left w:val="single" w:sz="4" w:space="0" w:color="000000"/>
                    <w:bottom w:val="single" w:sz="4" w:space="0" w:color="000000"/>
                  </w:tcBorders>
                  <w:shd w:val="clear" w:color="auto" w:fill="auto"/>
                </w:tcPr>
                <w:p w:rsidR="00660278" w:rsidRPr="00660278" w:rsidRDefault="00660278" w:rsidP="00660278">
                  <w:pPr>
                    <w:pStyle w:val="ConsPlusNormal"/>
                    <w:widowControl/>
                    <w:snapToGrid w:val="0"/>
                    <w:jc w:val="both"/>
                    <w:rPr>
                      <w:sz w:val="20"/>
                      <w:szCs w:val="20"/>
                    </w:rPr>
                  </w:pPr>
                  <w:r w:rsidRPr="00660278">
                    <w:rPr>
                      <w:sz w:val="20"/>
                      <w:szCs w:val="20"/>
                    </w:rPr>
                    <w:t>Количество экземпляров библиотечного фонда общедоступных библиотек на 1000 человек населения</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rsidR="00660278" w:rsidRPr="00660278" w:rsidRDefault="00660278" w:rsidP="00660278">
                  <w:pPr>
                    <w:pStyle w:val="ConsPlusNormal"/>
                    <w:widowControl/>
                    <w:snapToGrid w:val="0"/>
                    <w:jc w:val="both"/>
                    <w:rPr>
                      <w:sz w:val="20"/>
                      <w:szCs w:val="20"/>
                    </w:rPr>
                  </w:pPr>
                  <w:r w:rsidRPr="00660278">
                    <w:rPr>
                      <w:sz w:val="20"/>
                      <w:szCs w:val="20"/>
                    </w:rPr>
                    <w:t>Количество экземпляров библиотечного фонда/количество населения х 1000 человек</w:t>
                  </w:r>
                </w:p>
              </w:tc>
            </w:tr>
            <w:tr w:rsidR="00660278" w:rsidRPr="00660278" w:rsidTr="00F77269">
              <w:trPr>
                <w:trHeight w:val="1010"/>
              </w:trPr>
              <w:tc>
                <w:tcPr>
                  <w:tcW w:w="4777" w:type="dxa"/>
                  <w:tcBorders>
                    <w:top w:val="single" w:sz="4" w:space="0" w:color="000000"/>
                    <w:left w:val="single" w:sz="4" w:space="0" w:color="000000"/>
                    <w:bottom w:val="single" w:sz="4" w:space="0" w:color="000000"/>
                  </w:tcBorders>
                  <w:shd w:val="clear" w:color="auto" w:fill="auto"/>
                </w:tcPr>
                <w:p w:rsidR="00660278" w:rsidRPr="00660278" w:rsidRDefault="00660278" w:rsidP="00660278">
                  <w:pPr>
                    <w:pStyle w:val="ConsPlusNormal"/>
                    <w:widowControl/>
                    <w:snapToGrid w:val="0"/>
                    <w:jc w:val="both"/>
                    <w:rPr>
                      <w:sz w:val="20"/>
                      <w:szCs w:val="20"/>
                    </w:rPr>
                  </w:pPr>
                  <w:r w:rsidRPr="00660278">
                    <w:rPr>
                      <w:sz w:val="20"/>
                      <w:szCs w:val="20"/>
                    </w:rPr>
                    <w:t>Количество посещений библиотек</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rsidR="00660278" w:rsidRPr="00660278" w:rsidRDefault="00660278" w:rsidP="00660278">
                  <w:pPr>
                    <w:pStyle w:val="ConsPlusNormal"/>
                    <w:widowControl/>
                    <w:snapToGrid w:val="0"/>
                    <w:jc w:val="both"/>
                    <w:rPr>
                      <w:sz w:val="20"/>
                      <w:szCs w:val="20"/>
                    </w:rPr>
                  </w:pPr>
                  <w:r w:rsidRPr="00660278">
                    <w:rPr>
                      <w:sz w:val="20"/>
                      <w:szCs w:val="20"/>
                    </w:rPr>
                    <w:t>Фактическое количество посещений библиотек определяется путем суммирования количества посещений общедоступных библиотек за год</w:t>
                  </w:r>
                </w:p>
              </w:tc>
            </w:tr>
            <w:tr w:rsidR="00660278" w:rsidRPr="00660278" w:rsidTr="00F77269">
              <w:tc>
                <w:tcPr>
                  <w:tcW w:w="4777" w:type="dxa"/>
                  <w:tcBorders>
                    <w:top w:val="single" w:sz="4" w:space="0" w:color="000000"/>
                    <w:left w:val="single" w:sz="4" w:space="0" w:color="000000"/>
                    <w:bottom w:val="single" w:sz="4" w:space="0" w:color="000000"/>
                  </w:tcBorders>
                  <w:shd w:val="clear" w:color="auto" w:fill="auto"/>
                </w:tcPr>
                <w:p w:rsidR="00660278" w:rsidRPr="00660278" w:rsidRDefault="00660278" w:rsidP="00660278">
                  <w:pPr>
                    <w:pStyle w:val="ConsPlusNormal"/>
                    <w:widowControl/>
                    <w:snapToGrid w:val="0"/>
                    <w:jc w:val="both"/>
                    <w:rPr>
                      <w:sz w:val="20"/>
                      <w:szCs w:val="20"/>
                    </w:rPr>
                  </w:pPr>
                  <w:r w:rsidRPr="00660278">
                    <w:rPr>
                      <w:sz w:val="20"/>
                      <w:szCs w:val="20"/>
                    </w:rPr>
                    <w:t>Удельный вес населения, участвующего в культурно-досуговых мероприятиях, проводимых учреждениями культуры и в работе любительских объединений</w:t>
                  </w:r>
                </w:p>
              </w:tc>
              <w:tc>
                <w:tcPr>
                  <w:tcW w:w="4803" w:type="dxa"/>
                  <w:tcBorders>
                    <w:top w:val="single" w:sz="4" w:space="0" w:color="000000"/>
                    <w:left w:val="single" w:sz="4" w:space="0" w:color="000000"/>
                    <w:bottom w:val="single" w:sz="4" w:space="0" w:color="000000"/>
                    <w:right w:val="single" w:sz="4" w:space="0" w:color="000000"/>
                  </w:tcBorders>
                  <w:shd w:val="clear" w:color="auto" w:fill="auto"/>
                </w:tcPr>
                <w:p w:rsidR="00660278" w:rsidRPr="00660278" w:rsidRDefault="00660278" w:rsidP="00660278">
                  <w:pPr>
                    <w:pStyle w:val="ConsPlusNormal"/>
                    <w:widowControl/>
                    <w:snapToGrid w:val="0"/>
                    <w:jc w:val="both"/>
                    <w:rPr>
                      <w:sz w:val="20"/>
                      <w:szCs w:val="20"/>
                    </w:rPr>
                  </w:pPr>
                  <w:r w:rsidRPr="00660278">
                    <w:rPr>
                      <w:sz w:val="20"/>
                      <w:szCs w:val="20"/>
                    </w:rPr>
                    <w:t>Число участников клубных формирований / число жителей Верхнемазовского сельского поселения  х 100 процентов</w:t>
                  </w:r>
                </w:p>
              </w:tc>
            </w:tr>
          </w:tbl>
          <w:p w:rsidR="00660278" w:rsidRPr="00125B6D" w:rsidRDefault="00660278" w:rsidP="00F77269">
            <w:pPr>
              <w:pStyle w:val="ConsPlusNormal"/>
              <w:widowControl/>
              <w:jc w:val="both"/>
            </w:pPr>
            <w:r w:rsidRPr="00660278">
              <w:rPr>
                <w:sz w:val="20"/>
                <w:szCs w:val="20"/>
              </w:rPr>
              <w:t>ков культуры прошедших повышение квалификаци</w:t>
            </w:r>
            <w:r w:rsidRPr="00125B6D">
              <w:t>и.</w:t>
            </w:r>
          </w:p>
        </w:tc>
      </w:tr>
    </w:tbl>
    <w:p w:rsidR="00660278" w:rsidRDefault="00660278" w:rsidP="007E6818">
      <w:pPr>
        <w:tabs>
          <w:tab w:val="left" w:pos="8805"/>
        </w:tabs>
        <w:sectPr w:rsidR="00660278" w:rsidSect="00660278">
          <w:type w:val="continuous"/>
          <w:pgSz w:w="11906" w:h="16838"/>
          <w:pgMar w:top="85" w:right="284" w:bottom="1134" w:left="567" w:header="142" w:footer="709" w:gutter="0"/>
          <w:cols w:space="708"/>
          <w:docGrid w:linePitch="360"/>
        </w:sectPr>
      </w:pPr>
    </w:p>
    <w:p w:rsidR="00660278" w:rsidRDefault="00660278" w:rsidP="007E6818">
      <w:pPr>
        <w:tabs>
          <w:tab w:val="left" w:pos="8805"/>
        </w:tabs>
      </w:pPr>
    </w:p>
    <w:p w:rsidR="00660278" w:rsidRDefault="00660278" w:rsidP="007E6818">
      <w:pPr>
        <w:tabs>
          <w:tab w:val="left" w:pos="8805"/>
        </w:tabs>
      </w:pPr>
    </w:p>
    <w:p w:rsidR="004376DC" w:rsidRDefault="004376DC" w:rsidP="004376DC">
      <w:pPr>
        <w:pStyle w:val="ConsPlusNormal"/>
        <w:widowControl/>
        <w:jc w:val="right"/>
      </w:pPr>
      <w:r>
        <w:t>Приложение 1</w:t>
      </w:r>
    </w:p>
    <w:p w:rsidR="004376DC" w:rsidRDefault="004376DC" w:rsidP="004376DC">
      <w:pPr>
        <w:pStyle w:val="ConsPlusNormal"/>
        <w:widowControl/>
      </w:pPr>
    </w:p>
    <w:tbl>
      <w:tblPr>
        <w:tblW w:w="5000" w:type="pct"/>
        <w:tblLook w:val="0000"/>
      </w:tblPr>
      <w:tblGrid>
        <w:gridCol w:w="6050"/>
        <w:gridCol w:w="8736"/>
      </w:tblGrid>
      <w:tr w:rsidR="004376DC" w:rsidRPr="004F3EF6" w:rsidTr="00F77269">
        <w:trPr>
          <w:trHeight w:val="1160"/>
        </w:trPr>
        <w:tc>
          <w:tcPr>
            <w:tcW w:w="5000" w:type="pct"/>
            <w:gridSpan w:val="2"/>
            <w:tcBorders>
              <w:top w:val="nil"/>
              <w:left w:val="nil"/>
              <w:bottom w:val="nil"/>
              <w:right w:val="nil"/>
            </w:tcBorders>
            <w:shd w:val="clear" w:color="auto" w:fill="auto"/>
            <w:vAlign w:val="center"/>
          </w:tcPr>
          <w:p w:rsidR="004376DC" w:rsidRPr="004F3EF6" w:rsidRDefault="004376DC" w:rsidP="00F77269">
            <w:pPr>
              <w:jc w:val="center"/>
              <w:rPr>
                <w:color w:val="000000"/>
                <w:szCs w:val="28"/>
                <w:lang w:eastAsia="ru-RU"/>
              </w:rPr>
            </w:pPr>
            <w:r w:rsidRPr="004F3EF6">
              <w:rPr>
                <w:color w:val="000000"/>
                <w:szCs w:val="28"/>
                <w:lang w:eastAsia="ru-RU"/>
              </w:rPr>
              <w:t>ПАСПОРТ</w:t>
            </w:r>
            <w:r w:rsidRPr="004F3EF6">
              <w:rPr>
                <w:color w:val="000000"/>
                <w:szCs w:val="28"/>
                <w:lang w:eastAsia="ru-RU"/>
              </w:rPr>
              <w:br/>
              <w:t>муниципальной программы  Верхнемазовского сельского поселения "</w:t>
            </w:r>
            <w:r w:rsidRPr="004F3EF6">
              <w:rPr>
                <w:b/>
                <w:bCs/>
                <w:color w:val="000000"/>
                <w:szCs w:val="28"/>
                <w:lang w:eastAsia="ru-RU"/>
              </w:rPr>
              <w:t>Развитие культуры"</w:t>
            </w:r>
          </w:p>
        </w:tc>
      </w:tr>
      <w:tr w:rsidR="004376DC" w:rsidRPr="004F3EF6" w:rsidTr="00F77269">
        <w:trPr>
          <w:trHeight w:val="415"/>
        </w:trPr>
        <w:tc>
          <w:tcPr>
            <w:tcW w:w="2046" w:type="pct"/>
            <w:tcBorders>
              <w:top w:val="single" w:sz="4" w:space="0" w:color="000000"/>
              <w:left w:val="single" w:sz="4" w:space="0" w:color="000000"/>
              <w:bottom w:val="single" w:sz="4" w:space="0" w:color="000000"/>
              <w:right w:val="nil"/>
            </w:tcBorders>
            <w:shd w:val="clear" w:color="auto" w:fill="auto"/>
          </w:tcPr>
          <w:p w:rsidR="004376DC" w:rsidRPr="004F3EF6" w:rsidRDefault="004376DC" w:rsidP="00F77269">
            <w:pPr>
              <w:rPr>
                <w:szCs w:val="28"/>
                <w:lang w:eastAsia="ru-RU"/>
              </w:rPr>
            </w:pPr>
            <w:r w:rsidRPr="004F3EF6">
              <w:rPr>
                <w:szCs w:val="28"/>
                <w:lang w:eastAsia="ru-RU"/>
              </w:rPr>
              <w:t>Ответственный исполнитель муниципальной программы</w:t>
            </w:r>
          </w:p>
        </w:tc>
        <w:tc>
          <w:tcPr>
            <w:tcW w:w="295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4376DC" w:rsidRPr="004F3EF6" w:rsidRDefault="004376DC" w:rsidP="00F77269">
            <w:pPr>
              <w:rPr>
                <w:szCs w:val="28"/>
                <w:lang w:eastAsia="ru-RU"/>
              </w:rPr>
            </w:pPr>
            <w:r w:rsidRPr="004F3EF6">
              <w:rPr>
                <w:szCs w:val="28"/>
                <w:lang w:eastAsia="ru-RU"/>
              </w:rPr>
              <w:t>Администрация Верхнемазовского сельского поселения</w:t>
            </w:r>
          </w:p>
        </w:tc>
      </w:tr>
      <w:tr w:rsidR="004376DC" w:rsidRPr="004F3EF6" w:rsidTr="00F77269">
        <w:trPr>
          <w:trHeight w:val="421"/>
        </w:trPr>
        <w:tc>
          <w:tcPr>
            <w:tcW w:w="2046"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Исполнители муниципальной программы</w:t>
            </w:r>
          </w:p>
        </w:tc>
        <w:tc>
          <w:tcPr>
            <w:tcW w:w="2954" w:type="pct"/>
            <w:tcBorders>
              <w:top w:val="nil"/>
              <w:left w:val="nil"/>
              <w:bottom w:val="nil"/>
              <w:right w:val="single" w:sz="4" w:space="0" w:color="000000"/>
            </w:tcBorders>
            <w:shd w:val="clear" w:color="auto" w:fill="auto"/>
            <w:vAlign w:val="center"/>
          </w:tcPr>
          <w:p w:rsidR="004376DC" w:rsidRPr="004F3EF6" w:rsidRDefault="004376DC" w:rsidP="00F77269">
            <w:pPr>
              <w:rPr>
                <w:color w:val="000000"/>
                <w:szCs w:val="28"/>
                <w:lang w:eastAsia="ru-RU"/>
              </w:rPr>
            </w:pPr>
            <w:r w:rsidRPr="004F3EF6">
              <w:rPr>
                <w:color w:val="000000"/>
                <w:szCs w:val="28"/>
                <w:lang w:eastAsia="ru-RU"/>
              </w:rPr>
              <w:t>Администрация Верхнемазовского сельского поселения</w:t>
            </w:r>
          </w:p>
        </w:tc>
      </w:tr>
      <w:tr w:rsidR="004376DC" w:rsidRPr="004F3EF6" w:rsidTr="00F77269">
        <w:trPr>
          <w:trHeight w:val="257"/>
        </w:trPr>
        <w:tc>
          <w:tcPr>
            <w:tcW w:w="2046" w:type="pct"/>
            <w:tcBorders>
              <w:top w:val="nil"/>
              <w:left w:val="single" w:sz="4" w:space="0" w:color="000000"/>
              <w:bottom w:val="single" w:sz="4" w:space="0" w:color="000000"/>
              <w:right w:val="nil"/>
            </w:tcBorders>
            <w:shd w:val="clear" w:color="auto" w:fill="auto"/>
          </w:tcPr>
          <w:p w:rsidR="004376DC" w:rsidRPr="004F3EF6" w:rsidRDefault="004376DC" w:rsidP="00F77269">
            <w:pPr>
              <w:rPr>
                <w:szCs w:val="28"/>
                <w:lang w:eastAsia="ru-RU"/>
              </w:rPr>
            </w:pPr>
            <w:r w:rsidRPr="004F3EF6">
              <w:rPr>
                <w:szCs w:val="28"/>
                <w:lang w:eastAsia="ru-RU"/>
              </w:rPr>
              <w:t>Основные разработчики муниципальной программы</w:t>
            </w:r>
          </w:p>
        </w:tc>
        <w:tc>
          <w:tcPr>
            <w:tcW w:w="29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rPr>
                <w:color w:val="000000"/>
                <w:szCs w:val="28"/>
                <w:lang w:eastAsia="ru-RU"/>
              </w:rPr>
            </w:pPr>
            <w:r w:rsidRPr="004F3EF6">
              <w:rPr>
                <w:color w:val="000000"/>
                <w:szCs w:val="28"/>
                <w:lang w:eastAsia="ru-RU"/>
              </w:rPr>
              <w:t>Администрация Верхнемазовского сельского поселения</w:t>
            </w:r>
          </w:p>
        </w:tc>
      </w:tr>
      <w:tr w:rsidR="004376DC" w:rsidRPr="004F3EF6" w:rsidTr="00F77269">
        <w:trPr>
          <w:trHeight w:val="1409"/>
        </w:trPr>
        <w:tc>
          <w:tcPr>
            <w:tcW w:w="2046" w:type="pct"/>
            <w:tcBorders>
              <w:top w:val="nil"/>
              <w:left w:val="single" w:sz="4" w:space="0" w:color="000000"/>
              <w:bottom w:val="single" w:sz="4" w:space="0" w:color="000000"/>
              <w:right w:val="nil"/>
            </w:tcBorders>
            <w:shd w:val="clear" w:color="auto" w:fill="auto"/>
          </w:tcPr>
          <w:p w:rsidR="004376DC" w:rsidRPr="004F3EF6" w:rsidRDefault="004376DC" w:rsidP="00F77269">
            <w:pPr>
              <w:rPr>
                <w:szCs w:val="28"/>
                <w:lang w:eastAsia="ru-RU"/>
              </w:rPr>
            </w:pPr>
            <w:r w:rsidRPr="004F3EF6">
              <w:rPr>
                <w:szCs w:val="28"/>
                <w:lang w:eastAsia="ru-RU"/>
              </w:rPr>
              <w:t xml:space="preserve">Подпрограммы муниципальной программы и основные мероприятия </w:t>
            </w:r>
          </w:p>
        </w:tc>
        <w:tc>
          <w:tcPr>
            <w:tcW w:w="2954" w:type="pc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rPr>
                <w:color w:val="000000"/>
                <w:szCs w:val="28"/>
                <w:lang w:eastAsia="ru-RU"/>
              </w:rPr>
            </w:pPr>
            <w:r w:rsidRPr="004F3EF6">
              <w:rPr>
                <w:color w:val="000000"/>
                <w:szCs w:val="28"/>
                <w:lang w:eastAsia="ru-RU"/>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4376DC" w:rsidRPr="004F3EF6" w:rsidTr="00F77269">
        <w:trPr>
          <w:trHeight w:val="565"/>
        </w:trPr>
        <w:tc>
          <w:tcPr>
            <w:tcW w:w="2046"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Цель муниципальной программы</w:t>
            </w:r>
          </w:p>
        </w:tc>
        <w:tc>
          <w:tcPr>
            <w:tcW w:w="2954" w:type="pct"/>
            <w:tcBorders>
              <w:top w:val="nil"/>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8"/>
                <w:lang w:eastAsia="ru-RU"/>
              </w:rPr>
            </w:pPr>
            <w:r w:rsidRPr="004F3EF6">
              <w:rPr>
                <w:szCs w:val="28"/>
                <w:lang w:eastAsia="ru-RU"/>
              </w:rPr>
              <w:t>Сохранение и развитие культурного потенциала Верхнемазовского сельского поселения</w:t>
            </w:r>
          </w:p>
        </w:tc>
      </w:tr>
      <w:tr w:rsidR="004376DC" w:rsidRPr="004F3EF6" w:rsidTr="00F77269">
        <w:trPr>
          <w:trHeight w:val="507"/>
        </w:trPr>
        <w:tc>
          <w:tcPr>
            <w:tcW w:w="2046"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Задачи муниципальной программы</w:t>
            </w:r>
          </w:p>
        </w:tc>
        <w:tc>
          <w:tcPr>
            <w:tcW w:w="2954" w:type="pct"/>
            <w:tcBorders>
              <w:top w:val="nil"/>
              <w:left w:val="nil"/>
              <w:bottom w:val="single" w:sz="4" w:space="0" w:color="000000"/>
              <w:right w:val="single" w:sz="4" w:space="0" w:color="000000"/>
            </w:tcBorders>
            <w:shd w:val="clear" w:color="auto" w:fill="auto"/>
            <w:vAlign w:val="center"/>
          </w:tcPr>
          <w:p w:rsidR="004376DC" w:rsidRPr="004F3EF6" w:rsidRDefault="004376DC" w:rsidP="00F77269">
            <w:pPr>
              <w:jc w:val="both"/>
              <w:rPr>
                <w:szCs w:val="28"/>
                <w:lang w:eastAsia="ru-RU"/>
              </w:rPr>
            </w:pPr>
            <w:r w:rsidRPr="004F3EF6">
              <w:rPr>
                <w:szCs w:val="28"/>
                <w:lang w:eastAsia="ru-RU"/>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4376DC" w:rsidRPr="004F3EF6" w:rsidTr="00F77269">
        <w:trPr>
          <w:trHeight w:val="786"/>
        </w:trPr>
        <w:tc>
          <w:tcPr>
            <w:tcW w:w="2046"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Целевые индикаторы и показатели муниципальной программы</w:t>
            </w:r>
          </w:p>
        </w:tc>
        <w:tc>
          <w:tcPr>
            <w:tcW w:w="2954" w:type="pct"/>
            <w:tcBorders>
              <w:top w:val="nil"/>
              <w:left w:val="nil"/>
              <w:bottom w:val="single" w:sz="4" w:space="0" w:color="000000"/>
              <w:right w:val="single" w:sz="4" w:space="0" w:color="000000"/>
            </w:tcBorders>
            <w:shd w:val="clear" w:color="auto" w:fill="auto"/>
            <w:vAlign w:val="center"/>
          </w:tcPr>
          <w:p w:rsidR="004376DC" w:rsidRPr="00A16871" w:rsidRDefault="004376DC" w:rsidP="00F77269">
            <w:pPr>
              <w:rPr>
                <w:szCs w:val="24"/>
                <w:lang w:eastAsia="ru-RU"/>
              </w:rPr>
            </w:pPr>
            <w:r w:rsidRPr="004F3EF6">
              <w:rPr>
                <w:szCs w:val="24"/>
                <w:lang w:eastAsia="ru-RU"/>
              </w:rPr>
              <w:br w:type="page"/>
            </w:r>
            <w:r w:rsidRPr="00A16871">
              <w:rPr>
                <w:szCs w:val="24"/>
                <w:lang w:eastAsia="ru-RU"/>
              </w:rPr>
              <w:t>1. количество проведенных мероприятий различного уровня (клуб), шт.</w:t>
            </w:r>
          </w:p>
          <w:p w:rsidR="004376DC" w:rsidRPr="004F3EF6" w:rsidRDefault="004376DC" w:rsidP="00F77269">
            <w:pPr>
              <w:rPr>
                <w:szCs w:val="24"/>
                <w:lang w:eastAsia="ru-RU"/>
              </w:rPr>
            </w:pPr>
            <w:r w:rsidRPr="00A16871">
              <w:rPr>
                <w:szCs w:val="24"/>
                <w:lang w:eastAsia="ru-RU"/>
              </w:rPr>
              <w:t>2. мероприятия сельских библиотек , шт.</w:t>
            </w:r>
          </w:p>
        </w:tc>
      </w:tr>
      <w:tr w:rsidR="004376DC" w:rsidRPr="004F3EF6" w:rsidTr="00F77269">
        <w:trPr>
          <w:trHeight w:val="429"/>
        </w:trPr>
        <w:tc>
          <w:tcPr>
            <w:tcW w:w="2046"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lastRenderedPageBreak/>
              <w:t>Этапы и сроки реализации муниципальной программы</w:t>
            </w:r>
          </w:p>
        </w:tc>
        <w:tc>
          <w:tcPr>
            <w:tcW w:w="2954" w:type="pct"/>
            <w:tcBorders>
              <w:top w:val="nil"/>
              <w:left w:val="nil"/>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Н</w:t>
            </w:r>
            <w:r>
              <w:rPr>
                <w:szCs w:val="24"/>
                <w:lang w:eastAsia="ru-RU"/>
              </w:rPr>
              <w:t>а постоянной основе, в 2015-2027</w:t>
            </w:r>
            <w:r w:rsidRPr="004F3EF6">
              <w:rPr>
                <w:szCs w:val="24"/>
                <w:lang w:eastAsia="ru-RU"/>
              </w:rPr>
              <w:t xml:space="preserve"> гг., этапы не выделяются</w:t>
            </w:r>
          </w:p>
        </w:tc>
      </w:tr>
      <w:tr w:rsidR="004376DC" w:rsidRPr="004F3EF6" w:rsidTr="00F77269">
        <w:trPr>
          <w:trHeight w:val="2556"/>
        </w:trPr>
        <w:tc>
          <w:tcPr>
            <w:tcW w:w="2046"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2954" w:type="pct"/>
            <w:tcBorders>
              <w:top w:val="nil"/>
              <w:left w:val="nil"/>
              <w:bottom w:val="single" w:sz="4" w:space="0" w:color="000000"/>
              <w:right w:val="single" w:sz="4" w:space="0" w:color="000000"/>
            </w:tcBorders>
            <w:shd w:val="clear" w:color="auto" w:fill="auto"/>
          </w:tcPr>
          <w:p w:rsidR="004376DC" w:rsidRPr="00ED2E51" w:rsidRDefault="004376DC" w:rsidP="00F77269">
            <w:pPr>
              <w:rPr>
                <w:sz w:val="20"/>
                <w:lang w:eastAsia="ru-RU"/>
              </w:rPr>
            </w:pPr>
            <w:r w:rsidRPr="004F3EF6">
              <w:rPr>
                <w:szCs w:val="28"/>
                <w:lang w:eastAsia="ru-RU"/>
              </w:rPr>
              <w:t xml:space="preserve"> Объем средств бюджета поселения, необходимый для финансирования программы составляет </w:t>
            </w:r>
            <w:r>
              <w:rPr>
                <w:szCs w:val="24"/>
              </w:rPr>
              <w:t xml:space="preserve">10313,6,0 </w:t>
            </w:r>
            <w:r w:rsidRPr="004F3EF6">
              <w:rPr>
                <w:szCs w:val="28"/>
                <w:lang w:eastAsia="ru-RU"/>
              </w:rPr>
              <w:t>тыс. руб</w:t>
            </w:r>
            <w:r>
              <w:rPr>
                <w:szCs w:val="28"/>
                <w:lang w:eastAsia="ru-RU"/>
              </w:rPr>
              <w:t>., в том числе:</w:t>
            </w:r>
            <w:r>
              <w:rPr>
                <w:szCs w:val="28"/>
                <w:lang w:eastAsia="ru-RU"/>
              </w:rPr>
              <w:br/>
            </w:r>
            <w:r w:rsidRPr="00ED2E51">
              <w:rPr>
                <w:sz w:val="20"/>
                <w:lang w:eastAsia="ru-RU"/>
              </w:rPr>
              <w:t>2015 год – 563,0 тыс. руб.,</w:t>
            </w:r>
            <w:r w:rsidRPr="00ED2E51">
              <w:rPr>
                <w:sz w:val="20"/>
                <w:lang w:eastAsia="ru-RU"/>
              </w:rPr>
              <w:br/>
              <w:t>2016 год – 550,0 тыс. руб.,</w:t>
            </w:r>
            <w:r w:rsidRPr="00ED2E51">
              <w:rPr>
                <w:sz w:val="20"/>
                <w:lang w:eastAsia="ru-RU"/>
              </w:rPr>
              <w:br/>
              <w:t>2017 год – 549,8 тыс. руб.</w:t>
            </w:r>
            <w:r w:rsidRPr="00ED2E51">
              <w:rPr>
                <w:sz w:val="20"/>
                <w:lang w:eastAsia="ru-RU"/>
              </w:rPr>
              <w:br/>
              <w:t>2018 год 666,3 тыс. руб</w:t>
            </w:r>
            <w:r w:rsidRPr="00ED2E51">
              <w:rPr>
                <w:sz w:val="20"/>
                <w:lang w:eastAsia="ru-RU"/>
              </w:rPr>
              <w:br/>
              <w:t>2019 год – 697,0 тыс. руб</w:t>
            </w:r>
            <w:r w:rsidRPr="00ED2E51">
              <w:rPr>
                <w:sz w:val="20"/>
                <w:lang w:eastAsia="ru-RU"/>
              </w:rPr>
              <w:br/>
              <w:t>2020 год – 727,6 тыс. руб</w:t>
            </w:r>
          </w:p>
          <w:p w:rsidR="004376DC" w:rsidRPr="00ED2E51" w:rsidRDefault="004376DC" w:rsidP="00F77269">
            <w:pPr>
              <w:rPr>
                <w:sz w:val="20"/>
                <w:lang w:eastAsia="ru-RU"/>
              </w:rPr>
            </w:pPr>
            <w:r w:rsidRPr="00ED2E51">
              <w:rPr>
                <w:sz w:val="20"/>
                <w:lang w:eastAsia="ru-RU"/>
              </w:rPr>
              <w:t>2021 год – 780,5 тыс.руб</w:t>
            </w:r>
          </w:p>
          <w:p w:rsidR="004376DC" w:rsidRPr="00ED2E51" w:rsidRDefault="004376DC" w:rsidP="00F77269">
            <w:pPr>
              <w:rPr>
                <w:sz w:val="20"/>
              </w:rPr>
            </w:pPr>
            <w:r w:rsidRPr="00ED2E51">
              <w:rPr>
                <w:sz w:val="20"/>
              </w:rPr>
              <w:t>2022 год – 925,1 тыс.руб</w:t>
            </w:r>
          </w:p>
          <w:p w:rsidR="004376DC" w:rsidRPr="00ED2E51" w:rsidRDefault="004376DC" w:rsidP="00F77269">
            <w:pPr>
              <w:rPr>
                <w:sz w:val="20"/>
              </w:rPr>
            </w:pPr>
            <w:r w:rsidRPr="00ED2E51">
              <w:rPr>
                <w:sz w:val="20"/>
              </w:rPr>
              <w:t xml:space="preserve">2023 год – </w:t>
            </w:r>
            <w:r>
              <w:rPr>
                <w:sz w:val="20"/>
              </w:rPr>
              <w:t>972,1</w:t>
            </w:r>
            <w:r w:rsidRPr="00ED2E51">
              <w:rPr>
                <w:sz w:val="20"/>
              </w:rPr>
              <w:t xml:space="preserve"> тыс.руб</w:t>
            </w:r>
          </w:p>
          <w:p w:rsidR="004376DC" w:rsidRDefault="004376DC" w:rsidP="00F77269">
            <w:pPr>
              <w:rPr>
                <w:sz w:val="20"/>
              </w:rPr>
            </w:pPr>
            <w:r w:rsidRPr="00ED2E51">
              <w:rPr>
                <w:sz w:val="20"/>
              </w:rPr>
              <w:t>2024 год -</w:t>
            </w:r>
            <w:r>
              <w:rPr>
                <w:sz w:val="20"/>
              </w:rPr>
              <w:t>1095,8</w:t>
            </w:r>
            <w:r w:rsidRPr="00ED2E51">
              <w:rPr>
                <w:sz w:val="20"/>
              </w:rPr>
              <w:t xml:space="preserve"> тыс.руб</w:t>
            </w:r>
          </w:p>
          <w:p w:rsidR="004376DC" w:rsidRDefault="004376DC" w:rsidP="00F77269">
            <w:pPr>
              <w:rPr>
                <w:sz w:val="20"/>
              </w:rPr>
            </w:pPr>
            <w:r>
              <w:rPr>
                <w:sz w:val="20"/>
              </w:rPr>
              <w:t>2025 год – 1186,5 тыс.руб</w:t>
            </w:r>
          </w:p>
          <w:p w:rsidR="004376DC" w:rsidRPr="00125B6D" w:rsidRDefault="004376DC" w:rsidP="00F77269">
            <w:pPr>
              <w:rPr>
                <w:sz w:val="20"/>
              </w:rPr>
            </w:pPr>
            <w:r w:rsidRPr="00125B6D">
              <w:rPr>
                <w:sz w:val="20"/>
              </w:rPr>
              <w:t>2026 год – 733,6 тыс.руб</w:t>
            </w:r>
          </w:p>
          <w:p w:rsidR="004376DC" w:rsidRPr="004F3EF6" w:rsidRDefault="004376DC" w:rsidP="00F77269">
            <w:pPr>
              <w:rPr>
                <w:szCs w:val="28"/>
                <w:lang w:eastAsia="ru-RU"/>
              </w:rPr>
            </w:pPr>
            <w:r w:rsidRPr="00125B6D">
              <w:rPr>
                <w:sz w:val="20"/>
              </w:rPr>
              <w:t>2027 год – 792,3 тыс.руб</w:t>
            </w:r>
          </w:p>
        </w:tc>
      </w:tr>
      <w:tr w:rsidR="004376DC" w:rsidRPr="004F3EF6" w:rsidTr="00F77269">
        <w:trPr>
          <w:trHeight w:val="1675"/>
        </w:trPr>
        <w:tc>
          <w:tcPr>
            <w:tcW w:w="2046"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Ожидаемые конечные результаты реализации муниципальной программы</w:t>
            </w:r>
          </w:p>
        </w:tc>
        <w:tc>
          <w:tcPr>
            <w:tcW w:w="2954" w:type="pct"/>
            <w:tcBorders>
              <w:top w:val="nil"/>
              <w:left w:val="nil"/>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 количества посещений библиотек на уровне1000 посещений в год;</w:t>
            </w:r>
            <w:r w:rsidRPr="004F3EF6">
              <w:rPr>
                <w:szCs w:val="28"/>
                <w:lang w:eastAsia="ru-RU"/>
              </w:rPr>
              <w:br w:type="page"/>
              <w:t>сохранение клубных формирований  (в том числе любительских объединений самодеятельного народного творче</w:t>
            </w:r>
            <w:r>
              <w:rPr>
                <w:szCs w:val="28"/>
                <w:lang w:eastAsia="ru-RU"/>
              </w:rPr>
              <w:t>ства 3), увеличение числа работ</w:t>
            </w:r>
            <w:r w:rsidRPr="004F3EF6">
              <w:rPr>
                <w:szCs w:val="28"/>
                <w:lang w:eastAsia="ru-RU"/>
              </w:rPr>
              <w:t>ников культуры прошедших повышение квалифи-кации.</w:t>
            </w:r>
            <w:r w:rsidRPr="004F3EF6">
              <w:rPr>
                <w:szCs w:val="28"/>
                <w:lang w:eastAsia="ru-RU"/>
              </w:rPr>
              <w:br w:type="page"/>
            </w:r>
          </w:p>
        </w:tc>
      </w:tr>
    </w:tbl>
    <w:p w:rsidR="004376DC" w:rsidRPr="002B3AC9" w:rsidRDefault="004376DC" w:rsidP="004376DC">
      <w:pPr>
        <w:pStyle w:val="ConsPlusNormal"/>
        <w:widowControl/>
      </w:pPr>
    </w:p>
    <w:p w:rsidR="004376DC" w:rsidRPr="002B3AC9" w:rsidRDefault="004376DC" w:rsidP="004376DC">
      <w:pPr>
        <w:pStyle w:val="ConsPlusNormal"/>
        <w:widowControl/>
      </w:pPr>
      <w:r w:rsidRPr="002B3AC9">
        <w:t xml:space="preserve"> </w:t>
      </w: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r>
        <w:t>Приложение 2</w:t>
      </w:r>
    </w:p>
    <w:tbl>
      <w:tblPr>
        <w:tblpPr w:leftFromText="180" w:rightFromText="180" w:vertAnchor="text" w:horzAnchor="margin" w:tblpY="47"/>
        <w:tblW w:w="5000" w:type="pct"/>
        <w:tblLayout w:type="fixed"/>
        <w:tblLook w:val="0000"/>
      </w:tblPr>
      <w:tblGrid>
        <w:gridCol w:w="621"/>
        <w:gridCol w:w="3173"/>
        <w:gridCol w:w="852"/>
        <w:gridCol w:w="949"/>
        <w:gridCol w:w="914"/>
        <w:gridCol w:w="804"/>
        <w:gridCol w:w="686"/>
        <w:gridCol w:w="574"/>
        <w:gridCol w:w="597"/>
        <w:gridCol w:w="656"/>
        <w:gridCol w:w="240"/>
        <w:gridCol w:w="452"/>
        <w:gridCol w:w="74"/>
        <w:gridCol w:w="56"/>
        <w:gridCol w:w="568"/>
        <w:gridCol w:w="648"/>
        <w:gridCol w:w="624"/>
        <w:gridCol w:w="775"/>
        <w:gridCol w:w="769"/>
        <w:gridCol w:w="754"/>
      </w:tblGrid>
      <w:tr w:rsidR="004376DC" w:rsidRPr="004F3EF6" w:rsidTr="00F77269">
        <w:trPr>
          <w:trHeight w:val="1091"/>
        </w:trPr>
        <w:tc>
          <w:tcPr>
            <w:tcW w:w="3404" w:type="pct"/>
            <w:gridSpan w:val="11"/>
            <w:tcBorders>
              <w:top w:val="nil"/>
              <w:left w:val="nil"/>
              <w:bottom w:val="nil"/>
              <w:right w:val="nil"/>
            </w:tcBorders>
            <w:shd w:val="clear" w:color="auto" w:fill="auto"/>
            <w:vAlign w:val="center"/>
          </w:tcPr>
          <w:p w:rsidR="004376DC" w:rsidRPr="00182A4F" w:rsidRDefault="004376DC" w:rsidP="00F77269">
            <w:pPr>
              <w:jc w:val="center"/>
              <w:rPr>
                <w:b/>
                <w:color w:val="000000"/>
                <w:szCs w:val="24"/>
                <w:lang w:eastAsia="ru-RU"/>
              </w:rPr>
            </w:pPr>
            <w:r w:rsidRPr="00182A4F">
              <w:rPr>
                <w:b/>
                <w:color w:val="000000"/>
                <w:szCs w:val="24"/>
                <w:lang w:eastAsia="ru-RU"/>
              </w:rPr>
              <w:t>Сведения о показателях (индикаторах) муниципальной программы Верхнемазовского сельского поселения</w:t>
            </w:r>
            <w:r w:rsidRPr="00182A4F">
              <w:rPr>
                <w:b/>
                <w:color w:val="000000"/>
                <w:szCs w:val="24"/>
                <w:lang w:eastAsia="ru-RU"/>
              </w:rPr>
              <w:br/>
            </w:r>
            <w:r>
              <w:rPr>
                <w:b/>
                <w:bCs/>
                <w:color w:val="000000"/>
                <w:szCs w:val="24"/>
                <w:lang w:eastAsia="ru-RU"/>
              </w:rPr>
              <w:t>"Развитие культуры"</w:t>
            </w:r>
            <w:r w:rsidRPr="00182A4F">
              <w:rPr>
                <w:b/>
                <w:color w:val="000000"/>
                <w:szCs w:val="24"/>
                <w:lang w:eastAsia="ru-RU"/>
              </w:rPr>
              <w:t xml:space="preserve"> и их значениях</w:t>
            </w:r>
          </w:p>
        </w:tc>
        <w:tc>
          <w:tcPr>
            <w:tcW w:w="197" w:type="pct"/>
            <w:gridSpan w:val="3"/>
            <w:tcBorders>
              <w:top w:val="nil"/>
              <w:left w:val="nil"/>
              <w:bottom w:val="nil"/>
              <w:right w:val="nil"/>
            </w:tcBorders>
          </w:tcPr>
          <w:p w:rsidR="004376DC" w:rsidRPr="00182A4F" w:rsidRDefault="004376DC" w:rsidP="00F77269">
            <w:pPr>
              <w:jc w:val="center"/>
              <w:rPr>
                <w:b/>
                <w:color w:val="000000"/>
                <w:szCs w:val="24"/>
                <w:lang w:eastAsia="ru-RU"/>
              </w:rPr>
            </w:pPr>
          </w:p>
        </w:tc>
        <w:tc>
          <w:tcPr>
            <w:tcW w:w="192" w:type="pct"/>
            <w:tcBorders>
              <w:top w:val="nil"/>
              <w:left w:val="nil"/>
              <w:bottom w:val="nil"/>
              <w:right w:val="nil"/>
            </w:tcBorders>
          </w:tcPr>
          <w:p w:rsidR="004376DC" w:rsidRPr="00182A4F" w:rsidRDefault="004376DC" w:rsidP="00F77269">
            <w:pPr>
              <w:jc w:val="center"/>
              <w:rPr>
                <w:b/>
                <w:color w:val="000000"/>
                <w:szCs w:val="24"/>
                <w:lang w:eastAsia="ru-RU"/>
              </w:rPr>
            </w:pPr>
          </w:p>
        </w:tc>
        <w:tc>
          <w:tcPr>
            <w:tcW w:w="219" w:type="pct"/>
            <w:tcBorders>
              <w:top w:val="nil"/>
              <w:left w:val="nil"/>
              <w:bottom w:val="nil"/>
              <w:right w:val="nil"/>
            </w:tcBorders>
          </w:tcPr>
          <w:p w:rsidR="004376DC" w:rsidRPr="00182A4F" w:rsidRDefault="004376DC" w:rsidP="00F77269">
            <w:pPr>
              <w:jc w:val="center"/>
              <w:rPr>
                <w:b/>
                <w:color w:val="000000"/>
                <w:szCs w:val="24"/>
                <w:lang w:eastAsia="ru-RU"/>
              </w:rPr>
            </w:pPr>
          </w:p>
        </w:tc>
        <w:tc>
          <w:tcPr>
            <w:tcW w:w="211" w:type="pct"/>
            <w:tcBorders>
              <w:top w:val="nil"/>
              <w:left w:val="nil"/>
              <w:bottom w:val="nil"/>
              <w:right w:val="nil"/>
            </w:tcBorders>
          </w:tcPr>
          <w:p w:rsidR="004376DC" w:rsidRPr="00182A4F" w:rsidRDefault="004376DC" w:rsidP="00F77269">
            <w:pPr>
              <w:jc w:val="center"/>
              <w:rPr>
                <w:b/>
                <w:color w:val="000000"/>
                <w:szCs w:val="24"/>
                <w:lang w:eastAsia="ru-RU"/>
              </w:rPr>
            </w:pPr>
          </w:p>
        </w:tc>
        <w:tc>
          <w:tcPr>
            <w:tcW w:w="262" w:type="pct"/>
            <w:tcBorders>
              <w:top w:val="nil"/>
              <w:left w:val="nil"/>
              <w:bottom w:val="nil"/>
              <w:right w:val="nil"/>
            </w:tcBorders>
          </w:tcPr>
          <w:p w:rsidR="004376DC" w:rsidRPr="00182A4F" w:rsidRDefault="004376DC" w:rsidP="00F77269">
            <w:pPr>
              <w:jc w:val="center"/>
              <w:rPr>
                <w:b/>
                <w:color w:val="000000"/>
                <w:szCs w:val="24"/>
                <w:lang w:eastAsia="ru-RU"/>
              </w:rPr>
            </w:pPr>
          </w:p>
        </w:tc>
        <w:tc>
          <w:tcPr>
            <w:tcW w:w="260" w:type="pct"/>
            <w:tcBorders>
              <w:top w:val="nil"/>
              <w:left w:val="nil"/>
              <w:bottom w:val="nil"/>
              <w:right w:val="nil"/>
            </w:tcBorders>
          </w:tcPr>
          <w:p w:rsidR="004376DC" w:rsidRPr="00182A4F" w:rsidRDefault="004376DC" w:rsidP="00F77269">
            <w:pPr>
              <w:jc w:val="center"/>
              <w:rPr>
                <w:b/>
                <w:color w:val="000000"/>
                <w:szCs w:val="24"/>
                <w:lang w:eastAsia="ru-RU"/>
              </w:rPr>
            </w:pPr>
          </w:p>
        </w:tc>
        <w:tc>
          <w:tcPr>
            <w:tcW w:w="255" w:type="pct"/>
            <w:tcBorders>
              <w:top w:val="nil"/>
              <w:left w:val="nil"/>
              <w:bottom w:val="nil"/>
              <w:right w:val="nil"/>
            </w:tcBorders>
          </w:tcPr>
          <w:p w:rsidR="004376DC" w:rsidRPr="00182A4F" w:rsidRDefault="004376DC" w:rsidP="00F77269">
            <w:pPr>
              <w:jc w:val="center"/>
              <w:rPr>
                <w:b/>
                <w:color w:val="000000"/>
                <w:szCs w:val="24"/>
                <w:lang w:eastAsia="ru-RU"/>
              </w:rPr>
            </w:pPr>
          </w:p>
        </w:tc>
      </w:tr>
      <w:tr w:rsidR="004376DC" w:rsidRPr="004F3EF6" w:rsidTr="00F77269">
        <w:trPr>
          <w:trHeight w:val="868"/>
        </w:trPr>
        <w:tc>
          <w:tcPr>
            <w:tcW w:w="210"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 п/п</w:t>
            </w:r>
          </w:p>
        </w:tc>
        <w:tc>
          <w:tcPr>
            <w:tcW w:w="1073"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Наименование показателя (индикатора)</w:t>
            </w:r>
          </w:p>
        </w:tc>
        <w:tc>
          <w:tcPr>
            <w:tcW w:w="288"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Пункт Федерального плана</w:t>
            </w:r>
            <w:r w:rsidRPr="00125B6D">
              <w:rPr>
                <w:sz w:val="20"/>
                <w:lang w:eastAsia="ru-RU"/>
              </w:rPr>
              <w:br/>
              <w:t xml:space="preserve"> статистических работ</w:t>
            </w:r>
          </w:p>
        </w:tc>
        <w:tc>
          <w:tcPr>
            <w:tcW w:w="321"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Ед. измерения</w:t>
            </w:r>
          </w:p>
        </w:tc>
        <w:tc>
          <w:tcPr>
            <w:tcW w:w="2853" w:type="pct"/>
            <w:gridSpan w:val="15"/>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125B6D">
              <w:rPr>
                <w:sz w:val="20"/>
                <w:lang w:eastAsia="ru-RU"/>
              </w:rPr>
              <w:t>Значения показателя (индикатора) по годам реализации государственной программы</w:t>
            </w:r>
          </w:p>
        </w:tc>
        <w:tc>
          <w:tcPr>
            <w:tcW w:w="255" w:type="pct"/>
            <w:tcBorders>
              <w:top w:val="single" w:sz="4" w:space="0" w:color="000000"/>
              <w:left w:val="single" w:sz="4" w:space="0" w:color="auto"/>
              <w:bottom w:val="single" w:sz="4" w:space="0" w:color="000000"/>
              <w:right w:val="single" w:sz="4" w:space="0" w:color="000000"/>
            </w:tcBorders>
            <w:shd w:val="clear" w:color="FFFFCC" w:fill="FFFFFF"/>
          </w:tcPr>
          <w:p w:rsidR="004376DC" w:rsidRPr="004F3EF6" w:rsidRDefault="004376DC" w:rsidP="00F77269">
            <w:pPr>
              <w:jc w:val="center"/>
              <w:rPr>
                <w:szCs w:val="24"/>
                <w:lang w:eastAsia="ru-RU"/>
              </w:rPr>
            </w:pPr>
          </w:p>
        </w:tc>
      </w:tr>
      <w:tr w:rsidR="004376DC" w:rsidRPr="004F3EF6" w:rsidTr="00F77269">
        <w:trPr>
          <w:trHeight w:val="299"/>
        </w:trPr>
        <w:tc>
          <w:tcPr>
            <w:tcW w:w="210"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Cs w:val="24"/>
                <w:lang w:eastAsia="ru-RU"/>
              </w:rPr>
            </w:pPr>
          </w:p>
        </w:tc>
        <w:tc>
          <w:tcPr>
            <w:tcW w:w="1073"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Cs w:val="24"/>
                <w:lang w:eastAsia="ru-RU"/>
              </w:rPr>
            </w:pPr>
          </w:p>
        </w:tc>
        <w:tc>
          <w:tcPr>
            <w:tcW w:w="288"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Cs w:val="24"/>
                <w:lang w:eastAsia="ru-RU"/>
              </w:rPr>
            </w:pPr>
          </w:p>
        </w:tc>
        <w:tc>
          <w:tcPr>
            <w:tcW w:w="321"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Cs w:val="24"/>
                <w:lang w:eastAsia="ru-RU"/>
              </w:rPr>
            </w:pPr>
          </w:p>
        </w:tc>
        <w:tc>
          <w:tcPr>
            <w:tcW w:w="309"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2015</w:t>
            </w:r>
          </w:p>
        </w:tc>
        <w:tc>
          <w:tcPr>
            <w:tcW w:w="27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2016</w:t>
            </w:r>
          </w:p>
        </w:tc>
        <w:tc>
          <w:tcPr>
            <w:tcW w:w="23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2017</w:t>
            </w:r>
          </w:p>
        </w:tc>
        <w:tc>
          <w:tcPr>
            <w:tcW w:w="194"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2018</w:t>
            </w:r>
          </w:p>
        </w:tc>
        <w:tc>
          <w:tcPr>
            <w:tcW w:w="20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2019</w:t>
            </w:r>
          </w:p>
        </w:tc>
        <w:tc>
          <w:tcPr>
            <w:tcW w:w="22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2020</w:t>
            </w:r>
          </w:p>
        </w:tc>
        <w:tc>
          <w:tcPr>
            <w:tcW w:w="234" w:type="pct"/>
            <w:gridSpan w:val="2"/>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2021</w:t>
            </w:r>
          </w:p>
        </w:tc>
        <w:tc>
          <w:tcPr>
            <w:tcW w:w="236" w:type="pct"/>
            <w:gridSpan w:val="3"/>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2022</w:t>
            </w:r>
          </w:p>
        </w:tc>
        <w:tc>
          <w:tcPr>
            <w:tcW w:w="219"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2023</w:t>
            </w:r>
          </w:p>
        </w:tc>
        <w:tc>
          <w:tcPr>
            <w:tcW w:w="211"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2024</w:t>
            </w:r>
          </w:p>
        </w:tc>
        <w:tc>
          <w:tcPr>
            <w:tcW w:w="262"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2025</w:t>
            </w:r>
          </w:p>
        </w:tc>
        <w:tc>
          <w:tcPr>
            <w:tcW w:w="260"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Pr>
                <w:sz w:val="20"/>
                <w:lang w:eastAsia="ru-RU"/>
              </w:rPr>
              <w:t>2026</w:t>
            </w:r>
          </w:p>
        </w:tc>
        <w:tc>
          <w:tcPr>
            <w:tcW w:w="255"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Pr>
                <w:sz w:val="20"/>
                <w:lang w:eastAsia="ru-RU"/>
              </w:rPr>
              <w:t>2027</w:t>
            </w:r>
          </w:p>
        </w:tc>
      </w:tr>
      <w:tr w:rsidR="004376DC" w:rsidRPr="004F3EF6" w:rsidTr="00F77269">
        <w:trPr>
          <w:trHeight w:val="299"/>
        </w:trPr>
        <w:tc>
          <w:tcPr>
            <w:tcW w:w="210" w:type="pct"/>
            <w:tcBorders>
              <w:top w:val="nil"/>
              <w:left w:val="single" w:sz="4" w:space="0" w:color="000000"/>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1</w:t>
            </w:r>
          </w:p>
        </w:tc>
        <w:tc>
          <w:tcPr>
            <w:tcW w:w="1073"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2</w:t>
            </w:r>
          </w:p>
        </w:tc>
        <w:tc>
          <w:tcPr>
            <w:tcW w:w="288"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3</w:t>
            </w:r>
          </w:p>
        </w:tc>
        <w:tc>
          <w:tcPr>
            <w:tcW w:w="321"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4</w:t>
            </w:r>
          </w:p>
        </w:tc>
        <w:tc>
          <w:tcPr>
            <w:tcW w:w="309"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5</w:t>
            </w:r>
          </w:p>
        </w:tc>
        <w:tc>
          <w:tcPr>
            <w:tcW w:w="27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6</w:t>
            </w:r>
          </w:p>
        </w:tc>
        <w:tc>
          <w:tcPr>
            <w:tcW w:w="23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7</w:t>
            </w:r>
          </w:p>
        </w:tc>
        <w:tc>
          <w:tcPr>
            <w:tcW w:w="194"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8</w:t>
            </w:r>
          </w:p>
        </w:tc>
        <w:tc>
          <w:tcPr>
            <w:tcW w:w="20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9</w:t>
            </w:r>
          </w:p>
        </w:tc>
        <w:tc>
          <w:tcPr>
            <w:tcW w:w="222" w:type="pct"/>
            <w:tcBorders>
              <w:top w:val="nil"/>
              <w:left w:val="nil"/>
              <w:bottom w:val="single" w:sz="4" w:space="0" w:color="000000"/>
              <w:right w:val="single" w:sz="4" w:space="0" w:color="000000"/>
            </w:tcBorders>
            <w:shd w:val="clear" w:color="FFFFCC" w:fill="FFFFFF"/>
            <w:vAlign w:val="center"/>
          </w:tcPr>
          <w:p w:rsidR="004376DC" w:rsidRPr="00125B6D" w:rsidRDefault="004376DC" w:rsidP="00F77269">
            <w:pPr>
              <w:jc w:val="center"/>
              <w:rPr>
                <w:sz w:val="20"/>
                <w:lang w:eastAsia="ru-RU"/>
              </w:rPr>
            </w:pPr>
            <w:r w:rsidRPr="00125B6D">
              <w:rPr>
                <w:sz w:val="20"/>
                <w:lang w:eastAsia="ru-RU"/>
              </w:rPr>
              <w:t>10</w:t>
            </w:r>
          </w:p>
        </w:tc>
        <w:tc>
          <w:tcPr>
            <w:tcW w:w="234" w:type="pct"/>
            <w:gridSpan w:val="2"/>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11</w:t>
            </w:r>
          </w:p>
        </w:tc>
        <w:tc>
          <w:tcPr>
            <w:tcW w:w="236" w:type="pct"/>
            <w:gridSpan w:val="3"/>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12</w:t>
            </w:r>
          </w:p>
        </w:tc>
        <w:tc>
          <w:tcPr>
            <w:tcW w:w="219"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13</w:t>
            </w:r>
          </w:p>
        </w:tc>
        <w:tc>
          <w:tcPr>
            <w:tcW w:w="211"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14</w:t>
            </w:r>
          </w:p>
        </w:tc>
        <w:tc>
          <w:tcPr>
            <w:tcW w:w="262"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sidRPr="00125B6D">
              <w:rPr>
                <w:sz w:val="20"/>
                <w:lang w:eastAsia="ru-RU"/>
              </w:rPr>
              <w:t>15</w:t>
            </w:r>
          </w:p>
        </w:tc>
        <w:tc>
          <w:tcPr>
            <w:tcW w:w="260"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Pr>
                <w:sz w:val="20"/>
                <w:lang w:eastAsia="ru-RU"/>
              </w:rPr>
              <w:t>16</w:t>
            </w:r>
          </w:p>
        </w:tc>
        <w:tc>
          <w:tcPr>
            <w:tcW w:w="255" w:type="pct"/>
            <w:tcBorders>
              <w:top w:val="nil"/>
              <w:left w:val="nil"/>
              <w:bottom w:val="single" w:sz="4" w:space="0" w:color="000000"/>
              <w:right w:val="single" w:sz="4" w:space="0" w:color="000000"/>
            </w:tcBorders>
            <w:shd w:val="clear" w:color="FFFFCC" w:fill="FFFFFF"/>
          </w:tcPr>
          <w:p w:rsidR="004376DC" w:rsidRPr="00125B6D" w:rsidRDefault="004376DC" w:rsidP="00F77269">
            <w:pPr>
              <w:jc w:val="center"/>
              <w:rPr>
                <w:sz w:val="20"/>
                <w:lang w:eastAsia="ru-RU"/>
              </w:rPr>
            </w:pPr>
            <w:r>
              <w:rPr>
                <w:sz w:val="20"/>
                <w:lang w:eastAsia="ru-RU"/>
              </w:rPr>
              <w:t>17</w:t>
            </w:r>
          </w:p>
        </w:tc>
      </w:tr>
      <w:tr w:rsidR="004376DC" w:rsidRPr="004F3EF6" w:rsidTr="00F77269">
        <w:trPr>
          <w:trHeight w:val="265"/>
        </w:trPr>
        <w:tc>
          <w:tcPr>
            <w:tcW w:w="3557" w:type="pct"/>
            <w:gridSpan w:val="12"/>
            <w:tcBorders>
              <w:top w:val="single" w:sz="4" w:space="0" w:color="000000"/>
              <w:left w:val="single" w:sz="4" w:space="0" w:color="000000"/>
              <w:bottom w:val="single" w:sz="4" w:space="0" w:color="000000"/>
              <w:right w:val="single" w:sz="4" w:space="0" w:color="auto"/>
            </w:tcBorders>
            <w:shd w:val="clear" w:color="FFFFCC" w:fill="FFFFFF"/>
            <w:vAlign w:val="bottom"/>
          </w:tcPr>
          <w:p w:rsidR="004376DC" w:rsidRPr="00125B6D" w:rsidRDefault="004376DC" w:rsidP="00F77269">
            <w:pPr>
              <w:rPr>
                <w:sz w:val="20"/>
                <w:lang w:eastAsia="ru-RU"/>
              </w:rPr>
            </w:pPr>
            <w:r w:rsidRPr="00125B6D">
              <w:rPr>
                <w:sz w:val="20"/>
                <w:lang w:eastAsia="ru-RU"/>
              </w:rPr>
              <w:t xml:space="preserve">МУНИЦИПАЛЬНАЯ ПРОГРАММА </w:t>
            </w:r>
            <w:r w:rsidRPr="00125B6D">
              <w:rPr>
                <w:b/>
                <w:bCs/>
                <w:sz w:val="20"/>
                <w:lang w:eastAsia="ru-RU"/>
              </w:rPr>
              <w:t>"Развитие культуры"</w:t>
            </w:r>
          </w:p>
        </w:tc>
        <w:tc>
          <w:tcPr>
            <w:tcW w:w="236" w:type="pct"/>
            <w:gridSpan w:val="3"/>
            <w:tcBorders>
              <w:top w:val="single" w:sz="4" w:space="0" w:color="000000"/>
              <w:left w:val="single" w:sz="4" w:space="0" w:color="auto"/>
              <w:bottom w:val="single" w:sz="4" w:space="0" w:color="000000"/>
              <w:right w:val="single" w:sz="4" w:space="0" w:color="000000"/>
            </w:tcBorders>
            <w:shd w:val="clear" w:color="FFFFCC" w:fill="FFFFFF"/>
            <w:vAlign w:val="bottom"/>
          </w:tcPr>
          <w:p w:rsidR="004376DC" w:rsidRPr="00125B6D" w:rsidRDefault="004376DC" w:rsidP="00F77269">
            <w:pPr>
              <w:rPr>
                <w:sz w:val="20"/>
                <w:lang w:eastAsia="ru-RU"/>
              </w:rPr>
            </w:pPr>
          </w:p>
        </w:tc>
        <w:tc>
          <w:tcPr>
            <w:tcW w:w="219" w:type="pct"/>
            <w:tcBorders>
              <w:top w:val="single" w:sz="4" w:space="0" w:color="000000"/>
              <w:left w:val="single" w:sz="4" w:space="0" w:color="auto"/>
              <w:bottom w:val="single" w:sz="4" w:space="0" w:color="000000"/>
              <w:right w:val="single" w:sz="4" w:space="0" w:color="000000"/>
            </w:tcBorders>
            <w:shd w:val="clear" w:color="FFFFCC" w:fill="FFFFFF"/>
          </w:tcPr>
          <w:p w:rsidR="004376DC" w:rsidRPr="00125B6D" w:rsidRDefault="004376DC" w:rsidP="00F77269">
            <w:pPr>
              <w:rPr>
                <w:sz w:val="20"/>
                <w:lang w:eastAsia="ru-RU"/>
              </w:rPr>
            </w:pPr>
          </w:p>
        </w:tc>
        <w:tc>
          <w:tcPr>
            <w:tcW w:w="211" w:type="pct"/>
            <w:tcBorders>
              <w:top w:val="single" w:sz="4" w:space="0" w:color="000000"/>
              <w:left w:val="single" w:sz="4" w:space="0" w:color="auto"/>
              <w:bottom w:val="single" w:sz="4" w:space="0" w:color="000000"/>
              <w:right w:val="single" w:sz="4" w:space="0" w:color="000000"/>
            </w:tcBorders>
            <w:shd w:val="clear" w:color="FFFFCC" w:fill="FFFFFF"/>
          </w:tcPr>
          <w:p w:rsidR="004376DC" w:rsidRPr="00125B6D" w:rsidRDefault="004376DC" w:rsidP="00F77269">
            <w:pPr>
              <w:rPr>
                <w:sz w:val="20"/>
                <w:lang w:eastAsia="ru-RU"/>
              </w:rPr>
            </w:pPr>
          </w:p>
        </w:tc>
        <w:tc>
          <w:tcPr>
            <w:tcW w:w="262" w:type="pct"/>
            <w:tcBorders>
              <w:top w:val="single" w:sz="4" w:space="0" w:color="000000"/>
              <w:left w:val="single" w:sz="4" w:space="0" w:color="auto"/>
              <w:bottom w:val="single" w:sz="4" w:space="0" w:color="000000"/>
              <w:right w:val="single" w:sz="4" w:space="0" w:color="000000"/>
            </w:tcBorders>
            <w:shd w:val="clear" w:color="FFFFCC" w:fill="FFFFFF"/>
          </w:tcPr>
          <w:p w:rsidR="004376DC" w:rsidRPr="00125B6D" w:rsidRDefault="004376DC" w:rsidP="00F77269">
            <w:pPr>
              <w:rPr>
                <w:sz w:val="20"/>
                <w:lang w:eastAsia="ru-RU"/>
              </w:rPr>
            </w:pPr>
          </w:p>
        </w:tc>
        <w:tc>
          <w:tcPr>
            <w:tcW w:w="260" w:type="pct"/>
            <w:tcBorders>
              <w:top w:val="single" w:sz="4" w:space="0" w:color="000000"/>
              <w:left w:val="single" w:sz="4" w:space="0" w:color="auto"/>
              <w:bottom w:val="single" w:sz="4" w:space="0" w:color="000000"/>
              <w:right w:val="single" w:sz="4" w:space="0" w:color="000000"/>
            </w:tcBorders>
            <w:shd w:val="clear" w:color="FFFFCC" w:fill="FFFFFF"/>
          </w:tcPr>
          <w:p w:rsidR="004376DC" w:rsidRPr="00125B6D" w:rsidRDefault="004376DC" w:rsidP="00F77269">
            <w:pPr>
              <w:rPr>
                <w:sz w:val="20"/>
                <w:lang w:eastAsia="ru-RU"/>
              </w:rPr>
            </w:pPr>
          </w:p>
        </w:tc>
        <w:tc>
          <w:tcPr>
            <w:tcW w:w="255" w:type="pct"/>
            <w:tcBorders>
              <w:top w:val="single" w:sz="4" w:space="0" w:color="000000"/>
              <w:left w:val="single" w:sz="4" w:space="0" w:color="auto"/>
              <w:bottom w:val="single" w:sz="4" w:space="0" w:color="000000"/>
              <w:right w:val="single" w:sz="4" w:space="0" w:color="000000"/>
            </w:tcBorders>
            <w:shd w:val="clear" w:color="FFFFCC" w:fill="FFFFFF"/>
          </w:tcPr>
          <w:p w:rsidR="004376DC" w:rsidRPr="00125B6D" w:rsidRDefault="004376DC" w:rsidP="00F77269">
            <w:pPr>
              <w:rPr>
                <w:sz w:val="20"/>
                <w:lang w:eastAsia="ru-RU"/>
              </w:rPr>
            </w:pPr>
          </w:p>
        </w:tc>
      </w:tr>
      <w:tr w:rsidR="004376DC" w:rsidRPr="004F3EF6" w:rsidTr="00F77269">
        <w:trPr>
          <w:trHeight w:val="710"/>
        </w:trPr>
        <w:tc>
          <w:tcPr>
            <w:tcW w:w="210" w:type="pc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1</w:t>
            </w:r>
            <w:r>
              <w:rPr>
                <w:szCs w:val="24"/>
                <w:lang w:eastAsia="ru-RU"/>
              </w:rPr>
              <w:t>.</w:t>
            </w:r>
          </w:p>
        </w:tc>
        <w:tc>
          <w:tcPr>
            <w:tcW w:w="1073" w:type="pct"/>
            <w:tcBorders>
              <w:top w:val="nil"/>
              <w:left w:val="nil"/>
              <w:bottom w:val="single" w:sz="4" w:space="0" w:color="000000"/>
              <w:right w:val="single" w:sz="4" w:space="0" w:color="auto"/>
            </w:tcBorders>
            <w:shd w:val="clear" w:color="auto" w:fill="auto"/>
            <w:vAlign w:val="center"/>
          </w:tcPr>
          <w:p w:rsidR="004376DC" w:rsidRPr="00011CB8" w:rsidRDefault="004376DC" w:rsidP="00F77269">
            <w:pPr>
              <w:jc w:val="center"/>
              <w:rPr>
                <w:sz w:val="20"/>
                <w:lang w:eastAsia="ru-RU"/>
              </w:rPr>
            </w:pPr>
            <w:r w:rsidRPr="00011CB8">
              <w:rPr>
                <w:sz w:val="20"/>
                <w:lang w:eastAsia="ru-RU"/>
              </w:rPr>
              <w:t>количество проведенных мероприятий различного уровня (клуб)</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4376DC" w:rsidRPr="00011CB8" w:rsidRDefault="004376DC" w:rsidP="00F77269">
            <w:pPr>
              <w:jc w:val="both"/>
              <w:rPr>
                <w:sz w:val="20"/>
                <w:lang w:eastAsia="ru-RU"/>
              </w:rPr>
            </w:pPr>
          </w:p>
        </w:tc>
        <w:tc>
          <w:tcPr>
            <w:tcW w:w="321" w:type="pct"/>
            <w:tcBorders>
              <w:top w:val="nil"/>
              <w:left w:val="single" w:sz="4" w:space="0" w:color="auto"/>
              <w:bottom w:val="single" w:sz="4" w:space="0" w:color="000000"/>
              <w:right w:val="nil"/>
            </w:tcBorders>
            <w:shd w:val="clear" w:color="auto" w:fill="auto"/>
            <w:vAlign w:val="center"/>
          </w:tcPr>
          <w:p w:rsidR="004376DC" w:rsidRPr="00011CB8" w:rsidRDefault="004376DC" w:rsidP="00F77269">
            <w:pPr>
              <w:jc w:val="center"/>
              <w:rPr>
                <w:sz w:val="20"/>
                <w:lang w:eastAsia="ru-RU"/>
              </w:rPr>
            </w:pPr>
            <w:r w:rsidRPr="00011CB8">
              <w:rPr>
                <w:sz w:val="20"/>
                <w:lang w:eastAsia="ru-RU"/>
              </w:rPr>
              <w:t>шт</w:t>
            </w:r>
          </w:p>
        </w:tc>
        <w:tc>
          <w:tcPr>
            <w:tcW w:w="309" w:type="pct"/>
            <w:tcBorders>
              <w:top w:val="nil"/>
              <w:left w:val="single" w:sz="4" w:space="0" w:color="000000"/>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27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23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194"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50</w:t>
            </w:r>
          </w:p>
        </w:tc>
        <w:tc>
          <w:tcPr>
            <w:tcW w:w="20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43</w:t>
            </w:r>
          </w:p>
        </w:tc>
        <w:tc>
          <w:tcPr>
            <w:tcW w:w="222" w:type="pct"/>
            <w:tcBorders>
              <w:top w:val="nil"/>
              <w:left w:val="nil"/>
              <w:bottom w:val="single" w:sz="4" w:space="0" w:color="000000"/>
              <w:right w:val="single" w:sz="4" w:space="0" w:color="000000"/>
            </w:tcBorders>
            <w:shd w:val="clear" w:color="auto" w:fill="auto"/>
            <w:noWrap/>
            <w:vAlign w:val="bottom"/>
          </w:tcPr>
          <w:p w:rsidR="004376DC" w:rsidRPr="00011CB8" w:rsidRDefault="004376DC" w:rsidP="00F77269">
            <w:pPr>
              <w:jc w:val="center"/>
              <w:rPr>
                <w:sz w:val="20"/>
                <w:lang w:eastAsia="ru-RU"/>
              </w:rPr>
            </w:pPr>
            <w:r w:rsidRPr="00011CB8">
              <w:rPr>
                <w:sz w:val="20"/>
                <w:lang w:eastAsia="ru-RU"/>
              </w:rPr>
              <w:t>45</w:t>
            </w:r>
          </w:p>
        </w:tc>
        <w:tc>
          <w:tcPr>
            <w:tcW w:w="234" w:type="pct"/>
            <w:gridSpan w:val="2"/>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p w:rsidR="004376DC" w:rsidRPr="00011CB8" w:rsidRDefault="004376DC" w:rsidP="00F77269">
            <w:pPr>
              <w:jc w:val="right"/>
              <w:rPr>
                <w:sz w:val="20"/>
                <w:lang w:eastAsia="ru-RU"/>
              </w:rPr>
            </w:pPr>
            <w:r w:rsidRPr="00011CB8">
              <w:rPr>
                <w:sz w:val="20"/>
                <w:lang w:eastAsia="ru-RU"/>
              </w:rPr>
              <w:t>45</w:t>
            </w:r>
          </w:p>
        </w:tc>
        <w:tc>
          <w:tcPr>
            <w:tcW w:w="236" w:type="pct"/>
            <w:gridSpan w:val="3"/>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p w:rsidR="004376DC" w:rsidRPr="00011CB8" w:rsidRDefault="004376DC" w:rsidP="00F77269">
            <w:pPr>
              <w:jc w:val="right"/>
              <w:rPr>
                <w:sz w:val="20"/>
                <w:lang w:eastAsia="ru-RU"/>
              </w:rPr>
            </w:pPr>
            <w:r w:rsidRPr="00011CB8">
              <w:rPr>
                <w:sz w:val="20"/>
                <w:lang w:eastAsia="ru-RU"/>
              </w:rPr>
              <w:t>45</w:t>
            </w:r>
          </w:p>
        </w:tc>
        <w:tc>
          <w:tcPr>
            <w:tcW w:w="219"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11"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6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Pr>
                <w:sz w:val="20"/>
                <w:lang w:eastAsia="ru-RU"/>
              </w:rPr>
              <w:t>45</w:t>
            </w:r>
          </w:p>
        </w:tc>
        <w:tc>
          <w:tcPr>
            <w:tcW w:w="260"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45</w:t>
            </w:r>
          </w:p>
        </w:tc>
        <w:tc>
          <w:tcPr>
            <w:tcW w:w="255"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45</w:t>
            </w:r>
          </w:p>
        </w:tc>
      </w:tr>
      <w:tr w:rsidR="004376DC" w:rsidRPr="004F3EF6" w:rsidTr="00F77269">
        <w:trPr>
          <w:trHeight w:val="557"/>
        </w:trPr>
        <w:tc>
          <w:tcPr>
            <w:tcW w:w="210" w:type="pc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Pr>
                <w:szCs w:val="24"/>
                <w:lang w:eastAsia="ru-RU"/>
              </w:rPr>
              <w:t>2.</w:t>
            </w:r>
          </w:p>
        </w:tc>
        <w:tc>
          <w:tcPr>
            <w:tcW w:w="1073" w:type="pct"/>
            <w:tcBorders>
              <w:top w:val="nil"/>
              <w:left w:val="nil"/>
              <w:bottom w:val="single" w:sz="4" w:space="0" w:color="000000"/>
              <w:right w:val="single" w:sz="4" w:space="0" w:color="auto"/>
            </w:tcBorders>
            <w:shd w:val="clear" w:color="auto" w:fill="auto"/>
            <w:vAlign w:val="center"/>
          </w:tcPr>
          <w:p w:rsidR="004376DC" w:rsidRPr="00011CB8" w:rsidRDefault="004376DC" w:rsidP="00F77269">
            <w:pPr>
              <w:jc w:val="center"/>
              <w:rPr>
                <w:sz w:val="20"/>
                <w:lang w:eastAsia="ru-RU"/>
              </w:rPr>
            </w:pPr>
            <w:r w:rsidRPr="00011CB8">
              <w:rPr>
                <w:sz w:val="20"/>
                <w:lang w:eastAsia="ru-RU"/>
              </w:rPr>
              <w:t>мероприятия сельских библиотек</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4376DC" w:rsidRPr="00011CB8" w:rsidRDefault="004376DC" w:rsidP="00F77269">
            <w:pPr>
              <w:jc w:val="both"/>
              <w:rPr>
                <w:sz w:val="20"/>
                <w:lang w:eastAsia="ru-RU"/>
              </w:rPr>
            </w:pPr>
          </w:p>
        </w:tc>
        <w:tc>
          <w:tcPr>
            <w:tcW w:w="321" w:type="pct"/>
            <w:tcBorders>
              <w:top w:val="nil"/>
              <w:left w:val="single" w:sz="4" w:space="0" w:color="auto"/>
              <w:bottom w:val="single" w:sz="4" w:space="0" w:color="000000"/>
              <w:right w:val="nil"/>
            </w:tcBorders>
            <w:shd w:val="clear" w:color="auto" w:fill="auto"/>
            <w:vAlign w:val="center"/>
          </w:tcPr>
          <w:p w:rsidR="004376DC" w:rsidRPr="00011CB8" w:rsidRDefault="004376DC" w:rsidP="00F77269">
            <w:pPr>
              <w:jc w:val="center"/>
              <w:rPr>
                <w:sz w:val="20"/>
                <w:lang w:eastAsia="ru-RU"/>
              </w:rPr>
            </w:pPr>
            <w:r w:rsidRPr="00011CB8">
              <w:rPr>
                <w:sz w:val="20"/>
                <w:lang w:eastAsia="ru-RU"/>
              </w:rPr>
              <w:t>шт</w:t>
            </w:r>
          </w:p>
        </w:tc>
        <w:tc>
          <w:tcPr>
            <w:tcW w:w="309" w:type="pct"/>
            <w:tcBorders>
              <w:top w:val="nil"/>
              <w:left w:val="single" w:sz="4" w:space="0" w:color="000000"/>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58</w:t>
            </w:r>
          </w:p>
        </w:tc>
        <w:tc>
          <w:tcPr>
            <w:tcW w:w="27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60</w:t>
            </w:r>
          </w:p>
        </w:tc>
        <w:tc>
          <w:tcPr>
            <w:tcW w:w="23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60</w:t>
            </w:r>
          </w:p>
        </w:tc>
        <w:tc>
          <w:tcPr>
            <w:tcW w:w="194"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44</w:t>
            </w:r>
          </w:p>
        </w:tc>
        <w:tc>
          <w:tcPr>
            <w:tcW w:w="20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45</w:t>
            </w:r>
          </w:p>
        </w:tc>
        <w:tc>
          <w:tcPr>
            <w:tcW w:w="222" w:type="pct"/>
            <w:tcBorders>
              <w:top w:val="nil"/>
              <w:left w:val="nil"/>
              <w:bottom w:val="single" w:sz="4" w:space="0" w:color="000000"/>
              <w:right w:val="single" w:sz="4" w:space="0" w:color="000000"/>
            </w:tcBorders>
            <w:shd w:val="clear" w:color="auto" w:fill="auto"/>
            <w:noWrap/>
            <w:vAlign w:val="bottom"/>
          </w:tcPr>
          <w:p w:rsidR="004376DC" w:rsidRPr="00011CB8" w:rsidRDefault="004376DC" w:rsidP="00F77269">
            <w:pPr>
              <w:jc w:val="right"/>
              <w:rPr>
                <w:sz w:val="20"/>
                <w:lang w:eastAsia="ru-RU"/>
              </w:rPr>
            </w:pPr>
            <w:r w:rsidRPr="00011CB8">
              <w:rPr>
                <w:sz w:val="20"/>
                <w:lang w:eastAsia="ru-RU"/>
              </w:rPr>
              <w:t>45</w:t>
            </w:r>
          </w:p>
        </w:tc>
        <w:tc>
          <w:tcPr>
            <w:tcW w:w="234" w:type="pct"/>
            <w:gridSpan w:val="2"/>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p w:rsidR="004376DC" w:rsidRPr="00011CB8" w:rsidRDefault="004376DC" w:rsidP="00F77269">
            <w:pPr>
              <w:jc w:val="right"/>
              <w:rPr>
                <w:sz w:val="20"/>
                <w:lang w:eastAsia="ru-RU"/>
              </w:rPr>
            </w:pPr>
          </w:p>
          <w:p w:rsidR="004376DC" w:rsidRPr="00011CB8" w:rsidRDefault="004376DC" w:rsidP="00F77269">
            <w:pPr>
              <w:jc w:val="right"/>
              <w:rPr>
                <w:sz w:val="20"/>
                <w:lang w:eastAsia="ru-RU"/>
              </w:rPr>
            </w:pPr>
            <w:r w:rsidRPr="00011CB8">
              <w:rPr>
                <w:sz w:val="20"/>
                <w:lang w:eastAsia="ru-RU"/>
              </w:rPr>
              <w:t>45</w:t>
            </w:r>
          </w:p>
        </w:tc>
        <w:tc>
          <w:tcPr>
            <w:tcW w:w="236" w:type="pct"/>
            <w:gridSpan w:val="3"/>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tc>
        <w:tc>
          <w:tcPr>
            <w:tcW w:w="219"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11"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6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Pr>
                <w:sz w:val="20"/>
                <w:lang w:eastAsia="ru-RU"/>
              </w:rPr>
              <w:t>45</w:t>
            </w:r>
          </w:p>
        </w:tc>
        <w:tc>
          <w:tcPr>
            <w:tcW w:w="260"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45</w:t>
            </w:r>
          </w:p>
        </w:tc>
        <w:tc>
          <w:tcPr>
            <w:tcW w:w="255"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45</w:t>
            </w:r>
          </w:p>
        </w:tc>
      </w:tr>
      <w:tr w:rsidR="004376DC" w:rsidRPr="004F3EF6" w:rsidTr="00F77269">
        <w:trPr>
          <w:trHeight w:val="389"/>
        </w:trPr>
        <w:tc>
          <w:tcPr>
            <w:tcW w:w="3582" w:type="pct"/>
            <w:gridSpan w:val="13"/>
            <w:tcBorders>
              <w:top w:val="single" w:sz="4" w:space="0" w:color="000000"/>
              <w:left w:val="single" w:sz="4" w:space="0" w:color="000000"/>
              <w:bottom w:val="single" w:sz="4" w:space="0" w:color="000000"/>
              <w:right w:val="single" w:sz="4" w:space="0" w:color="auto"/>
            </w:tcBorders>
            <w:shd w:val="clear" w:color="auto" w:fill="auto"/>
            <w:vAlign w:val="bottom"/>
          </w:tcPr>
          <w:p w:rsidR="004376DC" w:rsidRPr="004F3EF6" w:rsidRDefault="004376DC" w:rsidP="00F77269">
            <w:pPr>
              <w:rPr>
                <w:szCs w:val="24"/>
                <w:lang w:eastAsia="ru-RU"/>
              </w:rPr>
            </w:pPr>
            <w:r w:rsidRPr="004F3EF6">
              <w:rPr>
                <w:szCs w:val="24"/>
                <w:lang w:eastAsia="ru-RU"/>
              </w:rPr>
              <w:t> </w:t>
            </w:r>
            <w:r>
              <w:rPr>
                <w:szCs w:val="24"/>
                <w:lang w:eastAsia="ru-RU"/>
              </w:rPr>
              <w:t>Подпрограмма 1 «</w:t>
            </w:r>
            <w:r w:rsidRPr="004F3EF6">
              <w:rPr>
                <w:b/>
                <w:bCs/>
                <w:szCs w:val="28"/>
                <w:lang w:eastAsia="ru-RU"/>
              </w:rPr>
              <w:t>Обеспечение реализации муниципальной пр</w:t>
            </w:r>
            <w:r>
              <w:rPr>
                <w:b/>
                <w:bCs/>
                <w:szCs w:val="28"/>
                <w:lang w:eastAsia="ru-RU"/>
              </w:rPr>
              <w:t>о</w:t>
            </w:r>
            <w:r w:rsidRPr="004F3EF6">
              <w:rPr>
                <w:b/>
                <w:bCs/>
                <w:szCs w:val="28"/>
                <w:lang w:eastAsia="ru-RU"/>
              </w:rPr>
              <w:t>граммы</w:t>
            </w:r>
          </w:p>
        </w:tc>
        <w:tc>
          <w:tcPr>
            <w:tcW w:w="211" w:type="pct"/>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4376DC" w:rsidRPr="004F3EF6" w:rsidRDefault="004376DC" w:rsidP="00F77269">
            <w:pPr>
              <w:rPr>
                <w:szCs w:val="24"/>
                <w:lang w:eastAsia="ru-RU"/>
              </w:rPr>
            </w:pPr>
          </w:p>
        </w:tc>
        <w:tc>
          <w:tcPr>
            <w:tcW w:w="219" w:type="pct"/>
            <w:tcBorders>
              <w:top w:val="single" w:sz="4" w:space="0" w:color="000000"/>
              <w:left w:val="single" w:sz="4" w:space="0" w:color="auto"/>
              <w:bottom w:val="single" w:sz="4" w:space="0" w:color="000000"/>
              <w:right w:val="single" w:sz="4" w:space="0" w:color="000000"/>
            </w:tcBorders>
          </w:tcPr>
          <w:p w:rsidR="004376DC" w:rsidRPr="004F3EF6" w:rsidRDefault="004376DC" w:rsidP="00F77269">
            <w:pPr>
              <w:rPr>
                <w:szCs w:val="24"/>
                <w:lang w:eastAsia="ru-RU"/>
              </w:rPr>
            </w:pPr>
          </w:p>
        </w:tc>
        <w:tc>
          <w:tcPr>
            <w:tcW w:w="211" w:type="pct"/>
            <w:tcBorders>
              <w:top w:val="single" w:sz="4" w:space="0" w:color="000000"/>
              <w:left w:val="single" w:sz="4" w:space="0" w:color="auto"/>
              <w:bottom w:val="single" w:sz="4" w:space="0" w:color="000000"/>
              <w:right w:val="single" w:sz="4" w:space="0" w:color="000000"/>
            </w:tcBorders>
          </w:tcPr>
          <w:p w:rsidR="004376DC" w:rsidRPr="004F3EF6" w:rsidRDefault="004376DC" w:rsidP="00F77269">
            <w:pPr>
              <w:rPr>
                <w:szCs w:val="24"/>
                <w:lang w:eastAsia="ru-RU"/>
              </w:rPr>
            </w:pPr>
          </w:p>
        </w:tc>
        <w:tc>
          <w:tcPr>
            <w:tcW w:w="262" w:type="pct"/>
            <w:tcBorders>
              <w:top w:val="single" w:sz="4" w:space="0" w:color="000000"/>
              <w:left w:val="single" w:sz="4" w:space="0" w:color="auto"/>
              <w:bottom w:val="single" w:sz="4" w:space="0" w:color="000000"/>
              <w:right w:val="single" w:sz="4" w:space="0" w:color="000000"/>
            </w:tcBorders>
          </w:tcPr>
          <w:p w:rsidR="004376DC" w:rsidRPr="004F3EF6" w:rsidRDefault="004376DC" w:rsidP="00F77269">
            <w:pPr>
              <w:rPr>
                <w:szCs w:val="24"/>
                <w:lang w:eastAsia="ru-RU"/>
              </w:rPr>
            </w:pPr>
          </w:p>
        </w:tc>
        <w:tc>
          <w:tcPr>
            <w:tcW w:w="260" w:type="pct"/>
            <w:tcBorders>
              <w:top w:val="single" w:sz="4" w:space="0" w:color="000000"/>
              <w:left w:val="single" w:sz="4" w:space="0" w:color="auto"/>
              <w:bottom w:val="single" w:sz="4" w:space="0" w:color="000000"/>
              <w:right w:val="single" w:sz="4" w:space="0" w:color="000000"/>
            </w:tcBorders>
          </w:tcPr>
          <w:p w:rsidR="004376DC" w:rsidRPr="004F3EF6" w:rsidRDefault="004376DC" w:rsidP="00F77269">
            <w:pPr>
              <w:rPr>
                <w:szCs w:val="24"/>
                <w:lang w:eastAsia="ru-RU"/>
              </w:rPr>
            </w:pPr>
          </w:p>
        </w:tc>
        <w:tc>
          <w:tcPr>
            <w:tcW w:w="255" w:type="pct"/>
            <w:tcBorders>
              <w:top w:val="single" w:sz="4" w:space="0" w:color="000000"/>
              <w:left w:val="single" w:sz="4" w:space="0" w:color="auto"/>
              <w:bottom w:val="single" w:sz="4" w:space="0" w:color="000000"/>
              <w:right w:val="single" w:sz="4" w:space="0" w:color="000000"/>
            </w:tcBorders>
          </w:tcPr>
          <w:p w:rsidR="004376DC" w:rsidRPr="004F3EF6" w:rsidRDefault="004376DC" w:rsidP="00F77269">
            <w:pPr>
              <w:rPr>
                <w:szCs w:val="24"/>
                <w:lang w:eastAsia="ru-RU"/>
              </w:rPr>
            </w:pPr>
          </w:p>
        </w:tc>
      </w:tr>
      <w:tr w:rsidR="004376DC" w:rsidRPr="004F3EF6" w:rsidTr="00F77269">
        <w:trPr>
          <w:trHeight w:val="662"/>
        </w:trPr>
        <w:tc>
          <w:tcPr>
            <w:tcW w:w="210" w:type="pc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1.1</w:t>
            </w:r>
          </w:p>
        </w:tc>
        <w:tc>
          <w:tcPr>
            <w:tcW w:w="1073" w:type="pct"/>
            <w:tcBorders>
              <w:top w:val="nil"/>
              <w:left w:val="nil"/>
              <w:bottom w:val="single" w:sz="4" w:space="0" w:color="000000"/>
              <w:right w:val="single" w:sz="4" w:space="0" w:color="auto"/>
            </w:tcBorders>
            <w:shd w:val="clear" w:color="auto" w:fill="auto"/>
            <w:vAlign w:val="center"/>
          </w:tcPr>
          <w:p w:rsidR="004376DC" w:rsidRPr="00011CB8" w:rsidRDefault="004376DC" w:rsidP="00F77269">
            <w:pPr>
              <w:jc w:val="center"/>
              <w:rPr>
                <w:sz w:val="20"/>
                <w:lang w:eastAsia="ru-RU"/>
              </w:rPr>
            </w:pPr>
            <w:r w:rsidRPr="00011CB8">
              <w:rPr>
                <w:sz w:val="20"/>
                <w:lang w:eastAsia="ru-RU"/>
              </w:rPr>
              <w:t>количество проведенных мероприятий различного уровня (клуб)</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4376DC" w:rsidRPr="00011CB8" w:rsidRDefault="004376DC" w:rsidP="00F77269">
            <w:pPr>
              <w:jc w:val="both"/>
              <w:rPr>
                <w:sz w:val="20"/>
                <w:lang w:eastAsia="ru-RU"/>
              </w:rPr>
            </w:pPr>
          </w:p>
        </w:tc>
        <w:tc>
          <w:tcPr>
            <w:tcW w:w="321" w:type="pct"/>
            <w:tcBorders>
              <w:top w:val="nil"/>
              <w:left w:val="single" w:sz="4" w:space="0" w:color="auto"/>
              <w:bottom w:val="single" w:sz="4" w:space="0" w:color="000000"/>
              <w:right w:val="nil"/>
            </w:tcBorders>
            <w:shd w:val="clear" w:color="auto" w:fill="auto"/>
            <w:vAlign w:val="center"/>
          </w:tcPr>
          <w:p w:rsidR="004376DC" w:rsidRPr="00011CB8" w:rsidRDefault="004376DC" w:rsidP="00F77269">
            <w:pPr>
              <w:jc w:val="center"/>
              <w:rPr>
                <w:sz w:val="20"/>
                <w:lang w:eastAsia="ru-RU"/>
              </w:rPr>
            </w:pPr>
            <w:r w:rsidRPr="00011CB8">
              <w:rPr>
                <w:sz w:val="20"/>
                <w:lang w:eastAsia="ru-RU"/>
              </w:rPr>
              <w:t>шт</w:t>
            </w:r>
          </w:p>
        </w:tc>
        <w:tc>
          <w:tcPr>
            <w:tcW w:w="309" w:type="pct"/>
            <w:tcBorders>
              <w:top w:val="nil"/>
              <w:left w:val="single" w:sz="4" w:space="0" w:color="000000"/>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27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23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194"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50</w:t>
            </w:r>
          </w:p>
        </w:tc>
        <w:tc>
          <w:tcPr>
            <w:tcW w:w="20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43</w:t>
            </w:r>
          </w:p>
        </w:tc>
        <w:tc>
          <w:tcPr>
            <w:tcW w:w="222" w:type="pct"/>
            <w:tcBorders>
              <w:top w:val="nil"/>
              <w:left w:val="nil"/>
              <w:bottom w:val="single" w:sz="4" w:space="0" w:color="000000"/>
              <w:right w:val="single" w:sz="4" w:space="0" w:color="000000"/>
            </w:tcBorders>
            <w:shd w:val="clear" w:color="auto" w:fill="auto"/>
            <w:noWrap/>
            <w:vAlign w:val="bottom"/>
          </w:tcPr>
          <w:p w:rsidR="004376DC" w:rsidRPr="00011CB8" w:rsidRDefault="004376DC" w:rsidP="00F77269">
            <w:pPr>
              <w:jc w:val="right"/>
              <w:rPr>
                <w:sz w:val="20"/>
                <w:lang w:eastAsia="ru-RU"/>
              </w:rPr>
            </w:pPr>
            <w:r w:rsidRPr="00011CB8">
              <w:rPr>
                <w:sz w:val="20"/>
                <w:lang w:eastAsia="ru-RU"/>
              </w:rPr>
              <w:t>45</w:t>
            </w:r>
          </w:p>
        </w:tc>
        <w:tc>
          <w:tcPr>
            <w:tcW w:w="278" w:type="pct"/>
            <w:gridSpan w:val="4"/>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19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19"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11"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6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Pr>
                <w:sz w:val="20"/>
                <w:lang w:eastAsia="ru-RU"/>
              </w:rPr>
              <w:t>45</w:t>
            </w:r>
          </w:p>
        </w:tc>
        <w:tc>
          <w:tcPr>
            <w:tcW w:w="260"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45</w:t>
            </w:r>
          </w:p>
        </w:tc>
        <w:tc>
          <w:tcPr>
            <w:tcW w:w="255"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45</w:t>
            </w:r>
          </w:p>
        </w:tc>
      </w:tr>
      <w:tr w:rsidR="004376DC" w:rsidRPr="004F3EF6" w:rsidTr="00F77269">
        <w:trPr>
          <w:trHeight w:val="299"/>
        </w:trPr>
        <w:tc>
          <w:tcPr>
            <w:tcW w:w="210" w:type="pc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lastRenderedPageBreak/>
              <w:t> </w:t>
            </w:r>
            <w:r>
              <w:rPr>
                <w:szCs w:val="24"/>
                <w:lang w:eastAsia="ru-RU"/>
              </w:rPr>
              <w:t>1.2.</w:t>
            </w:r>
          </w:p>
        </w:tc>
        <w:tc>
          <w:tcPr>
            <w:tcW w:w="1073" w:type="pct"/>
            <w:tcBorders>
              <w:top w:val="nil"/>
              <w:left w:val="nil"/>
              <w:bottom w:val="single" w:sz="4" w:space="0" w:color="000000"/>
              <w:right w:val="single" w:sz="4" w:space="0" w:color="auto"/>
            </w:tcBorders>
            <w:shd w:val="clear" w:color="auto" w:fill="auto"/>
            <w:vAlign w:val="center"/>
          </w:tcPr>
          <w:p w:rsidR="004376DC" w:rsidRPr="00011CB8" w:rsidRDefault="004376DC" w:rsidP="00F77269">
            <w:pPr>
              <w:jc w:val="center"/>
              <w:rPr>
                <w:sz w:val="20"/>
                <w:lang w:eastAsia="ru-RU"/>
              </w:rPr>
            </w:pPr>
            <w:r w:rsidRPr="00011CB8">
              <w:rPr>
                <w:sz w:val="20"/>
                <w:lang w:eastAsia="ru-RU"/>
              </w:rPr>
              <w:t>мероприятия сельских библиотек</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4376DC" w:rsidRPr="00011CB8" w:rsidRDefault="004376DC" w:rsidP="00F77269">
            <w:pPr>
              <w:jc w:val="both"/>
              <w:rPr>
                <w:sz w:val="20"/>
                <w:lang w:eastAsia="ru-RU"/>
              </w:rPr>
            </w:pPr>
          </w:p>
        </w:tc>
        <w:tc>
          <w:tcPr>
            <w:tcW w:w="321" w:type="pct"/>
            <w:tcBorders>
              <w:top w:val="nil"/>
              <w:left w:val="single" w:sz="4" w:space="0" w:color="auto"/>
              <w:bottom w:val="single" w:sz="4" w:space="0" w:color="000000"/>
              <w:right w:val="nil"/>
            </w:tcBorders>
            <w:shd w:val="clear" w:color="auto" w:fill="auto"/>
            <w:vAlign w:val="center"/>
          </w:tcPr>
          <w:p w:rsidR="004376DC" w:rsidRPr="00011CB8" w:rsidRDefault="004376DC" w:rsidP="00F77269">
            <w:pPr>
              <w:jc w:val="center"/>
              <w:rPr>
                <w:sz w:val="20"/>
                <w:lang w:eastAsia="ru-RU"/>
              </w:rPr>
            </w:pPr>
            <w:r w:rsidRPr="00011CB8">
              <w:rPr>
                <w:sz w:val="20"/>
                <w:lang w:eastAsia="ru-RU"/>
              </w:rPr>
              <w:t>шт</w:t>
            </w:r>
          </w:p>
        </w:tc>
        <w:tc>
          <w:tcPr>
            <w:tcW w:w="309" w:type="pct"/>
            <w:tcBorders>
              <w:top w:val="nil"/>
              <w:left w:val="single" w:sz="4" w:space="0" w:color="000000"/>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58</w:t>
            </w:r>
          </w:p>
        </w:tc>
        <w:tc>
          <w:tcPr>
            <w:tcW w:w="27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60</w:t>
            </w:r>
          </w:p>
        </w:tc>
        <w:tc>
          <w:tcPr>
            <w:tcW w:w="23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60</w:t>
            </w:r>
          </w:p>
        </w:tc>
        <w:tc>
          <w:tcPr>
            <w:tcW w:w="194"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44</w:t>
            </w:r>
          </w:p>
        </w:tc>
        <w:tc>
          <w:tcPr>
            <w:tcW w:w="20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65</w:t>
            </w:r>
          </w:p>
        </w:tc>
        <w:tc>
          <w:tcPr>
            <w:tcW w:w="222" w:type="pct"/>
            <w:tcBorders>
              <w:top w:val="nil"/>
              <w:left w:val="nil"/>
              <w:bottom w:val="single" w:sz="4" w:space="0" w:color="000000"/>
              <w:right w:val="single" w:sz="4" w:space="0" w:color="000000"/>
            </w:tcBorders>
            <w:shd w:val="clear" w:color="auto" w:fill="auto"/>
            <w:noWrap/>
            <w:vAlign w:val="bottom"/>
          </w:tcPr>
          <w:p w:rsidR="004376DC" w:rsidRPr="00011CB8" w:rsidRDefault="004376DC" w:rsidP="00F77269">
            <w:pPr>
              <w:jc w:val="right"/>
              <w:rPr>
                <w:sz w:val="20"/>
                <w:lang w:eastAsia="ru-RU"/>
              </w:rPr>
            </w:pPr>
            <w:r w:rsidRPr="00011CB8">
              <w:rPr>
                <w:sz w:val="20"/>
                <w:lang w:eastAsia="ru-RU"/>
              </w:rPr>
              <w:t>65</w:t>
            </w:r>
          </w:p>
        </w:tc>
        <w:tc>
          <w:tcPr>
            <w:tcW w:w="278" w:type="pct"/>
            <w:gridSpan w:val="4"/>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65</w:t>
            </w:r>
          </w:p>
        </w:tc>
        <w:tc>
          <w:tcPr>
            <w:tcW w:w="19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65</w:t>
            </w:r>
          </w:p>
        </w:tc>
        <w:tc>
          <w:tcPr>
            <w:tcW w:w="219"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65</w:t>
            </w:r>
          </w:p>
        </w:tc>
        <w:tc>
          <w:tcPr>
            <w:tcW w:w="211"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65</w:t>
            </w:r>
          </w:p>
        </w:tc>
        <w:tc>
          <w:tcPr>
            <w:tcW w:w="26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Pr>
                <w:sz w:val="20"/>
                <w:lang w:eastAsia="ru-RU"/>
              </w:rPr>
              <w:t>65</w:t>
            </w:r>
          </w:p>
        </w:tc>
        <w:tc>
          <w:tcPr>
            <w:tcW w:w="260"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65</w:t>
            </w:r>
          </w:p>
        </w:tc>
        <w:tc>
          <w:tcPr>
            <w:tcW w:w="255"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65</w:t>
            </w:r>
          </w:p>
        </w:tc>
      </w:tr>
      <w:tr w:rsidR="004376DC" w:rsidRPr="004F3EF6" w:rsidTr="00F77269">
        <w:trPr>
          <w:trHeight w:val="651"/>
        </w:trPr>
        <w:tc>
          <w:tcPr>
            <w:tcW w:w="4745" w:type="pct"/>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FF09A0">
              <w:rPr>
                <w:sz w:val="20"/>
                <w:lang w:eastAsia="ru-RU"/>
              </w:rPr>
              <w:t>Основное мероприятие 1.1. «Обеспечение деятельности муниципальных учреждений»</w:t>
            </w:r>
          </w:p>
        </w:tc>
        <w:tc>
          <w:tcPr>
            <w:tcW w:w="255" w:type="pct"/>
            <w:tcBorders>
              <w:top w:val="single" w:sz="4" w:space="0" w:color="000000"/>
              <w:left w:val="single" w:sz="4" w:space="0" w:color="auto"/>
              <w:bottom w:val="single" w:sz="4" w:space="0" w:color="000000"/>
              <w:right w:val="single" w:sz="4" w:space="0" w:color="000000"/>
            </w:tcBorders>
          </w:tcPr>
          <w:p w:rsidR="004376DC" w:rsidRPr="004F3EF6" w:rsidRDefault="004376DC" w:rsidP="00F77269">
            <w:pPr>
              <w:rPr>
                <w:szCs w:val="24"/>
                <w:lang w:eastAsia="ru-RU"/>
              </w:rPr>
            </w:pPr>
          </w:p>
        </w:tc>
      </w:tr>
      <w:tr w:rsidR="004376DC" w:rsidRPr="004F3EF6" w:rsidTr="00F77269">
        <w:trPr>
          <w:trHeight w:val="73"/>
        </w:trPr>
        <w:tc>
          <w:tcPr>
            <w:tcW w:w="210" w:type="pc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1.1.1</w:t>
            </w:r>
          </w:p>
        </w:tc>
        <w:tc>
          <w:tcPr>
            <w:tcW w:w="1073" w:type="pct"/>
            <w:tcBorders>
              <w:top w:val="nil"/>
              <w:left w:val="nil"/>
              <w:bottom w:val="single" w:sz="4" w:space="0" w:color="000000"/>
              <w:right w:val="single" w:sz="4" w:space="0" w:color="auto"/>
            </w:tcBorders>
            <w:shd w:val="clear" w:color="auto" w:fill="auto"/>
            <w:vAlign w:val="center"/>
          </w:tcPr>
          <w:p w:rsidR="004376DC" w:rsidRPr="00011CB8" w:rsidRDefault="004376DC" w:rsidP="00F77269">
            <w:pPr>
              <w:jc w:val="center"/>
              <w:rPr>
                <w:sz w:val="20"/>
                <w:lang w:eastAsia="ru-RU"/>
              </w:rPr>
            </w:pPr>
            <w:r w:rsidRPr="00011CB8">
              <w:rPr>
                <w:sz w:val="20"/>
                <w:lang w:eastAsia="ru-RU"/>
              </w:rPr>
              <w:t>количество проведенных мероприятий различного уровня (клуб)</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4376DC" w:rsidRPr="00011CB8" w:rsidRDefault="004376DC" w:rsidP="00F77269">
            <w:pPr>
              <w:jc w:val="both"/>
              <w:rPr>
                <w:sz w:val="20"/>
                <w:lang w:eastAsia="ru-RU"/>
              </w:rPr>
            </w:pPr>
          </w:p>
        </w:tc>
        <w:tc>
          <w:tcPr>
            <w:tcW w:w="321" w:type="pct"/>
            <w:tcBorders>
              <w:top w:val="nil"/>
              <w:left w:val="single" w:sz="4" w:space="0" w:color="auto"/>
              <w:bottom w:val="single" w:sz="4" w:space="0" w:color="000000"/>
              <w:right w:val="nil"/>
            </w:tcBorders>
            <w:shd w:val="clear" w:color="auto" w:fill="auto"/>
            <w:vAlign w:val="center"/>
          </w:tcPr>
          <w:p w:rsidR="004376DC" w:rsidRPr="00011CB8" w:rsidRDefault="004376DC" w:rsidP="00F77269">
            <w:pPr>
              <w:jc w:val="center"/>
              <w:rPr>
                <w:sz w:val="20"/>
                <w:lang w:eastAsia="ru-RU"/>
              </w:rPr>
            </w:pPr>
            <w:r w:rsidRPr="00011CB8">
              <w:rPr>
                <w:sz w:val="20"/>
                <w:lang w:eastAsia="ru-RU"/>
              </w:rPr>
              <w:t>шт</w:t>
            </w:r>
          </w:p>
        </w:tc>
        <w:tc>
          <w:tcPr>
            <w:tcW w:w="309" w:type="pct"/>
            <w:tcBorders>
              <w:top w:val="nil"/>
              <w:left w:val="single" w:sz="4" w:space="0" w:color="000000"/>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27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23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106</w:t>
            </w:r>
          </w:p>
        </w:tc>
        <w:tc>
          <w:tcPr>
            <w:tcW w:w="194"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50</w:t>
            </w:r>
          </w:p>
        </w:tc>
        <w:tc>
          <w:tcPr>
            <w:tcW w:w="20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43</w:t>
            </w:r>
          </w:p>
        </w:tc>
        <w:tc>
          <w:tcPr>
            <w:tcW w:w="222" w:type="pct"/>
            <w:tcBorders>
              <w:top w:val="nil"/>
              <w:left w:val="nil"/>
              <w:bottom w:val="single" w:sz="4" w:space="0" w:color="000000"/>
              <w:right w:val="single" w:sz="4" w:space="0" w:color="000000"/>
            </w:tcBorders>
            <w:shd w:val="clear" w:color="auto" w:fill="auto"/>
            <w:noWrap/>
            <w:vAlign w:val="bottom"/>
          </w:tcPr>
          <w:p w:rsidR="004376DC" w:rsidRPr="00011CB8" w:rsidRDefault="004376DC" w:rsidP="00F77269">
            <w:pPr>
              <w:jc w:val="right"/>
              <w:rPr>
                <w:sz w:val="20"/>
                <w:lang w:eastAsia="ru-RU"/>
              </w:rPr>
            </w:pPr>
            <w:r w:rsidRPr="00011CB8">
              <w:rPr>
                <w:sz w:val="20"/>
                <w:lang w:eastAsia="ru-RU"/>
              </w:rPr>
              <w:t>45</w:t>
            </w:r>
          </w:p>
        </w:tc>
        <w:tc>
          <w:tcPr>
            <w:tcW w:w="278" w:type="pct"/>
            <w:gridSpan w:val="4"/>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p w:rsidR="004376DC" w:rsidRPr="00011CB8" w:rsidRDefault="004376DC" w:rsidP="00F77269">
            <w:pPr>
              <w:jc w:val="right"/>
              <w:rPr>
                <w:sz w:val="20"/>
                <w:lang w:eastAsia="ru-RU"/>
              </w:rPr>
            </w:pPr>
            <w:r w:rsidRPr="00011CB8">
              <w:rPr>
                <w:sz w:val="20"/>
                <w:lang w:eastAsia="ru-RU"/>
              </w:rPr>
              <w:t>45</w:t>
            </w:r>
          </w:p>
        </w:tc>
        <w:tc>
          <w:tcPr>
            <w:tcW w:w="19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p w:rsidR="004376DC" w:rsidRPr="00011CB8" w:rsidRDefault="004376DC" w:rsidP="00F77269">
            <w:pPr>
              <w:jc w:val="right"/>
              <w:rPr>
                <w:sz w:val="20"/>
                <w:lang w:eastAsia="ru-RU"/>
              </w:rPr>
            </w:pPr>
            <w:r w:rsidRPr="00011CB8">
              <w:rPr>
                <w:sz w:val="20"/>
                <w:lang w:eastAsia="ru-RU"/>
              </w:rPr>
              <w:t>45</w:t>
            </w:r>
          </w:p>
        </w:tc>
        <w:tc>
          <w:tcPr>
            <w:tcW w:w="219"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11"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45</w:t>
            </w:r>
          </w:p>
        </w:tc>
        <w:tc>
          <w:tcPr>
            <w:tcW w:w="26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Pr>
                <w:sz w:val="20"/>
                <w:lang w:eastAsia="ru-RU"/>
              </w:rPr>
              <w:t>45</w:t>
            </w:r>
          </w:p>
        </w:tc>
        <w:tc>
          <w:tcPr>
            <w:tcW w:w="260"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45</w:t>
            </w:r>
          </w:p>
        </w:tc>
        <w:tc>
          <w:tcPr>
            <w:tcW w:w="255" w:type="pct"/>
            <w:tcBorders>
              <w:top w:val="nil"/>
              <w:left w:val="nil"/>
              <w:bottom w:val="single" w:sz="4" w:space="0" w:color="000000"/>
              <w:right w:val="single" w:sz="4" w:space="0" w:color="000000"/>
            </w:tcBorders>
          </w:tcPr>
          <w:p w:rsidR="004376DC" w:rsidRDefault="004376DC" w:rsidP="00F77269">
            <w:pPr>
              <w:rPr>
                <w:sz w:val="20"/>
                <w:lang w:eastAsia="ru-RU"/>
              </w:rPr>
            </w:pPr>
            <w:r>
              <w:rPr>
                <w:sz w:val="20"/>
                <w:lang w:eastAsia="ru-RU"/>
              </w:rPr>
              <w:t>45</w:t>
            </w:r>
          </w:p>
        </w:tc>
      </w:tr>
      <w:tr w:rsidR="004376DC" w:rsidRPr="004F3EF6" w:rsidTr="00F77269">
        <w:trPr>
          <w:trHeight w:val="449"/>
        </w:trPr>
        <w:tc>
          <w:tcPr>
            <w:tcW w:w="4745" w:type="pct"/>
            <w:gridSpan w:val="19"/>
            <w:tcBorders>
              <w:top w:val="nil"/>
              <w:left w:val="single" w:sz="4" w:space="0" w:color="000000"/>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Основное мероприятие 1.2. «</w:t>
            </w:r>
            <w:r w:rsidRPr="00011CB8">
              <w:rPr>
                <w:sz w:val="20"/>
              </w:rPr>
              <w:t>Обеспечение  деятельности подведомственных учреждений культуры – сельских библиотек»</w:t>
            </w:r>
          </w:p>
        </w:tc>
        <w:tc>
          <w:tcPr>
            <w:tcW w:w="255" w:type="pct"/>
            <w:tcBorders>
              <w:top w:val="nil"/>
              <w:left w:val="single" w:sz="4" w:space="0" w:color="auto"/>
              <w:bottom w:val="single" w:sz="4" w:space="0" w:color="000000"/>
              <w:right w:val="single" w:sz="4" w:space="0" w:color="000000"/>
            </w:tcBorders>
          </w:tcPr>
          <w:p w:rsidR="004376DC" w:rsidRPr="00011CB8" w:rsidRDefault="004376DC" w:rsidP="00F77269">
            <w:pPr>
              <w:rPr>
                <w:sz w:val="20"/>
                <w:lang w:eastAsia="ru-RU"/>
              </w:rPr>
            </w:pPr>
          </w:p>
        </w:tc>
      </w:tr>
      <w:tr w:rsidR="004376DC" w:rsidRPr="004F3EF6" w:rsidTr="00F77269">
        <w:trPr>
          <w:trHeight w:val="926"/>
        </w:trPr>
        <w:tc>
          <w:tcPr>
            <w:tcW w:w="210" w:type="pc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1.1.2</w:t>
            </w:r>
          </w:p>
        </w:tc>
        <w:tc>
          <w:tcPr>
            <w:tcW w:w="1073" w:type="pct"/>
            <w:tcBorders>
              <w:top w:val="nil"/>
              <w:left w:val="nil"/>
              <w:bottom w:val="single" w:sz="4" w:space="0" w:color="000000"/>
              <w:right w:val="single" w:sz="4" w:space="0" w:color="auto"/>
            </w:tcBorders>
            <w:shd w:val="clear" w:color="auto" w:fill="auto"/>
            <w:vAlign w:val="center"/>
          </w:tcPr>
          <w:p w:rsidR="004376DC" w:rsidRPr="00011CB8" w:rsidRDefault="004376DC" w:rsidP="00F77269">
            <w:pPr>
              <w:jc w:val="center"/>
              <w:rPr>
                <w:sz w:val="20"/>
                <w:lang w:eastAsia="ru-RU"/>
              </w:rPr>
            </w:pPr>
            <w:r w:rsidRPr="00011CB8">
              <w:rPr>
                <w:sz w:val="20"/>
                <w:lang w:eastAsia="ru-RU"/>
              </w:rPr>
              <w:t>мероприятия сельских библиотек</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4376DC" w:rsidRPr="00011CB8" w:rsidRDefault="004376DC" w:rsidP="00F77269">
            <w:pPr>
              <w:jc w:val="both"/>
              <w:rPr>
                <w:sz w:val="20"/>
                <w:lang w:eastAsia="ru-RU"/>
              </w:rPr>
            </w:pPr>
          </w:p>
        </w:tc>
        <w:tc>
          <w:tcPr>
            <w:tcW w:w="321" w:type="pct"/>
            <w:tcBorders>
              <w:top w:val="nil"/>
              <w:left w:val="single" w:sz="4" w:space="0" w:color="auto"/>
              <w:bottom w:val="single" w:sz="4" w:space="0" w:color="000000"/>
              <w:right w:val="nil"/>
            </w:tcBorders>
            <w:shd w:val="clear" w:color="auto" w:fill="auto"/>
            <w:vAlign w:val="center"/>
          </w:tcPr>
          <w:p w:rsidR="004376DC" w:rsidRPr="00011CB8" w:rsidRDefault="004376DC" w:rsidP="00F77269">
            <w:pPr>
              <w:jc w:val="center"/>
              <w:rPr>
                <w:sz w:val="20"/>
                <w:lang w:eastAsia="ru-RU"/>
              </w:rPr>
            </w:pPr>
            <w:r w:rsidRPr="00011CB8">
              <w:rPr>
                <w:sz w:val="20"/>
                <w:lang w:eastAsia="ru-RU"/>
              </w:rPr>
              <w:t>шт</w:t>
            </w:r>
          </w:p>
        </w:tc>
        <w:tc>
          <w:tcPr>
            <w:tcW w:w="309" w:type="pct"/>
            <w:tcBorders>
              <w:top w:val="nil"/>
              <w:left w:val="single" w:sz="4" w:space="0" w:color="000000"/>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58</w:t>
            </w:r>
          </w:p>
        </w:tc>
        <w:tc>
          <w:tcPr>
            <w:tcW w:w="27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60</w:t>
            </w:r>
          </w:p>
        </w:tc>
        <w:tc>
          <w:tcPr>
            <w:tcW w:w="23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jc w:val="center"/>
              <w:rPr>
                <w:sz w:val="20"/>
                <w:lang w:eastAsia="ru-RU"/>
              </w:rPr>
            </w:pPr>
            <w:r w:rsidRPr="00011CB8">
              <w:rPr>
                <w:sz w:val="20"/>
                <w:lang w:eastAsia="ru-RU"/>
              </w:rPr>
              <w:t>60</w:t>
            </w:r>
          </w:p>
        </w:tc>
        <w:tc>
          <w:tcPr>
            <w:tcW w:w="194"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44</w:t>
            </w:r>
          </w:p>
        </w:tc>
        <w:tc>
          <w:tcPr>
            <w:tcW w:w="202" w:type="pct"/>
            <w:tcBorders>
              <w:top w:val="nil"/>
              <w:left w:val="nil"/>
              <w:bottom w:val="single" w:sz="4" w:space="0" w:color="000000"/>
              <w:right w:val="single" w:sz="4" w:space="0" w:color="000000"/>
            </w:tcBorders>
            <w:shd w:val="clear" w:color="auto" w:fill="auto"/>
            <w:vAlign w:val="center"/>
          </w:tcPr>
          <w:p w:rsidR="004376DC" w:rsidRPr="00011CB8" w:rsidRDefault="004376DC" w:rsidP="00F77269">
            <w:pPr>
              <w:rPr>
                <w:sz w:val="20"/>
                <w:lang w:eastAsia="ru-RU"/>
              </w:rPr>
            </w:pPr>
            <w:r w:rsidRPr="00011CB8">
              <w:rPr>
                <w:sz w:val="20"/>
                <w:lang w:eastAsia="ru-RU"/>
              </w:rPr>
              <w:t>65</w:t>
            </w:r>
          </w:p>
        </w:tc>
        <w:tc>
          <w:tcPr>
            <w:tcW w:w="222" w:type="pct"/>
            <w:tcBorders>
              <w:top w:val="nil"/>
              <w:left w:val="nil"/>
              <w:bottom w:val="single" w:sz="4" w:space="0" w:color="000000"/>
              <w:right w:val="single" w:sz="4" w:space="0" w:color="000000"/>
            </w:tcBorders>
            <w:shd w:val="clear" w:color="auto" w:fill="auto"/>
            <w:noWrap/>
            <w:vAlign w:val="bottom"/>
          </w:tcPr>
          <w:p w:rsidR="004376DC" w:rsidRPr="00011CB8" w:rsidRDefault="004376DC" w:rsidP="00F77269">
            <w:pPr>
              <w:jc w:val="center"/>
              <w:rPr>
                <w:sz w:val="20"/>
                <w:lang w:eastAsia="ru-RU"/>
              </w:rPr>
            </w:pPr>
            <w:r w:rsidRPr="00011CB8">
              <w:rPr>
                <w:sz w:val="20"/>
                <w:lang w:eastAsia="ru-RU"/>
              </w:rPr>
              <w:t>65</w:t>
            </w:r>
          </w:p>
        </w:tc>
        <w:tc>
          <w:tcPr>
            <w:tcW w:w="278" w:type="pct"/>
            <w:gridSpan w:val="4"/>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p w:rsidR="004376DC" w:rsidRPr="00011CB8" w:rsidRDefault="004376DC" w:rsidP="00F77269">
            <w:pPr>
              <w:jc w:val="right"/>
              <w:rPr>
                <w:sz w:val="20"/>
                <w:lang w:eastAsia="ru-RU"/>
              </w:rPr>
            </w:pPr>
          </w:p>
          <w:p w:rsidR="004376DC" w:rsidRPr="00011CB8" w:rsidRDefault="004376DC" w:rsidP="00F77269">
            <w:pPr>
              <w:jc w:val="right"/>
              <w:rPr>
                <w:sz w:val="20"/>
                <w:lang w:eastAsia="ru-RU"/>
              </w:rPr>
            </w:pPr>
            <w:r w:rsidRPr="00011CB8">
              <w:rPr>
                <w:sz w:val="20"/>
                <w:lang w:eastAsia="ru-RU"/>
              </w:rPr>
              <w:t>65</w:t>
            </w:r>
          </w:p>
        </w:tc>
        <w:tc>
          <w:tcPr>
            <w:tcW w:w="19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p>
          <w:p w:rsidR="004376DC" w:rsidRPr="00011CB8" w:rsidRDefault="004376DC" w:rsidP="00F77269">
            <w:pPr>
              <w:jc w:val="right"/>
              <w:rPr>
                <w:sz w:val="20"/>
                <w:lang w:eastAsia="ru-RU"/>
              </w:rPr>
            </w:pPr>
          </w:p>
          <w:p w:rsidR="004376DC" w:rsidRPr="00011CB8" w:rsidRDefault="004376DC" w:rsidP="00F77269">
            <w:pPr>
              <w:jc w:val="right"/>
              <w:rPr>
                <w:sz w:val="20"/>
                <w:lang w:eastAsia="ru-RU"/>
              </w:rPr>
            </w:pPr>
            <w:r w:rsidRPr="00011CB8">
              <w:rPr>
                <w:sz w:val="20"/>
                <w:lang w:eastAsia="ru-RU"/>
              </w:rPr>
              <w:t>65</w:t>
            </w:r>
          </w:p>
        </w:tc>
        <w:tc>
          <w:tcPr>
            <w:tcW w:w="219"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65</w:t>
            </w:r>
          </w:p>
        </w:tc>
        <w:tc>
          <w:tcPr>
            <w:tcW w:w="211"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sidRPr="00011CB8">
              <w:rPr>
                <w:sz w:val="20"/>
                <w:lang w:eastAsia="ru-RU"/>
              </w:rPr>
              <w:t>65</w:t>
            </w:r>
          </w:p>
        </w:tc>
        <w:tc>
          <w:tcPr>
            <w:tcW w:w="262" w:type="pct"/>
            <w:tcBorders>
              <w:top w:val="nil"/>
              <w:left w:val="nil"/>
              <w:bottom w:val="single" w:sz="4" w:space="0" w:color="000000"/>
              <w:right w:val="single" w:sz="4" w:space="0" w:color="000000"/>
            </w:tcBorders>
          </w:tcPr>
          <w:p w:rsidR="004376DC" w:rsidRPr="00011CB8" w:rsidRDefault="004376DC" w:rsidP="00F77269">
            <w:pPr>
              <w:jc w:val="right"/>
              <w:rPr>
                <w:sz w:val="20"/>
                <w:lang w:eastAsia="ru-RU"/>
              </w:rPr>
            </w:pPr>
            <w:r>
              <w:rPr>
                <w:sz w:val="20"/>
                <w:lang w:eastAsia="ru-RU"/>
              </w:rPr>
              <w:t>65</w:t>
            </w:r>
          </w:p>
        </w:tc>
        <w:tc>
          <w:tcPr>
            <w:tcW w:w="260" w:type="pct"/>
            <w:tcBorders>
              <w:top w:val="nil"/>
              <w:left w:val="nil"/>
              <w:bottom w:val="single" w:sz="4" w:space="0" w:color="000000"/>
              <w:right w:val="single" w:sz="4" w:space="0" w:color="000000"/>
            </w:tcBorders>
          </w:tcPr>
          <w:p w:rsidR="004376DC" w:rsidRDefault="004376DC" w:rsidP="00F77269">
            <w:pPr>
              <w:jc w:val="right"/>
              <w:rPr>
                <w:sz w:val="20"/>
                <w:lang w:eastAsia="ru-RU"/>
              </w:rPr>
            </w:pPr>
            <w:r>
              <w:rPr>
                <w:sz w:val="20"/>
                <w:lang w:eastAsia="ru-RU"/>
              </w:rPr>
              <w:t>65</w:t>
            </w:r>
          </w:p>
        </w:tc>
        <w:tc>
          <w:tcPr>
            <w:tcW w:w="255" w:type="pct"/>
            <w:tcBorders>
              <w:top w:val="nil"/>
              <w:left w:val="nil"/>
              <w:bottom w:val="single" w:sz="4" w:space="0" w:color="000000"/>
              <w:right w:val="single" w:sz="4" w:space="0" w:color="000000"/>
            </w:tcBorders>
          </w:tcPr>
          <w:p w:rsidR="004376DC" w:rsidRDefault="004376DC" w:rsidP="00F77269">
            <w:pPr>
              <w:jc w:val="right"/>
              <w:rPr>
                <w:sz w:val="20"/>
                <w:lang w:eastAsia="ru-RU"/>
              </w:rPr>
            </w:pPr>
          </w:p>
          <w:p w:rsidR="004376DC" w:rsidRPr="00125B6D" w:rsidRDefault="004376DC" w:rsidP="00F77269">
            <w:pPr>
              <w:rPr>
                <w:sz w:val="20"/>
                <w:lang w:eastAsia="ru-RU"/>
              </w:rPr>
            </w:pPr>
            <w:r>
              <w:rPr>
                <w:sz w:val="20"/>
                <w:lang w:eastAsia="ru-RU"/>
              </w:rPr>
              <w:t>65</w:t>
            </w:r>
          </w:p>
        </w:tc>
      </w:tr>
    </w:tbl>
    <w:p w:rsidR="004376DC" w:rsidRDefault="004376DC" w:rsidP="004376DC">
      <w:pPr>
        <w:pStyle w:val="ConsPlusNormal"/>
        <w:widowControl/>
        <w:sectPr w:rsidR="004376DC" w:rsidSect="004376DC">
          <w:pgSz w:w="16838" w:h="11906" w:orient="landscape"/>
          <w:pgMar w:top="284" w:right="1134" w:bottom="284" w:left="1134" w:header="709" w:footer="709" w:gutter="0"/>
          <w:cols w:space="720"/>
          <w:docGrid w:linePitch="360"/>
        </w:sectPr>
      </w:pPr>
    </w:p>
    <w:p w:rsidR="004376DC" w:rsidRDefault="004376DC" w:rsidP="004376DC">
      <w:pPr>
        <w:pStyle w:val="ConsPlusNormal"/>
        <w:widowControl/>
      </w:pPr>
    </w:p>
    <w:p w:rsidR="004376DC" w:rsidRDefault="004376DC" w:rsidP="004376DC">
      <w:pPr>
        <w:pStyle w:val="ConsPlusNormal"/>
        <w:widowControl/>
        <w:jc w:val="right"/>
      </w:pPr>
      <w:r>
        <w:t xml:space="preserve">                                                                 Приложение 3</w:t>
      </w:r>
    </w:p>
    <w:tbl>
      <w:tblPr>
        <w:tblW w:w="5000" w:type="pct"/>
        <w:tblLayout w:type="fixed"/>
        <w:tblLook w:val="0000"/>
      </w:tblPr>
      <w:tblGrid>
        <w:gridCol w:w="1357"/>
        <w:gridCol w:w="1384"/>
        <w:gridCol w:w="1490"/>
        <w:gridCol w:w="828"/>
        <w:gridCol w:w="775"/>
        <w:gridCol w:w="775"/>
        <w:gridCol w:w="893"/>
        <w:gridCol w:w="801"/>
        <w:gridCol w:w="775"/>
        <w:gridCol w:w="340"/>
        <w:gridCol w:w="429"/>
        <w:gridCol w:w="588"/>
        <w:gridCol w:w="183"/>
        <w:gridCol w:w="74"/>
        <w:gridCol w:w="701"/>
        <w:gridCol w:w="926"/>
        <w:gridCol w:w="813"/>
        <w:gridCol w:w="15"/>
        <w:gridCol w:w="716"/>
        <w:gridCol w:w="923"/>
      </w:tblGrid>
      <w:tr w:rsidR="004376DC" w:rsidRPr="004F3EF6" w:rsidTr="00F77269">
        <w:trPr>
          <w:trHeight w:val="2538"/>
        </w:trPr>
        <w:tc>
          <w:tcPr>
            <w:tcW w:w="3185" w:type="pct"/>
            <w:gridSpan w:val="10"/>
            <w:tcBorders>
              <w:top w:val="nil"/>
              <w:left w:val="nil"/>
              <w:bottom w:val="single" w:sz="4" w:space="0" w:color="000000"/>
              <w:right w:val="nil"/>
            </w:tcBorders>
            <w:shd w:val="clear" w:color="auto" w:fill="auto"/>
            <w:vAlign w:val="center"/>
          </w:tcPr>
          <w:p w:rsidR="004376DC" w:rsidRPr="00182A4F" w:rsidRDefault="004376DC" w:rsidP="00F77269">
            <w:pPr>
              <w:jc w:val="center"/>
              <w:rPr>
                <w:b/>
                <w:szCs w:val="24"/>
                <w:lang w:eastAsia="ru-RU"/>
              </w:rPr>
            </w:pPr>
            <w:r w:rsidRPr="00182A4F">
              <w:rPr>
                <w:b/>
                <w:szCs w:val="24"/>
                <w:lang w:eastAsia="ru-RU"/>
              </w:rPr>
              <w:t xml:space="preserve">Расходы местного бюджета на реализацию муниципальной программы Верхнемазовского сельского поселения </w:t>
            </w:r>
            <w:r w:rsidRPr="00182A4F">
              <w:rPr>
                <w:b/>
                <w:bCs/>
                <w:szCs w:val="24"/>
                <w:lang w:eastAsia="ru-RU"/>
              </w:rPr>
              <w:t>"Развитие культуры"</w:t>
            </w:r>
          </w:p>
        </w:tc>
        <w:tc>
          <w:tcPr>
            <w:tcW w:w="344" w:type="pct"/>
            <w:gridSpan w:val="2"/>
            <w:tcBorders>
              <w:top w:val="nil"/>
              <w:left w:val="nil"/>
              <w:bottom w:val="single" w:sz="4" w:space="0" w:color="000000"/>
              <w:right w:val="nil"/>
            </w:tcBorders>
          </w:tcPr>
          <w:p w:rsidR="004376DC" w:rsidRPr="00182A4F" w:rsidRDefault="004376DC" w:rsidP="00F77269">
            <w:pPr>
              <w:jc w:val="center"/>
              <w:rPr>
                <w:b/>
                <w:szCs w:val="24"/>
                <w:lang w:eastAsia="ru-RU"/>
              </w:rPr>
            </w:pPr>
          </w:p>
        </w:tc>
        <w:tc>
          <w:tcPr>
            <w:tcW w:w="87" w:type="pct"/>
            <w:gridSpan w:val="2"/>
            <w:tcBorders>
              <w:top w:val="nil"/>
              <w:left w:val="nil"/>
              <w:bottom w:val="single" w:sz="4" w:space="0" w:color="000000"/>
              <w:right w:val="nil"/>
            </w:tcBorders>
          </w:tcPr>
          <w:p w:rsidR="004376DC" w:rsidRPr="00182A4F" w:rsidRDefault="004376DC" w:rsidP="00F77269">
            <w:pPr>
              <w:jc w:val="center"/>
              <w:rPr>
                <w:b/>
                <w:szCs w:val="24"/>
                <w:lang w:eastAsia="ru-RU"/>
              </w:rPr>
            </w:pPr>
          </w:p>
        </w:tc>
        <w:tc>
          <w:tcPr>
            <w:tcW w:w="237" w:type="pct"/>
            <w:tcBorders>
              <w:top w:val="nil"/>
              <w:left w:val="nil"/>
              <w:bottom w:val="single" w:sz="4" w:space="0" w:color="000000"/>
              <w:right w:val="nil"/>
            </w:tcBorders>
          </w:tcPr>
          <w:p w:rsidR="004376DC" w:rsidRPr="00182A4F" w:rsidRDefault="004376DC" w:rsidP="00F77269">
            <w:pPr>
              <w:jc w:val="center"/>
              <w:rPr>
                <w:b/>
                <w:szCs w:val="24"/>
                <w:lang w:eastAsia="ru-RU"/>
              </w:rPr>
            </w:pPr>
          </w:p>
        </w:tc>
        <w:tc>
          <w:tcPr>
            <w:tcW w:w="313" w:type="pct"/>
            <w:tcBorders>
              <w:top w:val="nil"/>
              <w:left w:val="nil"/>
              <w:bottom w:val="single" w:sz="4" w:space="0" w:color="000000"/>
              <w:right w:val="nil"/>
            </w:tcBorders>
          </w:tcPr>
          <w:p w:rsidR="004376DC" w:rsidRPr="00182A4F" w:rsidRDefault="004376DC" w:rsidP="00F77269">
            <w:pPr>
              <w:jc w:val="center"/>
              <w:rPr>
                <w:b/>
                <w:szCs w:val="24"/>
                <w:lang w:eastAsia="ru-RU"/>
              </w:rPr>
            </w:pPr>
          </w:p>
        </w:tc>
        <w:tc>
          <w:tcPr>
            <w:tcW w:w="834" w:type="pct"/>
            <w:gridSpan w:val="4"/>
            <w:tcBorders>
              <w:top w:val="nil"/>
              <w:left w:val="nil"/>
              <w:bottom w:val="single" w:sz="4" w:space="0" w:color="000000"/>
              <w:right w:val="nil"/>
            </w:tcBorders>
          </w:tcPr>
          <w:p w:rsidR="004376DC" w:rsidRPr="00182A4F" w:rsidRDefault="004376DC" w:rsidP="00F77269">
            <w:pPr>
              <w:jc w:val="center"/>
              <w:rPr>
                <w:b/>
                <w:szCs w:val="24"/>
                <w:lang w:eastAsia="ru-RU"/>
              </w:rPr>
            </w:pPr>
          </w:p>
        </w:tc>
      </w:tr>
      <w:tr w:rsidR="004376DC" w:rsidRPr="004F3EF6" w:rsidTr="00F77269">
        <w:trPr>
          <w:trHeight w:val="1731"/>
        </w:trPr>
        <w:tc>
          <w:tcPr>
            <w:tcW w:w="459" w:type="pct"/>
            <w:vMerge w:val="restart"/>
            <w:tcBorders>
              <w:top w:val="nil"/>
              <w:left w:val="single" w:sz="4" w:space="0" w:color="000000"/>
              <w:bottom w:val="single" w:sz="4" w:space="0" w:color="000000"/>
              <w:right w:val="single" w:sz="4" w:space="0" w:color="000000"/>
            </w:tcBorders>
            <w:shd w:val="clear" w:color="auto" w:fill="auto"/>
            <w:noWrap/>
            <w:vAlign w:val="center"/>
          </w:tcPr>
          <w:p w:rsidR="004376DC" w:rsidRPr="004F3EF6" w:rsidRDefault="004376DC" w:rsidP="00F77269">
            <w:pPr>
              <w:jc w:val="center"/>
              <w:rPr>
                <w:szCs w:val="28"/>
                <w:lang w:eastAsia="ru-RU"/>
              </w:rPr>
            </w:pPr>
            <w:r w:rsidRPr="004F3EF6">
              <w:rPr>
                <w:szCs w:val="28"/>
                <w:lang w:eastAsia="ru-RU"/>
              </w:rPr>
              <w:t>Статус</w:t>
            </w:r>
          </w:p>
        </w:tc>
        <w:tc>
          <w:tcPr>
            <w:tcW w:w="468" w:type="pct"/>
            <w:vMerge w:val="restart"/>
            <w:tcBorders>
              <w:top w:val="nil"/>
              <w:left w:val="single" w:sz="4" w:space="0" w:color="000000"/>
              <w:bottom w:val="single" w:sz="4" w:space="0" w:color="000000"/>
              <w:right w:val="single" w:sz="4" w:space="0" w:color="000000"/>
            </w:tcBorders>
            <w:shd w:val="clear" w:color="auto" w:fill="auto"/>
            <w:vAlign w:val="center"/>
          </w:tcPr>
          <w:p w:rsidR="004376DC" w:rsidRPr="00FF09A0" w:rsidRDefault="004376DC" w:rsidP="00F77269">
            <w:pPr>
              <w:jc w:val="center"/>
              <w:rPr>
                <w:sz w:val="20"/>
                <w:lang w:eastAsia="ru-RU"/>
              </w:rPr>
            </w:pPr>
            <w:r w:rsidRPr="00FF09A0">
              <w:rPr>
                <w:sz w:val="20"/>
                <w:lang w:eastAsia="ru-RU"/>
              </w:rPr>
              <w:t xml:space="preserve">Наименование муниципальной программы, подпрограммы, основного мероприятия </w:t>
            </w:r>
          </w:p>
        </w:tc>
        <w:tc>
          <w:tcPr>
            <w:tcW w:w="504" w:type="pct"/>
            <w:vMerge w:val="restart"/>
            <w:tcBorders>
              <w:top w:val="nil"/>
              <w:left w:val="single" w:sz="4" w:space="0" w:color="000000"/>
              <w:bottom w:val="single" w:sz="4" w:space="0" w:color="000000"/>
              <w:right w:val="single" w:sz="4" w:space="0" w:color="000000"/>
            </w:tcBorders>
            <w:shd w:val="clear" w:color="FFFFCC" w:fill="FFFFFF"/>
            <w:vAlign w:val="center"/>
          </w:tcPr>
          <w:p w:rsidR="004376DC" w:rsidRPr="00FF09A0" w:rsidRDefault="004376DC" w:rsidP="00F77269">
            <w:pPr>
              <w:jc w:val="center"/>
              <w:rPr>
                <w:sz w:val="20"/>
                <w:lang w:eastAsia="ru-RU"/>
              </w:rPr>
            </w:pPr>
            <w:r w:rsidRPr="00FF09A0">
              <w:rPr>
                <w:sz w:val="20"/>
                <w:lang w:eastAsia="ru-RU"/>
              </w:rPr>
              <w:t>Наименование ответственного исполнителя, исполнителя - главного распорядителя средств местного бюджета (далее - ГРБС)</w:t>
            </w:r>
          </w:p>
        </w:tc>
        <w:tc>
          <w:tcPr>
            <w:tcW w:w="3257" w:type="pct"/>
            <w:gridSpan w:val="16"/>
            <w:tcBorders>
              <w:top w:val="single" w:sz="4" w:space="0" w:color="000000"/>
              <w:left w:val="nil"/>
              <w:bottom w:val="single" w:sz="4" w:space="0" w:color="000000"/>
              <w:right w:val="single" w:sz="4" w:space="0" w:color="auto"/>
            </w:tcBorders>
            <w:shd w:val="clear" w:color="auto" w:fill="auto"/>
            <w:vAlign w:val="center"/>
          </w:tcPr>
          <w:p w:rsidR="004376DC" w:rsidRPr="00FF09A0" w:rsidRDefault="004376DC" w:rsidP="00F77269">
            <w:pPr>
              <w:jc w:val="center"/>
              <w:rPr>
                <w:sz w:val="20"/>
                <w:lang w:eastAsia="ru-RU"/>
              </w:rPr>
            </w:pPr>
            <w:r w:rsidRPr="00FF09A0">
              <w:rPr>
                <w:sz w:val="20"/>
                <w:lang w:eastAsia="ru-RU"/>
              </w:rPr>
              <w:t>Расходы местного бюджета по годам реализации муниципальной программы, тыс. руб.</w:t>
            </w:r>
          </w:p>
        </w:tc>
        <w:tc>
          <w:tcPr>
            <w:tcW w:w="312" w:type="pct"/>
            <w:tcBorders>
              <w:top w:val="single" w:sz="4" w:space="0" w:color="000000"/>
              <w:left w:val="single" w:sz="4" w:space="0" w:color="auto"/>
              <w:bottom w:val="single" w:sz="4" w:space="0" w:color="000000"/>
              <w:right w:val="single" w:sz="4" w:space="0" w:color="000000"/>
            </w:tcBorders>
          </w:tcPr>
          <w:p w:rsidR="004376DC" w:rsidRPr="00FF09A0" w:rsidRDefault="004376DC" w:rsidP="00F77269">
            <w:pPr>
              <w:jc w:val="center"/>
              <w:rPr>
                <w:sz w:val="20"/>
                <w:lang w:eastAsia="ru-RU"/>
              </w:rPr>
            </w:pPr>
          </w:p>
        </w:tc>
      </w:tr>
      <w:tr w:rsidR="004376DC" w:rsidRPr="004F3EF6" w:rsidTr="00F77269">
        <w:trPr>
          <w:trHeight w:val="1681"/>
        </w:trPr>
        <w:tc>
          <w:tcPr>
            <w:tcW w:w="459"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Cs w:val="28"/>
                <w:lang w:eastAsia="ru-RU"/>
              </w:rPr>
            </w:pPr>
          </w:p>
        </w:tc>
        <w:tc>
          <w:tcPr>
            <w:tcW w:w="468" w:type="pct"/>
            <w:vMerge/>
            <w:tcBorders>
              <w:top w:val="nil"/>
              <w:left w:val="single" w:sz="4" w:space="0" w:color="000000"/>
              <w:bottom w:val="single" w:sz="4" w:space="0" w:color="000000"/>
              <w:right w:val="single" w:sz="4" w:space="0" w:color="000000"/>
            </w:tcBorders>
            <w:vAlign w:val="center"/>
          </w:tcPr>
          <w:p w:rsidR="004376DC" w:rsidRPr="00FF09A0" w:rsidRDefault="004376DC" w:rsidP="00F77269">
            <w:pPr>
              <w:rPr>
                <w:sz w:val="20"/>
                <w:lang w:eastAsia="ru-RU"/>
              </w:rPr>
            </w:pPr>
          </w:p>
        </w:tc>
        <w:tc>
          <w:tcPr>
            <w:tcW w:w="504" w:type="pct"/>
            <w:vMerge/>
            <w:tcBorders>
              <w:top w:val="nil"/>
              <w:left w:val="single" w:sz="4" w:space="0" w:color="000000"/>
              <w:bottom w:val="single" w:sz="4" w:space="0" w:color="000000"/>
              <w:right w:val="single" w:sz="4" w:space="0" w:color="000000"/>
            </w:tcBorders>
            <w:vAlign w:val="center"/>
          </w:tcPr>
          <w:p w:rsidR="004376DC" w:rsidRPr="00FF09A0" w:rsidRDefault="004376DC" w:rsidP="00F77269">
            <w:pPr>
              <w:rPr>
                <w:sz w:val="20"/>
                <w:lang w:eastAsia="ru-RU"/>
              </w:rPr>
            </w:pPr>
          </w:p>
        </w:tc>
        <w:tc>
          <w:tcPr>
            <w:tcW w:w="280" w:type="pct"/>
            <w:tcBorders>
              <w:top w:val="nil"/>
              <w:left w:val="nil"/>
              <w:bottom w:val="nil"/>
              <w:right w:val="single" w:sz="4" w:space="0" w:color="000000"/>
            </w:tcBorders>
            <w:shd w:val="clear" w:color="FFFFCC" w:fill="FFFFFF"/>
            <w:vAlign w:val="center"/>
          </w:tcPr>
          <w:p w:rsidR="004376DC" w:rsidRPr="00FF09A0" w:rsidRDefault="004376DC" w:rsidP="00F77269">
            <w:pPr>
              <w:jc w:val="center"/>
              <w:rPr>
                <w:sz w:val="20"/>
                <w:lang w:eastAsia="ru-RU"/>
              </w:rPr>
            </w:pPr>
            <w:r w:rsidRPr="00FF09A0">
              <w:rPr>
                <w:sz w:val="20"/>
                <w:lang w:eastAsia="ru-RU"/>
              </w:rPr>
              <w:t>2015</w:t>
            </w:r>
            <w:r w:rsidRPr="00FF09A0">
              <w:rPr>
                <w:sz w:val="20"/>
                <w:lang w:eastAsia="ru-RU"/>
              </w:rPr>
              <w:br/>
              <w:t>(первый год реализации)</w:t>
            </w:r>
          </w:p>
        </w:tc>
        <w:tc>
          <w:tcPr>
            <w:tcW w:w="262" w:type="pct"/>
            <w:tcBorders>
              <w:top w:val="nil"/>
              <w:left w:val="nil"/>
              <w:bottom w:val="nil"/>
              <w:right w:val="nil"/>
            </w:tcBorders>
            <w:shd w:val="clear" w:color="FFFFCC" w:fill="FFFFFF"/>
            <w:vAlign w:val="center"/>
          </w:tcPr>
          <w:p w:rsidR="004376DC" w:rsidRPr="00FF09A0" w:rsidRDefault="004376DC" w:rsidP="00F77269">
            <w:pPr>
              <w:jc w:val="center"/>
              <w:rPr>
                <w:sz w:val="20"/>
                <w:lang w:eastAsia="ru-RU"/>
              </w:rPr>
            </w:pPr>
            <w:r w:rsidRPr="00FF09A0">
              <w:rPr>
                <w:sz w:val="20"/>
                <w:lang w:eastAsia="ru-RU"/>
              </w:rPr>
              <w:t>2016</w:t>
            </w:r>
            <w:r w:rsidRPr="00FF09A0">
              <w:rPr>
                <w:sz w:val="20"/>
                <w:lang w:eastAsia="ru-RU"/>
              </w:rPr>
              <w:br/>
              <w:t>(второй год реализации)</w:t>
            </w:r>
          </w:p>
        </w:tc>
        <w:tc>
          <w:tcPr>
            <w:tcW w:w="262" w:type="pct"/>
            <w:tcBorders>
              <w:top w:val="nil"/>
              <w:left w:val="single" w:sz="4" w:space="0" w:color="000000"/>
              <w:bottom w:val="nil"/>
              <w:right w:val="single" w:sz="4" w:space="0" w:color="000000"/>
            </w:tcBorders>
            <w:shd w:val="clear" w:color="FFFFCC" w:fill="FFFFFF"/>
            <w:vAlign w:val="center"/>
          </w:tcPr>
          <w:p w:rsidR="004376DC" w:rsidRPr="00FF09A0" w:rsidRDefault="004376DC" w:rsidP="00F77269">
            <w:pPr>
              <w:jc w:val="center"/>
              <w:rPr>
                <w:sz w:val="20"/>
                <w:lang w:eastAsia="ru-RU"/>
              </w:rPr>
            </w:pPr>
            <w:r w:rsidRPr="00FF09A0">
              <w:rPr>
                <w:sz w:val="20"/>
                <w:lang w:eastAsia="ru-RU"/>
              </w:rPr>
              <w:t>2017</w:t>
            </w:r>
            <w:r w:rsidRPr="00FF09A0">
              <w:rPr>
                <w:sz w:val="20"/>
                <w:lang w:eastAsia="ru-RU"/>
              </w:rPr>
              <w:br/>
              <w:t xml:space="preserve">(третий год реализации) </w:t>
            </w:r>
          </w:p>
        </w:tc>
        <w:tc>
          <w:tcPr>
            <w:tcW w:w="302" w:type="pct"/>
            <w:tcBorders>
              <w:top w:val="nil"/>
              <w:left w:val="nil"/>
              <w:bottom w:val="nil"/>
              <w:right w:val="single" w:sz="4" w:space="0" w:color="000000"/>
            </w:tcBorders>
            <w:shd w:val="clear" w:color="FFFFCC" w:fill="FFFFFF"/>
            <w:vAlign w:val="center"/>
          </w:tcPr>
          <w:p w:rsidR="004376DC" w:rsidRPr="00FF09A0" w:rsidRDefault="004376DC" w:rsidP="00F77269">
            <w:pPr>
              <w:jc w:val="center"/>
              <w:rPr>
                <w:sz w:val="20"/>
                <w:lang w:eastAsia="ru-RU"/>
              </w:rPr>
            </w:pPr>
            <w:r w:rsidRPr="00FF09A0">
              <w:rPr>
                <w:sz w:val="20"/>
                <w:lang w:eastAsia="ru-RU"/>
              </w:rPr>
              <w:t>2018</w:t>
            </w:r>
            <w:r w:rsidRPr="00FF09A0">
              <w:rPr>
                <w:sz w:val="20"/>
                <w:lang w:eastAsia="ru-RU"/>
              </w:rPr>
              <w:br/>
              <w:t xml:space="preserve">(четвертый год реализации) </w:t>
            </w:r>
          </w:p>
        </w:tc>
        <w:tc>
          <w:tcPr>
            <w:tcW w:w="271" w:type="pct"/>
            <w:tcBorders>
              <w:top w:val="nil"/>
              <w:left w:val="nil"/>
              <w:bottom w:val="nil"/>
              <w:right w:val="single" w:sz="4" w:space="0" w:color="000000"/>
            </w:tcBorders>
            <w:shd w:val="clear" w:color="FFFFCC" w:fill="FFFFFF"/>
            <w:vAlign w:val="center"/>
          </w:tcPr>
          <w:p w:rsidR="004376DC" w:rsidRPr="00FF09A0" w:rsidRDefault="004376DC" w:rsidP="00F77269">
            <w:pPr>
              <w:jc w:val="center"/>
              <w:rPr>
                <w:sz w:val="20"/>
                <w:lang w:eastAsia="ru-RU"/>
              </w:rPr>
            </w:pPr>
            <w:r w:rsidRPr="00FF09A0">
              <w:rPr>
                <w:sz w:val="20"/>
                <w:lang w:eastAsia="ru-RU"/>
              </w:rPr>
              <w:t>2019</w:t>
            </w:r>
            <w:r w:rsidRPr="00FF09A0">
              <w:rPr>
                <w:sz w:val="20"/>
                <w:lang w:eastAsia="ru-RU"/>
              </w:rPr>
              <w:br/>
              <w:t xml:space="preserve">(пятый год реализации) </w:t>
            </w:r>
          </w:p>
        </w:tc>
        <w:tc>
          <w:tcPr>
            <w:tcW w:w="262" w:type="pct"/>
            <w:tcBorders>
              <w:top w:val="nil"/>
              <w:left w:val="nil"/>
              <w:bottom w:val="nil"/>
              <w:right w:val="single" w:sz="4" w:space="0" w:color="000000"/>
            </w:tcBorders>
            <w:shd w:val="clear" w:color="FFFFCC" w:fill="FFFFFF"/>
            <w:vAlign w:val="center"/>
          </w:tcPr>
          <w:p w:rsidR="004376DC" w:rsidRPr="00FF09A0" w:rsidRDefault="004376DC" w:rsidP="00F77269">
            <w:pPr>
              <w:jc w:val="center"/>
              <w:rPr>
                <w:sz w:val="20"/>
                <w:lang w:eastAsia="ru-RU"/>
              </w:rPr>
            </w:pPr>
            <w:r w:rsidRPr="00FF09A0">
              <w:rPr>
                <w:sz w:val="20"/>
                <w:lang w:eastAsia="ru-RU"/>
              </w:rPr>
              <w:t>2020</w:t>
            </w:r>
            <w:r w:rsidRPr="00FF09A0">
              <w:rPr>
                <w:sz w:val="20"/>
                <w:lang w:eastAsia="ru-RU"/>
              </w:rPr>
              <w:br/>
              <w:t xml:space="preserve">(шестой год реализации) </w:t>
            </w:r>
          </w:p>
        </w:tc>
        <w:tc>
          <w:tcPr>
            <w:tcW w:w="260" w:type="pct"/>
            <w:gridSpan w:val="2"/>
            <w:tcBorders>
              <w:top w:val="nil"/>
              <w:left w:val="nil"/>
              <w:bottom w:val="nil"/>
              <w:right w:val="single" w:sz="4" w:space="0" w:color="000000"/>
            </w:tcBorders>
            <w:shd w:val="clear" w:color="FFFFCC" w:fill="FFFFFF"/>
          </w:tcPr>
          <w:p w:rsidR="004376DC" w:rsidRPr="00FF09A0" w:rsidRDefault="004376DC" w:rsidP="00F77269">
            <w:pPr>
              <w:jc w:val="center"/>
              <w:rPr>
                <w:sz w:val="20"/>
                <w:lang w:eastAsia="ru-RU"/>
              </w:rPr>
            </w:pPr>
            <w:r w:rsidRPr="00FF09A0">
              <w:rPr>
                <w:sz w:val="20"/>
                <w:lang w:eastAsia="ru-RU"/>
              </w:rPr>
              <w:t>2021</w:t>
            </w:r>
            <w:r w:rsidRPr="00FF09A0">
              <w:rPr>
                <w:sz w:val="20"/>
                <w:lang w:eastAsia="ru-RU"/>
              </w:rPr>
              <w:br/>
            </w:r>
            <w:r>
              <w:rPr>
                <w:sz w:val="20"/>
                <w:lang w:eastAsia="ru-RU"/>
              </w:rPr>
              <w:t>г</w:t>
            </w:r>
          </w:p>
        </w:tc>
        <w:tc>
          <w:tcPr>
            <w:tcW w:w="261" w:type="pct"/>
            <w:gridSpan w:val="2"/>
            <w:tcBorders>
              <w:top w:val="nil"/>
              <w:left w:val="nil"/>
              <w:bottom w:val="nil"/>
              <w:right w:val="single" w:sz="4" w:space="0" w:color="000000"/>
            </w:tcBorders>
            <w:shd w:val="clear" w:color="FFFFCC" w:fill="FFFFFF"/>
          </w:tcPr>
          <w:p w:rsidR="004376DC" w:rsidRPr="00FF09A0" w:rsidRDefault="004376DC" w:rsidP="00F77269">
            <w:pPr>
              <w:jc w:val="center"/>
              <w:rPr>
                <w:sz w:val="20"/>
                <w:lang w:eastAsia="ru-RU"/>
              </w:rPr>
            </w:pPr>
            <w:r w:rsidRPr="00FF09A0">
              <w:rPr>
                <w:sz w:val="20"/>
                <w:lang w:eastAsia="ru-RU"/>
              </w:rPr>
              <w:t>2022</w:t>
            </w:r>
            <w:r w:rsidRPr="00FF09A0">
              <w:rPr>
                <w:sz w:val="20"/>
                <w:lang w:eastAsia="ru-RU"/>
              </w:rPr>
              <w:br/>
            </w:r>
            <w:r>
              <w:rPr>
                <w:sz w:val="20"/>
                <w:lang w:eastAsia="ru-RU"/>
              </w:rPr>
              <w:t>г</w:t>
            </w:r>
          </w:p>
        </w:tc>
        <w:tc>
          <w:tcPr>
            <w:tcW w:w="262" w:type="pct"/>
            <w:gridSpan w:val="2"/>
            <w:tcBorders>
              <w:top w:val="nil"/>
              <w:left w:val="nil"/>
              <w:bottom w:val="nil"/>
              <w:right w:val="single" w:sz="4" w:space="0" w:color="000000"/>
            </w:tcBorders>
            <w:shd w:val="clear" w:color="FFFFCC" w:fill="FFFFFF"/>
          </w:tcPr>
          <w:p w:rsidR="004376DC" w:rsidRPr="00FF09A0" w:rsidRDefault="004376DC" w:rsidP="00F77269">
            <w:pPr>
              <w:jc w:val="center"/>
              <w:rPr>
                <w:sz w:val="20"/>
                <w:lang w:eastAsia="ru-RU"/>
              </w:rPr>
            </w:pPr>
            <w:r w:rsidRPr="00FF09A0">
              <w:rPr>
                <w:sz w:val="20"/>
                <w:lang w:eastAsia="ru-RU"/>
              </w:rPr>
              <w:t>2023</w:t>
            </w:r>
            <w:r w:rsidRPr="00FF09A0">
              <w:rPr>
                <w:sz w:val="20"/>
                <w:lang w:eastAsia="ru-RU"/>
              </w:rPr>
              <w:br/>
            </w:r>
            <w:r>
              <w:rPr>
                <w:sz w:val="20"/>
                <w:lang w:eastAsia="ru-RU"/>
              </w:rPr>
              <w:t>г</w:t>
            </w:r>
          </w:p>
        </w:tc>
        <w:tc>
          <w:tcPr>
            <w:tcW w:w="313" w:type="pct"/>
            <w:tcBorders>
              <w:top w:val="nil"/>
              <w:left w:val="nil"/>
              <w:bottom w:val="nil"/>
              <w:right w:val="single" w:sz="4" w:space="0" w:color="000000"/>
            </w:tcBorders>
            <w:shd w:val="clear" w:color="FFFFCC" w:fill="FFFFFF"/>
          </w:tcPr>
          <w:p w:rsidR="004376DC" w:rsidRPr="00FF09A0" w:rsidRDefault="004376DC" w:rsidP="00F77269">
            <w:pPr>
              <w:jc w:val="center"/>
              <w:rPr>
                <w:sz w:val="20"/>
                <w:lang w:eastAsia="ru-RU"/>
              </w:rPr>
            </w:pPr>
            <w:r w:rsidRPr="00FF09A0">
              <w:rPr>
                <w:sz w:val="20"/>
                <w:lang w:eastAsia="ru-RU"/>
              </w:rPr>
              <w:t>2024</w:t>
            </w:r>
            <w:r w:rsidRPr="00FF09A0">
              <w:rPr>
                <w:sz w:val="20"/>
                <w:lang w:eastAsia="ru-RU"/>
              </w:rPr>
              <w:br/>
            </w:r>
            <w:r>
              <w:rPr>
                <w:sz w:val="20"/>
                <w:lang w:eastAsia="ru-RU"/>
              </w:rPr>
              <w:t>г</w:t>
            </w:r>
          </w:p>
        </w:tc>
        <w:tc>
          <w:tcPr>
            <w:tcW w:w="275" w:type="pct"/>
            <w:tcBorders>
              <w:top w:val="nil"/>
              <w:left w:val="nil"/>
              <w:bottom w:val="nil"/>
              <w:right w:val="single" w:sz="4" w:space="0" w:color="auto"/>
            </w:tcBorders>
            <w:shd w:val="clear" w:color="FFFFCC" w:fill="FFFFFF"/>
          </w:tcPr>
          <w:p w:rsidR="004376DC" w:rsidRPr="00FF09A0" w:rsidRDefault="004376DC" w:rsidP="00F77269">
            <w:pPr>
              <w:jc w:val="center"/>
              <w:rPr>
                <w:sz w:val="20"/>
                <w:lang w:eastAsia="ru-RU"/>
              </w:rPr>
            </w:pPr>
            <w:r w:rsidRPr="00FF09A0">
              <w:rPr>
                <w:sz w:val="20"/>
                <w:lang w:eastAsia="ru-RU"/>
              </w:rPr>
              <w:t>2025</w:t>
            </w:r>
            <w:r>
              <w:rPr>
                <w:sz w:val="20"/>
                <w:lang w:eastAsia="ru-RU"/>
              </w:rPr>
              <w:t xml:space="preserve"> г</w:t>
            </w:r>
          </w:p>
        </w:tc>
        <w:tc>
          <w:tcPr>
            <w:tcW w:w="247" w:type="pct"/>
            <w:gridSpan w:val="2"/>
            <w:tcBorders>
              <w:top w:val="nil"/>
              <w:left w:val="single" w:sz="4" w:space="0" w:color="auto"/>
              <w:bottom w:val="nil"/>
              <w:right w:val="single" w:sz="4" w:space="0" w:color="auto"/>
            </w:tcBorders>
            <w:shd w:val="clear" w:color="FFFFCC" w:fill="FFFFFF"/>
          </w:tcPr>
          <w:p w:rsidR="004376DC" w:rsidRPr="00FF09A0" w:rsidRDefault="004376DC" w:rsidP="00F77269">
            <w:pPr>
              <w:jc w:val="center"/>
              <w:rPr>
                <w:sz w:val="20"/>
                <w:lang w:eastAsia="ru-RU"/>
              </w:rPr>
            </w:pPr>
            <w:r>
              <w:rPr>
                <w:sz w:val="20"/>
                <w:lang w:eastAsia="ru-RU"/>
              </w:rPr>
              <w:t>2026 г</w:t>
            </w:r>
          </w:p>
        </w:tc>
        <w:tc>
          <w:tcPr>
            <w:tcW w:w="312" w:type="pct"/>
            <w:tcBorders>
              <w:top w:val="nil"/>
              <w:left w:val="single" w:sz="4" w:space="0" w:color="auto"/>
              <w:bottom w:val="nil"/>
              <w:right w:val="single" w:sz="4" w:space="0" w:color="000000"/>
            </w:tcBorders>
            <w:shd w:val="clear" w:color="FFFFCC" w:fill="FFFFFF"/>
          </w:tcPr>
          <w:p w:rsidR="004376DC" w:rsidRPr="00FF09A0" w:rsidRDefault="004376DC" w:rsidP="00F77269">
            <w:pPr>
              <w:jc w:val="center"/>
              <w:rPr>
                <w:sz w:val="20"/>
                <w:lang w:eastAsia="ru-RU"/>
              </w:rPr>
            </w:pPr>
            <w:r>
              <w:rPr>
                <w:sz w:val="20"/>
                <w:lang w:eastAsia="ru-RU"/>
              </w:rPr>
              <w:t>2027 г</w:t>
            </w:r>
          </w:p>
        </w:tc>
      </w:tr>
      <w:tr w:rsidR="004376DC" w:rsidRPr="004F3EF6" w:rsidTr="00F77269">
        <w:trPr>
          <w:trHeight w:val="431"/>
        </w:trPr>
        <w:tc>
          <w:tcPr>
            <w:tcW w:w="459" w:type="pct"/>
            <w:tcBorders>
              <w:top w:val="nil"/>
              <w:left w:val="single" w:sz="4" w:space="0" w:color="000000"/>
              <w:bottom w:val="single" w:sz="4" w:space="0" w:color="000000"/>
              <w:right w:val="single" w:sz="4" w:space="0" w:color="000000"/>
            </w:tcBorders>
            <w:shd w:val="clear" w:color="auto" w:fill="auto"/>
            <w:noWrap/>
            <w:vAlign w:val="center"/>
          </w:tcPr>
          <w:p w:rsidR="004376DC" w:rsidRPr="004F3EF6" w:rsidRDefault="004376DC" w:rsidP="00F77269">
            <w:pPr>
              <w:jc w:val="center"/>
              <w:rPr>
                <w:szCs w:val="28"/>
                <w:lang w:eastAsia="ru-RU"/>
              </w:rPr>
            </w:pPr>
            <w:r w:rsidRPr="004F3EF6">
              <w:rPr>
                <w:szCs w:val="28"/>
                <w:lang w:eastAsia="ru-RU"/>
              </w:rPr>
              <w:t>1</w:t>
            </w:r>
          </w:p>
        </w:tc>
        <w:tc>
          <w:tcPr>
            <w:tcW w:w="468" w:type="pct"/>
            <w:tcBorders>
              <w:top w:val="nil"/>
              <w:left w:val="nil"/>
              <w:bottom w:val="single" w:sz="4" w:space="0" w:color="000000"/>
              <w:right w:val="single" w:sz="4" w:space="0" w:color="000000"/>
            </w:tcBorders>
            <w:shd w:val="clear" w:color="auto" w:fill="auto"/>
            <w:noWrap/>
            <w:vAlign w:val="center"/>
          </w:tcPr>
          <w:p w:rsidR="004376DC" w:rsidRPr="00FF09A0" w:rsidRDefault="004376DC" w:rsidP="00F77269">
            <w:pPr>
              <w:jc w:val="center"/>
              <w:rPr>
                <w:sz w:val="20"/>
                <w:lang w:eastAsia="ru-RU"/>
              </w:rPr>
            </w:pPr>
            <w:r w:rsidRPr="00FF09A0">
              <w:rPr>
                <w:sz w:val="20"/>
                <w:lang w:eastAsia="ru-RU"/>
              </w:rPr>
              <w:t>2</w:t>
            </w:r>
          </w:p>
        </w:tc>
        <w:tc>
          <w:tcPr>
            <w:tcW w:w="504" w:type="pct"/>
            <w:tcBorders>
              <w:top w:val="nil"/>
              <w:left w:val="nil"/>
              <w:bottom w:val="single" w:sz="4" w:space="0" w:color="000000"/>
              <w:right w:val="single" w:sz="4" w:space="0" w:color="000000"/>
            </w:tcBorders>
            <w:shd w:val="clear" w:color="FFFFCC" w:fill="FFFFFF"/>
            <w:noWrap/>
            <w:vAlign w:val="center"/>
          </w:tcPr>
          <w:p w:rsidR="004376DC" w:rsidRPr="00FF09A0" w:rsidRDefault="004376DC" w:rsidP="00F77269">
            <w:pPr>
              <w:jc w:val="center"/>
              <w:rPr>
                <w:sz w:val="20"/>
                <w:lang w:eastAsia="ru-RU"/>
              </w:rPr>
            </w:pPr>
            <w:r w:rsidRPr="00FF09A0">
              <w:rPr>
                <w:sz w:val="20"/>
                <w:lang w:eastAsia="ru-RU"/>
              </w:rPr>
              <w:t>3</w:t>
            </w:r>
          </w:p>
        </w:tc>
        <w:tc>
          <w:tcPr>
            <w:tcW w:w="280" w:type="pct"/>
            <w:tcBorders>
              <w:top w:val="single" w:sz="4" w:space="0" w:color="000000"/>
              <w:left w:val="nil"/>
              <w:bottom w:val="single" w:sz="4" w:space="0" w:color="000000"/>
              <w:right w:val="single" w:sz="4" w:space="0" w:color="000000"/>
            </w:tcBorders>
            <w:shd w:val="clear" w:color="auto" w:fill="auto"/>
            <w:noWrap/>
            <w:vAlign w:val="center"/>
          </w:tcPr>
          <w:p w:rsidR="004376DC" w:rsidRPr="00FF09A0" w:rsidRDefault="004376DC" w:rsidP="00F77269">
            <w:pPr>
              <w:jc w:val="center"/>
              <w:rPr>
                <w:sz w:val="20"/>
                <w:lang w:eastAsia="ru-RU"/>
              </w:rPr>
            </w:pPr>
            <w:r w:rsidRPr="00FF09A0">
              <w:rPr>
                <w:sz w:val="20"/>
                <w:lang w:eastAsia="ru-RU"/>
              </w:rPr>
              <w:t>4</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4376DC" w:rsidRPr="00FF09A0" w:rsidRDefault="004376DC" w:rsidP="00F77269">
            <w:pPr>
              <w:jc w:val="center"/>
              <w:rPr>
                <w:sz w:val="20"/>
                <w:lang w:eastAsia="ru-RU"/>
              </w:rPr>
            </w:pPr>
            <w:r w:rsidRPr="00FF09A0">
              <w:rPr>
                <w:sz w:val="20"/>
                <w:lang w:eastAsia="ru-RU"/>
              </w:rPr>
              <w:t>5</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4376DC" w:rsidRPr="00FF09A0" w:rsidRDefault="004376DC" w:rsidP="00F77269">
            <w:pPr>
              <w:jc w:val="center"/>
              <w:rPr>
                <w:sz w:val="20"/>
                <w:lang w:eastAsia="ru-RU"/>
              </w:rPr>
            </w:pPr>
            <w:r w:rsidRPr="00FF09A0">
              <w:rPr>
                <w:sz w:val="20"/>
                <w:lang w:eastAsia="ru-RU"/>
              </w:rPr>
              <w:t>6</w:t>
            </w:r>
          </w:p>
        </w:tc>
        <w:tc>
          <w:tcPr>
            <w:tcW w:w="302" w:type="pct"/>
            <w:tcBorders>
              <w:top w:val="single" w:sz="4" w:space="0" w:color="000000"/>
              <w:left w:val="nil"/>
              <w:bottom w:val="single" w:sz="4" w:space="0" w:color="000000"/>
              <w:right w:val="single" w:sz="4" w:space="0" w:color="000000"/>
            </w:tcBorders>
            <w:shd w:val="clear" w:color="auto" w:fill="auto"/>
            <w:noWrap/>
            <w:vAlign w:val="center"/>
          </w:tcPr>
          <w:p w:rsidR="004376DC" w:rsidRPr="00FF09A0" w:rsidRDefault="004376DC" w:rsidP="00F77269">
            <w:pPr>
              <w:jc w:val="center"/>
              <w:rPr>
                <w:sz w:val="20"/>
                <w:lang w:eastAsia="ru-RU"/>
              </w:rPr>
            </w:pPr>
            <w:r w:rsidRPr="00FF09A0">
              <w:rPr>
                <w:sz w:val="20"/>
                <w:lang w:eastAsia="ru-RU"/>
              </w:rPr>
              <w:t>7</w:t>
            </w:r>
          </w:p>
        </w:tc>
        <w:tc>
          <w:tcPr>
            <w:tcW w:w="271" w:type="pct"/>
            <w:tcBorders>
              <w:top w:val="single" w:sz="4" w:space="0" w:color="000000"/>
              <w:left w:val="nil"/>
              <w:bottom w:val="single" w:sz="4" w:space="0" w:color="000000"/>
              <w:right w:val="single" w:sz="4" w:space="0" w:color="000000"/>
            </w:tcBorders>
            <w:shd w:val="clear" w:color="auto" w:fill="auto"/>
            <w:noWrap/>
            <w:vAlign w:val="center"/>
          </w:tcPr>
          <w:p w:rsidR="004376DC" w:rsidRPr="00FF09A0" w:rsidRDefault="004376DC" w:rsidP="00F77269">
            <w:pPr>
              <w:jc w:val="center"/>
              <w:rPr>
                <w:sz w:val="20"/>
                <w:lang w:eastAsia="ru-RU"/>
              </w:rPr>
            </w:pPr>
            <w:r w:rsidRPr="00FF09A0">
              <w:rPr>
                <w:sz w:val="20"/>
                <w:lang w:eastAsia="ru-RU"/>
              </w:rPr>
              <w:t>8</w:t>
            </w:r>
          </w:p>
        </w:tc>
        <w:tc>
          <w:tcPr>
            <w:tcW w:w="262" w:type="pct"/>
            <w:tcBorders>
              <w:top w:val="single" w:sz="4" w:space="0" w:color="000000"/>
              <w:left w:val="nil"/>
              <w:bottom w:val="single" w:sz="4" w:space="0" w:color="000000"/>
              <w:right w:val="single" w:sz="4" w:space="0" w:color="000000"/>
            </w:tcBorders>
            <w:shd w:val="clear" w:color="auto" w:fill="auto"/>
            <w:noWrap/>
            <w:vAlign w:val="center"/>
          </w:tcPr>
          <w:p w:rsidR="004376DC" w:rsidRPr="00FF09A0" w:rsidRDefault="004376DC" w:rsidP="00F77269">
            <w:pPr>
              <w:jc w:val="center"/>
              <w:rPr>
                <w:sz w:val="20"/>
                <w:lang w:eastAsia="ru-RU"/>
              </w:rPr>
            </w:pPr>
            <w:r w:rsidRPr="00FF09A0">
              <w:rPr>
                <w:sz w:val="20"/>
                <w:lang w:eastAsia="ru-RU"/>
              </w:rPr>
              <w:t>9</w:t>
            </w:r>
          </w:p>
        </w:tc>
        <w:tc>
          <w:tcPr>
            <w:tcW w:w="260" w:type="pct"/>
            <w:gridSpan w:val="2"/>
            <w:tcBorders>
              <w:top w:val="single" w:sz="4" w:space="0" w:color="000000"/>
              <w:left w:val="nil"/>
              <w:bottom w:val="single" w:sz="4" w:space="0" w:color="000000"/>
              <w:right w:val="single" w:sz="4" w:space="0" w:color="000000"/>
            </w:tcBorders>
          </w:tcPr>
          <w:p w:rsidR="004376DC" w:rsidRPr="00FF09A0" w:rsidRDefault="004376DC" w:rsidP="00F77269">
            <w:pPr>
              <w:jc w:val="center"/>
              <w:rPr>
                <w:sz w:val="20"/>
                <w:lang w:eastAsia="ru-RU"/>
              </w:rPr>
            </w:pPr>
            <w:r w:rsidRPr="00FF09A0">
              <w:rPr>
                <w:sz w:val="20"/>
                <w:lang w:eastAsia="ru-RU"/>
              </w:rPr>
              <w:t>10</w:t>
            </w:r>
          </w:p>
        </w:tc>
        <w:tc>
          <w:tcPr>
            <w:tcW w:w="261" w:type="pct"/>
            <w:gridSpan w:val="2"/>
            <w:tcBorders>
              <w:top w:val="single" w:sz="4" w:space="0" w:color="000000"/>
              <w:left w:val="nil"/>
              <w:bottom w:val="single" w:sz="4" w:space="0" w:color="000000"/>
              <w:right w:val="single" w:sz="4" w:space="0" w:color="000000"/>
            </w:tcBorders>
          </w:tcPr>
          <w:p w:rsidR="004376DC" w:rsidRPr="00FF09A0" w:rsidRDefault="004376DC" w:rsidP="00F77269">
            <w:pPr>
              <w:jc w:val="center"/>
              <w:rPr>
                <w:sz w:val="20"/>
                <w:lang w:eastAsia="ru-RU"/>
              </w:rPr>
            </w:pPr>
            <w:r w:rsidRPr="00FF09A0">
              <w:rPr>
                <w:sz w:val="20"/>
                <w:lang w:eastAsia="ru-RU"/>
              </w:rPr>
              <w:t>11</w:t>
            </w:r>
          </w:p>
        </w:tc>
        <w:tc>
          <w:tcPr>
            <w:tcW w:w="262" w:type="pct"/>
            <w:gridSpan w:val="2"/>
            <w:tcBorders>
              <w:top w:val="single" w:sz="4" w:space="0" w:color="000000"/>
              <w:left w:val="nil"/>
              <w:bottom w:val="single" w:sz="4" w:space="0" w:color="000000"/>
              <w:right w:val="single" w:sz="4" w:space="0" w:color="000000"/>
            </w:tcBorders>
          </w:tcPr>
          <w:p w:rsidR="004376DC" w:rsidRPr="00FF09A0" w:rsidRDefault="004376DC" w:rsidP="00F77269">
            <w:pPr>
              <w:jc w:val="center"/>
              <w:rPr>
                <w:sz w:val="20"/>
                <w:lang w:eastAsia="ru-RU"/>
              </w:rPr>
            </w:pPr>
            <w:r w:rsidRPr="00FF09A0">
              <w:rPr>
                <w:sz w:val="20"/>
                <w:lang w:eastAsia="ru-RU"/>
              </w:rPr>
              <w:t>12</w:t>
            </w:r>
          </w:p>
        </w:tc>
        <w:tc>
          <w:tcPr>
            <w:tcW w:w="313" w:type="pct"/>
            <w:tcBorders>
              <w:top w:val="single" w:sz="4" w:space="0" w:color="000000"/>
              <w:left w:val="nil"/>
              <w:bottom w:val="single" w:sz="4" w:space="0" w:color="000000"/>
              <w:right w:val="single" w:sz="4" w:space="0" w:color="000000"/>
            </w:tcBorders>
          </w:tcPr>
          <w:p w:rsidR="004376DC" w:rsidRPr="00FF09A0" w:rsidRDefault="004376DC" w:rsidP="00F77269">
            <w:pPr>
              <w:jc w:val="center"/>
              <w:rPr>
                <w:sz w:val="20"/>
                <w:lang w:eastAsia="ru-RU"/>
              </w:rPr>
            </w:pPr>
            <w:r w:rsidRPr="00FF09A0">
              <w:rPr>
                <w:sz w:val="20"/>
                <w:lang w:eastAsia="ru-RU"/>
              </w:rPr>
              <w:t>13</w:t>
            </w:r>
          </w:p>
        </w:tc>
        <w:tc>
          <w:tcPr>
            <w:tcW w:w="275" w:type="pct"/>
            <w:tcBorders>
              <w:top w:val="single" w:sz="4" w:space="0" w:color="000000"/>
              <w:left w:val="nil"/>
              <w:bottom w:val="single" w:sz="4" w:space="0" w:color="000000"/>
              <w:right w:val="single" w:sz="4" w:space="0" w:color="auto"/>
            </w:tcBorders>
          </w:tcPr>
          <w:p w:rsidR="004376DC" w:rsidRPr="00FF09A0" w:rsidRDefault="004376DC" w:rsidP="00F77269">
            <w:pPr>
              <w:jc w:val="center"/>
              <w:rPr>
                <w:sz w:val="20"/>
                <w:lang w:eastAsia="ru-RU"/>
              </w:rPr>
            </w:pPr>
          </w:p>
        </w:tc>
        <w:tc>
          <w:tcPr>
            <w:tcW w:w="247" w:type="pct"/>
            <w:gridSpan w:val="2"/>
            <w:tcBorders>
              <w:top w:val="single" w:sz="4" w:space="0" w:color="000000"/>
              <w:left w:val="single" w:sz="4" w:space="0" w:color="auto"/>
              <w:bottom w:val="single" w:sz="4" w:space="0" w:color="000000"/>
              <w:right w:val="single" w:sz="4" w:space="0" w:color="auto"/>
            </w:tcBorders>
          </w:tcPr>
          <w:p w:rsidR="004376DC" w:rsidRPr="00FF09A0" w:rsidRDefault="004376DC" w:rsidP="00F77269">
            <w:pPr>
              <w:jc w:val="center"/>
              <w:rPr>
                <w:sz w:val="20"/>
                <w:lang w:eastAsia="ru-RU"/>
              </w:rPr>
            </w:pPr>
          </w:p>
        </w:tc>
        <w:tc>
          <w:tcPr>
            <w:tcW w:w="312" w:type="pct"/>
            <w:tcBorders>
              <w:top w:val="single" w:sz="4" w:space="0" w:color="000000"/>
              <w:left w:val="single" w:sz="4" w:space="0" w:color="auto"/>
              <w:bottom w:val="single" w:sz="4" w:space="0" w:color="000000"/>
              <w:right w:val="single" w:sz="4" w:space="0" w:color="000000"/>
            </w:tcBorders>
          </w:tcPr>
          <w:p w:rsidR="004376DC" w:rsidRPr="00FF09A0" w:rsidRDefault="004376DC" w:rsidP="00F77269">
            <w:pPr>
              <w:jc w:val="center"/>
              <w:rPr>
                <w:sz w:val="20"/>
                <w:lang w:eastAsia="ru-RU"/>
              </w:rPr>
            </w:pPr>
          </w:p>
        </w:tc>
      </w:tr>
      <w:tr w:rsidR="004376DC" w:rsidRPr="004F3EF6" w:rsidTr="00F77269">
        <w:trPr>
          <w:trHeight w:val="606"/>
        </w:trPr>
        <w:tc>
          <w:tcPr>
            <w:tcW w:w="459" w:type="pct"/>
            <w:vMerge w:val="restar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t>МУНИЦИПАЛЬНАЯ ПРОГРАММ</w:t>
            </w:r>
            <w:r w:rsidRPr="004F3EF6">
              <w:rPr>
                <w:szCs w:val="28"/>
                <w:lang w:eastAsia="ru-RU"/>
              </w:rPr>
              <w:lastRenderedPageBreak/>
              <w:t>А</w:t>
            </w:r>
          </w:p>
        </w:tc>
        <w:tc>
          <w:tcPr>
            <w:tcW w:w="468" w:type="pct"/>
            <w:vMerge w:val="restart"/>
            <w:tcBorders>
              <w:top w:val="nil"/>
              <w:left w:val="single" w:sz="4" w:space="0" w:color="000000"/>
              <w:bottom w:val="single" w:sz="4" w:space="0" w:color="000000"/>
              <w:right w:val="single" w:sz="4" w:space="0" w:color="000000"/>
            </w:tcBorders>
            <w:shd w:val="clear" w:color="auto" w:fill="auto"/>
          </w:tcPr>
          <w:p w:rsidR="004376DC" w:rsidRPr="00FF09A0" w:rsidRDefault="004376DC" w:rsidP="00F77269">
            <w:pPr>
              <w:jc w:val="center"/>
              <w:rPr>
                <w:b/>
                <w:bCs/>
                <w:sz w:val="20"/>
                <w:lang w:eastAsia="ru-RU"/>
              </w:rPr>
            </w:pPr>
            <w:r w:rsidRPr="00FF09A0">
              <w:rPr>
                <w:b/>
                <w:bCs/>
                <w:sz w:val="20"/>
                <w:lang w:eastAsia="ru-RU"/>
              </w:rPr>
              <w:lastRenderedPageBreak/>
              <w:t xml:space="preserve">Развитие культуры </w:t>
            </w:r>
          </w:p>
        </w:tc>
        <w:tc>
          <w:tcPr>
            <w:tcW w:w="504" w:type="pct"/>
            <w:tcBorders>
              <w:top w:val="nil"/>
              <w:left w:val="nil"/>
              <w:bottom w:val="single" w:sz="4" w:space="0" w:color="000000"/>
              <w:right w:val="single" w:sz="4" w:space="0" w:color="000000"/>
            </w:tcBorders>
            <w:shd w:val="clear" w:color="FFFFCC" w:fill="FFFFFF"/>
            <w:vAlign w:val="bottom"/>
          </w:tcPr>
          <w:p w:rsidR="004376DC" w:rsidRPr="00FF09A0" w:rsidRDefault="004376DC" w:rsidP="00F77269">
            <w:pPr>
              <w:rPr>
                <w:sz w:val="20"/>
                <w:lang w:eastAsia="ru-RU"/>
              </w:rPr>
            </w:pPr>
            <w:r w:rsidRPr="00FF09A0">
              <w:rPr>
                <w:sz w:val="20"/>
                <w:lang w:eastAsia="ru-RU"/>
              </w:rPr>
              <w:t>всего</w:t>
            </w:r>
          </w:p>
        </w:tc>
        <w:tc>
          <w:tcPr>
            <w:tcW w:w="280"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right"/>
              <w:rPr>
                <w:b/>
                <w:bCs/>
                <w:sz w:val="20"/>
                <w:lang w:eastAsia="ru-RU"/>
              </w:rPr>
            </w:pPr>
            <w:r w:rsidRPr="00FF09A0">
              <w:rPr>
                <w:b/>
                <w:bCs/>
                <w:sz w:val="20"/>
                <w:lang w:eastAsia="ru-RU"/>
              </w:rPr>
              <w:t>563,0</w:t>
            </w:r>
          </w:p>
        </w:tc>
        <w:tc>
          <w:tcPr>
            <w:tcW w:w="26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right"/>
              <w:rPr>
                <w:b/>
                <w:bCs/>
                <w:sz w:val="20"/>
                <w:lang w:eastAsia="ru-RU"/>
              </w:rPr>
            </w:pPr>
            <w:r w:rsidRPr="00FF09A0">
              <w:rPr>
                <w:b/>
                <w:bCs/>
                <w:sz w:val="20"/>
                <w:lang w:eastAsia="ru-RU"/>
              </w:rPr>
              <w:t>550,0</w:t>
            </w:r>
          </w:p>
        </w:tc>
        <w:tc>
          <w:tcPr>
            <w:tcW w:w="26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right"/>
              <w:rPr>
                <w:b/>
                <w:bCs/>
                <w:sz w:val="20"/>
                <w:lang w:eastAsia="ru-RU"/>
              </w:rPr>
            </w:pPr>
            <w:r w:rsidRPr="00FF09A0">
              <w:rPr>
                <w:b/>
                <w:bCs/>
                <w:sz w:val="20"/>
                <w:lang w:eastAsia="ru-RU"/>
              </w:rPr>
              <w:t>549,0</w:t>
            </w:r>
          </w:p>
        </w:tc>
        <w:tc>
          <w:tcPr>
            <w:tcW w:w="30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right"/>
              <w:rPr>
                <w:b/>
                <w:bCs/>
                <w:sz w:val="20"/>
                <w:lang w:eastAsia="ru-RU"/>
              </w:rPr>
            </w:pPr>
            <w:r w:rsidRPr="00FF09A0">
              <w:rPr>
                <w:b/>
                <w:bCs/>
                <w:sz w:val="20"/>
                <w:lang w:eastAsia="ru-RU"/>
              </w:rPr>
              <w:t>666,3</w:t>
            </w:r>
          </w:p>
        </w:tc>
        <w:tc>
          <w:tcPr>
            <w:tcW w:w="271"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right"/>
              <w:rPr>
                <w:b/>
                <w:bCs/>
                <w:sz w:val="20"/>
                <w:lang w:eastAsia="ru-RU"/>
              </w:rPr>
            </w:pPr>
            <w:r w:rsidRPr="00FF09A0">
              <w:rPr>
                <w:b/>
                <w:bCs/>
                <w:sz w:val="20"/>
                <w:lang w:eastAsia="ru-RU"/>
              </w:rPr>
              <w:t>697,0</w:t>
            </w:r>
          </w:p>
        </w:tc>
        <w:tc>
          <w:tcPr>
            <w:tcW w:w="26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right"/>
              <w:rPr>
                <w:b/>
                <w:bCs/>
                <w:sz w:val="20"/>
                <w:lang w:eastAsia="ru-RU"/>
              </w:rPr>
            </w:pPr>
            <w:r w:rsidRPr="00FF09A0">
              <w:rPr>
                <w:b/>
                <w:bCs/>
                <w:sz w:val="20"/>
                <w:lang w:eastAsia="ru-RU"/>
              </w:rPr>
              <w:t>727,6</w:t>
            </w:r>
          </w:p>
        </w:tc>
        <w:tc>
          <w:tcPr>
            <w:tcW w:w="260" w:type="pct"/>
            <w:gridSpan w:val="2"/>
            <w:tcBorders>
              <w:top w:val="nil"/>
              <w:left w:val="nil"/>
              <w:bottom w:val="single" w:sz="4" w:space="0" w:color="000000"/>
              <w:right w:val="single" w:sz="4" w:space="0" w:color="000000"/>
            </w:tcBorders>
          </w:tcPr>
          <w:p w:rsidR="004376DC" w:rsidRPr="00FF09A0" w:rsidRDefault="004376DC" w:rsidP="00F77269">
            <w:pPr>
              <w:jc w:val="right"/>
              <w:rPr>
                <w:b/>
                <w:bCs/>
                <w:sz w:val="20"/>
                <w:lang w:eastAsia="ru-RU"/>
              </w:rPr>
            </w:pPr>
            <w:r w:rsidRPr="00FF09A0">
              <w:rPr>
                <w:b/>
                <w:bCs/>
                <w:sz w:val="20"/>
                <w:lang w:eastAsia="ru-RU"/>
              </w:rPr>
              <w:t>780,5</w:t>
            </w:r>
          </w:p>
        </w:tc>
        <w:tc>
          <w:tcPr>
            <w:tcW w:w="261" w:type="pct"/>
            <w:gridSpan w:val="2"/>
            <w:tcBorders>
              <w:top w:val="nil"/>
              <w:left w:val="nil"/>
              <w:bottom w:val="single" w:sz="4" w:space="0" w:color="000000"/>
              <w:right w:val="single" w:sz="4" w:space="0" w:color="000000"/>
            </w:tcBorders>
          </w:tcPr>
          <w:p w:rsidR="004376DC" w:rsidRPr="00FF09A0" w:rsidRDefault="004376DC" w:rsidP="00F77269">
            <w:pPr>
              <w:jc w:val="right"/>
              <w:rPr>
                <w:b/>
                <w:bCs/>
                <w:sz w:val="20"/>
                <w:lang w:eastAsia="ru-RU"/>
              </w:rPr>
            </w:pPr>
            <w:r w:rsidRPr="00FF09A0">
              <w:rPr>
                <w:b/>
                <w:bCs/>
                <w:sz w:val="20"/>
                <w:lang w:eastAsia="ru-RU"/>
              </w:rPr>
              <w:t>925,1</w:t>
            </w:r>
          </w:p>
        </w:tc>
        <w:tc>
          <w:tcPr>
            <w:tcW w:w="262" w:type="pct"/>
            <w:gridSpan w:val="2"/>
            <w:tcBorders>
              <w:top w:val="nil"/>
              <w:left w:val="nil"/>
              <w:bottom w:val="single" w:sz="4" w:space="0" w:color="000000"/>
              <w:right w:val="single" w:sz="4" w:space="0" w:color="000000"/>
            </w:tcBorders>
          </w:tcPr>
          <w:p w:rsidR="004376DC" w:rsidRPr="00FF09A0" w:rsidRDefault="004376DC" w:rsidP="00F77269">
            <w:pPr>
              <w:jc w:val="right"/>
              <w:rPr>
                <w:b/>
                <w:bCs/>
                <w:sz w:val="20"/>
                <w:lang w:eastAsia="ru-RU"/>
              </w:rPr>
            </w:pPr>
            <w:r w:rsidRPr="00FF09A0">
              <w:rPr>
                <w:b/>
                <w:bCs/>
                <w:sz w:val="20"/>
                <w:lang w:eastAsia="ru-RU"/>
              </w:rPr>
              <w:t>972,1</w:t>
            </w:r>
          </w:p>
        </w:tc>
        <w:tc>
          <w:tcPr>
            <w:tcW w:w="313" w:type="pct"/>
            <w:tcBorders>
              <w:top w:val="nil"/>
              <w:left w:val="nil"/>
              <w:bottom w:val="single" w:sz="4" w:space="0" w:color="000000"/>
              <w:right w:val="single" w:sz="4" w:space="0" w:color="000000"/>
            </w:tcBorders>
          </w:tcPr>
          <w:p w:rsidR="004376DC" w:rsidRPr="00FF09A0" w:rsidRDefault="004376DC" w:rsidP="00F77269">
            <w:pPr>
              <w:jc w:val="right"/>
              <w:rPr>
                <w:b/>
                <w:bCs/>
                <w:sz w:val="20"/>
                <w:lang w:eastAsia="ru-RU"/>
              </w:rPr>
            </w:pPr>
            <w:r>
              <w:rPr>
                <w:b/>
                <w:bCs/>
                <w:sz w:val="20"/>
                <w:lang w:eastAsia="ru-RU"/>
              </w:rPr>
              <w:t>1095,8</w:t>
            </w:r>
          </w:p>
        </w:tc>
        <w:tc>
          <w:tcPr>
            <w:tcW w:w="275" w:type="pct"/>
            <w:tcBorders>
              <w:top w:val="nil"/>
              <w:left w:val="nil"/>
              <w:bottom w:val="single" w:sz="4" w:space="0" w:color="000000"/>
              <w:right w:val="single" w:sz="4" w:space="0" w:color="auto"/>
            </w:tcBorders>
          </w:tcPr>
          <w:p w:rsidR="004376DC" w:rsidRPr="00FF09A0" w:rsidRDefault="004376DC" w:rsidP="00F77269">
            <w:pPr>
              <w:jc w:val="right"/>
              <w:rPr>
                <w:b/>
                <w:bCs/>
                <w:sz w:val="20"/>
                <w:lang w:eastAsia="ru-RU"/>
              </w:rPr>
            </w:pPr>
            <w:r>
              <w:rPr>
                <w:b/>
                <w:bCs/>
                <w:sz w:val="20"/>
                <w:lang w:eastAsia="ru-RU"/>
              </w:rPr>
              <w:t>1186,5</w:t>
            </w:r>
          </w:p>
        </w:tc>
        <w:tc>
          <w:tcPr>
            <w:tcW w:w="247" w:type="pct"/>
            <w:gridSpan w:val="2"/>
            <w:tcBorders>
              <w:top w:val="nil"/>
              <w:left w:val="single" w:sz="4" w:space="0" w:color="auto"/>
              <w:bottom w:val="single" w:sz="4" w:space="0" w:color="000000"/>
              <w:right w:val="single" w:sz="4" w:space="0" w:color="auto"/>
            </w:tcBorders>
          </w:tcPr>
          <w:p w:rsidR="004376DC" w:rsidRPr="00FF09A0" w:rsidRDefault="004376DC" w:rsidP="00F77269">
            <w:pPr>
              <w:jc w:val="right"/>
              <w:rPr>
                <w:b/>
                <w:bCs/>
                <w:sz w:val="20"/>
                <w:lang w:eastAsia="ru-RU"/>
              </w:rPr>
            </w:pPr>
            <w:r>
              <w:rPr>
                <w:b/>
                <w:bCs/>
                <w:sz w:val="20"/>
                <w:lang w:eastAsia="ru-RU"/>
              </w:rPr>
              <w:t>733,6</w:t>
            </w:r>
          </w:p>
        </w:tc>
        <w:tc>
          <w:tcPr>
            <w:tcW w:w="312" w:type="pct"/>
            <w:tcBorders>
              <w:top w:val="nil"/>
              <w:left w:val="single" w:sz="4" w:space="0" w:color="auto"/>
              <w:bottom w:val="single" w:sz="4" w:space="0" w:color="000000"/>
              <w:right w:val="single" w:sz="4" w:space="0" w:color="000000"/>
            </w:tcBorders>
          </w:tcPr>
          <w:p w:rsidR="004376DC" w:rsidRPr="00FF09A0" w:rsidRDefault="004376DC" w:rsidP="00F77269">
            <w:pPr>
              <w:jc w:val="right"/>
              <w:rPr>
                <w:b/>
                <w:bCs/>
                <w:sz w:val="20"/>
                <w:lang w:eastAsia="ru-RU"/>
              </w:rPr>
            </w:pPr>
            <w:r>
              <w:rPr>
                <w:b/>
                <w:bCs/>
                <w:sz w:val="20"/>
                <w:lang w:eastAsia="ru-RU"/>
              </w:rPr>
              <w:t>792,3</w:t>
            </w:r>
          </w:p>
        </w:tc>
      </w:tr>
      <w:tr w:rsidR="004376DC" w:rsidRPr="004F3EF6" w:rsidTr="00F77269">
        <w:trPr>
          <w:trHeight w:val="359"/>
        </w:trPr>
        <w:tc>
          <w:tcPr>
            <w:tcW w:w="459"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Cs w:val="28"/>
                <w:lang w:eastAsia="ru-RU"/>
              </w:rPr>
            </w:pPr>
          </w:p>
        </w:tc>
        <w:tc>
          <w:tcPr>
            <w:tcW w:w="468" w:type="pct"/>
            <w:vMerge/>
            <w:tcBorders>
              <w:top w:val="nil"/>
              <w:left w:val="single" w:sz="4" w:space="0" w:color="000000"/>
              <w:bottom w:val="single" w:sz="4" w:space="0" w:color="000000"/>
              <w:right w:val="single" w:sz="4" w:space="0" w:color="000000"/>
            </w:tcBorders>
            <w:vAlign w:val="center"/>
          </w:tcPr>
          <w:p w:rsidR="004376DC" w:rsidRPr="00FF09A0" w:rsidRDefault="004376DC" w:rsidP="00F77269">
            <w:pPr>
              <w:rPr>
                <w:b/>
                <w:bCs/>
                <w:sz w:val="20"/>
                <w:lang w:eastAsia="ru-RU"/>
              </w:rPr>
            </w:pPr>
          </w:p>
        </w:tc>
        <w:tc>
          <w:tcPr>
            <w:tcW w:w="504" w:type="pct"/>
            <w:tcBorders>
              <w:top w:val="nil"/>
              <w:left w:val="nil"/>
              <w:bottom w:val="single" w:sz="4" w:space="0" w:color="000000"/>
              <w:right w:val="single" w:sz="4" w:space="0" w:color="000000"/>
            </w:tcBorders>
            <w:shd w:val="clear" w:color="FFFFCC" w:fill="FFFFFF"/>
            <w:vAlign w:val="bottom"/>
          </w:tcPr>
          <w:p w:rsidR="004376DC" w:rsidRPr="00FF09A0" w:rsidRDefault="004376DC" w:rsidP="00F77269">
            <w:pPr>
              <w:rPr>
                <w:sz w:val="20"/>
                <w:lang w:eastAsia="ru-RU"/>
              </w:rPr>
            </w:pPr>
            <w:r w:rsidRPr="00FF09A0">
              <w:rPr>
                <w:sz w:val="20"/>
                <w:lang w:eastAsia="ru-RU"/>
              </w:rPr>
              <w:t>в том числе по ГРБС:</w:t>
            </w:r>
          </w:p>
        </w:tc>
        <w:tc>
          <w:tcPr>
            <w:tcW w:w="280"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center"/>
              <w:rPr>
                <w:b/>
                <w:bCs/>
                <w:sz w:val="20"/>
                <w:lang w:eastAsia="ru-RU"/>
              </w:rPr>
            </w:pPr>
            <w:r w:rsidRPr="00FF09A0">
              <w:rPr>
                <w:b/>
                <w:bCs/>
                <w:sz w:val="20"/>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center"/>
              <w:rPr>
                <w:b/>
                <w:bCs/>
                <w:sz w:val="20"/>
                <w:lang w:eastAsia="ru-RU"/>
              </w:rPr>
            </w:pPr>
            <w:r w:rsidRPr="00FF09A0">
              <w:rPr>
                <w:b/>
                <w:bCs/>
                <w:sz w:val="20"/>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center"/>
              <w:rPr>
                <w:b/>
                <w:bCs/>
                <w:sz w:val="20"/>
                <w:lang w:eastAsia="ru-RU"/>
              </w:rPr>
            </w:pPr>
            <w:r w:rsidRPr="00FF09A0">
              <w:rPr>
                <w:b/>
                <w:bCs/>
                <w:sz w:val="20"/>
                <w:lang w:eastAsia="ru-RU"/>
              </w:rPr>
              <w:t> </w:t>
            </w:r>
          </w:p>
        </w:tc>
        <w:tc>
          <w:tcPr>
            <w:tcW w:w="30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center"/>
              <w:rPr>
                <w:b/>
                <w:bCs/>
                <w:sz w:val="20"/>
                <w:lang w:eastAsia="ru-RU"/>
              </w:rPr>
            </w:pPr>
          </w:p>
        </w:tc>
        <w:tc>
          <w:tcPr>
            <w:tcW w:w="271"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center"/>
              <w:rPr>
                <w:b/>
                <w:bCs/>
                <w:sz w:val="20"/>
                <w:lang w:eastAsia="ru-RU"/>
              </w:rPr>
            </w:pPr>
          </w:p>
        </w:tc>
        <w:tc>
          <w:tcPr>
            <w:tcW w:w="262" w:type="pct"/>
            <w:tcBorders>
              <w:top w:val="nil"/>
              <w:left w:val="nil"/>
              <w:bottom w:val="single" w:sz="4" w:space="0" w:color="000000"/>
              <w:right w:val="single" w:sz="4" w:space="0" w:color="000000"/>
            </w:tcBorders>
            <w:shd w:val="clear" w:color="auto" w:fill="auto"/>
            <w:vAlign w:val="bottom"/>
          </w:tcPr>
          <w:p w:rsidR="004376DC" w:rsidRPr="00FF09A0" w:rsidRDefault="004376DC" w:rsidP="00F77269">
            <w:pPr>
              <w:jc w:val="center"/>
              <w:rPr>
                <w:b/>
                <w:bCs/>
                <w:sz w:val="20"/>
                <w:lang w:eastAsia="ru-RU"/>
              </w:rPr>
            </w:pPr>
          </w:p>
        </w:tc>
        <w:tc>
          <w:tcPr>
            <w:tcW w:w="260" w:type="pct"/>
            <w:gridSpan w:val="2"/>
            <w:tcBorders>
              <w:top w:val="nil"/>
              <w:left w:val="nil"/>
              <w:bottom w:val="single" w:sz="4" w:space="0" w:color="000000"/>
              <w:right w:val="single" w:sz="4" w:space="0" w:color="000000"/>
            </w:tcBorders>
          </w:tcPr>
          <w:p w:rsidR="004376DC" w:rsidRPr="00FF09A0" w:rsidRDefault="004376DC" w:rsidP="00F77269">
            <w:pPr>
              <w:jc w:val="center"/>
              <w:rPr>
                <w:b/>
                <w:bCs/>
                <w:sz w:val="20"/>
                <w:lang w:eastAsia="ru-RU"/>
              </w:rPr>
            </w:pPr>
          </w:p>
        </w:tc>
        <w:tc>
          <w:tcPr>
            <w:tcW w:w="261" w:type="pct"/>
            <w:gridSpan w:val="2"/>
            <w:tcBorders>
              <w:top w:val="nil"/>
              <w:left w:val="nil"/>
              <w:bottom w:val="single" w:sz="4" w:space="0" w:color="000000"/>
              <w:right w:val="single" w:sz="4" w:space="0" w:color="000000"/>
            </w:tcBorders>
          </w:tcPr>
          <w:p w:rsidR="004376DC" w:rsidRPr="00FF09A0" w:rsidRDefault="004376DC" w:rsidP="00F77269">
            <w:pPr>
              <w:jc w:val="center"/>
              <w:rPr>
                <w:b/>
                <w:bCs/>
                <w:sz w:val="20"/>
                <w:lang w:eastAsia="ru-RU"/>
              </w:rPr>
            </w:pPr>
          </w:p>
        </w:tc>
        <w:tc>
          <w:tcPr>
            <w:tcW w:w="262" w:type="pct"/>
            <w:gridSpan w:val="2"/>
            <w:tcBorders>
              <w:top w:val="nil"/>
              <w:left w:val="nil"/>
              <w:bottom w:val="single" w:sz="4" w:space="0" w:color="000000"/>
              <w:right w:val="single" w:sz="4" w:space="0" w:color="000000"/>
            </w:tcBorders>
          </w:tcPr>
          <w:p w:rsidR="004376DC" w:rsidRPr="00FF09A0" w:rsidRDefault="004376DC" w:rsidP="00F77269">
            <w:pPr>
              <w:jc w:val="center"/>
              <w:rPr>
                <w:b/>
                <w:bCs/>
                <w:sz w:val="20"/>
                <w:lang w:eastAsia="ru-RU"/>
              </w:rPr>
            </w:pPr>
          </w:p>
        </w:tc>
        <w:tc>
          <w:tcPr>
            <w:tcW w:w="313" w:type="pct"/>
            <w:tcBorders>
              <w:top w:val="nil"/>
              <w:left w:val="nil"/>
              <w:bottom w:val="single" w:sz="4" w:space="0" w:color="000000"/>
              <w:right w:val="single" w:sz="4" w:space="0" w:color="000000"/>
            </w:tcBorders>
          </w:tcPr>
          <w:p w:rsidR="004376DC" w:rsidRPr="00FF09A0" w:rsidRDefault="004376DC" w:rsidP="00F77269">
            <w:pPr>
              <w:jc w:val="center"/>
              <w:rPr>
                <w:b/>
                <w:bCs/>
                <w:sz w:val="20"/>
                <w:lang w:eastAsia="ru-RU"/>
              </w:rPr>
            </w:pPr>
          </w:p>
        </w:tc>
        <w:tc>
          <w:tcPr>
            <w:tcW w:w="275" w:type="pct"/>
            <w:tcBorders>
              <w:top w:val="nil"/>
              <w:left w:val="nil"/>
              <w:bottom w:val="single" w:sz="4" w:space="0" w:color="000000"/>
              <w:right w:val="single" w:sz="4" w:space="0" w:color="auto"/>
            </w:tcBorders>
          </w:tcPr>
          <w:p w:rsidR="004376DC" w:rsidRPr="00FF09A0" w:rsidRDefault="004376DC" w:rsidP="00F77269">
            <w:pPr>
              <w:jc w:val="center"/>
              <w:rPr>
                <w:b/>
                <w:bCs/>
                <w:sz w:val="20"/>
                <w:lang w:eastAsia="ru-RU"/>
              </w:rPr>
            </w:pPr>
          </w:p>
        </w:tc>
        <w:tc>
          <w:tcPr>
            <w:tcW w:w="247" w:type="pct"/>
            <w:gridSpan w:val="2"/>
            <w:tcBorders>
              <w:top w:val="nil"/>
              <w:left w:val="single" w:sz="4" w:space="0" w:color="auto"/>
              <w:bottom w:val="single" w:sz="4" w:space="0" w:color="000000"/>
              <w:right w:val="single" w:sz="4" w:space="0" w:color="auto"/>
            </w:tcBorders>
          </w:tcPr>
          <w:p w:rsidR="004376DC" w:rsidRPr="00FF09A0" w:rsidRDefault="004376DC" w:rsidP="00F77269">
            <w:pPr>
              <w:jc w:val="center"/>
              <w:rPr>
                <w:b/>
                <w:bCs/>
                <w:sz w:val="20"/>
                <w:lang w:eastAsia="ru-RU"/>
              </w:rPr>
            </w:pPr>
          </w:p>
        </w:tc>
        <w:tc>
          <w:tcPr>
            <w:tcW w:w="312" w:type="pct"/>
            <w:tcBorders>
              <w:top w:val="nil"/>
              <w:left w:val="single" w:sz="4" w:space="0" w:color="auto"/>
              <w:bottom w:val="single" w:sz="4" w:space="0" w:color="000000"/>
              <w:right w:val="single" w:sz="4" w:space="0" w:color="000000"/>
            </w:tcBorders>
          </w:tcPr>
          <w:p w:rsidR="004376DC" w:rsidRPr="00FF09A0" w:rsidRDefault="004376DC" w:rsidP="00F77269">
            <w:pPr>
              <w:jc w:val="center"/>
              <w:rPr>
                <w:b/>
                <w:bCs/>
                <w:sz w:val="20"/>
                <w:lang w:eastAsia="ru-RU"/>
              </w:rPr>
            </w:pPr>
          </w:p>
        </w:tc>
      </w:tr>
      <w:tr w:rsidR="004376DC" w:rsidRPr="004F3EF6" w:rsidTr="00F77269">
        <w:trPr>
          <w:trHeight w:val="1726"/>
        </w:trPr>
        <w:tc>
          <w:tcPr>
            <w:tcW w:w="459"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Cs w:val="28"/>
                <w:lang w:eastAsia="ru-RU"/>
              </w:rPr>
            </w:pPr>
          </w:p>
        </w:tc>
        <w:tc>
          <w:tcPr>
            <w:tcW w:w="468"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Cs w:val="28"/>
                <w:lang w:eastAsia="ru-RU"/>
              </w:rPr>
            </w:pPr>
          </w:p>
        </w:tc>
        <w:tc>
          <w:tcPr>
            <w:tcW w:w="504" w:type="pct"/>
            <w:tcBorders>
              <w:top w:val="nil"/>
              <w:left w:val="nil"/>
              <w:bottom w:val="single" w:sz="4" w:space="0" w:color="000000"/>
              <w:right w:val="single" w:sz="4" w:space="0" w:color="000000"/>
            </w:tcBorders>
            <w:shd w:val="clear" w:color="FFFFCC" w:fill="FFFFFF"/>
            <w:vAlign w:val="bottom"/>
          </w:tcPr>
          <w:p w:rsidR="004376DC" w:rsidRPr="002C630A" w:rsidRDefault="004376DC" w:rsidP="00F77269">
            <w:pPr>
              <w:rPr>
                <w:sz w:val="20"/>
                <w:lang w:eastAsia="ru-RU"/>
              </w:rPr>
            </w:pPr>
            <w:r w:rsidRPr="002C630A">
              <w:rPr>
                <w:sz w:val="20"/>
                <w:lang w:eastAsia="ru-RU"/>
              </w:rPr>
              <w:t>ответственный исполнитель: Администрация Верхнемазовского сельского поселения</w:t>
            </w:r>
          </w:p>
        </w:tc>
        <w:tc>
          <w:tcPr>
            <w:tcW w:w="28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30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p>
        </w:tc>
        <w:tc>
          <w:tcPr>
            <w:tcW w:w="27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p>
        </w:tc>
        <w:tc>
          <w:tcPr>
            <w:tcW w:w="260" w:type="pct"/>
            <w:gridSpan w:val="2"/>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261" w:type="pct"/>
            <w:gridSpan w:val="2"/>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262" w:type="pct"/>
            <w:gridSpan w:val="2"/>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313" w:type="pct"/>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280" w:type="pct"/>
            <w:gridSpan w:val="2"/>
            <w:tcBorders>
              <w:top w:val="nil"/>
              <w:left w:val="nil"/>
              <w:bottom w:val="single" w:sz="4" w:space="0" w:color="000000"/>
              <w:right w:val="single" w:sz="4" w:space="0" w:color="auto"/>
            </w:tcBorders>
          </w:tcPr>
          <w:p w:rsidR="004376DC" w:rsidRPr="004F3EF6" w:rsidRDefault="004376DC" w:rsidP="00F77269">
            <w:pPr>
              <w:jc w:val="right"/>
              <w:rPr>
                <w:b/>
                <w:bCs/>
                <w:szCs w:val="28"/>
                <w:lang w:eastAsia="ru-RU"/>
              </w:rPr>
            </w:pPr>
          </w:p>
        </w:tc>
        <w:tc>
          <w:tcPr>
            <w:tcW w:w="240" w:type="pct"/>
            <w:tcBorders>
              <w:top w:val="nil"/>
              <w:left w:val="single" w:sz="4" w:space="0" w:color="auto"/>
              <w:bottom w:val="single" w:sz="4" w:space="0" w:color="000000"/>
              <w:right w:val="single" w:sz="4" w:space="0" w:color="auto"/>
            </w:tcBorders>
          </w:tcPr>
          <w:p w:rsidR="004376DC" w:rsidRPr="004F3EF6" w:rsidRDefault="004376DC" w:rsidP="00F77269">
            <w:pPr>
              <w:jc w:val="right"/>
              <w:rPr>
                <w:b/>
                <w:bCs/>
                <w:szCs w:val="28"/>
                <w:lang w:eastAsia="ru-RU"/>
              </w:rPr>
            </w:pPr>
          </w:p>
        </w:tc>
        <w:tc>
          <w:tcPr>
            <w:tcW w:w="314" w:type="pct"/>
            <w:tcBorders>
              <w:top w:val="nil"/>
              <w:left w:val="single" w:sz="4" w:space="0" w:color="auto"/>
              <w:bottom w:val="single" w:sz="4" w:space="0" w:color="000000"/>
              <w:right w:val="single" w:sz="4" w:space="0" w:color="000000"/>
            </w:tcBorders>
          </w:tcPr>
          <w:p w:rsidR="004376DC" w:rsidRPr="004F3EF6" w:rsidRDefault="004376DC" w:rsidP="00F77269">
            <w:pPr>
              <w:jc w:val="right"/>
              <w:rPr>
                <w:b/>
                <w:bCs/>
                <w:szCs w:val="28"/>
                <w:lang w:eastAsia="ru-RU"/>
              </w:rPr>
            </w:pPr>
          </w:p>
        </w:tc>
      </w:tr>
      <w:tr w:rsidR="004376DC" w:rsidRPr="004F3EF6" w:rsidTr="00F77269">
        <w:trPr>
          <w:trHeight w:val="809"/>
        </w:trPr>
        <w:tc>
          <w:tcPr>
            <w:tcW w:w="459" w:type="pct"/>
            <w:vMerge w:val="restar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r w:rsidRPr="004F3EF6">
              <w:rPr>
                <w:szCs w:val="28"/>
                <w:lang w:eastAsia="ru-RU"/>
              </w:rPr>
              <w:lastRenderedPageBreak/>
              <w:t>ПОДПРОГРАММА 1</w:t>
            </w:r>
          </w:p>
        </w:tc>
        <w:tc>
          <w:tcPr>
            <w:tcW w:w="468" w:type="pct"/>
            <w:vMerge w:val="restar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jc w:val="center"/>
              <w:rPr>
                <w:b/>
                <w:bCs/>
                <w:szCs w:val="28"/>
                <w:lang w:eastAsia="ru-RU"/>
              </w:rPr>
            </w:pPr>
            <w:r w:rsidRPr="004F3EF6">
              <w:rPr>
                <w:b/>
                <w:bCs/>
                <w:szCs w:val="28"/>
                <w:lang w:eastAsia="ru-RU"/>
              </w:rPr>
              <w:t>Обеспечение реализации муниципальной прграммы</w:t>
            </w:r>
          </w:p>
        </w:tc>
        <w:tc>
          <w:tcPr>
            <w:tcW w:w="5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rPr>
                <w:szCs w:val="28"/>
                <w:lang w:eastAsia="ru-RU"/>
              </w:rPr>
            </w:pPr>
            <w:r w:rsidRPr="004F3EF6">
              <w:rPr>
                <w:szCs w:val="28"/>
                <w:lang w:eastAsia="ru-RU"/>
              </w:rPr>
              <w:t>всего</w:t>
            </w:r>
          </w:p>
        </w:tc>
        <w:tc>
          <w:tcPr>
            <w:tcW w:w="28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563,0</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550,0</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549,0</w:t>
            </w:r>
          </w:p>
        </w:tc>
        <w:tc>
          <w:tcPr>
            <w:tcW w:w="30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666,6</w:t>
            </w:r>
          </w:p>
        </w:tc>
        <w:tc>
          <w:tcPr>
            <w:tcW w:w="27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697,0</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727,6</w:t>
            </w:r>
          </w:p>
        </w:tc>
        <w:tc>
          <w:tcPr>
            <w:tcW w:w="260" w:type="pct"/>
            <w:gridSpan w:val="2"/>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780,5</w:t>
            </w:r>
          </w:p>
        </w:tc>
        <w:tc>
          <w:tcPr>
            <w:tcW w:w="261" w:type="pct"/>
            <w:gridSpan w:val="2"/>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925,1</w:t>
            </w:r>
          </w:p>
        </w:tc>
        <w:tc>
          <w:tcPr>
            <w:tcW w:w="262" w:type="pct"/>
            <w:gridSpan w:val="2"/>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972,1</w:t>
            </w:r>
          </w:p>
        </w:tc>
        <w:tc>
          <w:tcPr>
            <w:tcW w:w="313" w:type="pct"/>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1095,8</w:t>
            </w:r>
          </w:p>
        </w:tc>
        <w:tc>
          <w:tcPr>
            <w:tcW w:w="280" w:type="pct"/>
            <w:gridSpan w:val="2"/>
            <w:tcBorders>
              <w:top w:val="nil"/>
              <w:left w:val="nil"/>
              <w:bottom w:val="single" w:sz="4" w:space="0" w:color="000000"/>
              <w:right w:val="single" w:sz="4" w:space="0" w:color="auto"/>
            </w:tcBorders>
          </w:tcPr>
          <w:p w:rsidR="004376DC" w:rsidRDefault="004376DC" w:rsidP="00F77269">
            <w:pPr>
              <w:jc w:val="right"/>
              <w:rPr>
                <w:b/>
                <w:bCs/>
                <w:szCs w:val="28"/>
                <w:lang w:eastAsia="ru-RU"/>
              </w:rPr>
            </w:pPr>
            <w:r>
              <w:rPr>
                <w:b/>
                <w:bCs/>
                <w:szCs w:val="28"/>
                <w:lang w:eastAsia="ru-RU"/>
              </w:rPr>
              <w:t>1186,5</w:t>
            </w:r>
          </w:p>
        </w:tc>
        <w:tc>
          <w:tcPr>
            <w:tcW w:w="240" w:type="pct"/>
            <w:tcBorders>
              <w:top w:val="nil"/>
              <w:left w:val="single" w:sz="4" w:space="0" w:color="auto"/>
              <w:bottom w:val="single" w:sz="4" w:space="0" w:color="000000"/>
              <w:right w:val="single" w:sz="4" w:space="0" w:color="auto"/>
            </w:tcBorders>
          </w:tcPr>
          <w:p w:rsidR="004376DC" w:rsidRDefault="004376DC" w:rsidP="00F77269">
            <w:pPr>
              <w:jc w:val="right"/>
              <w:rPr>
                <w:b/>
                <w:bCs/>
                <w:szCs w:val="28"/>
                <w:lang w:eastAsia="ru-RU"/>
              </w:rPr>
            </w:pPr>
            <w:r>
              <w:rPr>
                <w:b/>
                <w:bCs/>
                <w:szCs w:val="28"/>
                <w:lang w:eastAsia="ru-RU"/>
              </w:rPr>
              <w:t>733,6</w:t>
            </w:r>
          </w:p>
        </w:tc>
        <w:tc>
          <w:tcPr>
            <w:tcW w:w="314" w:type="pct"/>
            <w:tcBorders>
              <w:top w:val="nil"/>
              <w:left w:val="single" w:sz="4" w:space="0" w:color="auto"/>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792,3</w:t>
            </w:r>
          </w:p>
        </w:tc>
      </w:tr>
      <w:tr w:rsidR="004376DC" w:rsidRPr="004F3EF6" w:rsidTr="00F77269">
        <w:trPr>
          <w:trHeight w:val="722"/>
        </w:trPr>
        <w:tc>
          <w:tcPr>
            <w:tcW w:w="459"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Cs w:val="28"/>
                <w:lang w:eastAsia="ru-RU"/>
              </w:rPr>
            </w:pPr>
          </w:p>
        </w:tc>
        <w:tc>
          <w:tcPr>
            <w:tcW w:w="468"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Cs w:val="28"/>
                <w:lang w:eastAsia="ru-RU"/>
              </w:rPr>
            </w:pPr>
          </w:p>
        </w:tc>
        <w:tc>
          <w:tcPr>
            <w:tcW w:w="5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rPr>
                <w:szCs w:val="28"/>
                <w:lang w:eastAsia="ru-RU"/>
              </w:rPr>
            </w:pPr>
            <w:r w:rsidRPr="004F3EF6">
              <w:rPr>
                <w:szCs w:val="28"/>
                <w:lang w:eastAsia="ru-RU"/>
              </w:rPr>
              <w:t>в том числе по ГРБС:</w:t>
            </w:r>
          </w:p>
        </w:tc>
        <w:tc>
          <w:tcPr>
            <w:tcW w:w="28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30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27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 </w:t>
            </w:r>
          </w:p>
        </w:tc>
        <w:tc>
          <w:tcPr>
            <w:tcW w:w="260" w:type="pct"/>
            <w:gridSpan w:val="2"/>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261" w:type="pct"/>
            <w:gridSpan w:val="2"/>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262" w:type="pct"/>
            <w:gridSpan w:val="2"/>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313" w:type="pct"/>
            <w:tcBorders>
              <w:top w:val="nil"/>
              <w:left w:val="nil"/>
              <w:bottom w:val="single" w:sz="4" w:space="0" w:color="000000"/>
              <w:right w:val="single" w:sz="4" w:space="0" w:color="000000"/>
            </w:tcBorders>
          </w:tcPr>
          <w:p w:rsidR="004376DC" w:rsidRPr="004F3EF6" w:rsidRDefault="004376DC" w:rsidP="00F77269">
            <w:pPr>
              <w:jc w:val="right"/>
              <w:rPr>
                <w:b/>
                <w:bCs/>
                <w:szCs w:val="28"/>
                <w:lang w:eastAsia="ru-RU"/>
              </w:rPr>
            </w:pPr>
          </w:p>
        </w:tc>
        <w:tc>
          <w:tcPr>
            <w:tcW w:w="280" w:type="pct"/>
            <w:gridSpan w:val="2"/>
            <w:tcBorders>
              <w:top w:val="nil"/>
              <w:left w:val="nil"/>
              <w:bottom w:val="single" w:sz="4" w:space="0" w:color="000000"/>
              <w:right w:val="single" w:sz="4" w:space="0" w:color="auto"/>
            </w:tcBorders>
          </w:tcPr>
          <w:p w:rsidR="004376DC" w:rsidRPr="004F3EF6" w:rsidRDefault="004376DC" w:rsidP="00F77269">
            <w:pPr>
              <w:jc w:val="right"/>
              <w:rPr>
                <w:b/>
                <w:bCs/>
                <w:szCs w:val="28"/>
                <w:lang w:eastAsia="ru-RU"/>
              </w:rPr>
            </w:pPr>
          </w:p>
        </w:tc>
        <w:tc>
          <w:tcPr>
            <w:tcW w:w="240" w:type="pct"/>
            <w:tcBorders>
              <w:top w:val="nil"/>
              <w:left w:val="single" w:sz="4" w:space="0" w:color="auto"/>
              <w:bottom w:val="single" w:sz="4" w:space="0" w:color="000000"/>
              <w:right w:val="single" w:sz="4" w:space="0" w:color="auto"/>
            </w:tcBorders>
          </w:tcPr>
          <w:p w:rsidR="004376DC" w:rsidRPr="004F3EF6" w:rsidRDefault="004376DC" w:rsidP="00F77269">
            <w:pPr>
              <w:jc w:val="right"/>
              <w:rPr>
                <w:b/>
                <w:bCs/>
                <w:szCs w:val="28"/>
                <w:lang w:eastAsia="ru-RU"/>
              </w:rPr>
            </w:pPr>
          </w:p>
        </w:tc>
        <w:tc>
          <w:tcPr>
            <w:tcW w:w="314" w:type="pct"/>
            <w:tcBorders>
              <w:top w:val="nil"/>
              <w:left w:val="single" w:sz="4" w:space="0" w:color="auto"/>
              <w:bottom w:val="single" w:sz="4" w:space="0" w:color="000000"/>
              <w:right w:val="single" w:sz="4" w:space="0" w:color="000000"/>
            </w:tcBorders>
          </w:tcPr>
          <w:p w:rsidR="004376DC" w:rsidRPr="004F3EF6" w:rsidRDefault="004376DC" w:rsidP="00F77269">
            <w:pPr>
              <w:jc w:val="right"/>
              <w:rPr>
                <w:b/>
                <w:bCs/>
                <w:szCs w:val="28"/>
                <w:lang w:eastAsia="ru-RU"/>
              </w:rPr>
            </w:pPr>
          </w:p>
        </w:tc>
      </w:tr>
      <w:tr w:rsidR="004376DC" w:rsidRPr="004F3EF6" w:rsidTr="00F77269">
        <w:trPr>
          <w:trHeight w:val="1821"/>
        </w:trPr>
        <w:tc>
          <w:tcPr>
            <w:tcW w:w="459"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Cs w:val="28"/>
                <w:lang w:eastAsia="ru-RU"/>
              </w:rPr>
            </w:pPr>
          </w:p>
        </w:tc>
        <w:tc>
          <w:tcPr>
            <w:tcW w:w="468"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Cs w:val="28"/>
                <w:lang w:eastAsia="ru-RU"/>
              </w:rPr>
            </w:pPr>
          </w:p>
        </w:tc>
        <w:tc>
          <w:tcPr>
            <w:tcW w:w="504" w:type="pct"/>
            <w:tcBorders>
              <w:top w:val="nil"/>
              <w:left w:val="nil"/>
              <w:bottom w:val="single" w:sz="4" w:space="0" w:color="000000"/>
              <w:right w:val="single" w:sz="4" w:space="0" w:color="000000"/>
            </w:tcBorders>
            <w:shd w:val="clear" w:color="FFFFCC" w:fill="FFFFFF"/>
            <w:vAlign w:val="bottom"/>
          </w:tcPr>
          <w:p w:rsidR="004376DC" w:rsidRPr="002C630A" w:rsidRDefault="004376DC" w:rsidP="00F77269">
            <w:pPr>
              <w:rPr>
                <w:sz w:val="20"/>
                <w:lang w:eastAsia="ru-RU"/>
              </w:rPr>
            </w:pPr>
            <w:r w:rsidRPr="002C630A">
              <w:rPr>
                <w:sz w:val="20"/>
                <w:lang w:eastAsia="ru-RU"/>
              </w:rPr>
              <w:t>ответственный исполнитель администрация Верхнемазовского сельского поселения</w:t>
            </w:r>
          </w:p>
        </w:tc>
        <w:tc>
          <w:tcPr>
            <w:tcW w:w="28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563,0</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550,0</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549,0</w:t>
            </w:r>
          </w:p>
        </w:tc>
        <w:tc>
          <w:tcPr>
            <w:tcW w:w="30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666,6</w:t>
            </w:r>
          </w:p>
        </w:tc>
        <w:tc>
          <w:tcPr>
            <w:tcW w:w="27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697,0</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727,6</w:t>
            </w:r>
          </w:p>
        </w:tc>
        <w:tc>
          <w:tcPr>
            <w:tcW w:w="260" w:type="pct"/>
            <w:gridSpan w:val="2"/>
            <w:tcBorders>
              <w:top w:val="nil"/>
              <w:left w:val="nil"/>
              <w:bottom w:val="single" w:sz="4" w:space="0" w:color="000000"/>
              <w:right w:val="single" w:sz="4" w:space="0" w:color="000000"/>
            </w:tcBorders>
          </w:tcPr>
          <w:p w:rsidR="004376DC" w:rsidRDefault="004376DC" w:rsidP="00F77269">
            <w:pPr>
              <w:jc w:val="center"/>
              <w:rPr>
                <w:szCs w:val="28"/>
                <w:lang w:eastAsia="ru-RU"/>
              </w:rPr>
            </w:pPr>
            <w:r>
              <w:rPr>
                <w:szCs w:val="28"/>
                <w:lang w:eastAsia="ru-RU"/>
              </w:rPr>
              <w:t>780,5</w:t>
            </w:r>
          </w:p>
        </w:tc>
        <w:tc>
          <w:tcPr>
            <w:tcW w:w="261" w:type="pct"/>
            <w:gridSpan w:val="2"/>
            <w:tcBorders>
              <w:top w:val="nil"/>
              <w:left w:val="nil"/>
              <w:bottom w:val="single" w:sz="4" w:space="0" w:color="000000"/>
              <w:right w:val="single" w:sz="4" w:space="0" w:color="000000"/>
            </w:tcBorders>
          </w:tcPr>
          <w:p w:rsidR="004376DC" w:rsidRDefault="004376DC" w:rsidP="00F77269">
            <w:pPr>
              <w:jc w:val="center"/>
              <w:rPr>
                <w:szCs w:val="28"/>
                <w:lang w:eastAsia="ru-RU"/>
              </w:rPr>
            </w:pPr>
            <w:r>
              <w:rPr>
                <w:szCs w:val="28"/>
                <w:lang w:eastAsia="ru-RU"/>
              </w:rPr>
              <w:t>925,1</w:t>
            </w:r>
          </w:p>
        </w:tc>
        <w:tc>
          <w:tcPr>
            <w:tcW w:w="262" w:type="pct"/>
            <w:gridSpan w:val="2"/>
            <w:tcBorders>
              <w:top w:val="nil"/>
              <w:left w:val="nil"/>
              <w:bottom w:val="single" w:sz="4" w:space="0" w:color="000000"/>
              <w:right w:val="single" w:sz="4" w:space="0" w:color="000000"/>
            </w:tcBorders>
          </w:tcPr>
          <w:p w:rsidR="004376DC" w:rsidRDefault="004376DC" w:rsidP="00F77269">
            <w:pPr>
              <w:rPr>
                <w:szCs w:val="28"/>
                <w:lang w:eastAsia="ru-RU"/>
              </w:rPr>
            </w:pPr>
            <w:r>
              <w:rPr>
                <w:szCs w:val="28"/>
                <w:lang w:eastAsia="ru-RU"/>
              </w:rPr>
              <w:t>756,1</w:t>
            </w:r>
          </w:p>
        </w:tc>
        <w:tc>
          <w:tcPr>
            <w:tcW w:w="313" w:type="pct"/>
            <w:tcBorders>
              <w:top w:val="nil"/>
              <w:left w:val="nil"/>
              <w:bottom w:val="single" w:sz="4" w:space="0" w:color="000000"/>
              <w:right w:val="single" w:sz="4" w:space="0" w:color="000000"/>
            </w:tcBorders>
          </w:tcPr>
          <w:p w:rsidR="004376DC" w:rsidRDefault="004376DC" w:rsidP="00F77269">
            <w:pPr>
              <w:jc w:val="right"/>
              <w:rPr>
                <w:szCs w:val="28"/>
                <w:lang w:eastAsia="ru-RU"/>
              </w:rPr>
            </w:pPr>
            <w:r>
              <w:rPr>
                <w:szCs w:val="28"/>
                <w:lang w:eastAsia="ru-RU"/>
              </w:rPr>
              <w:t>852,2</w:t>
            </w:r>
          </w:p>
        </w:tc>
        <w:tc>
          <w:tcPr>
            <w:tcW w:w="280" w:type="pct"/>
            <w:gridSpan w:val="2"/>
            <w:tcBorders>
              <w:top w:val="nil"/>
              <w:left w:val="nil"/>
              <w:bottom w:val="single" w:sz="4" w:space="0" w:color="000000"/>
              <w:right w:val="single" w:sz="4" w:space="0" w:color="auto"/>
            </w:tcBorders>
          </w:tcPr>
          <w:p w:rsidR="004376DC" w:rsidRDefault="004376DC" w:rsidP="00F77269">
            <w:pPr>
              <w:jc w:val="right"/>
              <w:rPr>
                <w:szCs w:val="28"/>
                <w:lang w:eastAsia="ru-RU"/>
              </w:rPr>
            </w:pPr>
            <w:r>
              <w:rPr>
                <w:szCs w:val="28"/>
                <w:lang w:eastAsia="ru-RU"/>
              </w:rPr>
              <w:t>950,2</w:t>
            </w:r>
          </w:p>
        </w:tc>
        <w:tc>
          <w:tcPr>
            <w:tcW w:w="240" w:type="pct"/>
            <w:tcBorders>
              <w:top w:val="nil"/>
              <w:left w:val="single" w:sz="4" w:space="0" w:color="auto"/>
              <w:bottom w:val="single" w:sz="4" w:space="0" w:color="000000"/>
              <w:right w:val="single" w:sz="4" w:space="0" w:color="auto"/>
            </w:tcBorders>
          </w:tcPr>
          <w:p w:rsidR="004376DC" w:rsidRDefault="004376DC" w:rsidP="00F77269">
            <w:pPr>
              <w:jc w:val="right"/>
              <w:rPr>
                <w:szCs w:val="28"/>
                <w:lang w:eastAsia="ru-RU"/>
              </w:rPr>
            </w:pPr>
            <w:r>
              <w:rPr>
                <w:szCs w:val="28"/>
                <w:lang w:eastAsia="ru-RU"/>
              </w:rPr>
              <w:t>490,3</w:t>
            </w:r>
          </w:p>
        </w:tc>
        <w:tc>
          <w:tcPr>
            <w:tcW w:w="314" w:type="pct"/>
            <w:tcBorders>
              <w:top w:val="nil"/>
              <w:left w:val="single" w:sz="4" w:space="0" w:color="auto"/>
              <w:bottom w:val="single" w:sz="4" w:space="0" w:color="000000"/>
              <w:right w:val="single" w:sz="4" w:space="0" w:color="000000"/>
            </w:tcBorders>
          </w:tcPr>
          <w:p w:rsidR="004376DC" w:rsidRDefault="004376DC" w:rsidP="00F77269">
            <w:pPr>
              <w:jc w:val="right"/>
              <w:rPr>
                <w:szCs w:val="28"/>
                <w:lang w:eastAsia="ru-RU"/>
              </w:rPr>
            </w:pPr>
            <w:r>
              <w:rPr>
                <w:szCs w:val="28"/>
                <w:lang w:eastAsia="ru-RU"/>
              </w:rPr>
              <w:t>529,5</w:t>
            </w:r>
          </w:p>
        </w:tc>
      </w:tr>
      <w:tr w:rsidR="004376DC" w:rsidRPr="004F3EF6" w:rsidTr="00F77269">
        <w:trPr>
          <w:trHeight w:val="835"/>
        </w:trPr>
        <w:tc>
          <w:tcPr>
            <w:tcW w:w="459" w:type="pct"/>
            <w:tcBorders>
              <w:top w:val="nil"/>
              <w:left w:val="single" w:sz="4" w:space="0" w:color="000000"/>
              <w:bottom w:val="nil"/>
              <w:right w:val="single" w:sz="4" w:space="0" w:color="000000"/>
            </w:tcBorders>
            <w:shd w:val="clear" w:color="auto" w:fill="auto"/>
          </w:tcPr>
          <w:p w:rsidR="004376DC" w:rsidRPr="00FF09A0" w:rsidRDefault="004376DC" w:rsidP="00F77269">
            <w:pPr>
              <w:rPr>
                <w:sz w:val="20"/>
                <w:lang w:eastAsia="ru-RU"/>
              </w:rPr>
            </w:pPr>
            <w:r w:rsidRPr="00FF09A0">
              <w:rPr>
                <w:sz w:val="20"/>
                <w:lang w:eastAsia="ru-RU"/>
              </w:rPr>
              <w:t> </w:t>
            </w:r>
          </w:p>
        </w:tc>
        <w:tc>
          <w:tcPr>
            <w:tcW w:w="468" w:type="pct"/>
            <w:vMerge w:val="restart"/>
            <w:tcBorders>
              <w:top w:val="nil"/>
              <w:left w:val="single" w:sz="4" w:space="0" w:color="000000"/>
              <w:bottom w:val="single" w:sz="4" w:space="0" w:color="000000"/>
              <w:right w:val="single" w:sz="4" w:space="0" w:color="000000"/>
            </w:tcBorders>
            <w:shd w:val="clear" w:color="auto" w:fill="auto"/>
          </w:tcPr>
          <w:p w:rsidR="004376DC" w:rsidRPr="00FF09A0" w:rsidRDefault="004376DC" w:rsidP="00F77269">
            <w:pPr>
              <w:jc w:val="center"/>
              <w:rPr>
                <w:b/>
                <w:bCs/>
                <w:sz w:val="20"/>
                <w:lang w:eastAsia="ru-RU"/>
              </w:rPr>
            </w:pPr>
            <w:r w:rsidRPr="00FF09A0">
              <w:rPr>
                <w:b/>
                <w:bCs/>
                <w:sz w:val="20"/>
                <w:lang w:eastAsia="ru-RU"/>
              </w:rPr>
              <w:t>обеспечение деятельности муниципальных учреждений</w:t>
            </w:r>
          </w:p>
        </w:tc>
        <w:tc>
          <w:tcPr>
            <w:tcW w:w="504" w:type="pct"/>
            <w:vMerge w:val="restart"/>
            <w:tcBorders>
              <w:top w:val="nil"/>
              <w:left w:val="nil"/>
              <w:right w:val="single" w:sz="4" w:space="0" w:color="000000"/>
            </w:tcBorders>
            <w:shd w:val="clear" w:color="FFFFCC" w:fill="FFFFFF"/>
            <w:vAlign w:val="bottom"/>
          </w:tcPr>
          <w:p w:rsidR="004376DC" w:rsidRPr="004F3EF6" w:rsidRDefault="004376DC" w:rsidP="00F77269">
            <w:pPr>
              <w:rPr>
                <w:szCs w:val="28"/>
                <w:lang w:eastAsia="ru-RU"/>
              </w:rPr>
            </w:pPr>
            <w:r w:rsidRPr="004F3EF6">
              <w:rPr>
                <w:szCs w:val="28"/>
                <w:lang w:eastAsia="ru-RU"/>
              </w:rPr>
              <w:t> </w:t>
            </w:r>
          </w:p>
          <w:p w:rsidR="004376DC" w:rsidRPr="004F3EF6" w:rsidRDefault="004376DC" w:rsidP="00F77269">
            <w:pPr>
              <w:rPr>
                <w:szCs w:val="28"/>
                <w:lang w:eastAsia="ru-RU"/>
              </w:rPr>
            </w:pPr>
            <w:r w:rsidRPr="004F3EF6">
              <w:rPr>
                <w:szCs w:val="28"/>
                <w:lang w:eastAsia="ru-RU"/>
              </w:rPr>
              <w:t> </w:t>
            </w:r>
          </w:p>
        </w:tc>
        <w:tc>
          <w:tcPr>
            <w:tcW w:w="280" w:type="pct"/>
            <w:vMerge w:val="restart"/>
            <w:tcBorders>
              <w:top w:val="nil"/>
              <w:left w:val="nil"/>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p w:rsidR="004376DC" w:rsidRPr="004F3EF6" w:rsidRDefault="004376DC" w:rsidP="00F77269">
            <w:pPr>
              <w:jc w:val="right"/>
              <w:rPr>
                <w:szCs w:val="28"/>
                <w:lang w:eastAsia="ru-RU"/>
              </w:rPr>
            </w:pPr>
            <w:r w:rsidRPr="004F3EF6">
              <w:rPr>
                <w:szCs w:val="28"/>
                <w:lang w:eastAsia="ru-RU"/>
              </w:rPr>
              <w:t> </w:t>
            </w:r>
          </w:p>
        </w:tc>
        <w:tc>
          <w:tcPr>
            <w:tcW w:w="262" w:type="pct"/>
            <w:vMerge w:val="restart"/>
            <w:tcBorders>
              <w:top w:val="nil"/>
              <w:left w:val="nil"/>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p w:rsidR="004376DC" w:rsidRPr="004F3EF6" w:rsidRDefault="004376DC" w:rsidP="00F77269">
            <w:pPr>
              <w:jc w:val="right"/>
              <w:rPr>
                <w:szCs w:val="28"/>
                <w:lang w:eastAsia="ru-RU"/>
              </w:rPr>
            </w:pPr>
            <w:r w:rsidRPr="004F3EF6">
              <w:rPr>
                <w:szCs w:val="28"/>
                <w:lang w:eastAsia="ru-RU"/>
              </w:rPr>
              <w:t> </w:t>
            </w:r>
          </w:p>
        </w:tc>
        <w:tc>
          <w:tcPr>
            <w:tcW w:w="262" w:type="pct"/>
            <w:vMerge w:val="restart"/>
            <w:tcBorders>
              <w:top w:val="nil"/>
              <w:left w:val="nil"/>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p w:rsidR="004376DC" w:rsidRPr="004F3EF6" w:rsidRDefault="004376DC" w:rsidP="00F77269">
            <w:pPr>
              <w:jc w:val="right"/>
              <w:rPr>
                <w:szCs w:val="28"/>
                <w:lang w:eastAsia="ru-RU"/>
              </w:rPr>
            </w:pPr>
            <w:r w:rsidRPr="004F3EF6">
              <w:rPr>
                <w:szCs w:val="28"/>
                <w:lang w:eastAsia="ru-RU"/>
              </w:rPr>
              <w:t> </w:t>
            </w:r>
          </w:p>
        </w:tc>
        <w:tc>
          <w:tcPr>
            <w:tcW w:w="302" w:type="pct"/>
            <w:vMerge w:val="restart"/>
            <w:tcBorders>
              <w:top w:val="nil"/>
              <w:left w:val="nil"/>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p w:rsidR="004376DC" w:rsidRPr="004F3EF6" w:rsidRDefault="004376DC" w:rsidP="00F77269">
            <w:pPr>
              <w:jc w:val="right"/>
              <w:rPr>
                <w:szCs w:val="28"/>
                <w:lang w:eastAsia="ru-RU"/>
              </w:rPr>
            </w:pPr>
            <w:r w:rsidRPr="004F3EF6">
              <w:rPr>
                <w:szCs w:val="28"/>
                <w:lang w:eastAsia="ru-RU"/>
              </w:rPr>
              <w:t> </w:t>
            </w:r>
          </w:p>
        </w:tc>
        <w:tc>
          <w:tcPr>
            <w:tcW w:w="271" w:type="pct"/>
            <w:vMerge w:val="restart"/>
            <w:tcBorders>
              <w:top w:val="nil"/>
              <w:left w:val="nil"/>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p w:rsidR="004376DC" w:rsidRPr="004F3EF6" w:rsidRDefault="004376DC" w:rsidP="00F77269">
            <w:pPr>
              <w:jc w:val="right"/>
              <w:rPr>
                <w:szCs w:val="28"/>
                <w:lang w:eastAsia="ru-RU"/>
              </w:rPr>
            </w:pPr>
            <w:r w:rsidRPr="004F3EF6">
              <w:rPr>
                <w:szCs w:val="28"/>
                <w:lang w:eastAsia="ru-RU"/>
              </w:rPr>
              <w:t> </w:t>
            </w:r>
          </w:p>
        </w:tc>
        <w:tc>
          <w:tcPr>
            <w:tcW w:w="262" w:type="pct"/>
            <w:vMerge w:val="restart"/>
            <w:tcBorders>
              <w:top w:val="nil"/>
              <w:left w:val="nil"/>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p w:rsidR="004376DC" w:rsidRPr="004F3EF6" w:rsidRDefault="004376DC" w:rsidP="00F77269">
            <w:pPr>
              <w:jc w:val="right"/>
              <w:rPr>
                <w:szCs w:val="28"/>
                <w:lang w:eastAsia="ru-RU"/>
              </w:rPr>
            </w:pPr>
            <w:r w:rsidRPr="004F3EF6">
              <w:rPr>
                <w:szCs w:val="28"/>
                <w:lang w:eastAsia="ru-RU"/>
              </w:rPr>
              <w:t> </w:t>
            </w:r>
          </w:p>
        </w:tc>
        <w:tc>
          <w:tcPr>
            <w:tcW w:w="260" w:type="pct"/>
            <w:gridSpan w:val="2"/>
            <w:vMerge w:val="restart"/>
            <w:tcBorders>
              <w:top w:val="nil"/>
              <w:left w:val="nil"/>
              <w:right w:val="single" w:sz="4" w:space="0" w:color="000000"/>
            </w:tcBorders>
          </w:tcPr>
          <w:p w:rsidR="004376DC" w:rsidRPr="004F3EF6" w:rsidRDefault="004376DC" w:rsidP="00F77269">
            <w:pPr>
              <w:jc w:val="right"/>
              <w:rPr>
                <w:szCs w:val="28"/>
                <w:lang w:eastAsia="ru-RU"/>
              </w:rPr>
            </w:pPr>
          </w:p>
        </w:tc>
        <w:tc>
          <w:tcPr>
            <w:tcW w:w="261" w:type="pct"/>
            <w:gridSpan w:val="2"/>
            <w:tcBorders>
              <w:top w:val="nil"/>
              <w:left w:val="nil"/>
              <w:right w:val="single" w:sz="4" w:space="0" w:color="000000"/>
            </w:tcBorders>
          </w:tcPr>
          <w:p w:rsidR="004376DC" w:rsidRPr="004F3EF6" w:rsidRDefault="004376DC" w:rsidP="00F77269">
            <w:pPr>
              <w:jc w:val="right"/>
              <w:rPr>
                <w:szCs w:val="28"/>
                <w:lang w:eastAsia="ru-RU"/>
              </w:rPr>
            </w:pPr>
          </w:p>
        </w:tc>
        <w:tc>
          <w:tcPr>
            <w:tcW w:w="262" w:type="pct"/>
            <w:gridSpan w:val="2"/>
            <w:tcBorders>
              <w:top w:val="nil"/>
              <w:left w:val="nil"/>
              <w:right w:val="single" w:sz="4" w:space="0" w:color="000000"/>
            </w:tcBorders>
          </w:tcPr>
          <w:p w:rsidR="004376DC" w:rsidRPr="004F3EF6" w:rsidRDefault="004376DC" w:rsidP="00F77269">
            <w:pPr>
              <w:jc w:val="right"/>
              <w:rPr>
                <w:szCs w:val="28"/>
                <w:lang w:eastAsia="ru-RU"/>
              </w:rPr>
            </w:pPr>
          </w:p>
        </w:tc>
        <w:tc>
          <w:tcPr>
            <w:tcW w:w="313" w:type="pct"/>
            <w:tcBorders>
              <w:top w:val="nil"/>
              <w:left w:val="nil"/>
              <w:right w:val="single" w:sz="4" w:space="0" w:color="000000"/>
            </w:tcBorders>
          </w:tcPr>
          <w:p w:rsidR="004376DC" w:rsidRPr="004F3EF6" w:rsidRDefault="004376DC" w:rsidP="00F77269">
            <w:pPr>
              <w:jc w:val="right"/>
              <w:rPr>
                <w:szCs w:val="28"/>
                <w:lang w:eastAsia="ru-RU"/>
              </w:rPr>
            </w:pPr>
          </w:p>
        </w:tc>
        <w:tc>
          <w:tcPr>
            <w:tcW w:w="280" w:type="pct"/>
            <w:gridSpan w:val="2"/>
            <w:tcBorders>
              <w:top w:val="nil"/>
              <w:left w:val="nil"/>
              <w:right w:val="single" w:sz="4" w:space="0" w:color="auto"/>
            </w:tcBorders>
          </w:tcPr>
          <w:p w:rsidR="004376DC" w:rsidRPr="004F3EF6" w:rsidRDefault="004376DC" w:rsidP="00F77269">
            <w:pPr>
              <w:jc w:val="right"/>
              <w:rPr>
                <w:szCs w:val="28"/>
                <w:lang w:eastAsia="ru-RU"/>
              </w:rPr>
            </w:pPr>
          </w:p>
        </w:tc>
        <w:tc>
          <w:tcPr>
            <w:tcW w:w="240" w:type="pct"/>
            <w:tcBorders>
              <w:top w:val="nil"/>
              <w:left w:val="single" w:sz="4" w:space="0" w:color="auto"/>
              <w:right w:val="single" w:sz="4" w:space="0" w:color="auto"/>
            </w:tcBorders>
          </w:tcPr>
          <w:p w:rsidR="004376DC" w:rsidRPr="004F3EF6" w:rsidRDefault="004376DC" w:rsidP="00F77269">
            <w:pPr>
              <w:jc w:val="right"/>
              <w:rPr>
                <w:szCs w:val="28"/>
                <w:lang w:eastAsia="ru-RU"/>
              </w:rPr>
            </w:pPr>
          </w:p>
        </w:tc>
        <w:tc>
          <w:tcPr>
            <w:tcW w:w="314" w:type="pct"/>
            <w:tcBorders>
              <w:top w:val="nil"/>
              <w:left w:val="single" w:sz="4" w:space="0" w:color="auto"/>
              <w:right w:val="single" w:sz="4" w:space="0" w:color="000000"/>
            </w:tcBorders>
          </w:tcPr>
          <w:p w:rsidR="004376DC" w:rsidRPr="004F3EF6" w:rsidRDefault="004376DC" w:rsidP="00F77269">
            <w:pPr>
              <w:jc w:val="right"/>
              <w:rPr>
                <w:szCs w:val="28"/>
                <w:lang w:eastAsia="ru-RU"/>
              </w:rPr>
            </w:pPr>
          </w:p>
        </w:tc>
      </w:tr>
      <w:tr w:rsidR="004376DC" w:rsidRPr="004F3EF6" w:rsidTr="00F77269">
        <w:trPr>
          <w:trHeight w:val="56"/>
        </w:trPr>
        <w:tc>
          <w:tcPr>
            <w:tcW w:w="459" w:type="pct"/>
            <w:vMerge w:val="restart"/>
            <w:tcBorders>
              <w:top w:val="nil"/>
              <w:left w:val="single" w:sz="4" w:space="0" w:color="000000"/>
              <w:right w:val="single" w:sz="4" w:space="0" w:color="000000"/>
            </w:tcBorders>
            <w:shd w:val="clear" w:color="auto" w:fill="auto"/>
          </w:tcPr>
          <w:p w:rsidR="004376DC" w:rsidRPr="004F3EF6" w:rsidRDefault="004376DC" w:rsidP="00F77269">
            <w:pPr>
              <w:rPr>
                <w:rFonts w:ascii="Arial" w:hAnsi="Arial" w:cs="Arial"/>
                <w:lang w:eastAsia="ru-RU"/>
              </w:rPr>
            </w:pPr>
            <w:r w:rsidRPr="004F3EF6">
              <w:rPr>
                <w:szCs w:val="28"/>
                <w:lang w:eastAsia="ru-RU"/>
              </w:rPr>
              <w:t xml:space="preserve">Основное мероприятие 1.1 </w:t>
            </w:r>
          </w:p>
        </w:tc>
        <w:tc>
          <w:tcPr>
            <w:tcW w:w="468"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Cs w:val="28"/>
                <w:lang w:eastAsia="ru-RU"/>
              </w:rPr>
            </w:pPr>
          </w:p>
        </w:tc>
        <w:tc>
          <w:tcPr>
            <w:tcW w:w="504" w:type="pct"/>
            <w:vMerge/>
            <w:tcBorders>
              <w:left w:val="nil"/>
              <w:bottom w:val="single" w:sz="4" w:space="0" w:color="000000"/>
              <w:right w:val="single" w:sz="4" w:space="0" w:color="000000"/>
            </w:tcBorders>
            <w:shd w:val="clear" w:color="FFFFCC" w:fill="FFFFFF"/>
            <w:vAlign w:val="bottom"/>
          </w:tcPr>
          <w:p w:rsidR="004376DC" w:rsidRPr="004F3EF6" w:rsidRDefault="004376DC" w:rsidP="00F77269">
            <w:pPr>
              <w:rPr>
                <w:szCs w:val="28"/>
                <w:lang w:eastAsia="ru-RU"/>
              </w:rPr>
            </w:pPr>
          </w:p>
        </w:tc>
        <w:tc>
          <w:tcPr>
            <w:tcW w:w="280" w:type="pct"/>
            <w:vMerge/>
            <w:tcBorders>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62" w:type="pct"/>
            <w:vMerge/>
            <w:tcBorders>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62" w:type="pct"/>
            <w:vMerge/>
            <w:tcBorders>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302" w:type="pct"/>
            <w:vMerge/>
            <w:tcBorders>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71" w:type="pct"/>
            <w:vMerge/>
            <w:tcBorders>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62" w:type="pct"/>
            <w:vMerge/>
            <w:tcBorders>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60" w:type="pct"/>
            <w:gridSpan w:val="2"/>
            <w:vMerge/>
            <w:tcBorders>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61" w:type="pct"/>
            <w:gridSpan w:val="2"/>
            <w:tcBorders>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62" w:type="pct"/>
            <w:gridSpan w:val="2"/>
            <w:tcBorders>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313" w:type="pct"/>
            <w:tcBorders>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80" w:type="pct"/>
            <w:gridSpan w:val="2"/>
            <w:tcBorders>
              <w:left w:val="nil"/>
              <w:bottom w:val="single" w:sz="4" w:space="0" w:color="000000"/>
              <w:right w:val="single" w:sz="4" w:space="0" w:color="auto"/>
            </w:tcBorders>
          </w:tcPr>
          <w:p w:rsidR="004376DC" w:rsidRPr="004F3EF6" w:rsidRDefault="004376DC" w:rsidP="00F77269">
            <w:pPr>
              <w:jc w:val="right"/>
              <w:rPr>
                <w:szCs w:val="28"/>
                <w:lang w:eastAsia="ru-RU"/>
              </w:rPr>
            </w:pPr>
          </w:p>
        </w:tc>
        <w:tc>
          <w:tcPr>
            <w:tcW w:w="240" w:type="pct"/>
            <w:tcBorders>
              <w:left w:val="single" w:sz="4" w:space="0" w:color="auto"/>
              <w:bottom w:val="single" w:sz="4" w:space="0" w:color="000000"/>
              <w:right w:val="single" w:sz="4" w:space="0" w:color="auto"/>
            </w:tcBorders>
          </w:tcPr>
          <w:p w:rsidR="004376DC" w:rsidRPr="004F3EF6" w:rsidRDefault="004376DC" w:rsidP="00F77269">
            <w:pPr>
              <w:jc w:val="right"/>
              <w:rPr>
                <w:szCs w:val="28"/>
                <w:lang w:eastAsia="ru-RU"/>
              </w:rPr>
            </w:pPr>
          </w:p>
        </w:tc>
        <w:tc>
          <w:tcPr>
            <w:tcW w:w="314" w:type="pct"/>
            <w:tcBorders>
              <w:left w:val="single" w:sz="4" w:space="0" w:color="auto"/>
              <w:bottom w:val="single" w:sz="4" w:space="0" w:color="000000"/>
              <w:right w:val="single" w:sz="4" w:space="0" w:color="000000"/>
            </w:tcBorders>
          </w:tcPr>
          <w:p w:rsidR="004376DC" w:rsidRPr="004F3EF6" w:rsidRDefault="004376DC" w:rsidP="00F77269">
            <w:pPr>
              <w:jc w:val="right"/>
              <w:rPr>
                <w:szCs w:val="28"/>
                <w:lang w:eastAsia="ru-RU"/>
              </w:rPr>
            </w:pPr>
          </w:p>
        </w:tc>
      </w:tr>
      <w:tr w:rsidR="004376DC" w:rsidRPr="004F3EF6" w:rsidTr="00F77269">
        <w:trPr>
          <w:trHeight w:val="161"/>
        </w:trPr>
        <w:tc>
          <w:tcPr>
            <w:tcW w:w="459" w:type="pct"/>
            <w:vMerge/>
            <w:tcBorders>
              <w:left w:val="single" w:sz="4" w:space="0" w:color="000000"/>
              <w:bottom w:val="single" w:sz="4" w:space="0" w:color="000000"/>
              <w:right w:val="single" w:sz="4" w:space="0" w:color="000000"/>
            </w:tcBorders>
            <w:shd w:val="clear" w:color="auto" w:fill="auto"/>
          </w:tcPr>
          <w:p w:rsidR="004376DC" w:rsidRPr="004F3EF6" w:rsidRDefault="004376DC" w:rsidP="00F77269">
            <w:pPr>
              <w:rPr>
                <w:szCs w:val="28"/>
                <w:lang w:eastAsia="ru-RU"/>
              </w:rPr>
            </w:pPr>
          </w:p>
        </w:tc>
        <w:tc>
          <w:tcPr>
            <w:tcW w:w="468"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Cs w:val="28"/>
                <w:lang w:eastAsia="ru-RU"/>
              </w:rPr>
            </w:pPr>
          </w:p>
        </w:tc>
        <w:tc>
          <w:tcPr>
            <w:tcW w:w="5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rPr>
                <w:szCs w:val="28"/>
                <w:lang w:eastAsia="ru-RU"/>
              </w:rPr>
            </w:pPr>
            <w:r w:rsidRPr="004F3EF6">
              <w:rPr>
                <w:szCs w:val="28"/>
                <w:lang w:eastAsia="ru-RU"/>
              </w:rPr>
              <w:t> </w:t>
            </w:r>
          </w:p>
        </w:tc>
        <w:tc>
          <w:tcPr>
            <w:tcW w:w="28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30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7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6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60" w:type="pct"/>
            <w:gridSpan w:val="2"/>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61" w:type="pct"/>
            <w:gridSpan w:val="2"/>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62" w:type="pct"/>
            <w:gridSpan w:val="2"/>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313" w:type="pct"/>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80" w:type="pct"/>
            <w:gridSpan w:val="2"/>
            <w:tcBorders>
              <w:top w:val="nil"/>
              <w:left w:val="nil"/>
              <w:bottom w:val="single" w:sz="4" w:space="0" w:color="000000"/>
              <w:right w:val="single" w:sz="4" w:space="0" w:color="auto"/>
            </w:tcBorders>
          </w:tcPr>
          <w:p w:rsidR="004376DC" w:rsidRPr="004F3EF6" w:rsidRDefault="004376DC" w:rsidP="00F77269">
            <w:pPr>
              <w:jc w:val="right"/>
              <w:rPr>
                <w:szCs w:val="28"/>
                <w:lang w:eastAsia="ru-RU"/>
              </w:rPr>
            </w:pPr>
          </w:p>
        </w:tc>
        <w:tc>
          <w:tcPr>
            <w:tcW w:w="240" w:type="pct"/>
            <w:tcBorders>
              <w:top w:val="nil"/>
              <w:left w:val="single" w:sz="4" w:space="0" w:color="auto"/>
              <w:bottom w:val="single" w:sz="4" w:space="0" w:color="000000"/>
              <w:right w:val="single" w:sz="4" w:space="0" w:color="auto"/>
            </w:tcBorders>
          </w:tcPr>
          <w:p w:rsidR="004376DC" w:rsidRPr="004F3EF6" w:rsidRDefault="004376DC" w:rsidP="00F77269">
            <w:pPr>
              <w:jc w:val="right"/>
              <w:rPr>
                <w:szCs w:val="28"/>
                <w:lang w:eastAsia="ru-RU"/>
              </w:rPr>
            </w:pPr>
          </w:p>
        </w:tc>
        <w:tc>
          <w:tcPr>
            <w:tcW w:w="314" w:type="pct"/>
            <w:tcBorders>
              <w:top w:val="nil"/>
              <w:left w:val="single" w:sz="4" w:space="0" w:color="auto"/>
              <w:bottom w:val="single" w:sz="4" w:space="0" w:color="000000"/>
              <w:right w:val="single" w:sz="4" w:space="0" w:color="000000"/>
            </w:tcBorders>
          </w:tcPr>
          <w:p w:rsidR="004376DC" w:rsidRPr="004F3EF6" w:rsidRDefault="004376DC" w:rsidP="00F77269">
            <w:pPr>
              <w:jc w:val="right"/>
              <w:rPr>
                <w:szCs w:val="28"/>
                <w:lang w:eastAsia="ru-RU"/>
              </w:rPr>
            </w:pPr>
          </w:p>
        </w:tc>
      </w:tr>
    </w:tbl>
    <w:p w:rsidR="004376DC" w:rsidRPr="000D16AA" w:rsidRDefault="004376DC" w:rsidP="004376DC">
      <w:pPr>
        <w:rPr>
          <w:vanish/>
        </w:rPr>
      </w:pPr>
    </w:p>
    <w:tbl>
      <w:tblPr>
        <w:tblpPr w:leftFromText="180" w:rightFromText="180" w:vertAnchor="text" w:horzAnchor="margin" w:tblpY="63"/>
        <w:tblW w:w="5000" w:type="pct"/>
        <w:tblLayout w:type="fixed"/>
        <w:tblLook w:val="0000"/>
      </w:tblPr>
      <w:tblGrid>
        <w:gridCol w:w="1394"/>
        <w:gridCol w:w="1258"/>
        <w:gridCol w:w="1553"/>
        <w:gridCol w:w="846"/>
        <w:gridCol w:w="710"/>
        <w:gridCol w:w="849"/>
        <w:gridCol w:w="816"/>
        <w:gridCol w:w="793"/>
        <w:gridCol w:w="793"/>
        <w:gridCol w:w="790"/>
        <w:gridCol w:w="790"/>
        <w:gridCol w:w="793"/>
        <w:gridCol w:w="955"/>
        <w:gridCol w:w="736"/>
        <w:gridCol w:w="722"/>
        <w:gridCol w:w="988"/>
      </w:tblGrid>
      <w:tr w:rsidR="004376DC" w:rsidRPr="004F3EF6" w:rsidTr="00F77269">
        <w:trPr>
          <w:trHeight w:val="304"/>
        </w:trPr>
        <w:tc>
          <w:tcPr>
            <w:tcW w:w="471" w:type="pct"/>
            <w:vMerge w:val="restart"/>
            <w:tcBorders>
              <w:top w:val="nil"/>
              <w:left w:val="single" w:sz="4" w:space="0" w:color="000000"/>
              <w:bottom w:val="single" w:sz="4" w:space="0" w:color="000000"/>
              <w:right w:val="single" w:sz="4" w:space="0" w:color="000000"/>
            </w:tcBorders>
            <w:shd w:val="clear" w:color="auto" w:fill="auto"/>
          </w:tcPr>
          <w:p w:rsidR="004376DC" w:rsidRPr="00FF09A0" w:rsidRDefault="004376DC" w:rsidP="00F77269">
            <w:pPr>
              <w:rPr>
                <w:sz w:val="20"/>
                <w:lang w:eastAsia="ru-RU"/>
              </w:rPr>
            </w:pPr>
            <w:r w:rsidRPr="00FF09A0">
              <w:rPr>
                <w:sz w:val="20"/>
                <w:lang w:eastAsia="ru-RU"/>
              </w:rPr>
              <w:t xml:space="preserve">Основное мероприятие 1.2 </w:t>
            </w:r>
          </w:p>
        </w:tc>
        <w:tc>
          <w:tcPr>
            <w:tcW w:w="425" w:type="pct"/>
            <w:vMerge w:val="restart"/>
            <w:tcBorders>
              <w:top w:val="nil"/>
              <w:left w:val="single" w:sz="4" w:space="0" w:color="000000"/>
              <w:bottom w:val="single" w:sz="4" w:space="0" w:color="000000"/>
              <w:right w:val="single" w:sz="4" w:space="0" w:color="000000"/>
            </w:tcBorders>
            <w:shd w:val="clear" w:color="auto" w:fill="auto"/>
          </w:tcPr>
          <w:p w:rsidR="004376DC" w:rsidRPr="00FF09A0" w:rsidRDefault="004376DC" w:rsidP="00F77269">
            <w:pPr>
              <w:jc w:val="center"/>
              <w:rPr>
                <w:b/>
                <w:bCs/>
                <w:sz w:val="20"/>
                <w:lang w:eastAsia="ru-RU"/>
              </w:rPr>
            </w:pPr>
            <w:r w:rsidRPr="00FF09A0">
              <w:rPr>
                <w:b/>
                <w:bCs/>
                <w:sz w:val="20"/>
                <w:lang w:eastAsia="ru-RU"/>
              </w:rPr>
              <w:t>обеспечение деятельности подведомс</w:t>
            </w:r>
            <w:r w:rsidRPr="00FF09A0">
              <w:rPr>
                <w:b/>
                <w:bCs/>
                <w:sz w:val="20"/>
                <w:lang w:eastAsia="ru-RU"/>
              </w:rPr>
              <w:lastRenderedPageBreak/>
              <w:t>твенных учреждений культуры - сельсктх библиотек</w:t>
            </w:r>
          </w:p>
        </w:tc>
        <w:tc>
          <w:tcPr>
            <w:tcW w:w="525" w:type="pct"/>
            <w:tcBorders>
              <w:top w:val="nil"/>
              <w:left w:val="nil"/>
              <w:bottom w:val="single" w:sz="4" w:space="0" w:color="000000"/>
              <w:right w:val="single" w:sz="4" w:space="0" w:color="000000"/>
            </w:tcBorders>
            <w:shd w:val="clear" w:color="FFFFCC" w:fill="FFFFFF"/>
            <w:vAlign w:val="bottom"/>
          </w:tcPr>
          <w:p w:rsidR="004376DC" w:rsidRPr="00FF09A0" w:rsidRDefault="004376DC" w:rsidP="00F77269">
            <w:pPr>
              <w:rPr>
                <w:sz w:val="20"/>
                <w:lang w:eastAsia="ru-RU"/>
              </w:rPr>
            </w:pPr>
            <w:r w:rsidRPr="00FF09A0">
              <w:rPr>
                <w:sz w:val="20"/>
                <w:lang w:eastAsia="ru-RU"/>
              </w:rPr>
              <w:lastRenderedPageBreak/>
              <w:t>всего</w:t>
            </w:r>
          </w:p>
        </w:tc>
        <w:tc>
          <w:tcPr>
            <w:tcW w:w="286"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130,1</w:t>
            </w:r>
          </w:p>
        </w:tc>
        <w:tc>
          <w:tcPr>
            <w:tcW w:w="24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93,80</w:t>
            </w:r>
          </w:p>
        </w:tc>
        <w:tc>
          <w:tcPr>
            <w:tcW w:w="28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sidRPr="004F3EF6">
              <w:rPr>
                <w:b/>
                <w:bCs/>
                <w:szCs w:val="28"/>
                <w:lang w:eastAsia="ru-RU"/>
              </w:rPr>
              <w:t>93,80</w:t>
            </w:r>
          </w:p>
        </w:tc>
        <w:tc>
          <w:tcPr>
            <w:tcW w:w="276"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132,2</w:t>
            </w:r>
          </w:p>
        </w:tc>
        <w:tc>
          <w:tcPr>
            <w:tcW w:w="268"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152,7</w:t>
            </w:r>
          </w:p>
        </w:tc>
        <w:tc>
          <w:tcPr>
            <w:tcW w:w="268"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b/>
                <w:bCs/>
                <w:szCs w:val="28"/>
                <w:lang w:eastAsia="ru-RU"/>
              </w:rPr>
            </w:pPr>
            <w:r>
              <w:rPr>
                <w:b/>
                <w:bCs/>
                <w:szCs w:val="28"/>
                <w:lang w:eastAsia="ru-RU"/>
              </w:rPr>
              <w:t>176,5</w:t>
            </w:r>
          </w:p>
        </w:tc>
        <w:tc>
          <w:tcPr>
            <w:tcW w:w="267" w:type="pct"/>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175,7</w:t>
            </w:r>
          </w:p>
        </w:tc>
        <w:tc>
          <w:tcPr>
            <w:tcW w:w="267" w:type="pct"/>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195,0</w:t>
            </w:r>
          </w:p>
        </w:tc>
        <w:tc>
          <w:tcPr>
            <w:tcW w:w="268" w:type="pct"/>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216,0</w:t>
            </w:r>
          </w:p>
        </w:tc>
        <w:tc>
          <w:tcPr>
            <w:tcW w:w="323" w:type="pct"/>
            <w:tcBorders>
              <w:top w:val="nil"/>
              <w:left w:val="nil"/>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243,6</w:t>
            </w:r>
          </w:p>
        </w:tc>
        <w:tc>
          <w:tcPr>
            <w:tcW w:w="249" w:type="pct"/>
            <w:tcBorders>
              <w:top w:val="nil"/>
              <w:left w:val="nil"/>
              <w:bottom w:val="single" w:sz="4" w:space="0" w:color="000000"/>
              <w:right w:val="single" w:sz="4" w:space="0" w:color="auto"/>
            </w:tcBorders>
          </w:tcPr>
          <w:p w:rsidR="004376DC" w:rsidRDefault="004376DC" w:rsidP="00F77269">
            <w:pPr>
              <w:jc w:val="right"/>
              <w:rPr>
                <w:b/>
                <w:bCs/>
                <w:szCs w:val="28"/>
                <w:lang w:eastAsia="ru-RU"/>
              </w:rPr>
            </w:pPr>
            <w:r>
              <w:rPr>
                <w:b/>
                <w:bCs/>
                <w:szCs w:val="28"/>
                <w:lang w:eastAsia="ru-RU"/>
              </w:rPr>
              <w:t>236,3</w:t>
            </w:r>
          </w:p>
        </w:tc>
        <w:tc>
          <w:tcPr>
            <w:tcW w:w="244" w:type="pct"/>
            <w:tcBorders>
              <w:top w:val="nil"/>
              <w:left w:val="single" w:sz="4" w:space="0" w:color="auto"/>
              <w:bottom w:val="single" w:sz="4" w:space="0" w:color="000000"/>
              <w:right w:val="single" w:sz="4" w:space="0" w:color="auto"/>
            </w:tcBorders>
          </w:tcPr>
          <w:p w:rsidR="004376DC" w:rsidRDefault="004376DC" w:rsidP="00F77269">
            <w:pPr>
              <w:jc w:val="right"/>
              <w:rPr>
                <w:b/>
                <w:bCs/>
                <w:szCs w:val="28"/>
                <w:lang w:eastAsia="ru-RU"/>
              </w:rPr>
            </w:pPr>
            <w:r>
              <w:rPr>
                <w:b/>
                <w:bCs/>
                <w:szCs w:val="28"/>
                <w:lang w:eastAsia="ru-RU"/>
              </w:rPr>
              <w:t>243,3</w:t>
            </w:r>
          </w:p>
        </w:tc>
        <w:tc>
          <w:tcPr>
            <w:tcW w:w="334" w:type="pct"/>
            <w:tcBorders>
              <w:top w:val="nil"/>
              <w:left w:val="single" w:sz="4" w:space="0" w:color="auto"/>
              <w:bottom w:val="single" w:sz="4" w:space="0" w:color="000000"/>
              <w:right w:val="single" w:sz="4" w:space="0" w:color="000000"/>
            </w:tcBorders>
          </w:tcPr>
          <w:p w:rsidR="004376DC" w:rsidRDefault="004376DC" w:rsidP="00F77269">
            <w:pPr>
              <w:jc w:val="right"/>
              <w:rPr>
                <w:b/>
                <w:bCs/>
                <w:szCs w:val="28"/>
                <w:lang w:eastAsia="ru-RU"/>
              </w:rPr>
            </w:pPr>
            <w:r>
              <w:rPr>
                <w:b/>
                <w:bCs/>
                <w:szCs w:val="28"/>
                <w:lang w:eastAsia="ru-RU"/>
              </w:rPr>
              <w:t>262,8</w:t>
            </w:r>
          </w:p>
        </w:tc>
      </w:tr>
      <w:tr w:rsidR="004376DC" w:rsidRPr="004F3EF6" w:rsidTr="00F77269">
        <w:trPr>
          <w:trHeight w:val="381"/>
        </w:trPr>
        <w:tc>
          <w:tcPr>
            <w:tcW w:w="471" w:type="pct"/>
            <w:vMerge/>
            <w:tcBorders>
              <w:top w:val="nil"/>
              <w:left w:val="single" w:sz="4" w:space="0" w:color="000000"/>
              <w:bottom w:val="single" w:sz="4" w:space="0" w:color="000000"/>
              <w:right w:val="single" w:sz="4" w:space="0" w:color="000000"/>
            </w:tcBorders>
            <w:vAlign w:val="center"/>
          </w:tcPr>
          <w:p w:rsidR="004376DC" w:rsidRPr="00FF09A0" w:rsidRDefault="004376DC" w:rsidP="00F77269">
            <w:pPr>
              <w:rPr>
                <w:sz w:val="20"/>
                <w:lang w:eastAsia="ru-RU"/>
              </w:rPr>
            </w:pPr>
          </w:p>
        </w:tc>
        <w:tc>
          <w:tcPr>
            <w:tcW w:w="425" w:type="pct"/>
            <w:vMerge/>
            <w:tcBorders>
              <w:top w:val="nil"/>
              <w:left w:val="single" w:sz="4" w:space="0" w:color="000000"/>
              <w:bottom w:val="single" w:sz="4" w:space="0" w:color="000000"/>
              <w:right w:val="single" w:sz="4" w:space="0" w:color="000000"/>
            </w:tcBorders>
            <w:vAlign w:val="center"/>
          </w:tcPr>
          <w:p w:rsidR="004376DC" w:rsidRPr="00FF09A0" w:rsidRDefault="004376DC" w:rsidP="00F77269">
            <w:pPr>
              <w:rPr>
                <w:b/>
                <w:bCs/>
                <w:sz w:val="20"/>
                <w:lang w:eastAsia="ru-RU"/>
              </w:rPr>
            </w:pPr>
          </w:p>
        </w:tc>
        <w:tc>
          <w:tcPr>
            <w:tcW w:w="525" w:type="pct"/>
            <w:tcBorders>
              <w:top w:val="nil"/>
              <w:left w:val="nil"/>
              <w:bottom w:val="single" w:sz="4" w:space="0" w:color="000000"/>
              <w:right w:val="single" w:sz="4" w:space="0" w:color="000000"/>
            </w:tcBorders>
            <w:shd w:val="clear" w:color="FFFFCC" w:fill="FFFFFF"/>
            <w:vAlign w:val="bottom"/>
          </w:tcPr>
          <w:p w:rsidR="004376DC" w:rsidRPr="00737959" w:rsidRDefault="004376DC" w:rsidP="00F77269">
            <w:pPr>
              <w:rPr>
                <w:sz w:val="20"/>
                <w:szCs w:val="20"/>
                <w:lang w:eastAsia="ru-RU"/>
              </w:rPr>
            </w:pPr>
            <w:r w:rsidRPr="00737959">
              <w:rPr>
                <w:sz w:val="20"/>
                <w:szCs w:val="20"/>
                <w:lang w:eastAsia="ru-RU"/>
              </w:rPr>
              <w:t>в том числе по ГРБС:</w:t>
            </w:r>
          </w:p>
        </w:tc>
        <w:tc>
          <w:tcPr>
            <w:tcW w:w="286"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4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 </w:t>
            </w:r>
          </w:p>
        </w:tc>
        <w:tc>
          <w:tcPr>
            <w:tcW w:w="276"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68"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68"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p>
        </w:tc>
        <w:tc>
          <w:tcPr>
            <w:tcW w:w="267" w:type="pct"/>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67" w:type="pct"/>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68" w:type="pct"/>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323" w:type="pct"/>
            <w:tcBorders>
              <w:top w:val="nil"/>
              <w:left w:val="nil"/>
              <w:bottom w:val="single" w:sz="4" w:space="0" w:color="000000"/>
              <w:right w:val="single" w:sz="4" w:space="0" w:color="000000"/>
            </w:tcBorders>
          </w:tcPr>
          <w:p w:rsidR="004376DC" w:rsidRPr="004F3EF6" w:rsidRDefault="004376DC" w:rsidP="00F77269">
            <w:pPr>
              <w:jc w:val="right"/>
              <w:rPr>
                <w:szCs w:val="28"/>
                <w:lang w:eastAsia="ru-RU"/>
              </w:rPr>
            </w:pPr>
          </w:p>
        </w:tc>
        <w:tc>
          <w:tcPr>
            <w:tcW w:w="249" w:type="pct"/>
            <w:tcBorders>
              <w:top w:val="nil"/>
              <w:left w:val="nil"/>
              <w:bottom w:val="single" w:sz="4" w:space="0" w:color="000000"/>
              <w:right w:val="single" w:sz="4" w:space="0" w:color="auto"/>
            </w:tcBorders>
          </w:tcPr>
          <w:p w:rsidR="004376DC" w:rsidRPr="004F3EF6" w:rsidRDefault="004376DC" w:rsidP="00F77269">
            <w:pPr>
              <w:jc w:val="right"/>
              <w:rPr>
                <w:szCs w:val="28"/>
                <w:lang w:eastAsia="ru-RU"/>
              </w:rPr>
            </w:pPr>
          </w:p>
        </w:tc>
        <w:tc>
          <w:tcPr>
            <w:tcW w:w="244" w:type="pct"/>
            <w:tcBorders>
              <w:top w:val="nil"/>
              <w:left w:val="single" w:sz="4" w:space="0" w:color="auto"/>
              <w:bottom w:val="single" w:sz="4" w:space="0" w:color="000000"/>
              <w:right w:val="single" w:sz="4" w:space="0" w:color="auto"/>
            </w:tcBorders>
          </w:tcPr>
          <w:p w:rsidR="004376DC" w:rsidRPr="004F3EF6" w:rsidRDefault="004376DC" w:rsidP="00F77269">
            <w:pPr>
              <w:jc w:val="right"/>
              <w:rPr>
                <w:szCs w:val="28"/>
                <w:lang w:eastAsia="ru-RU"/>
              </w:rPr>
            </w:pPr>
          </w:p>
        </w:tc>
        <w:tc>
          <w:tcPr>
            <w:tcW w:w="334" w:type="pct"/>
            <w:tcBorders>
              <w:top w:val="nil"/>
              <w:left w:val="single" w:sz="4" w:space="0" w:color="auto"/>
              <w:bottom w:val="single" w:sz="4" w:space="0" w:color="000000"/>
              <w:right w:val="single" w:sz="4" w:space="0" w:color="000000"/>
            </w:tcBorders>
          </w:tcPr>
          <w:p w:rsidR="004376DC" w:rsidRPr="004F3EF6" w:rsidRDefault="004376DC" w:rsidP="00F77269">
            <w:pPr>
              <w:jc w:val="right"/>
              <w:rPr>
                <w:szCs w:val="28"/>
                <w:lang w:eastAsia="ru-RU"/>
              </w:rPr>
            </w:pPr>
          </w:p>
        </w:tc>
      </w:tr>
      <w:tr w:rsidR="004376DC" w:rsidRPr="004F3EF6" w:rsidTr="00F77269">
        <w:trPr>
          <w:trHeight w:val="1403"/>
        </w:trPr>
        <w:tc>
          <w:tcPr>
            <w:tcW w:w="471" w:type="pct"/>
            <w:vMerge/>
            <w:tcBorders>
              <w:top w:val="nil"/>
              <w:left w:val="single" w:sz="4" w:space="0" w:color="000000"/>
              <w:bottom w:val="single" w:sz="4" w:space="0" w:color="000000"/>
              <w:right w:val="single" w:sz="4" w:space="0" w:color="000000"/>
            </w:tcBorders>
            <w:vAlign w:val="center"/>
          </w:tcPr>
          <w:p w:rsidR="004376DC" w:rsidRPr="00FF09A0" w:rsidRDefault="004376DC" w:rsidP="00F77269">
            <w:pPr>
              <w:rPr>
                <w:sz w:val="20"/>
                <w:lang w:eastAsia="ru-RU"/>
              </w:rPr>
            </w:pPr>
          </w:p>
        </w:tc>
        <w:tc>
          <w:tcPr>
            <w:tcW w:w="425" w:type="pct"/>
            <w:vMerge/>
            <w:tcBorders>
              <w:top w:val="nil"/>
              <w:left w:val="single" w:sz="4" w:space="0" w:color="000000"/>
              <w:bottom w:val="single" w:sz="4" w:space="0" w:color="000000"/>
              <w:right w:val="single" w:sz="4" w:space="0" w:color="000000"/>
            </w:tcBorders>
            <w:vAlign w:val="center"/>
          </w:tcPr>
          <w:p w:rsidR="004376DC" w:rsidRPr="00FF09A0" w:rsidRDefault="004376DC" w:rsidP="00F77269">
            <w:pPr>
              <w:rPr>
                <w:b/>
                <w:bCs/>
                <w:sz w:val="20"/>
                <w:lang w:eastAsia="ru-RU"/>
              </w:rPr>
            </w:pPr>
          </w:p>
        </w:tc>
        <w:tc>
          <w:tcPr>
            <w:tcW w:w="525" w:type="pct"/>
            <w:tcBorders>
              <w:top w:val="nil"/>
              <w:left w:val="nil"/>
              <w:bottom w:val="single" w:sz="4" w:space="0" w:color="000000"/>
              <w:right w:val="single" w:sz="4" w:space="0" w:color="000000"/>
            </w:tcBorders>
            <w:shd w:val="clear" w:color="FFFFCC" w:fill="FFFFFF"/>
            <w:vAlign w:val="bottom"/>
          </w:tcPr>
          <w:p w:rsidR="004376DC" w:rsidRPr="00737959" w:rsidRDefault="004376DC" w:rsidP="00F77269">
            <w:pPr>
              <w:rPr>
                <w:sz w:val="20"/>
                <w:szCs w:val="20"/>
                <w:lang w:eastAsia="ru-RU"/>
              </w:rPr>
            </w:pPr>
            <w:r w:rsidRPr="00737959">
              <w:rPr>
                <w:sz w:val="20"/>
                <w:szCs w:val="20"/>
                <w:lang w:eastAsia="ru-RU"/>
              </w:rPr>
              <w:t>ответственный исполнитель администрация Верхнемазовского сельского поселения</w:t>
            </w:r>
          </w:p>
        </w:tc>
        <w:tc>
          <w:tcPr>
            <w:tcW w:w="286"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Cs w:val="28"/>
                <w:lang w:eastAsia="ru-RU"/>
              </w:rPr>
            </w:pPr>
            <w:r>
              <w:rPr>
                <w:szCs w:val="28"/>
                <w:lang w:eastAsia="ru-RU"/>
              </w:rPr>
              <w:t>130,1</w:t>
            </w:r>
          </w:p>
        </w:tc>
        <w:tc>
          <w:tcPr>
            <w:tcW w:w="24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93,80</w:t>
            </w:r>
          </w:p>
        </w:tc>
        <w:tc>
          <w:tcPr>
            <w:tcW w:w="28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sidRPr="004F3EF6">
              <w:rPr>
                <w:szCs w:val="28"/>
                <w:lang w:eastAsia="ru-RU"/>
              </w:rPr>
              <w:t>93,80</w:t>
            </w:r>
          </w:p>
        </w:tc>
        <w:tc>
          <w:tcPr>
            <w:tcW w:w="276"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132,2</w:t>
            </w:r>
          </w:p>
        </w:tc>
        <w:tc>
          <w:tcPr>
            <w:tcW w:w="268"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right"/>
              <w:rPr>
                <w:szCs w:val="28"/>
                <w:lang w:eastAsia="ru-RU"/>
              </w:rPr>
            </w:pPr>
            <w:r>
              <w:rPr>
                <w:szCs w:val="28"/>
                <w:lang w:eastAsia="ru-RU"/>
              </w:rPr>
              <w:t>152,7</w:t>
            </w:r>
          </w:p>
        </w:tc>
        <w:tc>
          <w:tcPr>
            <w:tcW w:w="268" w:type="pct"/>
            <w:tcBorders>
              <w:top w:val="nil"/>
              <w:left w:val="nil"/>
              <w:bottom w:val="single" w:sz="4" w:space="0" w:color="000000"/>
              <w:right w:val="single" w:sz="4" w:space="0" w:color="000000"/>
            </w:tcBorders>
            <w:shd w:val="clear" w:color="auto" w:fill="auto"/>
            <w:vAlign w:val="bottom"/>
          </w:tcPr>
          <w:p w:rsidR="004376DC" w:rsidRPr="004F3EF6" w:rsidRDefault="004376DC" w:rsidP="00737959">
            <w:pPr>
              <w:rPr>
                <w:szCs w:val="28"/>
                <w:lang w:eastAsia="ru-RU"/>
              </w:rPr>
            </w:pPr>
            <w:r>
              <w:rPr>
                <w:szCs w:val="28"/>
                <w:lang w:eastAsia="ru-RU"/>
              </w:rPr>
              <w:t>176,5</w:t>
            </w:r>
          </w:p>
        </w:tc>
        <w:tc>
          <w:tcPr>
            <w:tcW w:w="267" w:type="pct"/>
            <w:tcBorders>
              <w:top w:val="nil"/>
              <w:left w:val="nil"/>
              <w:bottom w:val="single" w:sz="4" w:space="0" w:color="000000"/>
              <w:right w:val="single" w:sz="4" w:space="0" w:color="000000"/>
            </w:tcBorders>
          </w:tcPr>
          <w:p w:rsidR="004376DC" w:rsidRDefault="004376DC" w:rsidP="00F77269">
            <w:pPr>
              <w:jc w:val="right"/>
              <w:rPr>
                <w:szCs w:val="28"/>
                <w:lang w:eastAsia="ru-RU"/>
              </w:rPr>
            </w:pPr>
            <w:r>
              <w:rPr>
                <w:szCs w:val="28"/>
                <w:lang w:eastAsia="ru-RU"/>
              </w:rPr>
              <w:t>175,7</w:t>
            </w:r>
          </w:p>
        </w:tc>
        <w:tc>
          <w:tcPr>
            <w:tcW w:w="267" w:type="pct"/>
            <w:tcBorders>
              <w:top w:val="nil"/>
              <w:left w:val="nil"/>
              <w:bottom w:val="single" w:sz="4" w:space="0" w:color="000000"/>
              <w:right w:val="single" w:sz="4" w:space="0" w:color="000000"/>
            </w:tcBorders>
          </w:tcPr>
          <w:p w:rsidR="004376DC" w:rsidRDefault="004376DC" w:rsidP="00F77269">
            <w:pPr>
              <w:jc w:val="right"/>
              <w:rPr>
                <w:szCs w:val="28"/>
                <w:lang w:eastAsia="ru-RU"/>
              </w:rPr>
            </w:pPr>
            <w:r>
              <w:rPr>
                <w:szCs w:val="28"/>
                <w:lang w:eastAsia="ru-RU"/>
              </w:rPr>
              <w:t>195,0</w:t>
            </w:r>
          </w:p>
        </w:tc>
        <w:tc>
          <w:tcPr>
            <w:tcW w:w="268" w:type="pct"/>
            <w:tcBorders>
              <w:top w:val="nil"/>
              <w:left w:val="nil"/>
              <w:bottom w:val="single" w:sz="4" w:space="0" w:color="000000"/>
              <w:right w:val="single" w:sz="4" w:space="0" w:color="000000"/>
            </w:tcBorders>
          </w:tcPr>
          <w:p w:rsidR="004376DC" w:rsidRDefault="004376DC" w:rsidP="00F77269">
            <w:pPr>
              <w:jc w:val="right"/>
              <w:rPr>
                <w:szCs w:val="28"/>
                <w:lang w:eastAsia="ru-RU"/>
              </w:rPr>
            </w:pPr>
            <w:r>
              <w:rPr>
                <w:szCs w:val="28"/>
                <w:lang w:eastAsia="ru-RU"/>
              </w:rPr>
              <w:t>216,0</w:t>
            </w:r>
          </w:p>
        </w:tc>
        <w:tc>
          <w:tcPr>
            <w:tcW w:w="323" w:type="pct"/>
            <w:tcBorders>
              <w:top w:val="nil"/>
              <w:left w:val="nil"/>
              <w:bottom w:val="single" w:sz="4" w:space="0" w:color="000000"/>
              <w:right w:val="single" w:sz="4" w:space="0" w:color="000000"/>
            </w:tcBorders>
          </w:tcPr>
          <w:p w:rsidR="004376DC" w:rsidRDefault="004376DC" w:rsidP="00F77269">
            <w:pPr>
              <w:jc w:val="right"/>
              <w:rPr>
                <w:szCs w:val="28"/>
                <w:lang w:eastAsia="ru-RU"/>
              </w:rPr>
            </w:pPr>
            <w:r>
              <w:rPr>
                <w:szCs w:val="28"/>
                <w:lang w:eastAsia="ru-RU"/>
              </w:rPr>
              <w:t>243,6</w:t>
            </w:r>
          </w:p>
        </w:tc>
        <w:tc>
          <w:tcPr>
            <w:tcW w:w="249" w:type="pct"/>
            <w:tcBorders>
              <w:top w:val="nil"/>
              <w:left w:val="nil"/>
              <w:bottom w:val="single" w:sz="4" w:space="0" w:color="000000"/>
              <w:right w:val="single" w:sz="4" w:space="0" w:color="auto"/>
            </w:tcBorders>
          </w:tcPr>
          <w:p w:rsidR="004376DC" w:rsidRDefault="004376DC" w:rsidP="00F77269">
            <w:pPr>
              <w:jc w:val="right"/>
              <w:rPr>
                <w:szCs w:val="28"/>
                <w:lang w:eastAsia="ru-RU"/>
              </w:rPr>
            </w:pPr>
            <w:r>
              <w:rPr>
                <w:szCs w:val="28"/>
                <w:lang w:eastAsia="ru-RU"/>
              </w:rPr>
              <w:t>236,3</w:t>
            </w:r>
          </w:p>
        </w:tc>
        <w:tc>
          <w:tcPr>
            <w:tcW w:w="244" w:type="pct"/>
            <w:tcBorders>
              <w:top w:val="nil"/>
              <w:left w:val="single" w:sz="4" w:space="0" w:color="auto"/>
              <w:bottom w:val="single" w:sz="4" w:space="0" w:color="000000"/>
              <w:right w:val="single" w:sz="4" w:space="0" w:color="auto"/>
            </w:tcBorders>
          </w:tcPr>
          <w:p w:rsidR="004376DC" w:rsidRDefault="004376DC" w:rsidP="00F77269">
            <w:pPr>
              <w:jc w:val="right"/>
              <w:rPr>
                <w:szCs w:val="28"/>
                <w:lang w:eastAsia="ru-RU"/>
              </w:rPr>
            </w:pPr>
            <w:r>
              <w:rPr>
                <w:szCs w:val="28"/>
                <w:lang w:eastAsia="ru-RU"/>
              </w:rPr>
              <w:t>243,3</w:t>
            </w:r>
          </w:p>
        </w:tc>
        <w:tc>
          <w:tcPr>
            <w:tcW w:w="334" w:type="pct"/>
            <w:tcBorders>
              <w:top w:val="nil"/>
              <w:left w:val="single" w:sz="4" w:space="0" w:color="auto"/>
              <w:bottom w:val="single" w:sz="4" w:space="0" w:color="000000"/>
              <w:right w:val="single" w:sz="4" w:space="0" w:color="000000"/>
            </w:tcBorders>
          </w:tcPr>
          <w:p w:rsidR="004376DC" w:rsidRDefault="004376DC" w:rsidP="00F77269">
            <w:pPr>
              <w:jc w:val="right"/>
              <w:rPr>
                <w:szCs w:val="28"/>
                <w:lang w:eastAsia="ru-RU"/>
              </w:rPr>
            </w:pPr>
            <w:r>
              <w:rPr>
                <w:szCs w:val="28"/>
                <w:lang w:eastAsia="ru-RU"/>
              </w:rPr>
              <w:t>262,8</w:t>
            </w:r>
          </w:p>
        </w:tc>
      </w:tr>
    </w:tbl>
    <w:p w:rsidR="004376DC" w:rsidRDefault="004376DC" w:rsidP="004376DC">
      <w:pPr>
        <w:rPr>
          <w:szCs w:val="28"/>
          <w:lang w:eastAsia="ru-RU"/>
        </w:rPr>
        <w:sectPr w:rsidR="004376DC" w:rsidSect="004376DC">
          <w:pgSz w:w="16838" w:h="11906" w:orient="landscape"/>
          <w:pgMar w:top="284" w:right="1134" w:bottom="284" w:left="1134" w:header="709" w:footer="709" w:gutter="0"/>
          <w:cols w:space="720"/>
          <w:docGrid w:linePitch="360"/>
        </w:sectPr>
      </w:pPr>
    </w:p>
    <w:p w:rsidR="004376DC" w:rsidRDefault="004376DC" w:rsidP="004376DC">
      <w:pPr>
        <w:rPr>
          <w:szCs w:val="24"/>
        </w:rPr>
      </w:pPr>
    </w:p>
    <w:p w:rsidR="004376DC" w:rsidRDefault="004376DC" w:rsidP="004376DC">
      <w:pPr>
        <w:jc w:val="right"/>
        <w:rPr>
          <w:szCs w:val="24"/>
        </w:rPr>
      </w:pPr>
      <w:r>
        <w:rPr>
          <w:szCs w:val="24"/>
        </w:rPr>
        <w:t>Приложение 4</w:t>
      </w:r>
    </w:p>
    <w:tbl>
      <w:tblPr>
        <w:tblW w:w="14332" w:type="dxa"/>
        <w:tblInd w:w="93" w:type="dxa"/>
        <w:tblLook w:val="0000"/>
      </w:tblPr>
      <w:tblGrid>
        <w:gridCol w:w="880"/>
        <w:gridCol w:w="3980"/>
        <w:gridCol w:w="1520"/>
        <w:gridCol w:w="2000"/>
        <w:gridCol w:w="1840"/>
        <w:gridCol w:w="1780"/>
        <w:gridCol w:w="2332"/>
      </w:tblGrid>
      <w:tr w:rsidR="004376DC" w:rsidRPr="004F3EF6" w:rsidTr="00F77269">
        <w:trPr>
          <w:trHeight w:val="1500"/>
        </w:trPr>
        <w:tc>
          <w:tcPr>
            <w:tcW w:w="14332" w:type="dxa"/>
            <w:gridSpan w:val="7"/>
            <w:tcBorders>
              <w:top w:val="nil"/>
              <w:left w:val="nil"/>
              <w:bottom w:val="nil"/>
              <w:right w:val="nil"/>
            </w:tcBorders>
            <w:shd w:val="clear" w:color="auto" w:fill="auto"/>
            <w:vAlign w:val="center"/>
          </w:tcPr>
          <w:p w:rsidR="004376DC" w:rsidRPr="00182A4F" w:rsidRDefault="004376DC" w:rsidP="00F77269">
            <w:pPr>
              <w:jc w:val="center"/>
              <w:rPr>
                <w:b/>
                <w:color w:val="000000"/>
                <w:szCs w:val="24"/>
                <w:lang w:eastAsia="ru-RU"/>
              </w:rPr>
            </w:pPr>
            <w:r w:rsidRPr="00182A4F">
              <w:rPr>
                <w:b/>
                <w:color w:val="000000"/>
                <w:szCs w:val="24"/>
                <w:lang w:eastAsia="ru-RU"/>
              </w:rPr>
              <w:t xml:space="preserve">Оценка применения мер муниципального регулирования </w:t>
            </w:r>
            <w:r w:rsidRPr="00182A4F">
              <w:rPr>
                <w:b/>
                <w:color w:val="000000"/>
                <w:szCs w:val="24"/>
                <w:vertAlign w:val="superscript"/>
                <w:lang w:eastAsia="ru-RU"/>
              </w:rPr>
              <w:t>1</w:t>
            </w:r>
            <w:r w:rsidRPr="00182A4F">
              <w:rPr>
                <w:b/>
                <w:color w:val="000000"/>
                <w:szCs w:val="24"/>
                <w:lang w:eastAsia="ru-RU"/>
              </w:rPr>
              <w:t xml:space="preserve"> </w:t>
            </w:r>
            <w:r w:rsidRPr="00182A4F">
              <w:rPr>
                <w:b/>
                <w:color w:val="000000"/>
                <w:szCs w:val="24"/>
                <w:lang w:eastAsia="ru-RU"/>
              </w:rPr>
              <w:br/>
              <w:t>в сфере реализации муниципальной программы</w:t>
            </w:r>
            <w:r w:rsidRPr="00182A4F">
              <w:rPr>
                <w:b/>
                <w:color w:val="000000"/>
                <w:szCs w:val="24"/>
                <w:lang w:eastAsia="ru-RU"/>
              </w:rPr>
              <w:br/>
            </w:r>
            <w:r>
              <w:rPr>
                <w:b/>
                <w:color w:val="000000"/>
                <w:szCs w:val="24"/>
                <w:lang w:eastAsia="ru-RU"/>
              </w:rPr>
              <w:t>«</w:t>
            </w:r>
            <w:r w:rsidRPr="00182A4F">
              <w:rPr>
                <w:b/>
                <w:bCs/>
                <w:color w:val="000000"/>
                <w:szCs w:val="24"/>
                <w:lang w:eastAsia="ru-RU"/>
              </w:rPr>
              <w:t>Развитие культуры</w:t>
            </w:r>
            <w:r>
              <w:rPr>
                <w:b/>
                <w:bCs/>
                <w:color w:val="000000"/>
                <w:szCs w:val="24"/>
                <w:lang w:eastAsia="ru-RU"/>
              </w:rPr>
              <w:t>»</w:t>
            </w:r>
          </w:p>
        </w:tc>
      </w:tr>
      <w:tr w:rsidR="004376DC" w:rsidRPr="004F3EF6" w:rsidTr="00F77269">
        <w:trPr>
          <w:trHeight w:val="255"/>
        </w:trPr>
        <w:tc>
          <w:tcPr>
            <w:tcW w:w="880" w:type="dxa"/>
            <w:tcBorders>
              <w:top w:val="nil"/>
              <w:left w:val="nil"/>
              <w:bottom w:val="nil"/>
              <w:right w:val="nil"/>
            </w:tcBorders>
            <w:shd w:val="clear" w:color="auto" w:fill="auto"/>
            <w:vAlign w:val="center"/>
          </w:tcPr>
          <w:p w:rsidR="004376DC" w:rsidRPr="004F3EF6" w:rsidRDefault="004376DC" w:rsidP="00F77269">
            <w:pPr>
              <w:rPr>
                <w:color w:val="000000"/>
                <w:sz w:val="20"/>
                <w:lang w:eastAsia="ru-RU"/>
              </w:rPr>
            </w:pPr>
          </w:p>
        </w:tc>
        <w:tc>
          <w:tcPr>
            <w:tcW w:w="3980" w:type="dxa"/>
            <w:tcBorders>
              <w:top w:val="nil"/>
              <w:left w:val="nil"/>
              <w:bottom w:val="nil"/>
              <w:right w:val="nil"/>
            </w:tcBorders>
            <w:shd w:val="clear" w:color="auto" w:fill="auto"/>
            <w:noWrap/>
            <w:vAlign w:val="bottom"/>
          </w:tcPr>
          <w:p w:rsidR="004376DC" w:rsidRPr="004F3EF6" w:rsidRDefault="004376DC" w:rsidP="00F77269">
            <w:pPr>
              <w:rPr>
                <w:color w:val="000000"/>
                <w:sz w:val="20"/>
                <w:lang w:eastAsia="ru-RU"/>
              </w:rPr>
            </w:pPr>
          </w:p>
        </w:tc>
        <w:tc>
          <w:tcPr>
            <w:tcW w:w="1520" w:type="dxa"/>
            <w:tcBorders>
              <w:top w:val="nil"/>
              <w:left w:val="nil"/>
              <w:bottom w:val="nil"/>
              <w:right w:val="nil"/>
            </w:tcBorders>
            <w:shd w:val="clear" w:color="auto" w:fill="auto"/>
            <w:noWrap/>
            <w:vAlign w:val="bottom"/>
          </w:tcPr>
          <w:p w:rsidR="004376DC" w:rsidRPr="004F3EF6" w:rsidRDefault="004376DC" w:rsidP="00F77269">
            <w:pPr>
              <w:jc w:val="center"/>
              <w:rPr>
                <w:color w:val="000000"/>
                <w:sz w:val="20"/>
                <w:lang w:eastAsia="ru-RU"/>
              </w:rPr>
            </w:pPr>
          </w:p>
        </w:tc>
        <w:tc>
          <w:tcPr>
            <w:tcW w:w="2000" w:type="dxa"/>
            <w:tcBorders>
              <w:top w:val="nil"/>
              <w:left w:val="nil"/>
              <w:bottom w:val="nil"/>
              <w:right w:val="nil"/>
            </w:tcBorders>
            <w:shd w:val="clear" w:color="auto" w:fill="auto"/>
            <w:noWrap/>
            <w:vAlign w:val="bottom"/>
          </w:tcPr>
          <w:p w:rsidR="004376DC" w:rsidRPr="004F3EF6" w:rsidRDefault="004376DC" w:rsidP="00F77269">
            <w:pPr>
              <w:jc w:val="center"/>
              <w:rPr>
                <w:color w:val="000000"/>
                <w:sz w:val="20"/>
                <w:lang w:eastAsia="ru-RU"/>
              </w:rPr>
            </w:pPr>
          </w:p>
        </w:tc>
        <w:tc>
          <w:tcPr>
            <w:tcW w:w="1840" w:type="dxa"/>
            <w:tcBorders>
              <w:top w:val="nil"/>
              <w:left w:val="nil"/>
              <w:bottom w:val="nil"/>
              <w:right w:val="nil"/>
            </w:tcBorders>
            <w:shd w:val="clear" w:color="auto" w:fill="auto"/>
            <w:noWrap/>
            <w:vAlign w:val="bottom"/>
          </w:tcPr>
          <w:p w:rsidR="004376DC" w:rsidRPr="004F3EF6" w:rsidRDefault="004376DC" w:rsidP="00F77269">
            <w:pPr>
              <w:jc w:val="center"/>
              <w:rPr>
                <w:color w:val="000000"/>
                <w:sz w:val="20"/>
                <w:lang w:eastAsia="ru-RU"/>
              </w:rPr>
            </w:pPr>
          </w:p>
        </w:tc>
        <w:tc>
          <w:tcPr>
            <w:tcW w:w="1780" w:type="dxa"/>
            <w:tcBorders>
              <w:top w:val="nil"/>
              <w:left w:val="nil"/>
              <w:bottom w:val="nil"/>
              <w:right w:val="nil"/>
            </w:tcBorders>
            <w:shd w:val="clear" w:color="auto" w:fill="auto"/>
            <w:noWrap/>
            <w:vAlign w:val="bottom"/>
          </w:tcPr>
          <w:p w:rsidR="004376DC" w:rsidRPr="004F3EF6" w:rsidRDefault="004376DC" w:rsidP="00F77269">
            <w:pPr>
              <w:jc w:val="center"/>
              <w:rPr>
                <w:color w:val="000000"/>
                <w:sz w:val="20"/>
                <w:lang w:eastAsia="ru-RU"/>
              </w:rPr>
            </w:pPr>
          </w:p>
        </w:tc>
        <w:tc>
          <w:tcPr>
            <w:tcW w:w="2332" w:type="dxa"/>
            <w:tcBorders>
              <w:top w:val="nil"/>
              <w:left w:val="nil"/>
              <w:bottom w:val="nil"/>
              <w:right w:val="nil"/>
            </w:tcBorders>
            <w:shd w:val="clear" w:color="auto" w:fill="auto"/>
            <w:noWrap/>
            <w:vAlign w:val="bottom"/>
          </w:tcPr>
          <w:p w:rsidR="004376DC" w:rsidRPr="004F3EF6" w:rsidRDefault="004376DC" w:rsidP="00F77269">
            <w:pPr>
              <w:jc w:val="center"/>
              <w:rPr>
                <w:color w:val="000000"/>
                <w:sz w:val="20"/>
                <w:lang w:eastAsia="ru-RU"/>
              </w:rPr>
            </w:pPr>
          </w:p>
        </w:tc>
      </w:tr>
      <w:tr w:rsidR="004376DC" w:rsidRPr="004F3EF6" w:rsidTr="00F77269">
        <w:trPr>
          <w:trHeight w:val="945"/>
        </w:trPr>
        <w:tc>
          <w:tcPr>
            <w:tcW w:w="880" w:type="dxa"/>
            <w:vMerge w:val="restart"/>
            <w:tcBorders>
              <w:top w:val="single" w:sz="4" w:space="0" w:color="000000"/>
              <w:left w:val="single" w:sz="4" w:space="0" w:color="000000"/>
              <w:bottom w:val="nil"/>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 п/п</w:t>
            </w:r>
          </w:p>
        </w:tc>
        <w:tc>
          <w:tcPr>
            <w:tcW w:w="3980" w:type="dxa"/>
            <w:vMerge w:val="restart"/>
            <w:tcBorders>
              <w:top w:val="single" w:sz="4" w:space="0" w:color="000000"/>
              <w:left w:val="single" w:sz="4" w:space="0" w:color="000000"/>
              <w:bottom w:val="nil"/>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 xml:space="preserve">Наименование меры </w:t>
            </w:r>
            <w:r w:rsidRPr="004F3EF6">
              <w:rPr>
                <w:szCs w:val="24"/>
                <w:vertAlign w:val="superscript"/>
                <w:lang w:eastAsia="ru-RU"/>
              </w:rPr>
              <w:t>2</w:t>
            </w:r>
          </w:p>
        </w:tc>
        <w:tc>
          <w:tcPr>
            <w:tcW w:w="1520" w:type="dxa"/>
            <w:vMerge w:val="restart"/>
            <w:tcBorders>
              <w:top w:val="single" w:sz="4" w:space="0" w:color="000000"/>
              <w:left w:val="single" w:sz="4" w:space="0" w:color="000000"/>
              <w:bottom w:val="nil"/>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Показатель применения меры,</w:t>
            </w:r>
            <w:r w:rsidRPr="004F3EF6">
              <w:rPr>
                <w:szCs w:val="24"/>
                <w:lang w:eastAsia="ru-RU"/>
              </w:rPr>
              <w:br/>
              <w:t xml:space="preserve">тыс. рублей </w:t>
            </w:r>
            <w:r w:rsidRPr="004F3EF6">
              <w:rPr>
                <w:szCs w:val="24"/>
                <w:vertAlign w:val="superscript"/>
                <w:lang w:eastAsia="ru-RU"/>
              </w:rPr>
              <w:t>3</w:t>
            </w:r>
          </w:p>
        </w:tc>
        <w:tc>
          <w:tcPr>
            <w:tcW w:w="5620" w:type="dxa"/>
            <w:gridSpan w:val="3"/>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Финансовая оценка результата</w:t>
            </w:r>
            <w:r w:rsidRPr="004F3EF6">
              <w:rPr>
                <w:szCs w:val="24"/>
                <w:lang w:eastAsia="ru-RU"/>
              </w:rPr>
              <w:br/>
              <w:t>(тыс. руб.), годы</w:t>
            </w:r>
          </w:p>
        </w:tc>
        <w:tc>
          <w:tcPr>
            <w:tcW w:w="2332" w:type="dxa"/>
            <w:vMerge w:val="restart"/>
            <w:tcBorders>
              <w:top w:val="single" w:sz="4" w:space="0" w:color="000000"/>
              <w:left w:val="single" w:sz="4" w:space="0" w:color="000000"/>
              <w:bottom w:val="nil"/>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 xml:space="preserve">Краткое обоснование необходимости применения меры для достижения цели муниципальной программы </w:t>
            </w:r>
            <w:r w:rsidRPr="004F3EF6">
              <w:rPr>
                <w:szCs w:val="24"/>
                <w:vertAlign w:val="superscript"/>
                <w:lang w:eastAsia="ru-RU"/>
              </w:rPr>
              <w:t>4</w:t>
            </w:r>
          </w:p>
        </w:tc>
      </w:tr>
      <w:tr w:rsidR="004376DC" w:rsidRPr="004F3EF6" w:rsidTr="00F77269">
        <w:trPr>
          <w:trHeight w:val="945"/>
        </w:trPr>
        <w:tc>
          <w:tcPr>
            <w:tcW w:w="880" w:type="dxa"/>
            <w:vMerge/>
            <w:tcBorders>
              <w:top w:val="single" w:sz="4" w:space="0" w:color="000000"/>
              <w:left w:val="single" w:sz="4" w:space="0" w:color="000000"/>
              <w:bottom w:val="nil"/>
              <w:right w:val="single" w:sz="4" w:space="0" w:color="000000"/>
            </w:tcBorders>
            <w:vAlign w:val="center"/>
          </w:tcPr>
          <w:p w:rsidR="004376DC" w:rsidRPr="004F3EF6" w:rsidRDefault="004376DC" w:rsidP="00F77269">
            <w:pPr>
              <w:rPr>
                <w:szCs w:val="24"/>
                <w:lang w:eastAsia="ru-RU"/>
              </w:rPr>
            </w:pPr>
          </w:p>
        </w:tc>
        <w:tc>
          <w:tcPr>
            <w:tcW w:w="3980" w:type="dxa"/>
            <w:vMerge/>
            <w:tcBorders>
              <w:top w:val="single" w:sz="4" w:space="0" w:color="000000"/>
              <w:left w:val="single" w:sz="4" w:space="0" w:color="000000"/>
              <w:bottom w:val="nil"/>
              <w:right w:val="single" w:sz="4" w:space="0" w:color="000000"/>
            </w:tcBorders>
            <w:vAlign w:val="center"/>
          </w:tcPr>
          <w:p w:rsidR="004376DC" w:rsidRPr="004F3EF6" w:rsidRDefault="004376DC" w:rsidP="00F77269">
            <w:pPr>
              <w:rPr>
                <w:szCs w:val="24"/>
                <w:lang w:eastAsia="ru-RU"/>
              </w:rPr>
            </w:pPr>
          </w:p>
        </w:tc>
        <w:tc>
          <w:tcPr>
            <w:tcW w:w="1520" w:type="dxa"/>
            <w:vMerge/>
            <w:tcBorders>
              <w:top w:val="single" w:sz="4" w:space="0" w:color="000000"/>
              <w:left w:val="single" w:sz="4" w:space="0" w:color="000000"/>
              <w:bottom w:val="nil"/>
              <w:right w:val="single" w:sz="4" w:space="0" w:color="000000"/>
            </w:tcBorders>
            <w:vAlign w:val="center"/>
          </w:tcPr>
          <w:p w:rsidR="004376DC" w:rsidRPr="004F3EF6" w:rsidRDefault="004376DC" w:rsidP="00F77269">
            <w:pPr>
              <w:rPr>
                <w:szCs w:val="24"/>
                <w:lang w:eastAsia="ru-RU"/>
              </w:rPr>
            </w:pPr>
          </w:p>
        </w:tc>
        <w:tc>
          <w:tcPr>
            <w:tcW w:w="2000" w:type="dxa"/>
            <w:tcBorders>
              <w:top w:val="nil"/>
              <w:left w:val="nil"/>
              <w:bottom w:val="nil"/>
              <w:right w:val="single" w:sz="4" w:space="0" w:color="000000"/>
            </w:tcBorders>
            <w:shd w:val="clear" w:color="FFFFCC" w:fill="FFFFFF"/>
            <w:vAlign w:val="center"/>
          </w:tcPr>
          <w:p w:rsidR="004376DC" w:rsidRPr="004F3EF6" w:rsidRDefault="004376DC" w:rsidP="00F77269">
            <w:pPr>
              <w:jc w:val="center"/>
              <w:rPr>
                <w:szCs w:val="24"/>
                <w:lang w:eastAsia="ru-RU"/>
              </w:rPr>
            </w:pPr>
            <w:r>
              <w:rPr>
                <w:szCs w:val="24"/>
                <w:lang w:eastAsia="ru-RU"/>
              </w:rPr>
              <w:t>2025</w:t>
            </w:r>
            <w:r w:rsidRPr="004F3EF6">
              <w:rPr>
                <w:szCs w:val="24"/>
                <w:lang w:eastAsia="ru-RU"/>
              </w:rPr>
              <w:br/>
              <w:t>(первый год реализации)</w:t>
            </w:r>
          </w:p>
        </w:tc>
        <w:tc>
          <w:tcPr>
            <w:tcW w:w="1840" w:type="dxa"/>
            <w:tcBorders>
              <w:top w:val="nil"/>
              <w:left w:val="nil"/>
              <w:bottom w:val="nil"/>
              <w:right w:val="nil"/>
            </w:tcBorders>
            <w:shd w:val="clear" w:color="FFFFCC" w:fill="FFFFFF"/>
            <w:vAlign w:val="center"/>
          </w:tcPr>
          <w:p w:rsidR="004376DC" w:rsidRPr="004F3EF6" w:rsidRDefault="004376DC" w:rsidP="00F77269">
            <w:pPr>
              <w:jc w:val="center"/>
              <w:rPr>
                <w:szCs w:val="24"/>
                <w:lang w:eastAsia="ru-RU"/>
              </w:rPr>
            </w:pPr>
            <w:r>
              <w:rPr>
                <w:szCs w:val="24"/>
                <w:lang w:eastAsia="ru-RU"/>
              </w:rPr>
              <w:t>2026</w:t>
            </w:r>
            <w:r w:rsidRPr="004F3EF6">
              <w:rPr>
                <w:szCs w:val="24"/>
                <w:lang w:eastAsia="ru-RU"/>
              </w:rPr>
              <w:br/>
              <w:t>(второй год реализации)</w:t>
            </w:r>
          </w:p>
        </w:tc>
        <w:tc>
          <w:tcPr>
            <w:tcW w:w="1780" w:type="dxa"/>
            <w:tcBorders>
              <w:top w:val="nil"/>
              <w:left w:val="single" w:sz="4" w:space="0" w:color="000000"/>
              <w:bottom w:val="nil"/>
              <w:right w:val="single" w:sz="4" w:space="0" w:color="000000"/>
            </w:tcBorders>
            <w:shd w:val="clear" w:color="FFFFCC" w:fill="FFFFFF"/>
            <w:vAlign w:val="center"/>
          </w:tcPr>
          <w:p w:rsidR="004376DC" w:rsidRPr="004F3EF6" w:rsidRDefault="004376DC" w:rsidP="00F77269">
            <w:pPr>
              <w:jc w:val="center"/>
              <w:rPr>
                <w:szCs w:val="24"/>
                <w:lang w:eastAsia="ru-RU"/>
              </w:rPr>
            </w:pPr>
            <w:r>
              <w:rPr>
                <w:szCs w:val="24"/>
                <w:lang w:eastAsia="ru-RU"/>
              </w:rPr>
              <w:t>2027</w:t>
            </w:r>
            <w:r w:rsidRPr="004F3EF6">
              <w:rPr>
                <w:szCs w:val="24"/>
                <w:lang w:eastAsia="ru-RU"/>
              </w:rPr>
              <w:br/>
              <w:t xml:space="preserve">(третий год реализации) </w:t>
            </w:r>
          </w:p>
        </w:tc>
        <w:tc>
          <w:tcPr>
            <w:tcW w:w="2332" w:type="dxa"/>
            <w:vMerge/>
            <w:tcBorders>
              <w:top w:val="single" w:sz="4" w:space="0" w:color="000000"/>
              <w:left w:val="single" w:sz="4" w:space="0" w:color="000000"/>
              <w:bottom w:val="nil"/>
              <w:right w:val="single" w:sz="4" w:space="0" w:color="000000"/>
            </w:tcBorders>
            <w:vAlign w:val="center"/>
          </w:tcPr>
          <w:p w:rsidR="004376DC" w:rsidRPr="004F3EF6" w:rsidRDefault="004376DC" w:rsidP="00F77269">
            <w:pPr>
              <w:rPr>
                <w:szCs w:val="24"/>
                <w:lang w:eastAsia="ru-RU"/>
              </w:rPr>
            </w:pPr>
          </w:p>
        </w:tc>
      </w:tr>
      <w:tr w:rsidR="004376DC" w:rsidRPr="004F3EF6" w:rsidTr="00F77269">
        <w:trPr>
          <w:trHeight w:val="315"/>
        </w:trPr>
        <w:tc>
          <w:tcPr>
            <w:tcW w:w="88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1</w:t>
            </w:r>
          </w:p>
        </w:tc>
        <w:tc>
          <w:tcPr>
            <w:tcW w:w="3980" w:type="dxa"/>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2</w:t>
            </w:r>
          </w:p>
        </w:tc>
        <w:tc>
          <w:tcPr>
            <w:tcW w:w="1520" w:type="dxa"/>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3</w:t>
            </w:r>
          </w:p>
        </w:tc>
        <w:tc>
          <w:tcPr>
            <w:tcW w:w="2000" w:type="dxa"/>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4</w:t>
            </w:r>
          </w:p>
        </w:tc>
        <w:tc>
          <w:tcPr>
            <w:tcW w:w="1840" w:type="dxa"/>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5</w:t>
            </w:r>
          </w:p>
        </w:tc>
        <w:tc>
          <w:tcPr>
            <w:tcW w:w="1780" w:type="dxa"/>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6</w:t>
            </w:r>
          </w:p>
        </w:tc>
        <w:tc>
          <w:tcPr>
            <w:tcW w:w="2332" w:type="dxa"/>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7</w:t>
            </w:r>
          </w:p>
        </w:tc>
      </w:tr>
      <w:tr w:rsidR="004376DC" w:rsidRPr="004F3EF6" w:rsidTr="00F77269">
        <w:trPr>
          <w:trHeight w:val="630"/>
        </w:trPr>
        <w:tc>
          <w:tcPr>
            <w:tcW w:w="880" w:type="dxa"/>
            <w:tcBorders>
              <w:top w:val="nil"/>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jc w:val="center"/>
              <w:rPr>
                <w:szCs w:val="24"/>
                <w:lang w:eastAsia="ru-RU"/>
              </w:rPr>
            </w:pPr>
            <w:r w:rsidRPr="004F3EF6">
              <w:rPr>
                <w:szCs w:val="24"/>
                <w:lang w:eastAsia="ru-RU"/>
              </w:rPr>
              <w:t> </w:t>
            </w:r>
          </w:p>
        </w:tc>
        <w:tc>
          <w:tcPr>
            <w:tcW w:w="13452" w:type="dxa"/>
            <w:gridSpan w:val="6"/>
            <w:tcBorders>
              <w:top w:val="single" w:sz="4" w:space="0" w:color="000000"/>
              <w:left w:val="nil"/>
              <w:bottom w:val="single" w:sz="4" w:space="0" w:color="000000"/>
              <w:right w:val="single" w:sz="4" w:space="0" w:color="000000"/>
            </w:tcBorders>
            <w:shd w:val="clear" w:color="auto" w:fill="auto"/>
            <w:vAlign w:val="center"/>
          </w:tcPr>
          <w:p w:rsidR="004376DC" w:rsidRPr="006B4942" w:rsidRDefault="004376DC" w:rsidP="00F77269">
            <w:pPr>
              <w:jc w:val="center"/>
              <w:rPr>
                <w:sz w:val="20"/>
                <w:lang w:eastAsia="ru-RU"/>
              </w:rPr>
            </w:pPr>
            <w:r w:rsidRPr="006B4942">
              <w:rPr>
                <w:sz w:val="20"/>
                <w:lang w:eastAsia="ru-RU"/>
              </w:rPr>
              <w:t> </w:t>
            </w:r>
          </w:p>
        </w:tc>
      </w:tr>
      <w:tr w:rsidR="004376DC" w:rsidRPr="004F3EF6" w:rsidTr="00F77269">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 </w:t>
            </w:r>
          </w:p>
        </w:tc>
        <w:tc>
          <w:tcPr>
            <w:tcW w:w="13452" w:type="dxa"/>
            <w:gridSpan w:val="6"/>
            <w:tcBorders>
              <w:top w:val="single" w:sz="4" w:space="0" w:color="000000"/>
              <w:left w:val="nil"/>
              <w:bottom w:val="single" w:sz="4" w:space="0" w:color="000000"/>
              <w:right w:val="single" w:sz="4" w:space="0" w:color="000000"/>
            </w:tcBorders>
            <w:shd w:val="clear" w:color="auto" w:fill="auto"/>
            <w:vAlign w:val="center"/>
          </w:tcPr>
          <w:p w:rsidR="004376DC" w:rsidRPr="006B4942" w:rsidRDefault="004376DC" w:rsidP="00F77269">
            <w:pPr>
              <w:jc w:val="center"/>
              <w:rPr>
                <w:sz w:val="20"/>
                <w:lang w:eastAsia="ru-RU"/>
              </w:rPr>
            </w:pPr>
            <w:r w:rsidRPr="006B4942">
              <w:rPr>
                <w:sz w:val="20"/>
                <w:lang w:eastAsia="ru-RU"/>
              </w:rPr>
              <w:t>Основное мероприятие 1.1 Обеспечение деятельности муниципальных учреждений</w:t>
            </w:r>
          </w:p>
        </w:tc>
      </w:tr>
      <w:tr w:rsidR="004376DC" w:rsidRPr="004F3EF6" w:rsidTr="00F77269">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 </w:t>
            </w:r>
          </w:p>
        </w:tc>
        <w:tc>
          <w:tcPr>
            <w:tcW w:w="13452" w:type="dxa"/>
            <w:gridSpan w:val="6"/>
            <w:tcBorders>
              <w:top w:val="single" w:sz="4" w:space="0" w:color="000000"/>
              <w:left w:val="nil"/>
              <w:bottom w:val="single" w:sz="4" w:space="0" w:color="000000"/>
              <w:right w:val="single" w:sz="4" w:space="0" w:color="000000"/>
            </w:tcBorders>
            <w:shd w:val="clear" w:color="auto" w:fill="auto"/>
            <w:vAlign w:val="center"/>
          </w:tcPr>
          <w:p w:rsidR="004376DC" w:rsidRPr="006B4942" w:rsidRDefault="004376DC" w:rsidP="00F77269">
            <w:pPr>
              <w:jc w:val="center"/>
              <w:rPr>
                <w:sz w:val="20"/>
                <w:lang w:eastAsia="ru-RU"/>
              </w:rPr>
            </w:pPr>
            <w:r w:rsidRPr="006B4942">
              <w:rPr>
                <w:sz w:val="20"/>
                <w:lang w:eastAsia="ru-RU"/>
              </w:rPr>
              <w:t>Мероприятие 1.1.1</w:t>
            </w:r>
          </w:p>
        </w:tc>
      </w:tr>
      <w:tr w:rsidR="004376DC" w:rsidRPr="004F3EF6" w:rsidTr="00F77269">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w:t>
            </w:r>
          </w:p>
        </w:tc>
        <w:tc>
          <w:tcPr>
            <w:tcW w:w="3980" w:type="dxa"/>
            <w:tcBorders>
              <w:top w:val="nil"/>
              <w:left w:val="nil"/>
              <w:bottom w:val="single" w:sz="4" w:space="0" w:color="000000"/>
              <w:right w:val="single" w:sz="4" w:space="0" w:color="000000"/>
            </w:tcBorders>
            <w:shd w:val="clear" w:color="auto" w:fill="auto"/>
            <w:vAlign w:val="center"/>
          </w:tcPr>
          <w:p w:rsidR="004376DC" w:rsidRPr="006B4942" w:rsidRDefault="004376DC" w:rsidP="00F77269">
            <w:pPr>
              <w:rPr>
                <w:sz w:val="20"/>
                <w:lang w:eastAsia="ru-RU"/>
              </w:rPr>
            </w:pPr>
            <w:r w:rsidRPr="006B4942">
              <w:rPr>
                <w:sz w:val="20"/>
                <w:lang w:eastAsia="ru-RU"/>
              </w:rPr>
              <w:t> </w:t>
            </w:r>
          </w:p>
        </w:tc>
        <w:tc>
          <w:tcPr>
            <w:tcW w:w="1520" w:type="dxa"/>
            <w:tcBorders>
              <w:top w:val="nil"/>
              <w:left w:val="nil"/>
              <w:bottom w:val="single" w:sz="4" w:space="0" w:color="000000"/>
              <w:right w:val="single" w:sz="4" w:space="0" w:color="000000"/>
            </w:tcBorders>
            <w:shd w:val="clear" w:color="auto" w:fill="auto"/>
            <w:vAlign w:val="center"/>
          </w:tcPr>
          <w:p w:rsidR="004376DC" w:rsidRPr="006B4942" w:rsidRDefault="004376DC" w:rsidP="00F77269">
            <w:pPr>
              <w:rPr>
                <w:sz w:val="20"/>
                <w:lang w:eastAsia="ru-RU"/>
              </w:rPr>
            </w:pPr>
            <w:r w:rsidRPr="006B4942">
              <w:rPr>
                <w:sz w:val="20"/>
                <w:lang w:eastAsia="ru-RU"/>
              </w:rPr>
              <w:t> </w:t>
            </w:r>
          </w:p>
        </w:tc>
        <w:tc>
          <w:tcPr>
            <w:tcW w:w="2000" w:type="dxa"/>
            <w:tcBorders>
              <w:top w:val="nil"/>
              <w:left w:val="nil"/>
              <w:bottom w:val="single" w:sz="4" w:space="0" w:color="000000"/>
              <w:right w:val="nil"/>
            </w:tcBorders>
            <w:shd w:val="clear" w:color="auto" w:fill="auto"/>
            <w:vAlign w:val="center"/>
          </w:tcPr>
          <w:p w:rsidR="004376DC" w:rsidRPr="006B4942" w:rsidRDefault="004376DC" w:rsidP="00F77269">
            <w:pPr>
              <w:rPr>
                <w:sz w:val="20"/>
                <w:lang w:eastAsia="ru-RU"/>
              </w:rPr>
            </w:pPr>
            <w:r w:rsidRPr="006B4942">
              <w:rPr>
                <w:sz w:val="20"/>
                <w:lang w:eastAsia="ru-RU"/>
              </w:rPr>
              <w:t> </w:t>
            </w:r>
          </w:p>
        </w:tc>
        <w:tc>
          <w:tcPr>
            <w:tcW w:w="184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rPr>
                <w:szCs w:val="24"/>
                <w:lang w:eastAsia="ru-RU"/>
              </w:rPr>
            </w:pPr>
            <w:r w:rsidRPr="004F3EF6">
              <w:rPr>
                <w:szCs w:val="24"/>
                <w:lang w:eastAsia="ru-RU"/>
              </w:rPr>
              <w:t> </w:t>
            </w:r>
          </w:p>
        </w:tc>
        <w:tc>
          <w:tcPr>
            <w:tcW w:w="1780" w:type="dxa"/>
            <w:tcBorders>
              <w:top w:val="nil"/>
              <w:left w:val="nil"/>
              <w:bottom w:val="single" w:sz="4" w:space="0" w:color="000000"/>
              <w:right w:val="single" w:sz="4" w:space="0" w:color="000000"/>
            </w:tcBorders>
            <w:shd w:val="clear" w:color="auto" w:fill="auto"/>
            <w:vAlign w:val="center"/>
          </w:tcPr>
          <w:p w:rsidR="004376DC" w:rsidRPr="004F3EF6" w:rsidRDefault="004376DC" w:rsidP="00F77269">
            <w:pPr>
              <w:rPr>
                <w:szCs w:val="24"/>
                <w:lang w:eastAsia="ru-RU"/>
              </w:rPr>
            </w:pPr>
            <w:r w:rsidRPr="004F3EF6">
              <w:rPr>
                <w:szCs w:val="24"/>
                <w:lang w:eastAsia="ru-RU"/>
              </w:rPr>
              <w:t> </w:t>
            </w:r>
          </w:p>
        </w:tc>
        <w:tc>
          <w:tcPr>
            <w:tcW w:w="2332" w:type="dxa"/>
            <w:tcBorders>
              <w:top w:val="nil"/>
              <w:left w:val="nil"/>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 </w:t>
            </w:r>
          </w:p>
        </w:tc>
      </w:tr>
      <w:tr w:rsidR="004376DC" w:rsidRPr="004F3EF6" w:rsidTr="00F77269">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 </w:t>
            </w:r>
          </w:p>
        </w:tc>
        <w:tc>
          <w:tcPr>
            <w:tcW w:w="13452" w:type="dxa"/>
            <w:gridSpan w:val="6"/>
            <w:tcBorders>
              <w:top w:val="single" w:sz="4" w:space="0" w:color="000000"/>
              <w:left w:val="nil"/>
              <w:bottom w:val="single" w:sz="4" w:space="0" w:color="000000"/>
              <w:right w:val="single" w:sz="4" w:space="0" w:color="000000"/>
            </w:tcBorders>
            <w:shd w:val="clear" w:color="auto" w:fill="auto"/>
            <w:vAlign w:val="center"/>
          </w:tcPr>
          <w:p w:rsidR="004376DC" w:rsidRPr="006B4942" w:rsidRDefault="004376DC" w:rsidP="00F77269">
            <w:pPr>
              <w:jc w:val="center"/>
              <w:rPr>
                <w:sz w:val="20"/>
                <w:lang w:eastAsia="ru-RU"/>
              </w:rPr>
            </w:pPr>
            <w:r w:rsidRPr="006B4942">
              <w:rPr>
                <w:sz w:val="20"/>
                <w:lang w:eastAsia="ru-RU"/>
              </w:rPr>
              <w:t>Основное мероприятие 1.2  Обеспечение деятельности подведомственных учреждений культуры сельских библиотек</w:t>
            </w:r>
          </w:p>
        </w:tc>
      </w:tr>
      <w:tr w:rsidR="004376DC" w:rsidRPr="004F3EF6" w:rsidTr="00F77269">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 </w:t>
            </w:r>
          </w:p>
        </w:tc>
        <w:tc>
          <w:tcPr>
            <w:tcW w:w="13452" w:type="dxa"/>
            <w:gridSpan w:val="6"/>
            <w:tcBorders>
              <w:top w:val="single" w:sz="4" w:space="0" w:color="000000"/>
              <w:left w:val="nil"/>
              <w:bottom w:val="single" w:sz="4" w:space="0" w:color="000000"/>
              <w:right w:val="single" w:sz="4" w:space="0" w:color="000000"/>
            </w:tcBorders>
            <w:shd w:val="clear" w:color="auto" w:fill="auto"/>
            <w:vAlign w:val="center"/>
          </w:tcPr>
          <w:p w:rsidR="004376DC" w:rsidRPr="006B4942" w:rsidRDefault="004376DC" w:rsidP="00F77269">
            <w:pPr>
              <w:jc w:val="center"/>
              <w:rPr>
                <w:sz w:val="20"/>
                <w:lang w:eastAsia="ru-RU"/>
              </w:rPr>
            </w:pPr>
            <w:r w:rsidRPr="006B4942">
              <w:rPr>
                <w:sz w:val="20"/>
                <w:lang w:eastAsia="ru-RU"/>
              </w:rPr>
              <w:t>ПОДПРОГРАММА 2</w:t>
            </w:r>
          </w:p>
        </w:tc>
      </w:tr>
      <w:tr w:rsidR="004376DC" w:rsidRPr="004F3EF6" w:rsidTr="00F77269">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 </w:t>
            </w:r>
          </w:p>
        </w:tc>
        <w:tc>
          <w:tcPr>
            <w:tcW w:w="13452" w:type="dxa"/>
            <w:gridSpan w:val="6"/>
            <w:tcBorders>
              <w:top w:val="single" w:sz="4" w:space="0" w:color="000000"/>
              <w:left w:val="nil"/>
              <w:bottom w:val="single" w:sz="4" w:space="0" w:color="000000"/>
              <w:right w:val="single" w:sz="4" w:space="0" w:color="000000"/>
            </w:tcBorders>
            <w:shd w:val="clear" w:color="auto" w:fill="auto"/>
            <w:vAlign w:val="center"/>
          </w:tcPr>
          <w:p w:rsidR="004376DC" w:rsidRPr="006B4942" w:rsidRDefault="004376DC" w:rsidP="00F77269">
            <w:pPr>
              <w:jc w:val="center"/>
              <w:rPr>
                <w:sz w:val="20"/>
                <w:lang w:eastAsia="ru-RU"/>
              </w:rPr>
            </w:pPr>
            <w:r w:rsidRPr="006B4942">
              <w:rPr>
                <w:sz w:val="20"/>
                <w:lang w:eastAsia="ru-RU"/>
              </w:rPr>
              <w:t>Основное мероприятие 2.1</w:t>
            </w:r>
          </w:p>
        </w:tc>
      </w:tr>
      <w:tr w:rsidR="004376DC" w:rsidRPr="004F3EF6" w:rsidTr="00F77269">
        <w:trPr>
          <w:trHeight w:val="315"/>
        </w:trPr>
        <w:tc>
          <w:tcPr>
            <w:tcW w:w="880" w:type="dxa"/>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Cs w:val="24"/>
                <w:lang w:eastAsia="ru-RU"/>
              </w:rPr>
            </w:pPr>
            <w:r w:rsidRPr="004F3EF6">
              <w:rPr>
                <w:szCs w:val="24"/>
                <w:lang w:eastAsia="ru-RU"/>
              </w:rPr>
              <w:t> </w:t>
            </w:r>
          </w:p>
        </w:tc>
        <w:tc>
          <w:tcPr>
            <w:tcW w:w="13452" w:type="dxa"/>
            <w:gridSpan w:val="6"/>
            <w:tcBorders>
              <w:top w:val="single" w:sz="4" w:space="0" w:color="000000"/>
              <w:left w:val="nil"/>
              <w:bottom w:val="single" w:sz="4" w:space="0" w:color="000000"/>
              <w:right w:val="single" w:sz="4" w:space="0" w:color="000000"/>
            </w:tcBorders>
            <w:shd w:val="clear" w:color="auto" w:fill="auto"/>
            <w:vAlign w:val="center"/>
          </w:tcPr>
          <w:p w:rsidR="004376DC" w:rsidRPr="006B4942" w:rsidRDefault="004376DC" w:rsidP="00F77269">
            <w:pPr>
              <w:jc w:val="center"/>
              <w:rPr>
                <w:sz w:val="20"/>
                <w:lang w:eastAsia="ru-RU"/>
              </w:rPr>
            </w:pPr>
            <w:r w:rsidRPr="006B4942">
              <w:rPr>
                <w:sz w:val="20"/>
                <w:lang w:eastAsia="ru-RU"/>
              </w:rPr>
              <w:t>Мероприятие 2.1.1</w:t>
            </w:r>
          </w:p>
        </w:tc>
      </w:tr>
      <w:tr w:rsidR="004376DC" w:rsidRPr="004F3EF6" w:rsidTr="00F77269">
        <w:trPr>
          <w:trHeight w:val="255"/>
        </w:trPr>
        <w:tc>
          <w:tcPr>
            <w:tcW w:w="880" w:type="dxa"/>
            <w:tcBorders>
              <w:top w:val="nil"/>
              <w:left w:val="nil"/>
              <w:bottom w:val="nil"/>
              <w:right w:val="nil"/>
            </w:tcBorders>
            <w:shd w:val="clear" w:color="auto" w:fill="auto"/>
            <w:noWrap/>
            <w:vAlign w:val="bottom"/>
          </w:tcPr>
          <w:p w:rsidR="004376DC" w:rsidRPr="004F3EF6" w:rsidRDefault="004376DC" w:rsidP="00F77269">
            <w:pPr>
              <w:rPr>
                <w:rFonts w:ascii="Arial" w:hAnsi="Arial" w:cs="Arial"/>
                <w:sz w:val="20"/>
                <w:lang w:eastAsia="ru-RU"/>
              </w:rPr>
            </w:pPr>
          </w:p>
        </w:tc>
        <w:tc>
          <w:tcPr>
            <w:tcW w:w="3980" w:type="dxa"/>
            <w:tcBorders>
              <w:top w:val="nil"/>
              <w:left w:val="nil"/>
              <w:bottom w:val="nil"/>
              <w:right w:val="nil"/>
            </w:tcBorders>
            <w:shd w:val="clear" w:color="auto" w:fill="auto"/>
            <w:noWrap/>
            <w:vAlign w:val="bottom"/>
          </w:tcPr>
          <w:p w:rsidR="004376DC" w:rsidRPr="004F3EF6" w:rsidRDefault="004376DC" w:rsidP="00F77269">
            <w:pPr>
              <w:rPr>
                <w:rFonts w:ascii="Arial" w:hAnsi="Arial" w:cs="Arial"/>
                <w:sz w:val="20"/>
                <w:lang w:eastAsia="ru-RU"/>
              </w:rPr>
            </w:pPr>
          </w:p>
        </w:tc>
        <w:tc>
          <w:tcPr>
            <w:tcW w:w="1520" w:type="dxa"/>
            <w:tcBorders>
              <w:top w:val="nil"/>
              <w:left w:val="nil"/>
              <w:bottom w:val="nil"/>
              <w:right w:val="nil"/>
            </w:tcBorders>
            <w:shd w:val="clear" w:color="auto" w:fill="auto"/>
            <w:noWrap/>
            <w:vAlign w:val="bottom"/>
          </w:tcPr>
          <w:p w:rsidR="004376DC" w:rsidRPr="004F3EF6" w:rsidRDefault="004376DC" w:rsidP="00F77269">
            <w:pPr>
              <w:rPr>
                <w:rFonts w:ascii="Arial" w:hAnsi="Arial" w:cs="Arial"/>
                <w:sz w:val="20"/>
                <w:lang w:eastAsia="ru-RU"/>
              </w:rPr>
            </w:pPr>
          </w:p>
        </w:tc>
        <w:tc>
          <w:tcPr>
            <w:tcW w:w="2000" w:type="dxa"/>
            <w:tcBorders>
              <w:top w:val="nil"/>
              <w:left w:val="nil"/>
              <w:bottom w:val="nil"/>
              <w:right w:val="nil"/>
            </w:tcBorders>
            <w:shd w:val="clear" w:color="auto" w:fill="auto"/>
            <w:noWrap/>
            <w:vAlign w:val="bottom"/>
          </w:tcPr>
          <w:p w:rsidR="004376DC" w:rsidRPr="004F3EF6" w:rsidRDefault="004376DC" w:rsidP="00F77269">
            <w:pPr>
              <w:rPr>
                <w:rFonts w:ascii="Arial" w:hAnsi="Arial" w:cs="Arial"/>
                <w:sz w:val="20"/>
                <w:lang w:eastAsia="ru-RU"/>
              </w:rPr>
            </w:pPr>
          </w:p>
        </w:tc>
        <w:tc>
          <w:tcPr>
            <w:tcW w:w="1840" w:type="dxa"/>
            <w:tcBorders>
              <w:top w:val="nil"/>
              <w:left w:val="nil"/>
              <w:bottom w:val="nil"/>
              <w:right w:val="nil"/>
            </w:tcBorders>
            <w:shd w:val="clear" w:color="auto" w:fill="auto"/>
            <w:noWrap/>
            <w:vAlign w:val="bottom"/>
          </w:tcPr>
          <w:p w:rsidR="004376DC" w:rsidRPr="004F3EF6" w:rsidRDefault="004376DC" w:rsidP="00F77269">
            <w:pPr>
              <w:rPr>
                <w:rFonts w:ascii="Arial" w:hAnsi="Arial" w:cs="Arial"/>
                <w:sz w:val="20"/>
                <w:lang w:eastAsia="ru-RU"/>
              </w:rPr>
            </w:pPr>
          </w:p>
        </w:tc>
        <w:tc>
          <w:tcPr>
            <w:tcW w:w="1780" w:type="dxa"/>
            <w:tcBorders>
              <w:top w:val="nil"/>
              <w:left w:val="nil"/>
              <w:bottom w:val="nil"/>
              <w:right w:val="nil"/>
            </w:tcBorders>
            <w:shd w:val="clear" w:color="auto" w:fill="auto"/>
            <w:noWrap/>
            <w:vAlign w:val="bottom"/>
          </w:tcPr>
          <w:p w:rsidR="004376DC" w:rsidRPr="004F3EF6" w:rsidRDefault="004376DC" w:rsidP="00F77269">
            <w:pPr>
              <w:rPr>
                <w:rFonts w:ascii="Arial" w:hAnsi="Arial" w:cs="Arial"/>
                <w:sz w:val="20"/>
                <w:lang w:eastAsia="ru-RU"/>
              </w:rPr>
            </w:pPr>
          </w:p>
        </w:tc>
        <w:tc>
          <w:tcPr>
            <w:tcW w:w="2332" w:type="dxa"/>
            <w:tcBorders>
              <w:top w:val="nil"/>
              <w:left w:val="nil"/>
              <w:bottom w:val="nil"/>
              <w:right w:val="nil"/>
            </w:tcBorders>
            <w:shd w:val="clear" w:color="auto" w:fill="auto"/>
            <w:noWrap/>
            <w:vAlign w:val="bottom"/>
          </w:tcPr>
          <w:p w:rsidR="004376DC" w:rsidRPr="004F3EF6" w:rsidRDefault="004376DC" w:rsidP="00F77269">
            <w:pPr>
              <w:rPr>
                <w:rFonts w:ascii="Arial" w:hAnsi="Arial" w:cs="Arial"/>
                <w:sz w:val="20"/>
                <w:lang w:eastAsia="ru-RU"/>
              </w:rPr>
            </w:pPr>
          </w:p>
        </w:tc>
      </w:tr>
      <w:tr w:rsidR="004376DC" w:rsidRPr="004F3EF6" w:rsidTr="00F77269">
        <w:trPr>
          <w:trHeight w:val="360"/>
        </w:trPr>
        <w:tc>
          <w:tcPr>
            <w:tcW w:w="14332" w:type="dxa"/>
            <w:gridSpan w:val="7"/>
            <w:tcBorders>
              <w:top w:val="nil"/>
              <w:left w:val="nil"/>
              <w:bottom w:val="nil"/>
              <w:right w:val="nil"/>
            </w:tcBorders>
            <w:shd w:val="clear" w:color="auto" w:fill="auto"/>
            <w:noWrap/>
            <w:vAlign w:val="bottom"/>
          </w:tcPr>
          <w:p w:rsidR="004376DC" w:rsidRPr="004F3EF6" w:rsidRDefault="004376DC" w:rsidP="00F77269">
            <w:pPr>
              <w:rPr>
                <w:lang w:eastAsia="ru-RU"/>
              </w:rPr>
            </w:pPr>
          </w:p>
        </w:tc>
      </w:tr>
      <w:tr w:rsidR="004376DC" w:rsidRPr="004F3EF6" w:rsidTr="00F77269">
        <w:trPr>
          <w:trHeight w:val="360"/>
        </w:trPr>
        <w:tc>
          <w:tcPr>
            <w:tcW w:w="14332" w:type="dxa"/>
            <w:gridSpan w:val="7"/>
            <w:tcBorders>
              <w:top w:val="nil"/>
              <w:left w:val="nil"/>
              <w:bottom w:val="nil"/>
              <w:right w:val="nil"/>
            </w:tcBorders>
            <w:shd w:val="clear" w:color="auto" w:fill="auto"/>
            <w:noWrap/>
            <w:vAlign w:val="bottom"/>
          </w:tcPr>
          <w:p w:rsidR="004376DC" w:rsidRPr="004F3EF6" w:rsidRDefault="004376DC" w:rsidP="00F77269">
            <w:pPr>
              <w:rPr>
                <w:lang w:eastAsia="ru-RU"/>
              </w:rPr>
            </w:pPr>
          </w:p>
        </w:tc>
      </w:tr>
    </w:tbl>
    <w:p w:rsidR="004376DC" w:rsidRDefault="004376DC" w:rsidP="004376DC">
      <w:pPr>
        <w:jc w:val="right"/>
        <w:rPr>
          <w:szCs w:val="24"/>
        </w:rPr>
      </w:pPr>
      <w:r>
        <w:rPr>
          <w:szCs w:val="24"/>
        </w:rPr>
        <w:t xml:space="preserve">                                                                                             </w:t>
      </w:r>
    </w:p>
    <w:p w:rsidR="004376DC" w:rsidRDefault="004376DC" w:rsidP="004376DC">
      <w:pPr>
        <w:jc w:val="right"/>
        <w:rPr>
          <w:szCs w:val="24"/>
        </w:rPr>
      </w:pPr>
      <w:r>
        <w:rPr>
          <w:szCs w:val="24"/>
        </w:rPr>
        <w:t xml:space="preserve">         Придожение 5</w:t>
      </w:r>
    </w:p>
    <w:tbl>
      <w:tblPr>
        <w:tblpPr w:leftFromText="180" w:rightFromText="180" w:vertAnchor="text" w:tblpX="-318" w:tblpY="90"/>
        <w:tblW w:w="5108" w:type="pct"/>
        <w:tblLayout w:type="fixed"/>
        <w:tblLook w:val="0000"/>
      </w:tblPr>
      <w:tblGrid>
        <w:gridCol w:w="959"/>
        <w:gridCol w:w="1275"/>
        <w:gridCol w:w="1486"/>
        <w:gridCol w:w="906"/>
        <w:gridCol w:w="906"/>
        <w:gridCol w:w="807"/>
        <w:gridCol w:w="909"/>
        <w:gridCol w:w="909"/>
        <w:gridCol w:w="918"/>
        <w:gridCol w:w="912"/>
        <w:gridCol w:w="861"/>
        <w:gridCol w:w="855"/>
        <w:gridCol w:w="861"/>
        <w:gridCol w:w="852"/>
        <w:gridCol w:w="852"/>
        <w:gridCol w:w="837"/>
      </w:tblGrid>
      <w:tr w:rsidR="004376DC" w:rsidRPr="004F3EF6" w:rsidTr="00F77269">
        <w:trPr>
          <w:trHeight w:val="1289"/>
        </w:trPr>
        <w:tc>
          <w:tcPr>
            <w:tcW w:w="3004" w:type="pct"/>
            <w:gridSpan w:val="9"/>
            <w:tcBorders>
              <w:top w:val="nil"/>
              <w:left w:val="nil"/>
              <w:bottom w:val="nil"/>
              <w:right w:val="nil"/>
            </w:tcBorders>
            <w:shd w:val="clear" w:color="auto" w:fill="auto"/>
            <w:vAlign w:val="center"/>
          </w:tcPr>
          <w:p w:rsidR="004376DC" w:rsidRPr="00182A4F" w:rsidRDefault="004376DC" w:rsidP="00F77269">
            <w:pPr>
              <w:jc w:val="both"/>
              <w:rPr>
                <w:b/>
                <w:color w:val="000000"/>
                <w:sz w:val="20"/>
                <w:szCs w:val="24"/>
                <w:lang w:eastAsia="ru-RU"/>
              </w:rPr>
            </w:pPr>
            <w:r w:rsidRPr="00182A4F">
              <w:rPr>
                <w:b/>
                <w:color w:val="000000"/>
                <w:sz w:val="20"/>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w:t>
            </w:r>
            <w:r w:rsidR="00737959">
              <w:rPr>
                <w:b/>
                <w:bCs/>
                <w:color w:val="000000"/>
                <w:sz w:val="20"/>
                <w:szCs w:val="24"/>
                <w:lang w:eastAsia="ru-RU"/>
              </w:rPr>
              <w:t xml:space="preserve">"Развитие </w:t>
            </w:r>
            <w:r w:rsidRPr="00182A4F">
              <w:rPr>
                <w:b/>
                <w:bCs/>
                <w:color w:val="000000"/>
                <w:sz w:val="20"/>
                <w:szCs w:val="24"/>
                <w:lang w:eastAsia="ru-RU"/>
              </w:rPr>
              <w:t>культуры"</w:t>
            </w:r>
          </w:p>
        </w:tc>
        <w:tc>
          <w:tcPr>
            <w:tcW w:w="302" w:type="pct"/>
            <w:tcBorders>
              <w:top w:val="nil"/>
              <w:left w:val="nil"/>
              <w:bottom w:val="single" w:sz="4" w:space="0" w:color="auto"/>
              <w:right w:val="nil"/>
            </w:tcBorders>
          </w:tcPr>
          <w:p w:rsidR="004376DC" w:rsidRPr="00182A4F" w:rsidRDefault="004376DC" w:rsidP="00F77269">
            <w:pPr>
              <w:jc w:val="both"/>
              <w:rPr>
                <w:b/>
                <w:color w:val="000000"/>
                <w:sz w:val="20"/>
                <w:szCs w:val="24"/>
                <w:lang w:eastAsia="ru-RU"/>
              </w:rPr>
            </w:pPr>
          </w:p>
        </w:tc>
        <w:tc>
          <w:tcPr>
            <w:tcW w:w="285" w:type="pct"/>
            <w:tcBorders>
              <w:top w:val="nil"/>
              <w:left w:val="nil"/>
              <w:bottom w:val="nil"/>
              <w:right w:val="nil"/>
            </w:tcBorders>
          </w:tcPr>
          <w:p w:rsidR="004376DC" w:rsidRPr="00182A4F" w:rsidRDefault="004376DC" w:rsidP="00F77269">
            <w:pPr>
              <w:jc w:val="both"/>
              <w:rPr>
                <w:b/>
                <w:color w:val="000000"/>
                <w:sz w:val="20"/>
                <w:szCs w:val="24"/>
                <w:lang w:eastAsia="ru-RU"/>
              </w:rPr>
            </w:pPr>
          </w:p>
        </w:tc>
        <w:tc>
          <w:tcPr>
            <w:tcW w:w="283" w:type="pct"/>
            <w:tcBorders>
              <w:top w:val="nil"/>
              <w:left w:val="nil"/>
              <w:bottom w:val="nil"/>
              <w:right w:val="nil"/>
            </w:tcBorders>
          </w:tcPr>
          <w:p w:rsidR="004376DC" w:rsidRPr="00182A4F" w:rsidRDefault="004376DC" w:rsidP="00F77269">
            <w:pPr>
              <w:jc w:val="both"/>
              <w:rPr>
                <w:b/>
                <w:color w:val="000000"/>
                <w:sz w:val="20"/>
                <w:szCs w:val="24"/>
                <w:lang w:eastAsia="ru-RU"/>
              </w:rPr>
            </w:pPr>
          </w:p>
        </w:tc>
        <w:tc>
          <w:tcPr>
            <w:tcW w:w="285" w:type="pct"/>
            <w:tcBorders>
              <w:top w:val="nil"/>
              <w:left w:val="nil"/>
              <w:bottom w:val="nil"/>
              <w:right w:val="nil"/>
            </w:tcBorders>
          </w:tcPr>
          <w:p w:rsidR="004376DC" w:rsidRPr="00182A4F" w:rsidRDefault="004376DC" w:rsidP="00F77269">
            <w:pPr>
              <w:jc w:val="both"/>
              <w:rPr>
                <w:b/>
                <w:color w:val="000000"/>
                <w:sz w:val="20"/>
                <w:szCs w:val="24"/>
                <w:lang w:eastAsia="ru-RU"/>
              </w:rPr>
            </w:pPr>
          </w:p>
        </w:tc>
        <w:tc>
          <w:tcPr>
            <w:tcW w:w="282" w:type="pct"/>
            <w:tcBorders>
              <w:top w:val="nil"/>
              <w:left w:val="nil"/>
              <w:bottom w:val="nil"/>
              <w:right w:val="nil"/>
            </w:tcBorders>
          </w:tcPr>
          <w:p w:rsidR="004376DC" w:rsidRPr="00182A4F" w:rsidRDefault="004376DC" w:rsidP="00F77269">
            <w:pPr>
              <w:jc w:val="both"/>
              <w:rPr>
                <w:b/>
                <w:color w:val="000000"/>
                <w:sz w:val="20"/>
                <w:szCs w:val="24"/>
                <w:lang w:eastAsia="ru-RU"/>
              </w:rPr>
            </w:pPr>
          </w:p>
        </w:tc>
        <w:tc>
          <w:tcPr>
            <w:tcW w:w="282" w:type="pct"/>
            <w:tcBorders>
              <w:top w:val="nil"/>
              <w:left w:val="nil"/>
              <w:bottom w:val="nil"/>
              <w:right w:val="nil"/>
            </w:tcBorders>
          </w:tcPr>
          <w:p w:rsidR="004376DC" w:rsidRPr="00182A4F" w:rsidRDefault="004376DC" w:rsidP="00F77269">
            <w:pPr>
              <w:jc w:val="both"/>
              <w:rPr>
                <w:b/>
                <w:color w:val="000000"/>
                <w:sz w:val="20"/>
                <w:szCs w:val="24"/>
                <w:lang w:eastAsia="ru-RU"/>
              </w:rPr>
            </w:pPr>
          </w:p>
        </w:tc>
        <w:tc>
          <w:tcPr>
            <w:tcW w:w="277" w:type="pct"/>
            <w:tcBorders>
              <w:top w:val="nil"/>
              <w:left w:val="nil"/>
              <w:bottom w:val="nil"/>
              <w:right w:val="nil"/>
            </w:tcBorders>
          </w:tcPr>
          <w:p w:rsidR="004376DC" w:rsidRPr="00182A4F" w:rsidRDefault="004376DC" w:rsidP="00F77269">
            <w:pPr>
              <w:jc w:val="both"/>
              <w:rPr>
                <w:b/>
                <w:color w:val="000000"/>
                <w:sz w:val="20"/>
                <w:szCs w:val="24"/>
                <w:lang w:eastAsia="ru-RU"/>
              </w:rPr>
            </w:pPr>
          </w:p>
        </w:tc>
      </w:tr>
      <w:tr w:rsidR="004376DC" w:rsidRPr="004F3EF6" w:rsidTr="00F77269">
        <w:trPr>
          <w:trHeight w:val="1105"/>
        </w:trPr>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sz w:val="20"/>
                <w:szCs w:val="24"/>
                <w:lang w:eastAsia="ru-RU"/>
              </w:rPr>
            </w:pPr>
            <w:r w:rsidRPr="004F3EF6">
              <w:rPr>
                <w:sz w:val="20"/>
                <w:szCs w:val="24"/>
                <w:lang w:eastAsia="ru-RU"/>
              </w:rPr>
              <w:t>Статус</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jc w:val="center"/>
              <w:rPr>
                <w:color w:val="000000"/>
                <w:sz w:val="20"/>
                <w:szCs w:val="24"/>
                <w:lang w:eastAsia="ru-RU"/>
              </w:rPr>
            </w:pPr>
            <w:r w:rsidRPr="004F3EF6">
              <w:rPr>
                <w:color w:val="000000"/>
                <w:sz w:val="20"/>
                <w:szCs w:val="24"/>
                <w:lang w:eastAsia="ru-RU"/>
              </w:rPr>
              <w:t xml:space="preserve">Наименование муниципальной программы, подпрограммы, основного мероприятия </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Источники ресурсного обеспечения</w:t>
            </w:r>
          </w:p>
        </w:tc>
        <w:tc>
          <w:tcPr>
            <w:tcW w:w="2928" w:type="pct"/>
            <w:gridSpan w:val="10"/>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Оценка расходов по годам реализации муниципальной программы, тыс. руб.</w:t>
            </w:r>
          </w:p>
        </w:tc>
        <w:tc>
          <w:tcPr>
            <w:tcW w:w="282" w:type="pct"/>
            <w:tcBorders>
              <w:top w:val="single" w:sz="4" w:space="0" w:color="000000"/>
              <w:left w:val="single" w:sz="4" w:space="0" w:color="auto"/>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single" w:sz="4" w:space="0" w:color="000000"/>
              <w:left w:val="single" w:sz="4" w:space="0" w:color="auto"/>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77" w:type="pct"/>
            <w:tcBorders>
              <w:top w:val="single" w:sz="4" w:space="0" w:color="000000"/>
              <w:left w:val="single" w:sz="4" w:space="0" w:color="auto"/>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r>
      <w:tr w:rsidR="004376DC" w:rsidRPr="004F3EF6" w:rsidTr="00F77269">
        <w:trPr>
          <w:trHeight w:val="1405"/>
        </w:trPr>
        <w:tc>
          <w:tcPr>
            <w:tcW w:w="317"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color w:val="000000"/>
                <w:sz w:val="20"/>
                <w:szCs w:val="24"/>
                <w:lang w:eastAsia="ru-RU"/>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300" w:type="pct"/>
            <w:tcBorders>
              <w:top w:val="nil"/>
              <w:left w:val="nil"/>
              <w:bottom w:val="nil"/>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2015</w:t>
            </w:r>
            <w:r w:rsidRPr="004F3EF6">
              <w:rPr>
                <w:sz w:val="20"/>
                <w:szCs w:val="24"/>
                <w:lang w:eastAsia="ru-RU"/>
              </w:rPr>
              <w:br/>
              <w:t>(первый год реализации)</w:t>
            </w:r>
          </w:p>
        </w:tc>
        <w:tc>
          <w:tcPr>
            <w:tcW w:w="300" w:type="pct"/>
            <w:tcBorders>
              <w:top w:val="nil"/>
              <w:left w:val="nil"/>
              <w:bottom w:val="nil"/>
              <w:right w:val="nil"/>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2016</w:t>
            </w:r>
            <w:r w:rsidRPr="004F3EF6">
              <w:rPr>
                <w:sz w:val="20"/>
                <w:szCs w:val="24"/>
                <w:lang w:eastAsia="ru-RU"/>
              </w:rPr>
              <w:br/>
              <w:t>(второй год реализации)</w:t>
            </w:r>
          </w:p>
        </w:tc>
        <w:tc>
          <w:tcPr>
            <w:tcW w:w="267" w:type="pct"/>
            <w:tcBorders>
              <w:top w:val="nil"/>
              <w:left w:val="single" w:sz="4" w:space="0" w:color="000000"/>
              <w:bottom w:val="nil"/>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2017</w:t>
            </w:r>
            <w:r w:rsidRPr="004F3EF6">
              <w:rPr>
                <w:sz w:val="20"/>
                <w:szCs w:val="24"/>
                <w:lang w:eastAsia="ru-RU"/>
              </w:rPr>
              <w:br/>
              <w:t xml:space="preserve">(третий год реализации) </w:t>
            </w:r>
          </w:p>
        </w:tc>
        <w:tc>
          <w:tcPr>
            <w:tcW w:w="301" w:type="pct"/>
            <w:tcBorders>
              <w:top w:val="nil"/>
              <w:left w:val="nil"/>
              <w:bottom w:val="nil"/>
              <w:right w:val="single" w:sz="4" w:space="0" w:color="000000"/>
            </w:tcBorders>
            <w:shd w:val="clear" w:color="FFFFCC" w:fill="FFFFFF"/>
            <w:vAlign w:val="center"/>
          </w:tcPr>
          <w:p w:rsidR="004376DC" w:rsidRPr="004F3EF6" w:rsidRDefault="004376DC" w:rsidP="00F77269">
            <w:pPr>
              <w:rPr>
                <w:sz w:val="20"/>
                <w:szCs w:val="24"/>
                <w:lang w:eastAsia="ru-RU"/>
              </w:rPr>
            </w:pPr>
            <w:r w:rsidRPr="004F3EF6">
              <w:rPr>
                <w:sz w:val="20"/>
                <w:szCs w:val="24"/>
                <w:lang w:eastAsia="ru-RU"/>
              </w:rPr>
              <w:t>2018</w:t>
            </w:r>
            <w:r w:rsidRPr="004F3EF6">
              <w:rPr>
                <w:sz w:val="20"/>
                <w:szCs w:val="24"/>
                <w:lang w:eastAsia="ru-RU"/>
              </w:rPr>
              <w:br/>
              <w:t xml:space="preserve">четвертый год реализации) </w:t>
            </w:r>
          </w:p>
        </w:tc>
        <w:tc>
          <w:tcPr>
            <w:tcW w:w="301" w:type="pct"/>
            <w:tcBorders>
              <w:top w:val="nil"/>
              <w:left w:val="nil"/>
              <w:bottom w:val="nil"/>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2019</w:t>
            </w:r>
            <w:r w:rsidRPr="004F3EF6">
              <w:rPr>
                <w:sz w:val="20"/>
                <w:szCs w:val="24"/>
                <w:lang w:eastAsia="ru-RU"/>
              </w:rPr>
              <w:br/>
              <w:t xml:space="preserve">пятый год реализации) </w:t>
            </w:r>
          </w:p>
        </w:tc>
        <w:tc>
          <w:tcPr>
            <w:tcW w:w="304" w:type="pct"/>
            <w:tcBorders>
              <w:top w:val="nil"/>
              <w:left w:val="nil"/>
              <w:bottom w:val="nil"/>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2020</w:t>
            </w:r>
            <w:r w:rsidRPr="004F3EF6">
              <w:rPr>
                <w:sz w:val="20"/>
                <w:szCs w:val="24"/>
                <w:lang w:eastAsia="ru-RU"/>
              </w:rPr>
              <w:br/>
              <w:t xml:space="preserve">шестой год реализации) </w:t>
            </w:r>
          </w:p>
        </w:tc>
        <w:tc>
          <w:tcPr>
            <w:tcW w:w="302" w:type="pct"/>
            <w:tcBorders>
              <w:top w:val="nil"/>
              <w:left w:val="nil"/>
              <w:bottom w:val="nil"/>
              <w:right w:val="single" w:sz="4" w:space="0" w:color="000000"/>
            </w:tcBorders>
            <w:shd w:val="clear" w:color="FFFFCC" w:fill="FFFFFF"/>
          </w:tcPr>
          <w:p w:rsidR="004376DC" w:rsidRPr="004F3EF6" w:rsidRDefault="004376DC" w:rsidP="00F77269">
            <w:pPr>
              <w:rPr>
                <w:sz w:val="20"/>
                <w:szCs w:val="24"/>
                <w:lang w:eastAsia="ru-RU"/>
              </w:rPr>
            </w:pPr>
            <w:r>
              <w:rPr>
                <w:sz w:val="20"/>
                <w:szCs w:val="24"/>
                <w:lang w:eastAsia="ru-RU"/>
              </w:rPr>
              <w:t>2021</w:t>
            </w:r>
            <w:r w:rsidRPr="004F3EF6">
              <w:rPr>
                <w:sz w:val="20"/>
                <w:szCs w:val="24"/>
                <w:lang w:eastAsia="ru-RU"/>
              </w:rPr>
              <w:br/>
            </w:r>
            <w:r>
              <w:rPr>
                <w:sz w:val="20"/>
                <w:szCs w:val="24"/>
                <w:lang w:eastAsia="ru-RU"/>
              </w:rPr>
              <w:t>седьмой</w:t>
            </w:r>
            <w:r w:rsidRPr="004F3EF6">
              <w:rPr>
                <w:sz w:val="20"/>
                <w:szCs w:val="24"/>
                <w:lang w:eastAsia="ru-RU"/>
              </w:rPr>
              <w:t xml:space="preserve"> год реализации</w:t>
            </w:r>
          </w:p>
        </w:tc>
        <w:tc>
          <w:tcPr>
            <w:tcW w:w="285" w:type="pct"/>
            <w:tcBorders>
              <w:top w:val="nil"/>
              <w:left w:val="nil"/>
              <w:bottom w:val="nil"/>
              <w:right w:val="single" w:sz="4" w:space="0" w:color="000000"/>
            </w:tcBorders>
            <w:shd w:val="clear" w:color="FFFFCC" w:fill="FFFFFF"/>
          </w:tcPr>
          <w:p w:rsidR="004376DC" w:rsidRDefault="004376DC" w:rsidP="00F77269">
            <w:pPr>
              <w:jc w:val="center"/>
              <w:rPr>
                <w:sz w:val="20"/>
                <w:szCs w:val="24"/>
                <w:lang w:eastAsia="ru-RU"/>
              </w:rPr>
            </w:pPr>
          </w:p>
          <w:p w:rsidR="004376DC" w:rsidRDefault="004376DC" w:rsidP="00F77269">
            <w:pPr>
              <w:jc w:val="center"/>
              <w:rPr>
                <w:sz w:val="20"/>
                <w:szCs w:val="24"/>
                <w:lang w:eastAsia="ru-RU"/>
              </w:rPr>
            </w:pPr>
          </w:p>
          <w:p w:rsidR="004376DC" w:rsidRDefault="004376DC" w:rsidP="00F77269">
            <w:pPr>
              <w:jc w:val="center"/>
              <w:rPr>
                <w:sz w:val="20"/>
                <w:szCs w:val="24"/>
                <w:lang w:eastAsia="ru-RU"/>
              </w:rPr>
            </w:pPr>
            <w:r>
              <w:rPr>
                <w:sz w:val="20"/>
                <w:szCs w:val="24"/>
                <w:lang w:eastAsia="ru-RU"/>
              </w:rPr>
              <w:t>2022</w:t>
            </w:r>
            <w:r w:rsidRPr="004F3EF6">
              <w:rPr>
                <w:sz w:val="20"/>
                <w:szCs w:val="24"/>
                <w:lang w:eastAsia="ru-RU"/>
              </w:rPr>
              <w:br/>
            </w:r>
            <w:r>
              <w:rPr>
                <w:sz w:val="20"/>
                <w:szCs w:val="24"/>
                <w:lang w:eastAsia="ru-RU"/>
              </w:rPr>
              <w:t>г</w:t>
            </w:r>
          </w:p>
        </w:tc>
        <w:tc>
          <w:tcPr>
            <w:tcW w:w="283" w:type="pct"/>
            <w:tcBorders>
              <w:top w:val="nil"/>
              <w:left w:val="nil"/>
              <w:bottom w:val="nil"/>
              <w:right w:val="single" w:sz="4" w:space="0" w:color="000000"/>
            </w:tcBorders>
            <w:shd w:val="clear" w:color="FFFFCC" w:fill="FFFFFF"/>
          </w:tcPr>
          <w:p w:rsidR="004376DC" w:rsidRDefault="004376DC" w:rsidP="00F77269">
            <w:pPr>
              <w:jc w:val="center"/>
              <w:rPr>
                <w:sz w:val="20"/>
                <w:szCs w:val="24"/>
                <w:lang w:eastAsia="ru-RU"/>
              </w:rPr>
            </w:pPr>
          </w:p>
          <w:p w:rsidR="004376DC" w:rsidRDefault="004376DC" w:rsidP="00F77269">
            <w:pPr>
              <w:jc w:val="center"/>
              <w:rPr>
                <w:sz w:val="20"/>
                <w:szCs w:val="24"/>
                <w:lang w:eastAsia="ru-RU"/>
              </w:rPr>
            </w:pPr>
          </w:p>
          <w:p w:rsidR="004376DC" w:rsidRDefault="004376DC" w:rsidP="00F77269">
            <w:pPr>
              <w:jc w:val="center"/>
              <w:rPr>
                <w:sz w:val="20"/>
                <w:szCs w:val="24"/>
                <w:lang w:eastAsia="ru-RU"/>
              </w:rPr>
            </w:pPr>
            <w:r>
              <w:rPr>
                <w:sz w:val="20"/>
                <w:szCs w:val="24"/>
                <w:lang w:eastAsia="ru-RU"/>
              </w:rPr>
              <w:t>2023</w:t>
            </w:r>
            <w:r w:rsidRPr="004F3EF6">
              <w:rPr>
                <w:sz w:val="20"/>
                <w:szCs w:val="24"/>
                <w:lang w:eastAsia="ru-RU"/>
              </w:rPr>
              <w:br/>
            </w:r>
            <w:r>
              <w:rPr>
                <w:sz w:val="20"/>
                <w:szCs w:val="24"/>
                <w:lang w:eastAsia="ru-RU"/>
              </w:rPr>
              <w:t>г</w:t>
            </w:r>
          </w:p>
        </w:tc>
        <w:tc>
          <w:tcPr>
            <w:tcW w:w="285" w:type="pct"/>
            <w:tcBorders>
              <w:top w:val="nil"/>
              <w:left w:val="nil"/>
              <w:bottom w:val="nil"/>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2024</w:t>
            </w:r>
            <w:r w:rsidRPr="004F3EF6">
              <w:rPr>
                <w:sz w:val="20"/>
                <w:szCs w:val="24"/>
                <w:lang w:eastAsia="ru-RU"/>
              </w:rPr>
              <w:br/>
            </w:r>
            <w:r>
              <w:rPr>
                <w:sz w:val="20"/>
                <w:szCs w:val="24"/>
                <w:lang w:eastAsia="ru-RU"/>
              </w:rPr>
              <w:t>г</w:t>
            </w:r>
          </w:p>
        </w:tc>
        <w:tc>
          <w:tcPr>
            <w:tcW w:w="282" w:type="pct"/>
            <w:tcBorders>
              <w:top w:val="nil"/>
              <w:left w:val="nil"/>
              <w:bottom w:val="nil"/>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2025</w:t>
            </w:r>
            <w:r w:rsidRPr="004F3EF6">
              <w:rPr>
                <w:sz w:val="20"/>
                <w:szCs w:val="24"/>
                <w:lang w:eastAsia="ru-RU"/>
              </w:rPr>
              <w:br/>
            </w:r>
            <w:r>
              <w:rPr>
                <w:sz w:val="20"/>
                <w:szCs w:val="24"/>
                <w:lang w:eastAsia="ru-RU"/>
              </w:rPr>
              <w:t>г</w:t>
            </w:r>
          </w:p>
        </w:tc>
        <w:tc>
          <w:tcPr>
            <w:tcW w:w="282" w:type="pct"/>
            <w:tcBorders>
              <w:top w:val="nil"/>
              <w:left w:val="nil"/>
              <w:bottom w:val="nil"/>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2026 г</w:t>
            </w:r>
          </w:p>
        </w:tc>
        <w:tc>
          <w:tcPr>
            <w:tcW w:w="277" w:type="pct"/>
            <w:tcBorders>
              <w:top w:val="nil"/>
              <w:left w:val="nil"/>
              <w:bottom w:val="nil"/>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2027 г</w:t>
            </w:r>
          </w:p>
        </w:tc>
      </w:tr>
      <w:tr w:rsidR="004376DC" w:rsidRPr="004F3EF6" w:rsidTr="00F77269">
        <w:trPr>
          <w:trHeight w:val="276"/>
        </w:trPr>
        <w:tc>
          <w:tcPr>
            <w:tcW w:w="317" w:type="pct"/>
            <w:tcBorders>
              <w:top w:val="nil"/>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1</w:t>
            </w:r>
          </w:p>
        </w:tc>
        <w:tc>
          <w:tcPr>
            <w:tcW w:w="422" w:type="pct"/>
            <w:tcBorders>
              <w:top w:val="nil"/>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2</w:t>
            </w:r>
          </w:p>
        </w:tc>
        <w:tc>
          <w:tcPr>
            <w:tcW w:w="492" w:type="pct"/>
            <w:tcBorders>
              <w:top w:val="nil"/>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3</w:t>
            </w:r>
          </w:p>
        </w:tc>
        <w:tc>
          <w:tcPr>
            <w:tcW w:w="300" w:type="pct"/>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4</w:t>
            </w:r>
          </w:p>
        </w:tc>
        <w:tc>
          <w:tcPr>
            <w:tcW w:w="300" w:type="pct"/>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5</w:t>
            </w:r>
          </w:p>
        </w:tc>
        <w:tc>
          <w:tcPr>
            <w:tcW w:w="267" w:type="pct"/>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6</w:t>
            </w:r>
          </w:p>
        </w:tc>
        <w:tc>
          <w:tcPr>
            <w:tcW w:w="301" w:type="pct"/>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sidRPr="004F3EF6">
              <w:rPr>
                <w:sz w:val="20"/>
                <w:szCs w:val="24"/>
                <w:lang w:eastAsia="ru-RU"/>
              </w:rPr>
              <w:t> </w:t>
            </w:r>
            <w:r>
              <w:rPr>
                <w:sz w:val="20"/>
                <w:szCs w:val="24"/>
                <w:lang w:eastAsia="ru-RU"/>
              </w:rPr>
              <w:t>7</w:t>
            </w:r>
          </w:p>
        </w:tc>
        <w:tc>
          <w:tcPr>
            <w:tcW w:w="301" w:type="pct"/>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Pr>
                <w:sz w:val="20"/>
                <w:szCs w:val="24"/>
                <w:lang w:eastAsia="ru-RU"/>
              </w:rPr>
              <w:t>8</w:t>
            </w:r>
            <w:r w:rsidRPr="004F3EF6">
              <w:rPr>
                <w:sz w:val="20"/>
                <w:szCs w:val="24"/>
                <w:lang w:eastAsia="ru-RU"/>
              </w:rPr>
              <w:t> </w:t>
            </w:r>
          </w:p>
        </w:tc>
        <w:tc>
          <w:tcPr>
            <w:tcW w:w="304" w:type="pct"/>
            <w:tcBorders>
              <w:top w:val="single" w:sz="4" w:space="0" w:color="000000"/>
              <w:left w:val="nil"/>
              <w:bottom w:val="single" w:sz="4" w:space="0" w:color="000000"/>
              <w:right w:val="single" w:sz="4" w:space="0" w:color="000000"/>
            </w:tcBorders>
            <w:shd w:val="clear" w:color="FFFFCC" w:fill="FFFFFF"/>
            <w:vAlign w:val="center"/>
          </w:tcPr>
          <w:p w:rsidR="004376DC" w:rsidRPr="004F3EF6" w:rsidRDefault="004376DC" w:rsidP="00F77269">
            <w:pPr>
              <w:jc w:val="center"/>
              <w:rPr>
                <w:sz w:val="20"/>
                <w:szCs w:val="24"/>
                <w:lang w:eastAsia="ru-RU"/>
              </w:rPr>
            </w:pPr>
            <w:r>
              <w:rPr>
                <w:sz w:val="20"/>
                <w:szCs w:val="24"/>
                <w:lang w:eastAsia="ru-RU"/>
              </w:rPr>
              <w:t>9</w:t>
            </w:r>
          </w:p>
        </w:tc>
        <w:tc>
          <w:tcPr>
            <w:tcW w:w="302" w:type="pct"/>
            <w:tcBorders>
              <w:top w:val="single" w:sz="4" w:space="0" w:color="000000"/>
              <w:left w:val="nil"/>
              <w:bottom w:val="single" w:sz="4" w:space="0" w:color="000000"/>
              <w:right w:val="single" w:sz="4" w:space="0" w:color="000000"/>
            </w:tcBorders>
            <w:shd w:val="clear" w:color="FFFFCC" w:fill="FFFFFF"/>
          </w:tcPr>
          <w:p w:rsidR="004376DC" w:rsidRPr="004F3EF6" w:rsidRDefault="004376DC" w:rsidP="00F77269">
            <w:pPr>
              <w:rPr>
                <w:sz w:val="20"/>
                <w:szCs w:val="24"/>
                <w:lang w:eastAsia="ru-RU"/>
              </w:rPr>
            </w:pPr>
            <w:r>
              <w:rPr>
                <w:sz w:val="20"/>
                <w:szCs w:val="24"/>
                <w:lang w:eastAsia="ru-RU"/>
              </w:rPr>
              <w:t>10</w:t>
            </w:r>
          </w:p>
        </w:tc>
        <w:tc>
          <w:tcPr>
            <w:tcW w:w="285" w:type="pct"/>
            <w:tcBorders>
              <w:top w:val="single" w:sz="4" w:space="0" w:color="000000"/>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11</w:t>
            </w:r>
          </w:p>
        </w:tc>
        <w:tc>
          <w:tcPr>
            <w:tcW w:w="283" w:type="pct"/>
            <w:tcBorders>
              <w:top w:val="single" w:sz="4" w:space="0" w:color="000000"/>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12</w:t>
            </w:r>
          </w:p>
        </w:tc>
        <w:tc>
          <w:tcPr>
            <w:tcW w:w="285" w:type="pct"/>
            <w:tcBorders>
              <w:top w:val="single" w:sz="4" w:space="0" w:color="000000"/>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13</w:t>
            </w:r>
          </w:p>
        </w:tc>
        <w:tc>
          <w:tcPr>
            <w:tcW w:w="282" w:type="pct"/>
            <w:tcBorders>
              <w:top w:val="single" w:sz="4" w:space="0" w:color="000000"/>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14</w:t>
            </w:r>
          </w:p>
        </w:tc>
        <w:tc>
          <w:tcPr>
            <w:tcW w:w="282" w:type="pct"/>
            <w:tcBorders>
              <w:top w:val="single" w:sz="4" w:space="0" w:color="000000"/>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15</w:t>
            </w:r>
          </w:p>
        </w:tc>
        <w:tc>
          <w:tcPr>
            <w:tcW w:w="277" w:type="pct"/>
            <w:tcBorders>
              <w:top w:val="single" w:sz="4" w:space="0" w:color="000000"/>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16</w:t>
            </w:r>
          </w:p>
        </w:tc>
      </w:tr>
      <w:tr w:rsidR="004376DC" w:rsidRPr="004F3EF6" w:rsidTr="00F77269">
        <w:trPr>
          <w:trHeight w:val="419"/>
        </w:trPr>
        <w:tc>
          <w:tcPr>
            <w:tcW w:w="317" w:type="pct"/>
            <w:vMerge w:val="restart"/>
            <w:tcBorders>
              <w:top w:val="nil"/>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rPr>
                <w:sz w:val="20"/>
                <w:szCs w:val="24"/>
                <w:lang w:eastAsia="ru-RU"/>
              </w:rPr>
            </w:pPr>
            <w:r w:rsidRPr="004F3EF6">
              <w:rPr>
                <w:sz w:val="20"/>
                <w:szCs w:val="24"/>
                <w:lang w:eastAsia="ru-RU"/>
              </w:rPr>
              <w:t>МУНИЦИПАЛЬНАЯ ПРОГРАММА</w:t>
            </w:r>
          </w:p>
        </w:tc>
        <w:tc>
          <w:tcPr>
            <w:tcW w:w="422" w:type="pct"/>
            <w:vMerge w:val="restart"/>
            <w:tcBorders>
              <w:top w:val="nil"/>
              <w:left w:val="single" w:sz="4" w:space="0" w:color="000000"/>
              <w:bottom w:val="single" w:sz="4" w:space="0" w:color="000000"/>
              <w:right w:val="nil"/>
            </w:tcBorders>
            <w:shd w:val="clear" w:color="auto" w:fill="auto"/>
            <w:vAlign w:val="center"/>
          </w:tcPr>
          <w:p w:rsidR="004376DC" w:rsidRDefault="004376DC" w:rsidP="00F77269">
            <w:pPr>
              <w:jc w:val="center"/>
              <w:rPr>
                <w:b/>
                <w:bCs/>
                <w:sz w:val="20"/>
                <w:szCs w:val="24"/>
                <w:lang w:eastAsia="ru-RU"/>
              </w:rPr>
            </w:pPr>
            <w:r w:rsidRPr="004F3EF6">
              <w:rPr>
                <w:b/>
                <w:bCs/>
                <w:sz w:val="20"/>
                <w:szCs w:val="24"/>
                <w:lang w:eastAsia="ru-RU"/>
              </w:rPr>
              <w:t xml:space="preserve">Развитие </w:t>
            </w:r>
          </w:p>
          <w:p w:rsidR="004376DC" w:rsidRPr="004F3EF6" w:rsidRDefault="004376DC" w:rsidP="00F77269">
            <w:pPr>
              <w:jc w:val="center"/>
              <w:rPr>
                <w:b/>
                <w:bCs/>
                <w:sz w:val="20"/>
                <w:szCs w:val="24"/>
                <w:lang w:eastAsia="ru-RU"/>
              </w:rPr>
            </w:pPr>
            <w:r w:rsidRPr="004F3EF6">
              <w:rPr>
                <w:b/>
                <w:bCs/>
                <w:sz w:val="20"/>
                <w:szCs w:val="24"/>
                <w:lang w:eastAsia="ru-RU"/>
              </w:rPr>
              <w:t xml:space="preserve">культуры </w:t>
            </w:r>
          </w:p>
        </w:tc>
        <w:tc>
          <w:tcPr>
            <w:tcW w:w="492"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всего, в том числе:</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563,0</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550,0</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549,8</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666,3</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697,0</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727,6</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780,5</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925,1</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972,1</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1095,8</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1186,5</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733,6</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792,3</w:t>
            </w: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nil"/>
            </w:tcBorders>
            <w:vAlign w:val="center"/>
          </w:tcPr>
          <w:p w:rsidR="004376DC" w:rsidRPr="004F3EF6" w:rsidRDefault="004376DC" w:rsidP="00F77269">
            <w:pPr>
              <w:rPr>
                <w:b/>
                <w:bCs/>
                <w:sz w:val="20"/>
                <w:szCs w:val="24"/>
                <w:lang w:eastAsia="ru-RU"/>
              </w:rPr>
            </w:pPr>
          </w:p>
        </w:tc>
        <w:tc>
          <w:tcPr>
            <w:tcW w:w="492"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sz w:val="20"/>
                <w:lang w:eastAsia="ru-RU"/>
              </w:rPr>
            </w:pPr>
            <w:r w:rsidRPr="004F3EF6">
              <w:rPr>
                <w:sz w:val="20"/>
                <w:lang w:eastAsia="ru-RU"/>
              </w:rPr>
              <w:t xml:space="preserve">федеральный бюджет </w:t>
            </w:r>
          </w:p>
        </w:tc>
        <w:tc>
          <w:tcPr>
            <w:tcW w:w="300"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szCs w:val="24"/>
                <w:lang w:eastAsia="ru-RU"/>
              </w:rPr>
            </w:pPr>
            <w:r w:rsidRPr="004F3EF6">
              <w:rPr>
                <w:sz w:val="20"/>
                <w:szCs w:val="24"/>
                <w:lang w:eastAsia="ru-RU"/>
              </w:rPr>
              <w:t> </w:t>
            </w:r>
          </w:p>
        </w:tc>
        <w:tc>
          <w:tcPr>
            <w:tcW w:w="300"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szCs w:val="24"/>
                <w:lang w:eastAsia="ru-RU"/>
              </w:rPr>
            </w:pPr>
          </w:p>
        </w:tc>
        <w:tc>
          <w:tcPr>
            <w:tcW w:w="267"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szCs w:val="24"/>
                <w:lang w:eastAsia="ru-RU"/>
              </w:rPr>
            </w:pPr>
          </w:p>
        </w:tc>
        <w:tc>
          <w:tcPr>
            <w:tcW w:w="301"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szCs w:val="24"/>
                <w:lang w:eastAsia="ru-RU"/>
              </w:rPr>
            </w:pPr>
          </w:p>
        </w:tc>
        <w:tc>
          <w:tcPr>
            <w:tcW w:w="301"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szCs w:val="24"/>
                <w:lang w:eastAsia="ru-RU"/>
              </w:rPr>
            </w:pPr>
          </w:p>
        </w:tc>
        <w:tc>
          <w:tcPr>
            <w:tcW w:w="304"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nil"/>
            </w:tcBorders>
            <w:vAlign w:val="center"/>
          </w:tcPr>
          <w:p w:rsidR="004376DC" w:rsidRPr="004F3EF6" w:rsidRDefault="004376DC" w:rsidP="00F77269">
            <w:pPr>
              <w:rPr>
                <w:b/>
                <w:bCs/>
                <w:sz w:val="20"/>
                <w:szCs w:val="24"/>
                <w:lang w:eastAsia="ru-RU"/>
              </w:rPr>
            </w:pPr>
          </w:p>
        </w:tc>
        <w:tc>
          <w:tcPr>
            <w:tcW w:w="492"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областной бюджет</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nil"/>
            </w:tcBorders>
            <w:vAlign w:val="center"/>
          </w:tcPr>
          <w:p w:rsidR="004376DC" w:rsidRPr="004F3EF6" w:rsidRDefault="004376DC" w:rsidP="00F77269">
            <w:pPr>
              <w:rPr>
                <w:b/>
                <w:bCs/>
                <w:sz w:val="20"/>
                <w:szCs w:val="24"/>
                <w:lang w:eastAsia="ru-RU"/>
              </w:rPr>
            </w:pPr>
          </w:p>
        </w:tc>
        <w:tc>
          <w:tcPr>
            <w:tcW w:w="492"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местный бюджет</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563,0</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550,0</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549,8</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666,3</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697,0</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727,6</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780,5</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925,1</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972,1</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1095,8</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1186,5</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rPr>
                <w:sz w:val="20"/>
                <w:szCs w:val="24"/>
                <w:lang w:eastAsia="ru-RU"/>
              </w:rPr>
            </w:pPr>
            <w:r>
              <w:rPr>
                <w:sz w:val="20"/>
                <w:szCs w:val="24"/>
                <w:lang w:eastAsia="ru-RU"/>
              </w:rPr>
              <w:t>733,6</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792,3</w:t>
            </w: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nil"/>
            </w:tcBorders>
            <w:vAlign w:val="center"/>
          </w:tcPr>
          <w:p w:rsidR="004376DC" w:rsidRPr="004F3EF6" w:rsidRDefault="004376DC" w:rsidP="00F77269">
            <w:pPr>
              <w:rPr>
                <w:b/>
                <w:bCs/>
                <w:sz w:val="20"/>
                <w:szCs w:val="24"/>
                <w:lang w:eastAsia="ru-RU"/>
              </w:rPr>
            </w:pPr>
          </w:p>
        </w:tc>
        <w:tc>
          <w:tcPr>
            <w:tcW w:w="492" w:type="pc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rPr>
                <w:color w:val="000000"/>
                <w:sz w:val="20"/>
                <w:lang w:eastAsia="ru-RU"/>
              </w:rPr>
            </w:pPr>
            <w:r w:rsidRPr="004F3EF6">
              <w:rPr>
                <w:color w:val="000000"/>
                <w:sz w:val="20"/>
                <w:lang w:eastAsia="ru-RU"/>
              </w:rPr>
              <w:t xml:space="preserve"> внебюджетные фонды                        </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41"/>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nil"/>
            </w:tcBorders>
            <w:vAlign w:val="center"/>
          </w:tcPr>
          <w:p w:rsidR="004376DC" w:rsidRPr="004F3EF6" w:rsidRDefault="004376DC" w:rsidP="00F77269">
            <w:pPr>
              <w:rPr>
                <w:b/>
                <w:bCs/>
                <w:sz w:val="20"/>
                <w:szCs w:val="24"/>
                <w:lang w:eastAsia="ru-RU"/>
              </w:rPr>
            </w:pPr>
          </w:p>
        </w:tc>
        <w:tc>
          <w:tcPr>
            <w:tcW w:w="492"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 xml:space="preserve">юридические лица </w:t>
            </w:r>
            <w:r w:rsidRPr="004F3EF6">
              <w:rPr>
                <w:sz w:val="20"/>
                <w:vertAlign w:val="superscript"/>
                <w:lang w:eastAsia="ru-RU"/>
              </w:rPr>
              <w:t>1</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color w:val="000000"/>
                <w:sz w:val="20"/>
                <w:szCs w:val="24"/>
                <w:lang w:eastAsia="ru-RU"/>
              </w:rPr>
            </w:pPr>
            <w:r w:rsidRPr="004F3EF6">
              <w:rPr>
                <w:color w:val="000000"/>
                <w:sz w:val="20"/>
                <w:szCs w:val="24"/>
                <w:lang w:eastAsia="ru-RU"/>
              </w:rPr>
              <w:t> </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nil"/>
            </w:tcBorders>
            <w:vAlign w:val="center"/>
          </w:tcPr>
          <w:p w:rsidR="004376DC" w:rsidRPr="004F3EF6" w:rsidRDefault="004376DC" w:rsidP="00F77269">
            <w:pPr>
              <w:rPr>
                <w:b/>
                <w:bCs/>
                <w:sz w:val="20"/>
                <w:szCs w:val="24"/>
                <w:lang w:eastAsia="ru-RU"/>
              </w:rPr>
            </w:pPr>
          </w:p>
        </w:tc>
        <w:tc>
          <w:tcPr>
            <w:tcW w:w="492"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физические лица</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319"/>
        </w:trPr>
        <w:tc>
          <w:tcPr>
            <w:tcW w:w="317" w:type="pct"/>
            <w:tcBorders>
              <w:top w:val="nil"/>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rPr>
                <w:sz w:val="20"/>
                <w:szCs w:val="24"/>
                <w:lang w:eastAsia="ru-RU"/>
              </w:rPr>
            </w:pPr>
            <w:r w:rsidRPr="004F3EF6">
              <w:rPr>
                <w:sz w:val="20"/>
                <w:szCs w:val="24"/>
                <w:lang w:eastAsia="ru-RU"/>
              </w:rPr>
              <w:t>в том числе:</w:t>
            </w:r>
          </w:p>
        </w:tc>
        <w:tc>
          <w:tcPr>
            <w:tcW w:w="422" w:type="pct"/>
            <w:tcBorders>
              <w:top w:val="nil"/>
              <w:left w:val="nil"/>
              <w:bottom w:val="single" w:sz="4" w:space="0" w:color="000000"/>
              <w:right w:val="single" w:sz="4" w:space="0" w:color="000000"/>
            </w:tcBorders>
            <w:shd w:val="clear" w:color="auto" w:fill="auto"/>
            <w:vAlign w:val="center"/>
          </w:tcPr>
          <w:p w:rsidR="004376DC" w:rsidRPr="004F3EF6" w:rsidRDefault="004376DC" w:rsidP="00F77269">
            <w:pPr>
              <w:jc w:val="center"/>
              <w:rPr>
                <w:sz w:val="20"/>
                <w:szCs w:val="24"/>
                <w:lang w:eastAsia="ru-RU"/>
              </w:rPr>
            </w:pPr>
            <w:r w:rsidRPr="004F3EF6">
              <w:rPr>
                <w:sz w:val="20"/>
                <w:szCs w:val="24"/>
                <w:lang w:eastAsia="ru-RU"/>
              </w:rPr>
              <w:t> </w:t>
            </w: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 </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216"/>
        </w:trPr>
        <w:tc>
          <w:tcPr>
            <w:tcW w:w="317" w:type="pct"/>
            <w:tcBorders>
              <w:top w:val="nil"/>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rPr>
                <w:sz w:val="20"/>
                <w:szCs w:val="24"/>
                <w:lang w:eastAsia="ru-RU"/>
              </w:rPr>
            </w:pPr>
            <w:r w:rsidRPr="004F3EF6">
              <w:rPr>
                <w:sz w:val="20"/>
                <w:szCs w:val="24"/>
                <w:lang w:eastAsia="ru-RU"/>
              </w:rPr>
              <w:t>…..</w:t>
            </w:r>
          </w:p>
        </w:tc>
        <w:tc>
          <w:tcPr>
            <w:tcW w:w="422" w:type="pct"/>
            <w:tcBorders>
              <w:top w:val="nil"/>
              <w:left w:val="nil"/>
              <w:bottom w:val="single" w:sz="4" w:space="0" w:color="000000"/>
              <w:right w:val="single" w:sz="4" w:space="0" w:color="000000"/>
            </w:tcBorders>
            <w:shd w:val="clear" w:color="auto" w:fill="auto"/>
            <w:vAlign w:val="center"/>
          </w:tcPr>
          <w:p w:rsidR="004376DC" w:rsidRPr="004F3EF6" w:rsidRDefault="004376DC" w:rsidP="00F77269">
            <w:pPr>
              <w:jc w:val="center"/>
              <w:rPr>
                <w:sz w:val="20"/>
                <w:szCs w:val="24"/>
                <w:lang w:eastAsia="ru-RU"/>
              </w:rPr>
            </w:pPr>
            <w:r w:rsidRPr="004F3EF6">
              <w:rPr>
                <w:sz w:val="20"/>
                <w:szCs w:val="24"/>
                <w:lang w:eastAsia="ru-RU"/>
              </w:rPr>
              <w:t> </w:t>
            </w: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 </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419"/>
        </w:trPr>
        <w:tc>
          <w:tcPr>
            <w:tcW w:w="317" w:type="pct"/>
            <w:vMerge w:val="restar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rPr>
                <w:sz w:val="20"/>
                <w:szCs w:val="24"/>
                <w:lang w:eastAsia="ru-RU"/>
              </w:rPr>
            </w:pPr>
            <w:r w:rsidRPr="004F3EF6">
              <w:rPr>
                <w:sz w:val="20"/>
                <w:szCs w:val="24"/>
                <w:lang w:eastAsia="ru-RU"/>
              </w:rPr>
              <w:t>ПОДПРОГРАММА 1</w:t>
            </w:r>
          </w:p>
        </w:tc>
        <w:tc>
          <w:tcPr>
            <w:tcW w:w="422" w:type="pct"/>
            <w:vMerge w:val="restar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jc w:val="center"/>
              <w:rPr>
                <w:sz w:val="20"/>
                <w:szCs w:val="24"/>
                <w:lang w:eastAsia="ru-RU"/>
              </w:rPr>
            </w:pPr>
            <w:r w:rsidRPr="004F3EF6">
              <w:rPr>
                <w:sz w:val="20"/>
                <w:szCs w:val="24"/>
                <w:lang w:eastAsia="ru-RU"/>
              </w:rPr>
              <w:t>обеспечение реализации    муниципальной программы</w:t>
            </w: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всего, в том числе:</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563,0</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550,0</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549,8</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666,3</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697,0</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727,6</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780,5</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925,1</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972,1</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1095,8</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1186,5</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733,6</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792,3</w:t>
            </w: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92"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lang w:eastAsia="ru-RU"/>
              </w:rPr>
            </w:pPr>
            <w:r w:rsidRPr="004F3EF6">
              <w:rPr>
                <w:sz w:val="20"/>
                <w:lang w:eastAsia="ru-RU"/>
              </w:rPr>
              <w:t xml:space="preserve">федеральный бюджет </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областной бюджет</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местный бюджет</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563,0</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550,0</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549,8</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666,3</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697,0</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727,6</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780,5</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925,1</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972,1</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1095,8</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1186,5</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733,6</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792,3</w:t>
            </w: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92" w:type="pct"/>
            <w:tcBorders>
              <w:top w:val="nil"/>
              <w:left w:val="nil"/>
              <w:bottom w:val="single" w:sz="4" w:space="0" w:color="000000"/>
              <w:right w:val="single" w:sz="4" w:space="0" w:color="000000"/>
            </w:tcBorders>
            <w:shd w:val="clear" w:color="auto" w:fill="auto"/>
          </w:tcPr>
          <w:p w:rsidR="004376DC" w:rsidRPr="004F3EF6" w:rsidRDefault="004376DC" w:rsidP="00F77269">
            <w:pPr>
              <w:rPr>
                <w:color w:val="000000"/>
                <w:sz w:val="20"/>
                <w:lang w:eastAsia="ru-RU"/>
              </w:rPr>
            </w:pPr>
            <w:r w:rsidRPr="004F3EF6">
              <w:rPr>
                <w:color w:val="000000"/>
                <w:sz w:val="20"/>
                <w:lang w:eastAsia="ru-RU"/>
              </w:rPr>
              <w:t xml:space="preserve"> внебюджетные фонды                        </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юридические лица</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физические лица</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376"/>
        </w:trPr>
        <w:tc>
          <w:tcPr>
            <w:tcW w:w="317" w:type="pct"/>
            <w:tcBorders>
              <w:top w:val="nil"/>
              <w:left w:val="single" w:sz="4" w:space="0" w:color="000000"/>
              <w:bottom w:val="single" w:sz="4" w:space="0" w:color="000000"/>
              <w:right w:val="single" w:sz="4" w:space="0" w:color="000000"/>
            </w:tcBorders>
            <w:shd w:val="clear" w:color="FFFFCC" w:fill="FFFFFF"/>
            <w:vAlign w:val="center"/>
          </w:tcPr>
          <w:p w:rsidR="004376DC" w:rsidRPr="004F3EF6" w:rsidRDefault="004376DC" w:rsidP="00F77269">
            <w:pPr>
              <w:rPr>
                <w:sz w:val="20"/>
                <w:szCs w:val="24"/>
                <w:lang w:eastAsia="ru-RU"/>
              </w:rPr>
            </w:pPr>
            <w:r w:rsidRPr="004F3EF6">
              <w:rPr>
                <w:sz w:val="20"/>
                <w:szCs w:val="24"/>
                <w:lang w:eastAsia="ru-RU"/>
              </w:rPr>
              <w:t>в том числе:</w:t>
            </w:r>
          </w:p>
        </w:tc>
        <w:tc>
          <w:tcPr>
            <w:tcW w:w="422" w:type="pct"/>
            <w:tcBorders>
              <w:top w:val="nil"/>
              <w:left w:val="nil"/>
              <w:bottom w:val="nil"/>
              <w:right w:val="single" w:sz="4" w:space="0" w:color="000000"/>
            </w:tcBorders>
            <w:shd w:val="clear" w:color="auto" w:fill="auto"/>
          </w:tcPr>
          <w:p w:rsidR="004376DC" w:rsidRPr="004F3EF6" w:rsidRDefault="004376DC" w:rsidP="00F77269">
            <w:pPr>
              <w:jc w:val="center"/>
              <w:rPr>
                <w:sz w:val="20"/>
                <w:szCs w:val="24"/>
                <w:lang w:eastAsia="ru-RU"/>
              </w:rPr>
            </w:pPr>
            <w:r w:rsidRPr="004F3EF6">
              <w:rPr>
                <w:sz w:val="20"/>
                <w:szCs w:val="24"/>
                <w:lang w:eastAsia="ru-RU"/>
              </w:rPr>
              <w:t> </w:t>
            </w:r>
          </w:p>
        </w:tc>
        <w:tc>
          <w:tcPr>
            <w:tcW w:w="492"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lang w:eastAsia="ru-RU"/>
              </w:rPr>
            </w:pPr>
            <w:r w:rsidRPr="004F3EF6">
              <w:rPr>
                <w:sz w:val="20"/>
                <w:lang w:eastAsia="ru-RU"/>
              </w:rPr>
              <w:t> </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419"/>
        </w:trPr>
        <w:tc>
          <w:tcPr>
            <w:tcW w:w="317" w:type="pct"/>
            <w:vMerge w:val="restar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rPr>
                <w:sz w:val="20"/>
                <w:szCs w:val="24"/>
                <w:lang w:eastAsia="ru-RU"/>
              </w:rPr>
            </w:pPr>
            <w:r w:rsidRPr="004F3EF6">
              <w:rPr>
                <w:sz w:val="20"/>
                <w:szCs w:val="24"/>
                <w:lang w:eastAsia="ru-RU"/>
              </w:rPr>
              <w:lastRenderedPageBreak/>
              <w:t xml:space="preserve">Основное </w:t>
            </w:r>
            <w:r w:rsidRPr="004F3EF6">
              <w:rPr>
                <w:sz w:val="20"/>
                <w:szCs w:val="24"/>
                <w:lang w:eastAsia="ru-RU"/>
              </w:rPr>
              <w:br/>
              <w:t>мероприятие 1.1</w:t>
            </w:r>
          </w:p>
        </w:tc>
        <w:tc>
          <w:tcPr>
            <w:tcW w:w="422" w:type="pct"/>
            <w:vMerge w:val="restar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jc w:val="center"/>
              <w:rPr>
                <w:b/>
                <w:bCs/>
                <w:sz w:val="20"/>
                <w:szCs w:val="24"/>
                <w:lang w:eastAsia="ru-RU"/>
              </w:rPr>
            </w:pPr>
            <w:r w:rsidRPr="004F3EF6">
              <w:rPr>
                <w:b/>
                <w:bCs/>
                <w:sz w:val="20"/>
                <w:szCs w:val="24"/>
                <w:lang w:eastAsia="ru-RU"/>
              </w:rPr>
              <w:t>обеспечение деятельности   муниципальных учреждений</w:t>
            </w: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 </w:t>
            </w:r>
          </w:p>
        </w:tc>
        <w:tc>
          <w:tcPr>
            <w:tcW w:w="300" w:type="pct"/>
            <w:tcBorders>
              <w:top w:val="nil"/>
              <w:left w:val="nil"/>
              <w:bottom w:val="single" w:sz="4" w:space="0" w:color="000000"/>
              <w:right w:val="nil"/>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432,9</w:t>
            </w:r>
          </w:p>
        </w:tc>
        <w:tc>
          <w:tcPr>
            <w:tcW w:w="300" w:type="pct"/>
            <w:tcBorders>
              <w:top w:val="nil"/>
              <w:left w:val="single" w:sz="4" w:space="0" w:color="000000"/>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456,2</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456,0</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534,1</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544,3</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551,1</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605,0</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730,1</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756,1</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852,2</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950,2</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490,3</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529,5</w:t>
            </w:r>
          </w:p>
        </w:tc>
      </w:tr>
      <w:tr w:rsidR="004376DC" w:rsidRPr="004F3EF6" w:rsidTr="00F77269">
        <w:trPr>
          <w:trHeight w:val="419"/>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 xml:space="preserve">федеральный бюджет </w:t>
            </w:r>
          </w:p>
        </w:tc>
        <w:tc>
          <w:tcPr>
            <w:tcW w:w="300" w:type="pct"/>
            <w:tcBorders>
              <w:top w:val="nil"/>
              <w:left w:val="nil"/>
              <w:bottom w:val="single" w:sz="4" w:space="0" w:color="000000"/>
              <w:right w:val="nil"/>
            </w:tcBorders>
            <w:shd w:val="clear" w:color="FFFFCC" w:fill="FFFFFF"/>
            <w:vAlign w:val="bottom"/>
          </w:tcPr>
          <w:p w:rsidR="004376DC" w:rsidRPr="004F3EF6" w:rsidRDefault="004376DC" w:rsidP="00F77269">
            <w:pPr>
              <w:jc w:val="center"/>
              <w:rPr>
                <w:sz w:val="20"/>
                <w:szCs w:val="24"/>
                <w:lang w:eastAsia="ru-RU"/>
              </w:rPr>
            </w:pPr>
          </w:p>
        </w:tc>
        <w:tc>
          <w:tcPr>
            <w:tcW w:w="300" w:type="pct"/>
            <w:tcBorders>
              <w:top w:val="nil"/>
              <w:left w:val="single" w:sz="4" w:space="0" w:color="000000"/>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r>
      <w:tr w:rsidR="004376DC" w:rsidRPr="004F3EF6" w:rsidTr="00F77269">
        <w:trPr>
          <w:trHeight w:val="419"/>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областной бюджет</w:t>
            </w:r>
          </w:p>
        </w:tc>
        <w:tc>
          <w:tcPr>
            <w:tcW w:w="300" w:type="pct"/>
            <w:tcBorders>
              <w:top w:val="nil"/>
              <w:left w:val="nil"/>
              <w:bottom w:val="single" w:sz="4" w:space="0" w:color="000000"/>
              <w:right w:val="nil"/>
            </w:tcBorders>
            <w:shd w:val="clear" w:color="FFFFCC" w:fill="FFFFFF"/>
            <w:vAlign w:val="bottom"/>
          </w:tcPr>
          <w:p w:rsidR="004376DC" w:rsidRPr="004F3EF6" w:rsidRDefault="004376DC" w:rsidP="00F77269">
            <w:pPr>
              <w:jc w:val="center"/>
              <w:rPr>
                <w:sz w:val="20"/>
                <w:szCs w:val="24"/>
                <w:lang w:eastAsia="ru-RU"/>
              </w:rPr>
            </w:pPr>
          </w:p>
        </w:tc>
        <w:tc>
          <w:tcPr>
            <w:tcW w:w="300" w:type="pct"/>
            <w:tcBorders>
              <w:top w:val="nil"/>
              <w:left w:val="single" w:sz="4" w:space="0" w:color="000000"/>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r>
      <w:tr w:rsidR="004376DC" w:rsidRPr="004F3EF6" w:rsidTr="00F77269">
        <w:trPr>
          <w:trHeight w:val="419"/>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местный бюджет</w:t>
            </w:r>
          </w:p>
        </w:tc>
        <w:tc>
          <w:tcPr>
            <w:tcW w:w="300" w:type="pct"/>
            <w:tcBorders>
              <w:top w:val="nil"/>
              <w:left w:val="nil"/>
              <w:bottom w:val="single" w:sz="4" w:space="0" w:color="000000"/>
              <w:right w:val="nil"/>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432,9</w:t>
            </w:r>
          </w:p>
        </w:tc>
        <w:tc>
          <w:tcPr>
            <w:tcW w:w="300" w:type="pct"/>
            <w:tcBorders>
              <w:top w:val="nil"/>
              <w:left w:val="single" w:sz="4" w:space="0" w:color="000000"/>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456,2</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456,0</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534,1</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544,3</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551,1</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605,0</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730,1</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756,1</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852,2</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950,2</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490,3</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529,5</w:t>
            </w:r>
          </w:p>
        </w:tc>
      </w:tr>
      <w:tr w:rsidR="004376DC" w:rsidRPr="004F3EF6" w:rsidTr="00F77269">
        <w:trPr>
          <w:trHeight w:val="419"/>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внебюджетные фонды</w:t>
            </w:r>
          </w:p>
        </w:tc>
        <w:tc>
          <w:tcPr>
            <w:tcW w:w="300" w:type="pct"/>
            <w:tcBorders>
              <w:top w:val="nil"/>
              <w:left w:val="nil"/>
              <w:bottom w:val="single" w:sz="4" w:space="0" w:color="000000"/>
              <w:right w:val="nil"/>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r>
      <w:tr w:rsidR="004376DC" w:rsidRPr="004F3EF6" w:rsidTr="00F77269">
        <w:trPr>
          <w:trHeight w:val="419"/>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юридические лица</w:t>
            </w:r>
          </w:p>
        </w:tc>
        <w:tc>
          <w:tcPr>
            <w:tcW w:w="300" w:type="pct"/>
            <w:tcBorders>
              <w:top w:val="nil"/>
              <w:left w:val="nil"/>
              <w:bottom w:val="single" w:sz="4" w:space="0" w:color="000000"/>
              <w:right w:val="nil"/>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r>
      <w:tr w:rsidR="004376DC" w:rsidRPr="004F3EF6" w:rsidTr="00F77269">
        <w:trPr>
          <w:trHeight w:val="419"/>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физические лица</w:t>
            </w:r>
          </w:p>
        </w:tc>
        <w:tc>
          <w:tcPr>
            <w:tcW w:w="300" w:type="pct"/>
            <w:tcBorders>
              <w:top w:val="nil"/>
              <w:left w:val="nil"/>
              <w:bottom w:val="single" w:sz="4" w:space="0" w:color="000000"/>
              <w:right w:val="nil"/>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shd w:val="clear" w:color="FFFFCC" w:fill="FFFFFF"/>
          </w:tcPr>
          <w:p w:rsidR="004376DC" w:rsidRPr="004F3EF6" w:rsidRDefault="004376DC" w:rsidP="00F77269">
            <w:pPr>
              <w:jc w:val="center"/>
              <w:rPr>
                <w:sz w:val="20"/>
                <w:szCs w:val="24"/>
                <w:lang w:eastAsia="ru-RU"/>
              </w:rPr>
            </w:pPr>
          </w:p>
        </w:tc>
      </w:tr>
      <w:tr w:rsidR="004376DC" w:rsidRPr="004F3EF6" w:rsidTr="00F77269">
        <w:trPr>
          <w:trHeight w:val="419"/>
        </w:trPr>
        <w:tc>
          <w:tcPr>
            <w:tcW w:w="317" w:type="pct"/>
            <w:vMerge w:val="restart"/>
            <w:tcBorders>
              <w:top w:val="nil"/>
              <w:left w:val="single" w:sz="4" w:space="0" w:color="000000"/>
              <w:bottom w:val="single" w:sz="4" w:space="0" w:color="000000"/>
              <w:right w:val="single" w:sz="4" w:space="0" w:color="000000"/>
            </w:tcBorders>
            <w:shd w:val="clear" w:color="auto" w:fill="auto"/>
            <w:vAlign w:val="center"/>
          </w:tcPr>
          <w:p w:rsidR="004376DC" w:rsidRPr="004F3EF6" w:rsidRDefault="004376DC" w:rsidP="00F77269">
            <w:pPr>
              <w:rPr>
                <w:sz w:val="20"/>
                <w:szCs w:val="24"/>
                <w:lang w:eastAsia="ru-RU"/>
              </w:rPr>
            </w:pPr>
            <w:r w:rsidRPr="004F3EF6">
              <w:rPr>
                <w:sz w:val="20"/>
                <w:szCs w:val="24"/>
                <w:lang w:eastAsia="ru-RU"/>
              </w:rPr>
              <w:t xml:space="preserve">Основное </w:t>
            </w:r>
            <w:r w:rsidRPr="004F3EF6">
              <w:rPr>
                <w:sz w:val="20"/>
                <w:szCs w:val="24"/>
                <w:lang w:eastAsia="ru-RU"/>
              </w:rPr>
              <w:br/>
              <w:t>мероприятие 1.2</w:t>
            </w:r>
          </w:p>
        </w:tc>
        <w:tc>
          <w:tcPr>
            <w:tcW w:w="422" w:type="pct"/>
            <w:vMerge w:val="restart"/>
            <w:tcBorders>
              <w:top w:val="nil"/>
              <w:left w:val="single" w:sz="4" w:space="0" w:color="000000"/>
              <w:bottom w:val="single" w:sz="4" w:space="0" w:color="000000"/>
              <w:right w:val="single" w:sz="4" w:space="0" w:color="000000"/>
            </w:tcBorders>
            <w:shd w:val="clear" w:color="auto" w:fill="auto"/>
          </w:tcPr>
          <w:p w:rsidR="004376DC" w:rsidRPr="004F3EF6" w:rsidRDefault="004376DC" w:rsidP="00F77269">
            <w:pPr>
              <w:jc w:val="center"/>
              <w:rPr>
                <w:b/>
                <w:bCs/>
                <w:sz w:val="20"/>
                <w:szCs w:val="24"/>
                <w:lang w:eastAsia="ru-RU"/>
              </w:rPr>
            </w:pPr>
            <w:r w:rsidRPr="004F3EF6">
              <w:rPr>
                <w:b/>
                <w:bCs/>
                <w:sz w:val="20"/>
                <w:szCs w:val="24"/>
                <w:lang w:eastAsia="ru-RU"/>
              </w:rPr>
              <w:t>обеспечение деятельности   подведомственных  учреждений культуры- сельских библиотек</w:t>
            </w: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color w:val="000000"/>
                <w:sz w:val="20"/>
                <w:lang w:eastAsia="ru-RU"/>
              </w:rPr>
            </w:pPr>
            <w:r w:rsidRPr="004F3EF6">
              <w:rPr>
                <w:color w:val="000000"/>
                <w:sz w:val="20"/>
                <w:lang w:eastAsia="ru-RU"/>
              </w:rPr>
              <w:t>всего, в том числе:</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130,1</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93,8</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93,8</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132,2</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152,7</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176,5</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175,7</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195,</w:t>
            </w:r>
          </w:p>
          <w:p w:rsidR="004376DC" w:rsidRDefault="004376DC" w:rsidP="00F77269">
            <w:pPr>
              <w:jc w:val="center"/>
              <w:rPr>
                <w:sz w:val="20"/>
                <w:szCs w:val="24"/>
                <w:lang w:eastAsia="ru-RU"/>
              </w:rPr>
            </w:pPr>
            <w:r>
              <w:rPr>
                <w:sz w:val="20"/>
                <w:szCs w:val="24"/>
                <w:lang w:eastAsia="ru-RU"/>
              </w:rPr>
              <w:t>0</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216,0</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243,6</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236,3</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243,3</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262,8</w:t>
            </w: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tcPr>
          <w:p w:rsidR="004376DC" w:rsidRPr="004F3EF6" w:rsidRDefault="004376DC" w:rsidP="00F77269">
            <w:pPr>
              <w:rPr>
                <w:sz w:val="20"/>
                <w:lang w:eastAsia="ru-RU"/>
              </w:rPr>
            </w:pPr>
            <w:r w:rsidRPr="004F3EF6">
              <w:rPr>
                <w:sz w:val="20"/>
                <w:lang w:eastAsia="ru-RU"/>
              </w:rPr>
              <w:t xml:space="preserve">федеральный бюджет </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областной бюджет</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местный бюджет</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130,1</w:t>
            </w:r>
          </w:p>
        </w:tc>
        <w:tc>
          <w:tcPr>
            <w:tcW w:w="300"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93,8</w:t>
            </w:r>
          </w:p>
        </w:tc>
        <w:tc>
          <w:tcPr>
            <w:tcW w:w="267"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sidRPr="004F3EF6">
              <w:rPr>
                <w:sz w:val="20"/>
                <w:szCs w:val="24"/>
                <w:lang w:eastAsia="ru-RU"/>
              </w:rPr>
              <w:t>93,8</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132,2</w:t>
            </w:r>
          </w:p>
        </w:tc>
        <w:tc>
          <w:tcPr>
            <w:tcW w:w="301"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152,7</w:t>
            </w:r>
          </w:p>
        </w:tc>
        <w:tc>
          <w:tcPr>
            <w:tcW w:w="304" w:type="pct"/>
            <w:tcBorders>
              <w:top w:val="nil"/>
              <w:left w:val="nil"/>
              <w:bottom w:val="single" w:sz="4" w:space="0" w:color="000000"/>
              <w:right w:val="single" w:sz="4" w:space="0" w:color="000000"/>
            </w:tcBorders>
            <w:shd w:val="clear" w:color="FFFFCC" w:fill="FFFFFF"/>
            <w:vAlign w:val="bottom"/>
          </w:tcPr>
          <w:p w:rsidR="004376DC" w:rsidRPr="004F3EF6" w:rsidRDefault="004376DC" w:rsidP="00F77269">
            <w:pPr>
              <w:jc w:val="center"/>
              <w:rPr>
                <w:sz w:val="20"/>
                <w:szCs w:val="24"/>
                <w:lang w:eastAsia="ru-RU"/>
              </w:rPr>
            </w:pPr>
            <w:r>
              <w:rPr>
                <w:sz w:val="20"/>
                <w:szCs w:val="24"/>
                <w:lang w:eastAsia="ru-RU"/>
              </w:rPr>
              <w:t>176,5</w:t>
            </w:r>
          </w:p>
        </w:tc>
        <w:tc>
          <w:tcPr>
            <w:tcW w:w="30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175,7</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195,0</w:t>
            </w:r>
          </w:p>
        </w:tc>
        <w:tc>
          <w:tcPr>
            <w:tcW w:w="283"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216,0</w:t>
            </w:r>
          </w:p>
        </w:tc>
        <w:tc>
          <w:tcPr>
            <w:tcW w:w="285"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243,6</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236,3</w:t>
            </w:r>
          </w:p>
        </w:tc>
        <w:tc>
          <w:tcPr>
            <w:tcW w:w="282"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243,3</w:t>
            </w:r>
          </w:p>
        </w:tc>
        <w:tc>
          <w:tcPr>
            <w:tcW w:w="277" w:type="pct"/>
            <w:tcBorders>
              <w:top w:val="nil"/>
              <w:left w:val="nil"/>
              <w:bottom w:val="single" w:sz="4" w:space="0" w:color="000000"/>
              <w:right w:val="single" w:sz="4" w:space="0" w:color="000000"/>
            </w:tcBorders>
            <w:shd w:val="clear" w:color="FFFFCC" w:fill="FFFFFF"/>
          </w:tcPr>
          <w:p w:rsidR="004376DC" w:rsidRDefault="004376DC" w:rsidP="00F77269">
            <w:pPr>
              <w:jc w:val="center"/>
              <w:rPr>
                <w:sz w:val="20"/>
                <w:szCs w:val="24"/>
                <w:lang w:eastAsia="ru-RU"/>
              </w:rPr>
            </w:pPr>
            <w:r>
              <w:rPr>
                <w:sz w:val="20"/>
                <w:szCs w:val="24"/>
                <w:lang w:eastAsia="ru-RU"/>
              </w:rPr>
              <w:t>262,8</w:t>
            </w:r>
          </w:p>
        </w:tc>
      </w:tr>
      <w:tr w:rsidR="004376DC" w:rsidRPr="004F3EF6" w:rsidTr="00F77269">
        <w:trPr>
          <w:trHeight w:val="420"/>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tcPr>
          <w:p w:rsidR="004376DC" w:rsidRPr="004F3EF6" w:rsidRDefault="004376DC" w:rsidP="00F77269">
            <w:pPr>
              <w:rPr>
                <w:color w:val="000000"/>
                <w:sz w:val="20"/>
                <w:lang w:eastAsia="ru-RU"/>
              </w:rPr>
            </w:pPr>
            <w:r w:rsidRPr="004F3EF6">
              <w:rPr>
                <w:color w:val="000000"/>
                <w:sz w:val="20"/>
                <w:lang w:eastAsia="ru-RU"/>
              </w:rPr>
              <w:t xml:space="preserve"> внебюджетные фонды                        </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334"/>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юридические лица</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r w:rsidR="004376DC" w:rsidRPr="004F3EF6" w:rsidTr="00F77269">
        <w:trPr>
          <w:trHeight w:val="517"/>
        </w:trPr>
        <w:tc>
          <w:tcPr>
            <w:tcW w:w="317"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sz w:val="20"/>
                <w:szCs w:val="24"/>
                <w:lang w:eastAsia="ru-RU"/>
              </w:rPr>
            </w:pPr>
          </w:p>
        </w:tc>
        <w:tc>
          <w:tcPr>
            <w:tcW w:w="422" w:type="pct"/>
            <w:vMerge/>
            <w:tcBorders>
              <w:top w:val="nil"/>
              <w:left w:val="single" w:sz="4" w:space="0" w:color="000000"/>
              <w:bottom w:val="single" w:sz="4" w:space="0" w:color="000000"/>
              <w:right w:val="single" w:sz="4" w:space="0" w:color="000000"/>
            </w:tcBorders>
            <w:vAlign w:val="center"/>
          </w:tcPr>
          <w:p w:rsidR="004376DC" w:rsidRPr="004F3EF6" w:rsidRDefault="004376DC" w:rsidP="00F77269">
            <w:pPr>
              <w:rPr>
                <w:b/>
                <w:bCs/>
                <w:sz w:val="20"/>
                <w:szCs w:val="24"/>
                <w:lang w:eastAsia="ru-RU"/>
              </w:rPr>
            </w:pPr>
          </w:p>
        </w:tc>
        <w:tc>
          <w:tcPr>
            <w:tcW w:w="492"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rPr>
                <w:sz w:val="20"/>
                <w:lang w:eastAsia="ru-RU"/>
              </w:rPr>
            </w:pPr>
            <w:r w:rsidRPr="004F3EF6">
              <w:rPr>
                <w:sz w:val="20"/>
                <w:lang w:eastAsia="ru-RU"/>
              </w:rPr>
              <w:t>физические лица</w:t>
            </w:r>
          </w:p>
        </w:tc>
        <w:tc>
          <w:tcPr>
            <w:tcW w:w="300" w:type="pct"/>
            <w:tcBorders>
              <w:top w:val="nil"/>
              <w:left w:val="nil"/>
              <w:bottom w:val="single" w:sz="4" w:space="0" w:color="000000"/>
              <w:right w:val="nil"/>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0" w:type="pct"/>
            <w:tcBorders>
              <w:top w:val="nil"/>
              <w:left w:val="single" w:sz="4" w:space="0" w:color="000000"/>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267"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1"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4" w:type="pct"/>
            <w:tcBorders>
              <w:top w:val="nil"/>
              <w:left w:val="nil"/>
              <w:bottom w:val="single" w:sz="4" w:space="0" w:color="000000"/>
              <w:right w:val="single" w:sz="4" w:space="0" w:color="000000"/>
            </w:tcBorders>
            <w:shd w:val="clear" w:color="auto" w:fill="auto"/>
            <w:vAlign w:val="bottom"/>
          </w:tcPr>
          <w:p w:rsidR="004376DC" w:rsidRPr="004F3EF6" w:rsidRDefault="004376DC" w:rsidP="00F77269">
            <w:pPr>
              <w:jc w:val="center"/>
              <w:rPr>
                <w:sz w:val="20"/>
                <w:szCs w:val="24"/>
                <w:lang w:eastAsia="ru-RU"/>
              </w:rPr>
            </w:pPr>
            <w:r w:rsidRPr="004F3EF6">
              <w:rPr>
                <w:sz w:val="20"/>
                <w:szCs w:val="24"/>
                <w:lang w:eastAsia="ru-RU"/>
              </w:rPr>
              <w:t> </w:t>
            </w:r>
          </w:p>
        </w:tc>
        <w:tc>
          <w:tcPr>
            <w:tcW w:w="30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3"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5"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82"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c>
          <w:tcPr>
            <w:tcW w:w="277" w:type="pct"/>
            <w:tcBorders>
              <w:top w:val="nil"/>
              <w:left w:val="nil"/>
              <w:bottom w:val="single" w:sz="4" w:space="0" w:color="000000"/>
              <w:right w:val="single" w:sz="4" w:space="0" w:color="000000"/>
            </w:tcBorders>
          </w:tcPr>
          <w:p w:rsidR="004376DC" w:rsidRPr="004F3EF6" w:rsidRDefault="004376DC" w:rsidP="00F77269">
            <w:pPr>
              <w:jc w:val="center"/>
              <w:rPr>
                <w:sz w:val="20"/>
                <w:szCs w:val="24"/>
                <w:lang w:eastAsia="ru-RU"/>
              </w:rPr>
            </w:pPr>
          </w:p>
        </w:tc>
      </w:tr>
    </w:tbl>
    <w:p w:rsidR="004376DC" w:rsidRPr="006815DE" w:rsidRDefault="004376DC" w:rsidP="004376DC">
      <w:pPr>
        <w:rPr>
          <w:b/>
          <w:szCs w:val="24"/>
        </w:rPr>
      </w:pPr>
    </w:p>
    <w:p w:rsidR="004376DC" w:rsidRDefault="004376DC" w:rsidP="004376DC">
      <w:pPr>
        <w:pStyle w:val="a9"/>
        <w:jc w:val="right"/>
      </w:pPr>
    </w:p>
    <w:p w:rsidR="004376DC" w:rsidRDefault="004376DC" w:rsidP="004376DC">
      <w:pPr>
        <w:pStyle w:val="a9"/>
        <w:jc w:val="right"/>
      </w:pPr>
    </w:p>
    <w:p w:rsidR="004376DC" w:rsidRDefault="004376DC" w:rsidP="004376DC">
      <w:pPr>
        <w:pStyle w:val="a9"/>
        <w:jc w:val="right"/>
      </w:pPr>
      <w:r>
        <w:t>Приложение 6</w:t>
      </w:r>
    </w:p>
    <w:tbl>
      <w:tblPr>
        <w:tblW w:w="5181" w:type="pct"/>
        <w:tblLayout w:type="fixed"/>
        <w:tblLook w:val="0000"/>
      </w:tblPr>
      <w:tblGrid>
        <w:gridCol w:w="539"/>
        <w:gridCol w:w="1005"/>
        <w:gridCol w:w="1434"/>
        <w:gridCol w:w="2154"/>
        <w:gridCol w:w="1293"/>
        <w:gridCol w:w="1195"/>
        <w:gridCol w:w="4679"/>
        <w:gridCol w:w="1416"/>
        <w:gridCol w:w="1606"/>
      </w:tblGrid>
      <w:tr w:rsidR="004376DC" w:rsidRPr="004F3EF6" w:rsidTr="00F77269">
        <w:trPr>
          <w:trHeight w:val="1423"/>
        </w:trPr>
        <w:tc>
          <w:tcPr>
            <w:tcW w:w="176" w:type="pct"/>
            <w:tcBorders>
              <w:top w:val="nil"/>
              <w:left w:val="nil"/>
              <w:bottom w:val="nil"/>
              <w:right w:val="nil"/>
            </w:tcBorders>
            <w:shd w:val="clear" w:color="auto" w:fill="auto"/>
            <w:noWrap/>
            <w:vAlign w:val="bottom"/>
          </w:tcPr>
          <w:p w:rsidR="004376DC" w:rsidRPr="004F3EF6" w:rsidRDefault="004376DC" w:rsidP="00F77269">
            <w:pPr>
              <w:pStyle w:val="a9"/>
              <w:rPr>
                <w:rFonts w:ascii="Arial" w:hAnsi="Arial" w:cs="Arial"/>
                <w:sz w:val="22"/>
                <w:lang w:eastAsia="ru-RU"/>
              </w:rPr>
            </w:pPr>
          </w:p>
        </w:tc>
        <w:tc>
          <w:tcPr>
            <w:tcW w:w="328" w:type="pct"/>
            <w:tcBorders>
              <w:top w:val="nil"/>
              <w:left w:val="nil"/>
              <w:bottom w:val="nil"/>
              <w:right w:val="nil"/>
            </w:tcBorders>
            <w:shd w:val="clear" w:color="auto" w:fill="auto"/>
            <w:noWrap/>
            <w:vAlign w:val="bottom"/>
          </w:tcPr>
          <w:p w:rsidR="004376DC" w:rsidRPr="004F3EF6" w:rsidRDefault="004376DC" w:rsidP="00F77269">
            <w:pPr>
              <w:pStyle w:val="a9"/>
              <w:rPr>
                <w:rFonts w:ascii="Arial" w:hAnsi="Arial" w:cs="Arial"/>
                <w:sz w:val="22"/>
                <w:lang w:eastAsia="ru-RU"/>
              </w:rPr>
            </w:pPr>
          </w:p>
        </w:tc>
        <w:tc>
          <w:tcPr>
            <w:tcW w:w="4496" w:type="pct"/>
            <w:gridSpan w:val="7"/>
            <w:tcBorders>
              <w:top w:val="nil"/>
              <w:left w:val="nil"/>
              <w:bottom w:val="nil"/>
              <w:right w:val="nil"/>
            </w:tcBorders>
            <w:shd w:val="clear" w:color="auto" w:fill="auto"/>
            <w:vAlign w:val="center"/>
          </w:tcPr>
          <w:p w:rsidR="004376DC" w:rsidRDefault="004376DC" w:rsidP="00F77269">
            <w:pPr>
              <w:pStyle w:val="a9"/>
              <w:rPr>
                <w:b w:val="0"/>
                <w:color w:val="000000"/>
                <w:lang w:eastAsia="ru-RU"/>
              </w:rPr>
            </w:pPr>
            <w:r w:rsidRPr="00182A4F">
              <w:rPr>
                <w:b w:val="0"/>
                <w:color w:val="000000"/>
                <w:lang w:eastAsia="ru-RU"/>
              </w:rPr>
              <w:t>План реализации муниципальной программы Верхнемазовского сельского поселения</w:t>
            </w:r>
          </w:p>
          <w:p w:rsidR="004376DC" w:rsidRPr="00182A4F" w:rsidRDefault="004376DC" w:rsidP="00F77269">
            <w:pPr>
              <w:pStyle w:val="a9"/>
              <w:rPr>
                <w:b w:val="0"/>
                <w:color w:val="000000"/>
                <w:lang w:eastAsia="ru-RU"/>
              </w:rPr>
            </w:pPr>
            <w:r w:rsidRPr="00182A4F">
              <w:rPr>
                <w:b w:val="0"/>
                <w:color w:val="000000"/>
                <w:lang w:eastAsia="ru-RU"/>
              </w:rPr>
              <w:t>"РАЗВИТИЕ КУЛЬТУРЫ"</w:t>
            </w:r>
            <w:r w:rsidRPr="00182A4F">
              <w:rPr>
                <w:b w:val="0"/>
                <w:color w:val="000000"/>
                <w:lang w:eastAsia="ru-RU"/>
              </w:rPr>
              <w:br/>
            </w:r>
            <w:r>
              <w:rPr>
                <w:b w:val="0"/>
                <w:color w:val="000000"/>
                <w:lang w:eastAsia="ru-RU"/>
              </w:rPr>
              <w:br/>
              <w:t>на 2025</w:t>
            </w:r>
            <w:r w:rsidRPr="00182A4F">
              <w:rPr>
                <w:b w:val="0"/>
                <w:color w:val="000000"/>
                <w:lang w:eastAsia="ru-RU"/>
              </w:rPr>
              <w:t xml:space="preserve"> год</w:t>
            </w:r>
          </w:p>
        </w:tc>
      </w:tr>
      <w:tr w:rsidR="004376DC" w:rsidRPr="004F3EF6" w:rsidTr="00F77269">
        <w:trPr>
          <w:trHeight w:val="437"/>
        </w:trPr>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6DC" w:rsidRPr="004F3EF6" w:rsidRDefault="004376DC" w:rsidP="00F77269">
            <w:pPr>
              <w:jc w:val="center"/>
              <w:rPr>
                <w:szCs w:val="24"/>
                <w:lang w:eastAsia="ru-RU"/>
              </w:rPr>
            </w:pPr>
            <w:r w:rsidRPr="004F3EF6">
              <w:rPr>
                <w:szCs w:val="24"/>
                <w:lang w:eastAsia="ru-RU"/>
              </w:rPr>
              <w:t>№ п/п</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6DC" w:rsidRPr="002D03C5" w:rsidRDefault="004376DC" w:rsidP="00F77269">
            <w:pPr>
              <w:jc w:val="center"/>
              <w:rPr>
                <w:sz w:val="20"/>
                <w:lang w:eastAsia="ru-RU"/>
              </w:rPr>
            </w:pPr>
            <w:r w:rsidRPr="002D03C5">
              <w:rPr>
                <w:sz w:val="20"/>
                <w:lang w:eastAsia="ru-RU"/>
              </w:rPr>
              <w:t>Статус</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76DC" w:rsidRPr="002D03C5" w:rsidRDefault="004376DC" w:rsidP="00F77269">
            <w:pPr>
              <w:jc w:val="center"/>
              <w:rPr>
                <w:sz w:val="20"/>
                <w:lang w:eastAsia="ru-RU"/>
              </w:rPr>
            </w:pPr>
            <w:r w:rsidRPr="002D03C5">
              <w:rPr>
                <w:sz w:val="20"/>
                <w:lang w:eastAsia="ru-RU"/>
              </w:rPr>
              <w:t>Наименование  подпрограммы,  основного мероприятия, мероприятия</w:t>
            </w:r>
          </w:p>
        </w:tc>
        <w:tc>
          <w:tcPr>
            <w:tcW w:w="703"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2D03C5" w:rsidRDefault="004376DC" w:rsidP="00F77269">
            <w:pPr>
              <w:rPr>
                <w:sz w:val="20"/>
                <w:lang w:eastAsia="ru-RU"/>
              </w:rPr>
            </w:pPr>
            <w:r w:rsidRPr="002D03C5">
              <w:rPr>
                <w:sz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812" w:type="pct"/>
            <w:gridSpan w:val="2"/>
            <w:tcBorders>
              <w:top w:val="single" w:sz="4" w:space="0" w:color="000000"/>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Срок</w:t>
            </w:r>
          </w:p>
        </w:tc>
        <w:tc>
          <w:tcPr>
            <w:tcW w:w="152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462"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 xml:space="preserve">КБК </w:t>
            </w:r>
            <w:r w:rsidRPr="002D03C5">
              <w:rPr>
                <w:sz w:val="20"/>
                <w:lang w:eastAsia="ru-RU"/>
              </w:rPr>
              <w:br/>
              <w:t>(местный</w:t>
            </w:r>
            <w:r w:rsidRPr="002D03C5">
              <w:rPr>
                <w:sz w:val="20"/>
                <w:lang w:eastAsia="ru-RU"/>
              </w:rPr>
              <w:br/>
              <w:t>бюджет)</w:t>
            </w:r>
          </w:p>
        </w:tc>
        <w:tc>
          <w:tcPr>
            <w:tcW w:w="52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Расходы, предусмотренные решением Совета народных депутатов о местном бюджете, на год</w:t>
            </w:r>
          </w:p>
        </w:tc>
      </w:tr>
      <w:tr w:rsidR="004376DC" w:rsidRPr="004F3EF6" w:rsidTr="00F77269">
        <w:trPr>
          <w:trHeight w:val="316"/>
        </w:trPr>
        <w:tc>
          <w:tcPr>
            <w:tcW w:w="176"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Cs w:val="2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422" w:type="pct"/>
            <w:tcBorders>
              <w:top w:val="nil"/>
              <w:left w:val="nil"/>
              <w:bottom w:val="nil"/>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 </w:t>
            </w:r>
          </w:p>
        </w:tc>
        <w:tc>
          <w:tcPr>
            <w:tcW w:w="390" w:type="pct"/>
            <w:tcBorders>
              <w:top w:val="nil"/>
              <w:left w:val="nil"/>
              <w:bottom w:val="nil"/>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 </w:t>
            </w:r>
          </w:p>
        </w:tc>
        <w:tc>
          <w:tcPr>
            <w:tcW w:w="1527"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524"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r>
      <w:tr w:rsidR="004376DC" w:rsidRPr="004F3EF6" w:rsidTr="00F77269">
        <w:trPr>
          <w:trHeight w:val="2035"/>
        </w:trPr>
        <w:tc>
          <w:tcPr>
            <w:tcW w:w="176" w:type="pct"/>
            <w:vMerge/>
            <w:tcBorders>
              <w:top w:val="single" w:sz="4" w:space="0" w:color="000000"/>
              <w:left w:val="single" w:sz="4" w:space="0" w:color="000000"/>
              <w:bottom w:val="single" w:sz="4" w:space="0" w:color="000000"/>
              <w:right w:val="single" w:sz="4" w:space="0" w:color="000000"/>
            </w:tcBorders>
            <w:vAlign w:val="center"/>
          </w:tcPr>
          <w:p w:rsidR="004376DC" w:rsidRPr="004F3EF6" w:rsidRDefault="004376DC" w:rsidP="00F77269">
            <w:pPr>
              <w:rPr>
                <w:szCs w:val="2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703"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422"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rPr>
                <w:sz w:val="20"/>
                <w:lang w:eastAsia="ru-RU"/>
              </w:rPr>
            </w:pPr>
            <w:r w:rsidRPr="002D03C5">
              <w:rPr>
                <w:sz w:val="20"/>
                <w:lang w:eastAsia="ru-RU"/>
              </w:rPr>
              <w:t>начала реализации</w:t>
            </w:r>
            <w:r w:rsidRPr="002D03C5">
              <w:rPr>
                <w:sz w:val="20"/>
                <w:lang w:eastAsia="ru-RU"/>
              </w:rPr>
              <w:br/>
              <w:t xml:space="preserve">мероприятия в очередном финансовом году </w:t>
            </w:r>
          </w:p>
        </w:tc>
        <w:tc>
          <w:tcPr>
            <w:tcW w:w="390"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окончания реализации</w:t>
            </w:r>
            <w:r w:rsidRPr="002D03C5">
              <w:rPr>
                <w:sz w:val="20"/>
                <w:lang w:eastAsia="ru-RU"/>
              </w:rPr>
              <w:br/>
              <w:t>мероприятия</w:t>
            </w:r>
            <w:r w:rsidRPr="002D03C5">
              <w:rPr>
                <w:sz w:val="20"/>
                <w:lang w:eastAsia="ru-RU"/>
              </w:rPr>
              <w:br/>
              <w:t xml:space="preserve">в очередном финансовом году  </w:t>
            </w:r>
          </w:p>
        </w:tc>
        <w:tc>
          <w:tcPr>
            <w:tcW w:w="1527"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c>
          <w:tcPr>
            <w:tcW w:w="524" w:type="pct"/>
            <w:vMerge/>
            <w:tcBorders>
              <w:top w:val="single" w:sz="4" w:space="0" w:color="000000"/>
              <w:left w:val="single" w:sz="4" w:space="0" w:color="000000"/>
              <w:bottom w:val="single" w:sz="4" w:space="0" w:color="000000"/>
              <w:right w:val="single" w:sz="4" w:space="0" w:color="000000"/>
            </w:tcBorders>
            <w:vAlign w:val="center"/>
          </w:tcPr>
          <w:p w:rsidR="004376DC" w:rsidRPr="002D03C5" w:rsidRDefault="004376DC" w:rsidP="00F77269">
            <w:pPr>
              <w:rPr>
                <w:sz w:val="20"/>
                <w:lang w:eastAsia="ru-RU"/>
              </w:rPr>
            </w:pPr>
          </w:p>
        </w:tc>
      </w:tr>
      <w:tr w:rsidR="004376DC" w:rsidRPr="004F3EF6" w:rsidTr="00F77269">
        <w:trPr>
          <w:trHeight w:val="316"/>
        </w:trPr>
        <w:tc>
          <w:tcPr>
            <w:tcW w:w="176" w:type="pct"/>
            <w:tcBorders>
              <w:top w:val="nil"/>
              <w:left w:val="single" w:sz="4" w:space="0" w:color="000000"/>
              <w:bottom w:val="single" w:sz="4" w:space="0" w:color="000000"/>
              <w:right w:val="single" w:sz="4" w:space="0" w:color="000000"/>
            </w:tcBorders>
            <w:shd w:val="clear" w:color="FFFFCC" w:fill="FFFFFF"/>
          </w:tcPr>
          <w:p w:rsidR="004376DC" w:rsidRPr="004F3EF6" w:rsidRDefault="004376DC" w:rsidP="00F77269">
            <w:pPr>
              <w:jc w:val="center"/>
              <w:rPr>
                <w:szCs w:val="24"/>
                <w:lang w:eastAsia="ru-RU"/>
              </w:rPr>
            </w:pPr>
            <w:r w:rsidRPr="004F3EF6">
              <w:rPr>
                <w:szCs w:val="24"/>
                <w:lang w:eastAsia="ru-RU"/>
              </w:rPr>
              <w:t>1</w:t>
            </w:r>
          </w:p>
        </w:tc>
        <w:tc>
          <w:tcPr>
            <w:tcW w:w="328"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2</w:t>
            </w:r>
          </w:p>
        </w:tc>
        <w:tc>
          <w:tcPr>
            <w:tcW w:w="468"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3</w:t>
            </w:r>
          </w:p>
        </w:tc>
        <w:tc>
          <w:tcPr>
            <w:tcW w:w="703"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4</w:t>
            </w:r>
          </w:p>
        </w:tc>
        <w:tc>
          <w:tcPr>
            <w:tcW w:w="422"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5</w:t>
            </w:r>
          </w:p>
        </w:tc>
        <w:tc>
          <w:tcPr>
            <w:tcW w:w="390"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6</w:t>
            </w:r>
          </w:p>
        </w:tc>
        <w:tc>
          <w:tcPr>
            <w:tcW w:w="1527"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7</w:t>
            </w:r>
          </w:p>
        </w:tc>
        <w:tc>
          <w:tcPr>
            <w:tcW w:w="462"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8</w:t>
            </w:r>
          </w:p>
        </w:tc>
        <w:tc>
          <w:tcPr>
            <w:tcW w:w="524" w:type="pct"/>
            <w:tcBorders>
              <w:top w:val="nil"/>
              <w:left w:val="nil"/>
              <w:bottom w:val="single" w:sz="4" w:space="0" w:color="000000"/>
              <w:right w:val="single" w:sz="4" w:space="0" w:color="000000"/>
            </w:tcBorders>
            <w:shd w:val="clear" w:color="FFFFCC" w:fill="FFFFFF"/>
            <w:vAlign w:val="center"/>
          </w:tcPr>
          <w:p w:rsidR="004376DC" w:rsidRPr="002D03C5" w:rsidRDefault="004376DC" w:rsidP="00F77269">
            <w:pPr>
              <w:jc w:val="center"/>
              <w:rPr>
                <w:sz w:val="20"/>
                <w:lang w:eastAsia="ru-RU"/>
              </w:rPr>
            </w:pPr>
            <w:r w:rsidRPr="002D03C5">
              <w:rPr>
                <w:sz w:val="20"/>
                <w:lang w:eastAsia="ru-RU"/>
              </w:rPr>
              <w:t>9</w:t>
            </w:r>
          </w:p>
        </w:tc>
      </w:tr>
      <w:tr w:rsidR="004376DC" w:rsidRPr="004F3EF6" w:rsidTr="00F77269">
        <w:trPr>
          <w:trHeight w:val="1662"/>
        </w:trPr>
        <w:tc>
          <w:tcPr>
            <w:tcW w:w="176" w:type="pct"/>
            <w:tcBorders>
              <w:top w:val="nil"/>
              <w:left w:val="single" w:sz="4" w:space="0" w:color="000000"/>
              <w:bottom w:val="single" w:sz="4" w:space="0" w:color="000000"/>
              <w:right w:val="single" w:sz="4" w:space="0" w:color="000000"/>
            </w:tcBorders>
            <w:shd w:val="clear" w:color="auto" w:fill="auto"/>
            <w:noWrap/>
          </w:tcPr>
          <w:p w:rsidR="004376DC" w:rsidRPr="004F3EF6" w:rsidRDefault="004376DC" w:rsidP="00F77269">
            <w:pPr>
              <w:jc w:val="center"/>
              <w:rPr>
                <w:szCs w:val="24"/>
                <w:lang w:eastAsia="ru-RU"/>
              </w:rPr>
            </w:pPr>
            <w:r w:rsidRPr="004F3EF6">
              <w:rPr>
                <w:szCs w:val="24"/>
                <w:lang w:eastAsia="ru-RU"/>
              </w:rPr>
              <w:t> </w:t>
            </w:r>
          </w:p>
        </w:tc>
        <w:tc>
          <w:tcPr>
            <w:tcW w:w="328" w:type="pct"/>
            <w:tcBorders>
              <w:top w:val="nil"/>
              <w:left w:val="nil"/>
              <w:bottom w:val="single" w:sz="4" w:space="0" w:color="000000"/>
              <w:right w:val="single" w:sz="4" w:space="0" w:color="000000"/>
            </w:tcBorders>
            <w:shd w:val="clear" w:color="auto" w:fill="auto"/>
            <w:vAlign w:val="center"/>
          </w:tcPr>
          <w:p w:rsidR="004376DC" w:rsidRPr="002D03C5" w:rsidRDefault="004376DC" w:rsidP="00F77269">
            <w:pPr>
              <w:rPr>
                <w:sz w:val="20"/>
                <w:lang w:eastAsia="ru-RU"/>
              </w:rPr>
            </w:pPr>
            <w:r w:rsidRPr="002D03C5">
              <w:rPr>
                <w:sz w:val="20"/>
                <w:lang w:eastAsia="ru-RU"/>
              </w:rPr>
              <w:t>ПРОГРАММА 1</w:t>
            </w:r>
          </w:p>
        </w:tc>
        <w:tc>
          <w:tcPr>
            <w:tcW w:w="468" w:type="pct"/>
            <w:tcBorders>
              <w:top w:val="nil"/>
              <w:left w:val="nil"/>
              <w:bottom w:val="single" w:sz="4" w:space="0" w:color="000000"/>
              <w:right w:val="single" w:sz="4" w:space="0" w:color="000000"/>
            </w:tcBorders>
            <w:shd w:val="clear" w:color="auto" w:fill="auto"/>
            <w:vAlign w:val="center"/>
          </w:tcPr>
          <w:p w:rsidR="004376DC" w:rsidRPr="002D03C5" w:rsidRDefault="004376DC" w:rsidP="00F77269">
            <w:pPr>
              <w:rPr>
                <w:sz w:val="20"/>
                <w:lang w:eastAsia="ru-RU"/>
              </w:rPr>
            </w:pPr>
            <w:r w:rsidRPr="002D03C5">
              <w:rPr>
                <w:sz w:val="20"/>
                <w:lang w:eastAsia="ru-RU"/>
              </w:rPr>
              <w:t xml:space="preserve">Развитие культуры </w:t>
            </w:r>
          </w:p>
        </w:tc>
        <w:tc>
          <w:tcPr>
            <w:tcW w:w="703" w:type="pct"/>
            <w:tcBorders>
              <w:top w:val="nil"/>
              <w:left w:val="nil"/>
              <w:bottom w:val="single" w:sz="4" w:space="0" w:color="000000"/>
              <w:right w:val="single" w:sz="4" w:space="0" w:color="000000"/>
            </w:tcBorders>
            <w:shd w:val="clear" w:color="auto" w:fill="auto"/>
          </w:tcPr>
          <w:p w:rsidR="004376DC" w:rsidRPr="002D03C5" w:rsidRDefault="004376DC" w:rsidP="00F77269">
            <w:pPr>
              <w:jc w:val="both"/>
              <w:rPr>
                <w:sz w:val="20"/>
                <w:lang w:eastAsia="ru-RU"/>
              </w:rPr>
            </w:pPr>
            <w:r w:rsidRPr="002D03C5">
              <w:rPr>
                <w:sz w:val="20"/>
                <w:lang w:eastAsia="ru-RU"/>
              </w:rPr>
              <w:t xml:space="preserve">Администрация Верхнемазовского сельского поселения Плоскова Н.Н </w:t>
            </w:r>
          </w:p>
          <w:p w:rsidR="004376DC" w:rsidRPr="002D03C5" w:rsidRDefault="004376DC" w:rsidP="00F77269">
            <w:pPr>
              <w:jc w:val="both"/>
              <w:rPr>
                <w:sz w:val="20"/>
                <w:lang w:eastAsia="ru-RU"/>
              </w:rPr>
            </w:pPr>
            <w:r w:rsidRPr="002D03C5">
              <w:rPr>
                <w:sz w:val="20"/>
                <w:lang w:eastAsia="ru-RU"/>
              </w:rPr>
              <w:t>бухгалтер</w:t>
            </w:r>
          </w:p>
        </w:tc>
        <w:tc>
          <w:tcPr>
            <w:tcW w:w="42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rPr>
                <w:sz w:val="20"/>
                <w:lang w:eastAsia="ru-RU"/>
              </w:rPr>
            </w:pPr>
            <w:r w:rsidRPr="002D03C5">
              <w:rPr>
                <w:sz w:val="20"/>
                <w:lang w:eastAsia="ru-RU"/>
              </w:rPr>
              <w:t>январь 2025</w:t>
            </w:r>
          </w:p>
        </w:tc>
        <w:tc>
          <w:tcPr>
            <w:tcW w:w="390"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декабрь 2025</w:t>
            </w:r>
          </w:p>
        </w:tc>
        <w:tc>
          <w:tcPr>
            <w:tcW w:w="1527" w:type="pct"/>
            <w:tcBorders>
              <w:top w:val="nil"/>
              <w:left w:val="nil"/>
              <w:bottom w:val="single" w:sz="4" w:space="0" w:color="000000"/>
              <w:right w:val="single" w:sz="4" w:space="0" w:color="000000"/>
            </w:tcBorders>
            <w:shd w:val="clear" w:color="auto" w:fill="auto"/>
            <w:vAlign w:val="center"/>
          </w:tcPr>
          <w:p w:rsidR="004376DC" w:rsidRPr="002D03C5" w:rsidRDefault="004376DC" w:rsidP="00F77269">
            <w:pPr>
              <w:spacing w:after="240"/>
              <w:rPr>
                <w:sz w:val="20"/>
                <w:lang w:eastAsia="ru-RU"/>
              </w:rPr>
            </w:pPr>
            <w:r w:rsidRPr="002D03C5">
              <w:rPr>
                <w:sz w:val="20"/>
                <w:lang w:eastAsia="ru-RU"/>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r w:rsidRPr="002D03C5">
              <w:rPr>
                <w:sz w:val="20"/>
                <w:lang w:eastAsia="ru-RU"/>
              </w:rPr>
              <w:br/>
            </w:r>
          </w:p>
        </w:tc>
        <w:tc>
          <w:tcPr>
            <w:tcW w:w="46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914080111100000</w:t>
            </w:r>
          </w:p>
          <w:p w:rsidR="004376DC" w:rsidRPr="002D03C5" w:rsidRDefault="004376DC" w:rsidP="00F77269">
            <w:pPr>
              <w:jc w:val="center"/>
              <w:rPr>
                <w:sz w:val="20"/>
                <w:lang w:eastAsia="ru-RU"/>
              </w:rPr>
            </w:pPr>
            <w:r w:rsidRPr="002D03C5">
              <w:rPr>
                <w:sz w:val="20"/>
                <w:lang w:eastAsia="ru-RU"/>
              </w:rPr>
              <w:t>000</w:t>
            </w:r>
          </w:p>
        </w:tc>
        <w:tc>
          <w:tcPr>
            <w:tcW w:w="524"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1186,5 тыс руб</w:t>
            </w:r>
          </w:p>
        </w:tc>
      </w:tr>
      <w:tr w:rsidR="004376DC" w:rsidRPr="004F3EF6" w:rsidTr="00F77269">
        <w:trPr>
          <w:trHeight w:val="1080"/>
        </w:trPr>
        <w:tc>
          <w:tcPr>
            <w:tcW w:w="176" w:type="pct"/>
            <w:tcBorders>
              <w:top w:val="nil"/>
              <w:left w:val="single" w:sz="4" w:space="0" w:color="000000"/>
              <w:bottom w:val="single" w:sz="4" w:space="0" w:color="000000"/>
              <w:right w:val="single" w:sz="4" w:space="0" w:color="000000"/>
            </w:tcBorders>
            <w:shd w:val="clear" w:color="auto" w:fill="auto"/>
            <w:noWrap/>
          </w:tcPr>
          <w:p w:rsidR="004376DC" w:rsidRPr="004F3EF6" w:rsidRDefault="004376DC" w:rsidP="00F77269">
            <w:pPr>
              <w:jc w:val="center"/>
              <w:rPr>
                <w:szCs w:val="24"/>
                <w:lang w:eastAsia="ru-RU"/>
              </w:rPr>
            </w:pPr>
            <w:r w:rsidRPr="004F3EF6">
              <w:rPr>
                <w:szCs w:val="24"/>
                <w:lang w:eastAsia="ru-RU"/>
              </w:rPr>
              <w:lastRenderedPageBreak/>
              <w:t> </w:t>
            </w:r>
          </w:p>
        </w:tc>
        <w:tc>
          <w:tcPr>
            <w:tcW w:w="328" w:type="pct"/>
            <w:tcBorders>
              <w:top w:val="nil"/>
              <w:left w:val="nil"/>
              <w:bottom w:val="single" w:sz="4" w:space="0" w:color="000000"/>
              <w:right w:val="single" w:sz="4" w:space="0" w:color="000000"/>
            </w:tcBorders>
            <w:shd w:val="clear" w:color="auto" w:fill="auto"/>
            <w:vAlign w:val="center"/>
          </w:tcPr>
          <w:p w:rsidR="004376DC" w:rsidRPr="004F3EF6" w:rsidRDefault="004376DC" w:rsidP="00F77269">
            <w:pPr>
              <w:rPr>
                <w:szCs w:val="24"/>
                <w:lang w:eastAsia="ru-RU"/>
              </w:rPr>
            </w:pPr>
            <w:r w:rsidRPr="004F3EF6">
              <w:rPr>
                <w:szCs w:val="24"/>
                <w:lang w:eastAsia="ru-RU"/>
              </w:rPr>
              <w:t xml:space="preserve">Основное </w:t>
            </w:r>
            <w:r w:rsidRPr="004F3EF6">
              <w:rPr>
                <w:szCs w:val="24"/>
                <w:lang w:eastAsia="ru-RU"/>
              </w:rPr>
              <w:br w:type="page"/>
              <w:t>мероприятие 1.1</w:t>
            </w:r>
          </w:p>
        </w:tc>
        <w:tc>
          <w:tcPr>
            <w:tcW w:w="468" w:type="pct"/>
            <w:tcBorders>
              <w:top w:val="nil"/>
              <w:left w:val="nil"/>
              <w:bottom w:val="single" w:sz="4" w:space="0" w:color="000000"/>
              <w:right w:val="single" w:sz="4" w:space="0" w:color="000000"/>
            </w:tcBorders>
            <w:shd w:val="clear" w:color="auto" w:fill="auto"/>
            <w:vAlign w:val="center"/>
          </w:tcPr>
          <w:p w:rsidR="004376DC" w:rsidRPr="002D03C5" w:rsidRDefault="004376DC" w:rsidP="00F77269">
            <w:pPr>
              <w:rPr>
                <w:sz w:val="20"/>
                <w:lang w:eastAsia="ru-RU"/>
              </w:rPr>
            </w:pPr>
            <w:r w:rsidRPr="002D03C5">
              <w:rPr>
                <w:sz w:val="20"/>
                <w:lang w:eastAsia="ru-RU"/>
              </w:rPr>
              <w:t>Обеспечение деятельности муниципальных учреждений</w:t>
            </w:r>
          </w:p>
        </w:tc>
        <w:tc>
          <w:tcPr>
            <w:tcW w:w="703" w:type="pct"/>
            <w:tcBorders>
              <w:top w:val="nil"/>
              <w:left w:val="nil"/>
              <w:bottom w:val="single" w:sz="4" w:space="0" w:color="000000"/>
              <w:right w:val="single" w:sz="4" w:space="0" w:color="000000"/>
            </w:tcBorders>
            <w:shd w:val="clear" w:color="auto" w:fill="auto"/>
          </w:tcPr>
          <w:p w:rsidR="004376DC" w:rsidRPr="002D03C5" w:rsidRDefault="004376DC" w:rsidP="00F77269">
            <w:pPr>
              <w:jc w:val="center"/>
              <w:rPr>
                <w:sz w:val="20"/>
                <w:lang w:eastAsia="ru-RU"/>
              </w:rPr>
            </w:pPr>
            <w:r w:rsidRPr="002D03C5">
              <w:rPr>
                <w:sz w:val="20"/>
                <w:lang w:eastAsia="ru-RU"/>
              </w:rPr>
              <w:t xml:space="preserve">Администрация Верхнемазовского сельского поселения Плоскова Н.Н., </w:t>
            </w:r>
          </w:p>
          <w:p w:rsidR="004376DC" w:rsidRPr="002D03C5" w:rsidRDefault="004376DC" w:rsidP="00F77269">
            <w:pPr>
              <w:jc w:val="center"/>
              <w:rPr>
                <w:sz w:val="20"/>
                <w:lang w:eastAsia="ru-RU"/>
              </w:rPr>
            </w:pPr>
            <w:r w:rsidRPr="002D03C5">
              <w:rPr>
                <w:sz w:val="20"/>
                <w:lang w:eastAsia="ru-RU"/>
              </w:rPr>
              <w:t>бухгалтер</w:t>
            </w:r>
          </w:p>
        </w:tc>
        <w:tc>
          <w:tcPr>
            <w:tcW w:w="42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Pr>
                <w:sz w:val="20"/>
                <w:lang w:eastAsia="ru-RU"/>
              </w:rPr>
              <w:t>январь 2025</w:t>
            </w:r>
          </w:p>
        </w:tc>
        <w:tc>
          <w:tcPr>
            <w:tcW w:w="390"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rPr>
                <w:sz w:val="20"/>
                <w:lang w:eastAsia="ru-RU"/>
              </w:rPr>
            </w:pPr>
            <w:r>
              <w:rPr>
                <w:sz w:val="20"/>
                <w:lang w:eastAsia="ru-RU"/>
              </w:rPr>
              <w:t>декабрь 2025</w:t>
            </w:r>
          </w:p>
        </w:tc>
        <w:tc>
          <w:tcPr>
            <w:tcW w:w="1527" w:type="pct"/>
            <w:tcBorders>
              <w:top w:val="nil"/>
              <w:left w:val="nil"/>
              <w:bottom w:val="single" w:sz="4" w:space="0" w:color="000000"/>
              <w:right w:val="single" w:sz="4" w:space="0" w:color="000000"/>
            </w:tcBorders>
            <w:shd w:val="clear" w:color="auto" w:fill="auto"/>
            <w:vAlign w:val="center"/>
          </w:tcPr>
          <w:p w:rsidR="004376DC" w:rsidRPr="002D03C5" w:rsidRDefault="004376DC" w:rsidP="00F77269">
            <w:pPr>
              <w:rPr>
                <w:sz w:val="20"/>
                <w:lang w:eastAsia="ru-RU"/>
              </w:rPr>
            </w:pPr>
            <w:r w:rsidRPr="002D03C5">
              <w:rPr>
                <w:sz w:val="20"/>
                <w:lang w:eastAsia="ru-RU"/>
              </w:rPr>
              <w:t>сохранение клубных формирований  (в том числе любительских объединений самодеятельного народного творчества 3), увеличение числа работ-ников культуры прошедших повышение квалифи-кации</w:t>
            </w:r>
            <w:r w:rsidRPr="002D03C5">
              <w:rPr>
                <w:sz w:val="20"/>
                <w:lang w:eastAsia="ru-RU"/>
              </w:rPr>
              <w:br w:type="page"/>
            </w:r>
          </w:p>
        </w:tc>
        <w:tc>
          <w:tcPr>
            <w:tcW w:w="46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914080111100000</w:t>
            </w:r>
          </w:p>
          <w:p w:rsidR="004376DC" w:rsidRPr="002D03C5" w:rsidRDefault="004376DC" w:rsidP="00F77269">
            <w:pPr>
              <w:jc w:val="center"/>
              <w:rPr>
                <w:sz w:val="20"/>
                <w:lang w:eastAsia="ru-RU"/>
              </w:rPr>
            </w:pPr>
            <w:r w:rsidRPr="002D03C5">
              <w:rPr>
                <w:sz w:val="20"/>
                <w:lang w:eastAsia="ru-RU"/>
              </w:rPr>
              <w:t>000</w:t>
            </w:r>
          </w:p>
        </w:tc>
        <w:tc>
          <w:tcPr>
            <w:tcW w:w="524"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Pr>
                <w:sz w:val="20"/>
                <w:lang w:eastAsia="ru-RU"/>
              </w:rPr>
              <w:t>1186,5</w:t>
            </w:r>
            <w:r w:rsidRPr="002D03C5">
              <w:rPr>
                <w:sz w:val="20"/>
                <w:lang w:eastAsia="ru-RU"/>
              </w:rPr>
              <w:t xml:space="preserve"> тыс руб</w:t>
            </w:r>
          </w:p>
        </w:tc>
      </w:tr>
      <w:tr w:rsidR="004376DC" w:rsidRPr="004F3EF6" w:rsidTr="00F77269">
        <w:trPr>
          <w:trHeight w:val="930"/>
        </w:trPr>
        <w:tc>
          <w:tcPr>
            <w:tcW w:w="176" w:type="pct"/>
            <w:tcBorders>
              <w:top w:val="nil"/>
              <w:left w:val="single" w:sz="4" w:space="0" w:color="000000"/>
              <w:bottom w:val="single" w:sz="4" w:space="0" w:color="000000"/>
              <w:right w:val="single" w:sz="4" w:space="0" w:color="000000"/>
            </w:tcBorders>
            <w:shd w:val="clear" w:color="auto" w:fill="auto"/>
            <w:noWrap/>
          </w:tcPr>
          <w:p w:rsidR="004376DC" w:rsidRPr="004F3EF6" w:rsidRDefault="004376DC" w:rsidP="00F77269">
            <w:pPr>
              <w:jc w:val="center"/>
              <w:rPr>
                <w:szCs w:val="24"/>
                <w:lang w:eastAsia="ru-RU"/>
              </w:rPr>
            </w:pPr>
            <w:r w:rsidRPr="004F3EF6">
              <w:rPr>
                <w:szCs w:val="24"/>
                <w:lang w:eastAsia="ru-RU"/>
              </w:rPr>
              <w:t>…..</w:t>
            </w:r>
          </w:p>
        </w:tc>
        <w:tc>
          <w:tcPr>
            <w:tcW w:w="328" w:type="pct"/>
            <w:tcBorders>
              <w:top w:val="nil"/>
              <w:left w:val="nil"/>
              <w:bottom w:val="single" w:sz="4" w:space="0" w:color="000000"/>
              <w:right w:val="single" w:sz="4" w:space="0" w:color="000000"/>
            </w:tcBorders>
            <w:shd w:val="clear" w:color="auto" w:fill="auto"/>
            <w:vAlign w:val="center"/>
          </w:tcPr>
          <w:p w:rsidR="004376DC" w:rsidRPr="004F3EF6" w:rsidRDefault="004376DC" w:rsidP="00F77269">
            <w:pPr>
              <w:rPr>
                <w:szCs w:val="24"/>
                <w:lang w:eastAsia="ru-RU"/>
              </w:rPr>
            </w:pPr>
            <w:r w:rsidRPr="004F3EF6">
              <w:rPr>
                <w:szCs w:val="24"/>
                <w:lang w:eastAsia="ru-RU"/>
              </w:rPr>
              <w:t>Мероприятие 1.1.1</w:t>
            </w:r>
          </w:p>
        </w:tc>
        <w:tc>
          <w:tcPr>
            <w:tcW w:w="468" w:type="pct"/>
            <w:tcBorders>
              <w:top w:val="nil"/>
              <w:left w:val="nil"/>
              <w:bottom w:val="single" w:sz="4" w:space="0" w:color="000000"/>
              <w:right w:val="single" w:sz="4" w:space="0" w:color="000000"/>
            </w:tcBorders>
            <w:shd w:val="clear" w:color="auto" w:fill="auto"/>
            <w:vAlign w:val="center"/>
          </w:tcPr>
          <w:p w:rsidR="004376DC" w:rsidRPr="002D03C5" w:rsidRDefault="004376DC" w:rsidP="00F77269">
            <w:pPr>
              <w:rPr>
                <w:sz w:val="20"/>
                <w:lang w:eastAsia="ru-RU"/>
              </w:rPr>
            </w:pPr>
            <w:r w:rsidRPr="002D03C5">
              <w:rPr>
                <w:sz w:val="20"/>
                <w:lang w:eastAsia="ru-RU"/>
              </w:rPr>
              <w:t>Обеспечение деятельности муниципальных учреждений</w:t>
            </w:r>
          </w:p>
        </w:tc>
        <w:tc>
          <w:tcPr>
            <w:tcW w:w="703" w:type="pct"/>
            <w:tcBorders>
              <w:top w:val="nil"/>
              <w:left w:val="nil"/>
              <w:bottom w:val="single" w:sz="4" w:space="0" w:color="000000"/>
              <w:right w:val="single" w:sz="4" w:space="0" w:color="000000"/>
            </w:tcBorders>
            <w:shd w:val="clear" w:color="auto" w:fill="auto"/>
          </w:tcPr>
          <w:p w:rsidR="004376DC" w:rsidRPr="002D03C5" w:rsidRDefault="004376DC" w:rsidP="00F77269">
            <w:pPr>
              <w:jc w:val="center"/>
              <w:rPr>
                <w:sz w:val="20"/>
                <w:lang w:eastAsia="ru-RU"/>
              </w:rPr>
            </w:pPr>
            <w:r w:rsidRPr="002D03C5">
              <w:rPr>
                <w:sz w:val="20"/>
                <w:lang w:eastAsia="ru-RU"/>
              </w:rPr>
              <w:t> </w:t>
            </w:r>
          </w:p>
        </w:tc>
        <w:tc>
          <w:tcPr>
            <w:tcW w:w="42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 </w:t>
            </w:r>
          </w:p>
        </w:tc>
        <w:tc>
          <w:tcPr>
            <w:tcW w:w="390"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 </w:t>
            </w:r>
          </w:p>
        </w:tc>
        <w:tc>
          <w:tcPr>
            <w:tcW w:w="1527"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 </w:t>
            </w:r>
          </w:p>
        </w:tc>
        <w:tc>
          <w:tcPr>
            <w:tcW w:w="46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91408011140190</w:t>
            </w:r>
          </w:p>
          <w:p w:rsidR="004376DC" w:rsidRPr="002D03C5" w:rsidRDefault="004376DC" w:rsidP="00F77269">
            <w:pPr>
              <w:jc w:val="center"/>
              <w:rPr>
                <w:sz w:val="20"/>
                <w:lang w:eastAsia="ru-RU"/>
              </w:rPr>
            </w:pPr>
            <w:r w:rsidRPr="002D03C5">
              <w:rPr>
                <w:sz w:val="20"/>
                <w:lang w:eastAsia="ru-RU"/>
              </w:rPr>
              <w:t>590</w:t>
            </w:r>
          </w:p>
        </w:tc>
        <w:tc>
          <w:tcPr>
            <w:tcW w:w="524"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Pr>
                <w:sz w:val="20"/>
                <w:lang w:eastAsia="ru-RU"/>
              </w:rPr>
              <w:t>950,2</w:t>
            </w:r>
            <w:r w:rsidRPr="002D03C5">
              <w:rPr>
                <w:sz w:val="20"/>
                <w:lang w:eastAsia="ru-RU"/>
              </w:rPr>
              <w:t xml:space="preserve"> тыс.руб</w:t>
            </w:r>
          </w:p>
        </w:tc>
      </w:tr>
      <w:tr w:rsidR="004376DC" w:rsidRPr="004F3EF6" w:rsidTr="00F77269">
        <w:trPr>
          <w:trHeight w:val="1413"/>
        </w:trPr>
        <w:tc>
          <w:tcPr>
            <w:tcW w:w="176" w:type="pct"/>
            <w:tcBorders>
              <w:top w:val="nil"/>
              <w:left w:val="single" w:sz="4" w:space="0" w:color="000000"/>
              <w:bottom w:val="single" w:sz="4" w:space="0" w:color="000000"/>
              <w:right w:val="single" w:sz="4" w:space="0" w:color="000000"/>
            </w:tcBorders>
            <w:shd w:val="clear" w:color="auto" w:fill="auto"/>
            <w:noWrap/>
          </w:tcPr>
          <w:p w:rsidR="004376DC" w:rsidRPr="004F3EF6" w:rsidRDefault="004376DC" w:rsidP="00F77269">
            <w:pPr>
              <w:jc w:val="center"/>
              <w:rPr>
                <w:szCs w:val="24"/>
                <w:lang w:eastAsia="ru-RU"/>
              </w:rPr>
            </w:pPr>
            <w:r w:rsidRPr="004F3EF6">
              <w:rPr>
                <w:szCs w:val="24"/>
                <w:lang w:eastAsia="ru-RU"/>
              </w:rPr>
              <w:t>……</w:t>
            </w:r>
          </w:p>
        </w:tc>
        <w:tc>
          <w:tcPr>
            <w:tcW w:w="328" w:type="pct"/>
            <w:tcBorders>
              <w:top w:val="nil"/>
              <w:left w:val="nil"/>
              <w:bottom w:val="single" w:sz="4" w:space="0" w:color="000000"/>
              <w:right w:val="single" w:sz="4" w:space="0" w:color="000000"/>
            </w:tcBorders>
            <w:shd w:val="clear" w:color="auto" w:fill="auto"/>
            <w:vAlign w:val="center"/>
          </w:tcPr>
          <w:p w:rsidR="004376DC" w:rsidRPr="004F3EF6" w:rsidRDefault="004376DC" w:rsidP="00F77269">
            <w:pPr>
              <w:rPr>
                <w:szCs w:val="24"/>
                <w:lang w:eastAsia="ru-RU"/>
              </w:rPr>
            </w:pPr>
            <w:r w:rsidRPr="004F3EF6">
              <w:rPr>
                <w:szCs w:val="24"/>
                <w:lang w:eastAsia="ru-RU"/>
              </w:rPr>
              <w:t>Мероприятие 1.1.2</w:t>
            </w:r>
          </w:p>
        </w:tc>
        <w:tc>
          <w:tcPr>
            <w:tcW w:w="468" w:type="pct"/>
            <w:tcBorders>
              <w:top w:val="nil"/>
              <w:left w:val="nil"/>
              <w:bottom w:val="single" w:sz="4" w:space="0" w:color="000000"/>
              <w:right w:val="single" w:sz="4" w:space="0" w:color="000000"/>
            </w:tcBorders>
            <w:shd w:val="clear" w:color="auto" w:fill="auto"/>
            <w:vAlign w:val="center"/>
          </w:tcPr>
          <w:p w:rsidR="004376DC" w:rsidRPr="002D03C5" w:rsidRDefault="004376DC" w:rsidP="00F77269">
            <w:pPr>
              <w:rPr>
                <w:sz w:val="20"/>
                <w:lang w:eastAsia="ru-RU"/>
              </w:rPr>
            </w:pPr>
            <w:r w:rsidRPr="002D03C5">
              <w:rPr>
                <w:sz w:val="20"/>
                <w:lang w:eastAsia="ru-RU"/>
              </w:rPr>
              <w:t>Обеспечение деятельности подведомственных учреждений культуры- сельских библиотек</w:t>
            </w:r>
          </w:p>
        </w:tc>
        <w:tc>
          <w:tcPr>
            <w:tcW w:w="703" w:type="pct"/>
            <w:tcBorders>
              <w:top w:val="nil"/>
              <w:left w:val="nil"/>
              <w:bottom w:val="single" w:sz="4" w:space="0" w:color="000000"/>
              <w:right w:val="single" w:sz="4" w:space="0" w:color="000000"/>
            </w:tcBorders>
            <w:shd w:val="clear" w:color="auto" w:fill="auto"/>
          </w:tcPr>
          <w:p w:rsidR="004376DC" w:rsidRPr="002D03C5" w:rsidRDefault="004376DC" w:rsidP="00F77269">
            <w:pPr>
              <w:jc w:val="center"/>
              <w:rPr>
                <w:sz w:val="20"/>
                <w:lang w:eastAsia="ru-RU"/>
              </w:rPr>
            </w:pPr>
            <w:r w:rsidRPr="002D03C5">
              <w:rPr>
                <w:sz w:val="20"/>
                <w:lang w:eastAsia="ru-RU"/>
              </w:rPr>
              <w:t> </w:t>
            </w:r>
          </w:p>
        </w:tc>
        <w:tc>
          <w:tcPr>
            <w:tcW w:w="42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 </w:t>
            </w:r>
          </w:p>
        </w:tc>
        <w:tc>
          <w:tcPr>
            <w:tcW w:w="390"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 </w:t>
            </w:r>
          </w:p>
        </w:tc>
        <w:tc>
          <w:tcPr>
            <w:tcW w:w="1527"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 </w:t>
            </w:r>
          </w:p>
        </w:tc>
        <w:tc>
          <w:tcPr>
            <w:tcW w:w="462"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91408011140290</w:t>
            </w:r>
          </w:p>
          <w:p w:rsidR="004376DC" w:rsidRPr="002D03C5" w:rsidRDefault="004376DC" w:rsidP="00F77269">
            <w:pPr>
              <w:jc w:val="center"/>
              <w:rPr>
                <w:sz w:val="20"/>
                <w:lang w:eastAsia="ru-RU"/>
              </w:rPr>
            </w:pPr>
            <w:r w:rsidRPr="002D03C5">
              <w:rPr>
                <w:sz w:val="20"/>
                <w:lang w:eastAsia="ru-RU"/>
              </w:rPr>
              <w:t>600</w:t>
            </w:r>
          </w:p>
        </w:tc>
        <w:tc>
          <w:tcPr>
            <w:tcW w:w="524" w:type="pct"/>
            <w:tcBorders>
              <w:top w:val="nil"/>
              <w:left w:val="nil"/>
              <w:bottom w:val="single" w:sz="4" w:space="0" w:color="000000"/>
              <w:right w:val="single" w:sz="4" w:space="0" w:color="000000"/>
            </w:tcBorders>
            <w:shd w:val="clear" w:color="auto" w:fill="auto"/>
            <w:vAlign w:val="bottom"/>
          </w:tcPr>
          <w:p w:rsidR="004376DC" w:rsidRPr="002D03C5" w:rsidRDefault="004376DC" w:rsidP="00F77269">
            <w:pPr>
              <w:jc w:val="center"/>
              <w:rPr>
                <w:sz w:val="20"/>
                <w:lang w:eastAsia="ru-RU"/>
              </w:rPr>
            </w:pPr>
            <w:r w:rsidRPr="002D03C5">
              <w:rPr>
                <w:sz w:val="20"/>
                <w:lang w:eastAsia="ru-RU"/>
              </w:rPr>
              <w:t>236,3 тыс.руб</w:t>
            </w:r>
          </w:p>
        </w:tc>
      </w:tr>
    </w:tbl>
    <w:p w:rsidR="004376DC" w:rsidRDefault="004376DC" w:rsidP="004376DC">
      <w:pPr>
        <w:rPr>
          <w:szCs w:val="24"/>
        </w:rPr>
      </w:pPr>
    </w:p>
    <w:p w:rsidR="004376DC" w:rsidRDefault="004376DC" w:rsidP="004376DC">
      <w:pPr>
        <w:rPr>
          <w:szCs w:val="24"/>
        </w:rPr>
      </w:pPr>
    </w:p>
    <w:p w:rsidR="004376DC" w:rsidRDefault="004376DC" w:rsidP="004376DC">
      <w:pPr>
        <w:rPr>
          <w:szCs w:val="24"/>
        </w:rPr>
      </w:pPr>
    </w:p>
    <w:p w:rsidR="004376DC" w:rsidRDefault="004376DC" w:rsidP="004376DC">
      <w:pPr>
        <w:rPr>
          <w:szCs w:val="24"/>
        </w:rPr>
      </w:pPr>
    </w:p>
    <w:p w:rsidR="00406689" w:rsidRDefault="00406689" w:rsidP="004376DC">
      <w:pPr>
        <w:rPr>
          <w:szCs w:val="24"/>
        </w:rPr>
        <w:sectPr w:rsidR="00406689" w:rsidSect="004376DC">
          <w:pgSz w:w="16838" w:h="11906" w:orient="landscape"/>
          <w:pgMar w:top="284" w:right="1134" w:bottom="284" w:left="1134" w:header="709" w:footer="709" w:gutter="0"/>
          <w:cols w:space="720"/>
          <w:docGrid w:linePitch="360"/>
        </w:sectPr>
      </w:pPr>
    </w:p>
    <w:p w:rsidR="00406689" w:rsidRPr="00941FFA" w:rsidRDefault="00406689" w:rsidP="00406689">
      <w:pPr>
        <w:spacing w:line="240" w:lineRule="auto"/>
        <w:jc w:val="center"/>
        <w:rPr>
          <w:b/>
          <w:sz w:val="20"/>
          <w:szCs w:val="20"/>
        </w:rPr>
      </w:pPr>
      <w:r w:rsidRPr="00941FFA">
        <w:rPr>
          <w:b/>
          <w:sz w:val="20"/>
          <w:szCs w:val="20"/>
        </w:rPr>
        <w:lastRenderedPageBreak/>
        <w:t>АДМИНИСТРАЦИЯ   ВЕРХНЕМАЗОВСКОГО СЕЛЬСКОГО ПОСЕЛЕНИЯ</w:t>
      </w:r>
      <w:r>
        <w:rPr>
          <w:b/>
          <w:sz w:val="20"/>
          <w:szCs w:val="20"/>
        </w:rPr>
        <w:t xml:space="preserve"> </w:t>
      </w:r>
      <w:r w:rsidRPr="00941FFA">
        <w:rPr>
          <w:b/>
          <w:sz w:val="20"/>
          <w:szCs w:val="20"/>
        </w:rPr>
        <w:t xml:space="preserve">ВЕРХНЕХАВСКОГО МУНИЦИПАЛЬНОГО РАЙОНА ВОРОНЕЖСКОЙ ОБЛАСТИ                                     </w:t>
      </w:r>
    </w:p>
    <w:p w:rsidR="00406689" w:rsidRPr="00941FFA" w:rsidRDefault="00406689" w:rsidP="00406689">
      <w:pPr>
        <w:spacing w:line="240" w:lineRule="auto"/>
        <w:jc w:val="center"/>
        <w:rPr>
          <w:b/>
          <w:sz w:val="20"/>
          <w:szCs w:val="20"/>
        </w:rPr>
      </w:pPr>
      <w:r w:rsidRPr="00941FFA">
        <w:rPr>
          <w:b/>
          <w:sz w:val="20"/>
          <w:szCs w:val="20"/>
        </w:rPr>
        <w:t>ПОСТАНОВЛЕНИЕ</w:t>
      </w:r>
    </w:p>
    <w:p w:rsidR="00406689" w:rsidRPr="00737959" w:rsidRDefault="00406689" w:rsidP="00406689">
      <w:pPr>
        <w:spacing w:line="240" w:lineRule="auto"/>
        <w:rPr>
          <w:rFonts w:ascii="Times New Roman" w:hAnsi="Times New Roman" w:cs="Times New Roman"/>
          <w:b/>
          <w:bCs/>
          <w:sz w:val="24"/>
          <w:szCs w:val="24"/>
        </w:rPr>
      </w:pPr>
      <w:r w:rsidRPr="00737959">
        <w:rPr>
          <w:rFonts w:ascii="Times New Roman" w:hAnsi="Times New Roman" w:cs="Times New Roman"/>
          <w:b/>
          <w:bCs/>
          <w:sz w:val="24"/>
          <w:szCs w:val="24"/>
        </w:rPr>
        <w:t>от 27.12.2024 г.     № 91</w:t>
      </w:r>
    </w:p>
    <w:p w:rsidR="00406689" w:rsidRPr="00737959" w:rsidRDefault="00406689" w:rsidP="00737959">
      <w:pPr>
        <w:spacing w:line="240" w:lineRule="auto"/>
        <w:rPr>
          <w:sz w:val="20"/>
          <w:szCs w:val="20"/>
        </w:rPr>
      </w:pPr>
      <w:r w:rsidRPr="00941FFA">
        <w:rPr>
          <w:sz w:val="20"/>
          <w:szCs w:val="20"/>
        </w:rPr>
        <w:t>п. Верхняя Маза</w:t>
      </w:r>
    </w:p>
    <w:p w:rsidR="00406689" w:rsidRPr="00737959" w:rsidRDefault="00406689" w:rsidP="00737959">
      <w:pPr>
        <w:snapToGrid w:val="0"/>
        <w:spacing w:line="240" w:lineRule="auto"/>
        <w:jc w:val="both"/>
        <w:rPr>
          <w:sz w:val="20"/>
          <w:szCs w:val="20"/>
        </w:rPr>
      </w:pPr>
      <w:r w:rsidRPr="00406689">
        <w:rPr>
          <w:b/>
          <w:bCs/>
          <w:sz w:val="20"/>
          <w:szCs w:val="20"/>
        </w:rPr>
        <w:t>О внесении  изменений  и  дополнений в  постановление     администрации     Верхнемазовского сельского поселения от 28.12.2015 № 62  «Об   утверждении муниципальной  программы «Обеспечение доступным и комфортным жильем  и коммунальными услугами</w:t>
      </w:r>
      <w:r w:rsidRPr="00941FFA">
        <w:rPr>
          <w:sz w:val="20"/>
          <w:szCs w:val="20"/>
        </w:rPr>
        <w:t>»</w:t>
      </w:r>
    </w:p>
    <w:p w:rsidR="00406689" w:rsidRPr="00941FFA" w:rsidRDefault="00406689" w:rsidP="00406689">
      <w:pPr>
        <w:autoSpaceDN w:val="0"/>
        <w:adjustRightInd w:val="0"/>
        <w:ind w:firstLine="540"/>
        <w:jc w:val="both"/>
        <w:rPr>
          <w:sz w:val="20"/>
          <w:szCs w:val="20"/>
        </w:rPr>
      </w:pPr>
      <w:r w:rsidRPr="00941FFA">
        <w:rPr>
          <w:b/>
          <w:sz w:val="20"/>
          <w:szCs w:val="20"/>
        </w:rPr>
        <w:tab/>
      </w:r>
      <w:r w:rsidRPr="00941FFA">
        <w:rPr>
          <w:sz w:val="20"/>
          <w:szCs w:val="20"/>
        </w:rPr>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администрации  Верхнемазовского  сельского поселения Верхнехавского муниципального района Воронежской области </w:t>
      </w:r>
      <w:r w:rsidRPr="00941FFA">
        <w:rPr>
          <w:color w:val="000000"/>
          <w:sz w:val="20"/>
          <w:szCs w:val="20"/>
        </w:rPr>
        <w:t>от 28 декабря 2015 г № 59 (в ред. изм.  от 01.12.2022 г. № 168)  «</w:t>
      </w:r>
      <w:r w:rsidRPr="00941FFA">
        <w:rPr>
          <w:sz w:val="20"/>
          <w:szCs w:val="20"/>
        </w:rPr>
        <w:t>Об утверждении  П</w:t>
      </w:r>
      <w:r w:rsidRPr="00941FFA">
        <w:rPr>
          <w:rFonts w:eastAsia="Cambria"/>
          <w:sz w:val="20"/>
          <w:szCs w:val="20"/>
        </w:rPr>
        <w:t xml:space="preserve">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406689" w:rsidRPr="00941FFA" w:rsidRDefault="00406689" w:rsidP="00406689">
      <w:pPr>
        <w:jc w:val="center"/>
        <w:rPr>
          <w:sz w:val="20"/>
          <w:szCs w:val="20"/>
        </w:rPr>
      </w:pPr>
      <w:r w:rsidRPr="00941FFA">
        <w:rPr>
          <w:sz w:val="20"/>
          <w:szCs w:val="20"/>
        </w:rPr>
        <w:t>ПОСТАНОВЛЯЕТ:</w:t>
      </w:r>
    </w:p>
    <w:p w:rsidR="00406689" w:rsidRDefault="00406689" w:rsidP="00406689">
      <w:pPr>
        <w:jc w:val="both"/>
        <w:rPr>
          <w:sz w:val="20"/>
          <w:szCs w:val="20"/>
        </w:rPr>
      </w:pPr>
      <w:r w:rsidRPr="00941FFA">
        <w:rPr>
          <w:sz w:val="20"/>
          <w:szCs w:val="20"/>
        </w:rPr>
        <w:t xml:space="preserve">1. Внести изменения в муниципальную Программу «Обеспечение доступным и комфортным жильем  и </w:t>
      </w:r>
    </w:p>
    <w:p w:rsidR="00406689" w:rsidRDefault="00406689" w:rsidP="00406689">
      <w:pPr>
        <w:jc w:val="both"/>
        <w:rPr>
          <w:sz w:val="20"/>
          <w:szCs w:val="20"/>
        </w:rPr>
      </w:pPr>
    </w:p>
    <w:p w:rsidR="00406689" w:rsidRPr="00941FFA" w:rsidRDefault="00406689" w:rsidP="00406689">
      <w:pPr>
        <w:jc w:val="both"/>
        <w:rPr>
          <w:sz w:val="20"/>
          <w:szCs w:val="20"/>
        </w:rPr>
      </w:pPr>
      <w:r w:rsidRPr="00941FFA">
        <w:rPr>
          <w:sz w:val="20"/>
          <w:szCs w:val="20"/>
        </w:rPr>
        <w:lastRenderedPageBreak/>
        <w:t>коммунальными услугами»,   утвержденную постановлением    администрации Верхнемазовского сельского поселения Верхнехавского муниципального района Воронежской области от 28.12.2015 г. № 62 (в ред. изм. от 28.12.2016 г. № 111, от 29.12.2017 г. № 55, от 22.03.2019 г. № 12, от 27.12.2019 г. № 67,  от 29.12.2020 г. № 39, от 28.12.2021 г. № 54, 29.12.2022 г. № 177, от 29.12.2023 г. № 179) «Об утверждении муниципальной  Программы Верхнемазовского сельского поселения «Обеспечение доступным и комфортным жильем  и коммунальными услугами» согласно приложению</w:t>
      </w:r>
    </w:p>
    <w:p w:rsidR="00406689" w:rsidRPr="00941FFA" w:rsidRDefault="00406689" w:rsidP="00406689">
      <w:pPr>
        <w:pStyle w:val="afe"/>
        <w:spacing w:line="240" w:lineRule="auto"/>
        <w:ind w:left="0"/>
        <w:jc w:val="both"/>
        <w:rPr>
          <w:rFonts w:ascii="Times New Roman" w:hAnsi="Times New Roman"/>
          <w:sz w:val="20"/>
          <w:szCs w:val="20"/>
          <w:lang w:eastAsia="ru-RU"/>
        </w:rPr>
      </w:pPr>
      <w:r w:rsidRPr="00941FFA">
        <w:rPr>
          <w:rFonts w:ascii="Times New Roman" w:hAnsi="Times New Roman"/>
          <w:sz w:val="20"/>
          <w:szCs w:val="20"/>
        </w:rPr>
        <w:t xml:space="preserve">2. </w:t>
      </w:r>
      <w:r w:rsidRPr="00941FFA">
        <w:rPr>
          <w:rFonts w:ascii="Times New Roman" w:hAnsi="Times New Roman"/>
          <w:sz w:val="20"/>
          <w:szCs w:val="20"/>
          <w:lang w:eastAsia="ru-RU"/>
        </w:rPr>
        <w:t>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406689" w:rsidRPr="00941FFA" w:rsidRDefault="00406689" w:rsidP="00406689">
      <w:pPr>
        <w:jc w:val="both"/>
        <w:rPr>
          <w:sz w:val="20"/>
          <w:szCs w:val="20"/>
        </w:rPr>
      </w:pPr>
      <w:r w:rsidRPr="00941FFA">
        <w:rPr>
          <w:sz w:val="20"/>
          <w:szCs w:val="20"/>
        </w:rPr>
        <w:t>3. Контроль за исполнением настоящего постановления оставляю за собой.</w:t>
      </w:r>
    </w:p>
    <w:p w:rsidR="00406689" w:rsidRPr="00941FFA" w:rsidRDefault="00406689" w:rsidP="00406689">
      <w:pPr>
        <w:rPr>
          <w:sz w:val="20"/>
          <w:szCs w:val="20"/>
        </w:rPr>
      </w:pPr>
    </w:p>
    <w:p w:rsidR="00406689" w:rsidRPr="00941FFA" w:rsidRDefault="00406689" w:rsidP="00406689">
      <w:pPr>
        <w:rPr>
          <w:sz w:val="20"/>
          <w:szCs w:val="20"/>
        </w:rPr>
      </w:pPr>
      <w:r w:rsidRPr="00941FFA">
        <w:rPr>
          <w:sz w:val="20"/>
          <w:szCs w:val="20"/>
        </w:rPr>
        <w:t xml:space="preserve">Глава  администрации </w:t>
      </w:r>
    </w:p>
    <w:p w:rsidR="00406689" w:rsidRPr="00941FFA" w:rsidRDefault="00406689" w:rsidP="00406689">
      <w:pPr>
        <w:jc w:val="both"/>
        <w:rPr>
          <w:sz w:val="20"/>
          <w:szCs w:val="20"/>
        </w:rPr>
      </w:pPr>
      <w:r w:rsidRPr="00941FFA">
        <w:rPr>
          <w:sz w:val="20"/>
          <w:szCs w:val="20"/>
        </w:rPr>
        <w:t>Верхнемазовского сельского поселения                              А.В.Щеголев</w:t>
      </w: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pPr>
    </w:p>
    <w:p w:rsidR="00406689" w:rsidRDefault="00406689" w:rsidP="004376DC">
      <w:pPr>
        <w:rPr>
          <w:szCs w:val="24"/>
        </w:rPr>
        <w:sectPr w:rsidR="00406689" w:rsidSect="00406689">
          <w:pgSz w:w="11906" w:h="16838"/>
          <w:pgMar w:top="1134" w:right="284" w:bottom="1134" w:left="284" w:header="709" w:footer="709" w:gutter="0"/>
          <w:cols w:num="3" w:space="720"/>
          <w:docGrid w:linePitch="360"/>
        </w:sectPr>
      </w:pPr>
    </w:p>
    <w:p w:rsidR="00406689" w:rsidRDefault="00406689" w:rsidP="004376DC">
      <w:pPr>
        <w:rPr>
          <w:szCs w:val="24"/>
        </w:rPr>
      </w:pPr>
    </w:p>
    <w:p w:rsidR="00737959" w:rsidRDefault="00737959" w:rsidP="00406689">
      <w:pPr>
        <w:pStyle w:val="afff5"/>
        <w:spacing w:before="0" w:after="0"/>
        <w:ind w:firstLine="567"/>
        <w:jc w:val="center"/>
        <w:rPr>
          <w:b/>
          <w:color w:val="000000"/>
          <w:sz w:val="20"/>
          <w:szCs w:val="20"/>
        </w:rPr>
      </w:pPr>
    </w:p>
    <w:p w:rsidR="00737959" w:rsidRDefault="00737959" w:rsidP="00406689">
      <w:pPr>
        <w:pStyle w:val="afff5"/>
        <w:spacing w:before="0" w:after="0"/>
        <w:ind w:firstLine="567"/>
        <w:jc w:val="center"/>
        <w:rPr>
          <w:b/>
          <w:color w:val="000000"/>
          <w:sz w:val="20"/>
          <w:szCs w:val="20"/>
        </w:rPr>
      </w:pPr>
    </w:p>
    <w:p w:rsidR="00406689" w:rsidRPr="00941FFA" w:rsidRDefault="00406689" w:rsidP="00406689">
      <w:pPr>
        <w:pStyle w:val="afff5"/>
        <w:spacing w:before="0" w:after="0"/>
        <w:ind w:firstLine="567"/>
        <w:jc w:val="center"/>
        <w:rPr>
          <w:b/>
          <w:color w:val="000000"/>
          <w:sz w:val="20"/>
          <w:szCs w:val="20"/>
        </w:rPr>
      </w:pPr>
      <w:r w:rsidRPr="00941FFA">
        <w:rPr>
          <w:b/>
          <w:color w:val="000000"/>
          <w:sz w:val="20"/>
          <w:szCs w:val="20"/>
        </w:rPr>
        <w:lastRenderedPageBreak/>
        <w:t>Паспорт</w:t>
      </w:r>
    </w:p>
    <w:p w:rsidR="00406689" w:rsidRPr="00941FFA" w:rsidRDefault="00406689" w:rsidP="00406689">
      <w:pPr>
        <w:pStyle w:val="afff5"/>
        <w:spacing w:before="0" w:after="0"/>
        <w:ind w:firstLine="567"/>
        <w:jc w:val="center"/>
        <w:rPr>
          <w:b/>
          <w:sz w:val="20"/>
          <w:szCs w:val="20"/>
        </w:rPr>
      </w:pPr>
      <w:r w:rsidRPr="00941FFA">
        <w:rPr>
          <w:b/>
          <w:color w:val="000000"/>
          <w:sz w:val="20"/>
          <w:szCs w:val="20"/>
        </w:rPr>
        <w:t xml:space="preserve">муниципальной </w:t>
      </w:r>
      <w:r w:rsidRPr="00941FFA">
        <w:rPr>
          <w:b/>
          <w:bCs/>
          <w:color w:val="000000"/>
          <w:sz w:val="20"/>
          <w:szCs w:val="20"/>
        </w:rPr>
        <w:t xml:space="preserve"> программы</w:t>
      </w:r>
      <w:r w:rsidRPr="00941FFA">
        <w:rPr>
          <w:b/>
          <w:bCs/>
          <w:sz w:val="20"/>
          <w:szCs w:val="20"/>
        </w:rPr>
        <w:t xml:space="preserve"> Верхнемазовского сельского поселения</w:t>
      </w:r>
      <w:r w:rsidRPr="00941FFA">
        <w:rPr>
          <w:b/>
          <w:bCs/>
          <w:color w:val="000000"/>
          <w:sz w:val="20"/>
          <w:szCs w:val="20"/>
        </w:rPr>
        <w:t xml:space="preserve"> </w:t>
      </w:r>
      <w:r w:rsidRPr="00941FFA">
        <w:rPr>
          <w:b/>
          <w:sz w:val="20"/>
          <w:szCs w:val="20"/>
        </w:rPr>
        <w:t>«</w:t>
      </w:r>
      <w:r w:rsidRPr="00941FFA">
        <w:rPr>
          <w:b/>
          <w:bCs/>
          <w:sz w:val="20"/>
          <w:szCs w:val="20"/>
        </w:rPr>
        <w:t>Обеспечение доступным и комфортным жильем и коммунальными услугами</w:t>
      </w:r>
      <w:r w:rsidRPr="00941FFA">
        <w:rPr>
          <w:b/>
          <w:sz w:val="20"/>
          <w:szCs w:val="20"/>
        </w:rPr>
        <w:t>»</w:t>
      </w:r>
    </w:p>
    <w:p w:rsidR="00406689" w:rsidRPr="00941FFA" w:rsidRDefault="00406689" w:rsidP="00406689">
      <w:pPr>
        <w:pStyle w:val="afff5"/>
        <w:spacing w:before="0" w:after="0"/>
        <w:ind w:firstLine="567"/>
        <w:jc w:val="center"/>
        <w:rPr>
          <w:b/>
          <w:sz w:val="20"/>
          <w:szCs w:val="20"/>
        </w:rPr>
      </w:pPr>
      <w:r w:rsidRPr="00941FFA">
        <w:rPr>
          <w:b/>
          <w:sz w:val="20"/>
          <w:szCs w:val="20"/>
        </w:rPr>
        <w:t xml:space="preserve">  </w:t>
      </w:r>
    </w:p>
    <w:tbl>
      <w:tblPr>
        <w:tblW w:w="11028" w:type="dxa"/>
        <w:tblInd w:w="-5" w:type="dxa"/>
        <w:tblLayout w:type="fixed"/>
        <w:tblLook w:val="0000"/>
      </w:tblPr>
      <w:tblGrid>
        <w:gridCol w:w="3227"/>
        <w:gridCol w:w="7801"/>
      </w:tblGrid>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Ответственный исполнитель муниципальной</w:t>
            </w:r>
          </w:p>
          <w:p w:rsidR="00406689" w:rsidRPr="00941FFA" w:rsidRDefault="00406689" w:rsidP="00FE5C93">
            <w:pPr>
              <w:widowControl w:val="0"/>
              <w:autoSpaceDE w:val="0"/>
              <w:jc w:val="both"/>
              <w:rPr>
                <w:sz w:val="20"/>
                <w:szCs w:val="20"/>
              </w:rPr>
            </w:pPr>
            <w:r w:rsidRPr="00941FFA">
              <w:rPr>
                <w:sz w:val="20"/>
                <w:szCs w:val="20"/>
              </w:rPr>
              <w:t>программы</w:t>
            </w: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Администрация Верхнемазовского сельского поселения</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Исполнители муниципальной программы</w:t>
            </w: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Администрация Верхнемазовского сельского поселения</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Основные разработчики муниципальной программы</w:t>
            </w: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Администрация Верхнемазовского сельского поселения</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Подпрограммы муниципальной программы и основные мероприятия</w:t>
            </w:r>
          </w:p>
          <w:p w:rsidR="00406689" w:rsidRPr="00941FFA" w:rsidRDefault="00406689" w:rsidP="00FE5C93">
            <w:pPr>
              <w:widowControl w:val="0"/>
              <w:autoSpaceDE w:val="0"/>
              <w:jc w:val="both"/>
              <w:rPr>
                <w:sz w:val="20"/>
                <w:szCs w:val="20"/>
              </w:rPr>
            </w:pP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 xml:space="preserve">подпрограмма «Создание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 </w:t>
            </w:r>
          </w:p>
          <w:p w:rsidR="00406689" w:rsidRPr="00941FFA" w:rsidRDefault="00406689" w:rsidP="00FE5C93">
            <w:pPr>
              <w:widowControl w:val="0"/>
              <w:autoSpaceDE w:val="0"/>
              <w:snapToGrid w:val="0"/>
              <w:jc w:val="both"/>
              <w:rPr>
                <w:sz w:val="20"/>
                <w:szCs w:val="20"/>
              </w:rPr>
            </w:pPr>
            <w:r w:rsidRPr="00941FFA">
              <w:rPr>
                <w:sz w:val="20"/>
                <w:szCs w:val="20"/>
              </w:rPr>
              <w:t>- Благоустройство территории Верхнемазовского сельского поселения</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Цели муниципальной программы</w:t>
            </w:r>
          </w:p>
          <w:p w:rsidR="00406689" w:rsidRPr="00941FFA" w:rsidRDefault="00406689" w:rsidP="00FE5C93">
            <w:pPr>
              <w:widowControl w:val="0"/>
              <w:autoSpaceDE w:val="0"/>
              <w:jc w:val="both"/>
              <w:rPr>
                <w:sz w:val="20"/>
                <w:szCs w:val="20"/>
              </w:rPr>
            </w:pP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widowControl w:val="0"/>
              <w:autoSpaceDE w:val="0"/>
              <w:snapToGrid w:val="0"/>
              <w:jc w:val="both"/>
              <w:rPr>
                <w:rFonts w:eastAsia="Calibri"/>
                <w:sz w:val="20"/>
                <w:szCs w:val="20"/>
              </w:rPr>
            </w:pPr>
            <w:r w:rsidRPr="00941FFA">
              <w:rPr>
                <w:rFonts w:eastAsia="Calibri"/>
                <w:sz w:val="20"/>
                <w:szCs w:val="20"/>
              </w:rPr>
              <w:t xml:space="preserve">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 </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Задачи муниципальной программы</w:t>
            </w: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autoSpaceDE w:val="0"/>
              <w:snapToGrid w:val="0"/>
              <w:jc w:val="both"/>
              <w:rPr>
                <w:rFonts w:eastAsia="Calibri"/>
                <w:bCs/>
                <w:sz w:val="20"/>
                <w:szCs w:val="20"/>
              </w:rPr>
            </w:pPr>
            <w:r w:rsidRPr="00941FFA">
              <w:rPr>
                <w:rFonts w:eastAsia="Calibri"/>
                <w:bCs/>
                <w:sz w:val="20"/>
                <w:szCs w:val="20"/>
              </w:rPr>
              <w:t>Поддержание на существующем уровне и улучшение санитарно-эпидемиологического состояния и благоустроенности поселения.</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Целевые индикаторы и показатели муниципальной</w:t>
            </w:r>
          </w:p>
          <w:p w:rsidR="00406689" w:rsidRPr="00941FFA" w:rsidRDefault="00406689" w:rsidP="00FE5C93">
            <w:pPr>
              <w:widowControl w:val="0"/>
              <w:autoSpaceDE w:val="0"/>
              <w:jc w:val="both"/>
              <w:rPr>
                <w:sz w:val="20"/>
                <w:szCs w:val="20"/>
              </w:rPr>
            </w:pPr>
            <w:r w:rsidRPr="00941FFA">
              <w:rPr>
                <w:sz w:val="20"/>
                <w:szCs w:val="20"/>
              </w:rPr>
              <w:t>программы</w:t>
            </w:r>
          </w:p>
          <w:p w:rsidR="00406689" w:rsidRPr="00941FFA" w:rsidRDefault="00406689" w:rsidP="00FE5C93">
            <w:pPr>
              <w:widowControl w:val="0"/>
              <w:autoSpaceDE w:val="0"/>
              <w:jc w:val="both"/>
              <w:rPr>
                <w:sz w:val="20"/>
                <w:szCs w:val="20"/>
              </w:rPr>
            </w:pP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autoSpaceDE w:val="0"/>
              <w:jc w:val="both"/>
              <w:rPr>
                <w:bCs/>
                <w:sz w:val="20"/>
                <w:szCs w:val="20"/>
              </w:rPr>
            </w:pPr>
            <w:r w:rsidRPr="00941FFA">
              <w:rPr>
                <w:bCs/>
                <w:sz w:val="20"/>
                <w:szCs w:val="20"/>
              </w:rPr>
              <w:t>Организация сбора и вывоза бытовых отходов, м3;</w:t>
            </w:r>
          </w:p>
          <w:p w:rsidR="00406689" w:rsidRPr="00941FFA" w:rsidRDefault="00406689" w:rsidP="00FE5C93">
            <w:pPr>
              <w:autoSpaceDE w:val="0"/>
              <w:jc w:val="both"/>
              <w:rPr>
                <w:bCs/>
                <w:sz w:val="20"/>
                <w:szCs w:val="20"/>
              </w:rPr>
            </w:pPr>
            <w:r w:rsidRPr="00941FFA">
              <w:rPr>
                <w:bCs/>
                <w:sz w:val="20"/>
                <w:szCs w:val="20"/>
              </w:rPr>
              <w:t>содержание и ремонт других объектов благоустройства, м2;</w:t>
            </w:r>
          </w:p>
          <w:p w:rsidR="00406689" w:rsidRPr="00941FFA" w:rsidRDefault="00406689" w:rsidP="00FE5C93">
            <w:pPr>
              <w:autoSpaceDE w:val="0"/>
              <w:jc w:val="both"/>
              <w:rPr>
                <w:bCs/>
                <w:sz w:val="20"/>
                <w:szCs w:val="20"/>
              </w:rPr>
            </w:pPr>
            <w:r w:rsidRPr="00941FFA">
              <w:rPr>
                <w:bCs/>
                <w:sz w:val="20"/>
                <w:szCs w:val="20"/>
              </w:rPr>
              <w:t>благоустройство мест захоронения, га;</w:t>
            </w:r>
          </w:p>
          <w:p w:rsidR="00406689" w:rsidRPr="00941FFA" w:rsidRDefault="00406689" w:rsidP="00FE5C93">
            <w:pPr>
              <w:autoSpaceDE w:val="0"/>
              <w:jc w:val="both"/>
              <w:rPr>
                <w:bCs/>
                <w:sz w:val="20"/>
                <w:szCs w:val="20"/>
              </w:rPr>
            </w:pPr>
            <w:r w:rsidRPr="00941FFA">
              <w:rPr>
                <w:bCs/>
                <w:sz w:val="20"/>
                <w:szCs w:val="20"/>
              </w:rPr>
              <w:t>очистка дорог в зимний период, км.</w:t>
            </w:r>
          </w:p>
        </w:tc>
      </w:tr>
      <w:tr w:rsidR="00406689" w:rsidRPr="00941FFA" w:rsidTr="00406689">
        <w:trPr>
          <w:trHeight w:val="579"/>
        </w:trPr>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Этапы и сроки реализации</w:t>
            </w:r>
          </w:p>
          <w:p w:rsidR="00406689" w:rsidRPr="00941FFA" w:rsidRDefault="00406689" w:rsidP="00FE5C93">
            <w:pPr>
              <w:widowControl w:val="0"/>
              <w:autoSpaceDE w:val="0"/>
              <w:jc w:val="both"/>
              <w:rPr>
                <w:sz w:val="20"/>
                <w:szCs w:val="20"/>
              </w:rPr>
            </w:pPr>
            <w:r w:rsidRPr="00941FFA">
              <w:rPr>
                <w:sz w:val="20"/>
                <w:szCs w:val="20"/>
              </w:rPr>
              <w:t>программы</w:t>
            </w: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widowControl w:val="0"/>
              <w:autoSpaceDE w:val="0"/>
              <w:snapToGrid w:val="0"/>
              <w:jc w:val="both"/>
              <w:rPr>
                <w:rFonts w:eastAsia="Calibri"/>
                <w:sz w:val="20"/>
                <w:szCs w:val="20"/>
              </w:rPr>
            </w:pPr>
            <w:r w:rsidRPr="00941FFA">
              <w:rPr>
                <w:rFonts w:eastAsia="Calibri"/>
                <w:sz w:val="20"/>
                <w:szCs w:val="20"/>
              </w:rPr>
              <w:t>На постоянной основе, в 2015-2027 гг., этапы не выделяются</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Объемы бюджетных ассигнований</w:t>
            </w:r>
          </w:p>
          <w:p w:rsidR="00406689" w:rsidRPr="00941FFA" w:rsidRDefault="00406689" w:rsidP="00FE5C93">
            <w:pPr>
              <w:widowControl w:val="0"/>
              <w:autoSpaceDE w:val="0"/>
              <w:jc w:val="both"/>
              <w:rPr>
                <w:sz w:val="20"/>
                <w:szCs w:val="20"/>
              </w:rPr>
            </w:pPr>
            <w:r w:rsidRPr="00941FFA">
              <w:rPr>
                <w:sz w:val="20"/>
                <w:szCs w:val="20"/>
              </w:rPr>
              <w:t>программы</w:t>
            </w:r>
          </w:p>
          <w:p w:rsidR="00406689" w:rsidRPr="00941FFA" w:rsidRDefault="00406689" w:rsidP="00FE5C93">
            <w:pPr>
              <w:widowControl w:val="0"/>
              <w:autoSpaceDE w:val="0"/>
              <w:jc w:val="both"/>
              <w:rPr>
                <w:sz w:val="20"/>
                <w:szCs w:val="20"/>
              </w:rPr>
            </w:pP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widowControl w:val="0"/>
              <w:autoSpaceDE w:val="0"/>
              <w:snapToGrid w:val="0"/>
              <w:jc w:val="both"/>
              <w:rPr>
                <w:sz w:val="20"/>
                <w:szCs w:val="20"/>
              </w:rPr>
            </w:pPr>
            <w:r w:rsidRPr="00941FFA">
              <w:rPr>
                <w:sz w:val="20"/>
                <w:szCs w:val="20"/>
              </w:rPr>
              <w:t xml:space="preserve">Объем ассигнований местного бюджета 2015-2027 годы 4452,4 тыс. рублей, обл. бюджет -100,0 тыс.руб в том числе: </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2015 год – 100,0 тыс. 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2016 год – 269,0 тыс. 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2017 год – 124,2 тыс. 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2018 год – 128,0 тыс. 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2019 год – 381,4 тыс. 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2020 год – 293,2 тыс. 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2021 год – 644,8 тыс.рублей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lastRenderedPageBreak/>
              <w:t>2022 год -  695,7 тыс.рублей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2023 год -  662,5 тыс.рублей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2024 год -733,6 тыс.рублей</w:t>
            </w:r>
          </w:p>
          <w:p w:rsidR="00406689" w:rsidRPr="00941FFA" w:rsidRDefault="00406689" w:rsidP="00FE5C93">
            <w:pPr>
              <w:shd w:val="clear" w:color="auto" w:fill="FFFFFF"/>
              <w:tabs>
                <w:tab w:val="right" w:pos="9806"/>
              </w:tabs>
              <w:jc w:val="both"/>
              <w:rPr>
                <w:bCs/>
                <w:sz w:val="20"/>
                <w:szCs w:val="20"/>
              </w:rPr>
            </w:pPr>
            <w:r w:rsidRPr="00941FFA">
              <w:rPr>
                <w:bCs/>
                <w:sz w:val="20"/>
                <w:szCs w:val="20"/>
              </w:rPr>
              <w:t>2025 год – 520,0 тыс руб</w:t>
            </w:r>
          </w:p>
          <w:p w:rsidR="00406689" w:rsidRPr="00941FFA" w:rsidRDefault="00406689" w:rsidP="00FE5C93">
            <w:pPr>
              <w:shd w:val="clear" w:color="auto" w:fill="FFFFFF"/>
              <w:tabs>
                <w:tab w:val="left" w:pos="2179"/>
              </w:tabs>
              <w:jc w:val="both"/>
              <w:rPr>
                <w:bCs/>
                <w:sz w:val="20"/>
                <w:szCs w:val="20"/>
              </w:rPr>
            </w:pPr>
            <w:r w:rsidRPr="00941FFA">
              <w:rPr>
                <w:bCs/>
                <w:sz w:val="20"/>
                <w:szCs w:val="20"/>
              </w:rPr>
              <w:t>2026 год- 0,0 тыс.руб</w:t>
            </w:r>
            <w:r w:rsidRPr="00941FFA">
              <w:rPr>
                <w:bCs/>
                <w:sz w:val="20"/>
                <w:szCs w:val="20"/>
              </w:rPr>
              <w:tab/>
            </w:r>
          </w:p>
          <w:p w:rsidR="00406689" w:rsidRPr="00941FFA" w:rsidRDefault="00406689" w:rsidP="00FE5C93">
            <w:pPr>
              <w:shd w:val="clear" w:color="auto" w:fill="FFFFFF"/>
              <w:tabs>
                <w:tab w:val="right" w:pos="9806"/>
              </w:tabs>
              <w:jc w:val="both"/>
              <w:rPr>
                <w:bCs/>
                <w:sz w:val="20"/>
                <w:szCs w:val="20"/>
              </w:rPr>
            </w:pPr>
            <w:r w:rsidRPr="00941FFA">
              <w:rPr>
                <w:bCs/>
                <w:sz w:val="20"/>
                <w:szCs w:val="20"/>
              </w:rPr>
              <w:t>2027 год -0,0 тыс.руб</w:t>
            </w:r>
          </w:p>
        </w:tc>
      </w:tr>
      <w:tr w:rsidR="00406689" w:rsidRPr="00941FFA" w:rsidTr="00406689">
        <w:tc>
          <w:tcPr>
            <w:tcW w:w="3227" w:type="dxa"/>
            <w:tcBorders>
              <w:top w:val="single" w:sz="4" w:space="0" w:color="000000"/>
              <w:left w:val="single" w:sz="4" w:space="0" w:color="000000"/>
              <w:bottom w:val="single" w:sz="4" w:space="0" w:color="000000"/>
            </w:tcBorders>
            <w:shd w:val="clear" w:color="auto" w:fill="auto"/>
          </w:tcPr>
          <w:p w:rsidR="00406689" w:rsidRPr="00941FFA" w:rsidRDefault="00406689" w:rsidP="00FE5C93">
            <w:pPr>
              <w:widowControl w:val="0"/>
              <w:autoSpaceDE w:val="0"/>
              <w:snapToGrid w:val="0"/>
              <w:jc w:val="both"/>
              <w:rPr>
                <w:bCs/>
                <w:sz w:val="20"/>
                <w:szCs w:val="20"/>
              </w:rPr>
            </w:pPr>
          </w:p>
          <w:p w:rsidR="00406689" w:rsidRPr="00941FFA" w:rsidRDefault="00406689" w:rsidP="00FE5C93">
            <w:pPr>
              <w:widowControl w:val="0"/>
              <w:autoSpaceDE w:val="0"/>
              <w:jc w:val="both"/>
              <w:rPr>
                <w:sz w:val="20"/>
                <w:szCs w:val="20"/>
              </w:rPr>
            </w:pPr>
            <w:r w:rsidRPr="00941FFA">
              <w:rPr>
                <w:sz w:val="20"/>
                <w:szCs w:val="20"/>
              </w:rPr>
              <w:t>Ожидаемые конечные результаты реализации муниципальной</w:t>
            </w:r>
          </w:p>
          <w:p w:rsidR="00406689" w:rsidRPr="00941FFA" w:rsidRDefault="00406689" w:rsidP="00FE5C93">
            <w:pPr>
              <w:widowControl w:val="0"/>
              <w:autoSpaceDE w:val="0"/>
              <w:jc w:val="both"/>
              <w:rPr>
                <w:sz w:val="20"/>
                <w:szCs w:val="20"/>
              </w:rPr>
            </w:pPr>
            <w:r w:rsidRPr="00941FFA">
              <w:rPr>
                <w:sz w:val="20"/>
                <w:szCs w:val="20"/>
              </w:rPr>
              <w:t>программы</w:t>
            </w:r>
          </w:p>
          <w:p w:rsidR="00406689" w:rsidRPr="00941FFA" w:rsidRDefault="00406689" w:rsidP="00FE5C93">
            <w:pPr>
              <w:widowControl w:val="0"/>
              <w:autoSpaceDE w:val="0"/>
              <w:jc w:val="both"/>
              <w:rPr>
                <w:sz w:val="20"/>
                <w:szCs w:val="20"/>
              </w:rPr>
            </w:pP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406689" w:rsidRPr="00941FFA" w:rsidRDefault="00406689" w:rsidP="00FE5C93">
            <w:pPr>
              <w:autoSpaceDE w:val="0"/>
              <w:snapToGrid w:val="0"/>
              <w:jc w:val="both"/>
              <w:rPr>
                <w:sz w:val="20"/>
                <w:szCs w:val="20"/>
              </w:rPr>
            </w:pPr>
            <w:r w:rsidRPr="00941FFA">
              <w:rPr>
                <w:sz w:val="20"/>
                <w:szCs w:val="20"/>
              </w:rPr>
              <w:t>Поддержание санитарных норм и эстетичного вида  территории поселения.</w:t>
            </w:r>
          </w:p>
          <w:p w:rsidR="00406689" w:rsidRPr="00941FFA" w:rsidRDefault="00406689" w:rsidP="00FE5C93">
            <w:pPr>
              <w:widowControl w:val="0"/>
              <w:autoSpaceDE w:val="0"/>
              <w:jc w:val="both"/>
              <w:rPr>
                <w:sz w:val="20"/>
                <w:szCs w:val="20"/>
              </w:rPr>
            </w:pPr>
            <w:r w:rsidRPr="00941FFA">
              <w:rPr>
                <w:sz w:val="20"/>
                <w:szCs w:val="20"/>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06689" w:rsidRPr="00941FFA" w:rsidRDefault="00406689" w:rsidP="00406689">
      <w:pPr>
        <w:pStyle w:val="afff5"/>
        <w:spacing w:before="0" w:after="0"/>
        <w:jc w:val="both"/>
        <w:rPr>
          <w:color w:val="000000"/>
          <w:sz w:val="20"/>
          <w:szCs w:val="20"/>
        </w:rPr>
      </w:pPr>
    </w:p>
    <w:p w:rsidR="00406689" w:rsidRDefault="00406689" w:rsidP="00406689">
      <w:pPr>
        <w:jc w:val="center"/>
        <w:rPr>
          <w:b/>
          <w:sz w:val="20"/>
          <w:szCs w:val="20"/>
        </w:rPr>
        <w:sectPr w:rsidR="00406689" w:rsidSect="00406689">
          <w:type w:val="continuous"/>
          <w:pgSz w:w="11906" w:h="16838"/>
          <w:pgMar w:top="1134" w:right="284" w:bottom="1134" w:left="284" w:header="709" w:footer="709" w:gutter="0"/>
          <w:cols w:space="720"/>
          <w:docGrid w:linePitch="360"/>
        </w:sectPr>
      </w:pPr>
    </w:p>
    <w:p w:rsidR="00406689" w:rsidRPr="009E76B0" w:rsidRDefault="00406689" w:rsidP="00406689">
      <w:pPr>
        <w:jc w:val="center"/>
        <w:rPr>
          <w:b/>
          <w:sz w:val="20"/>
          <w:szCs w:val="20"/>
        </w:rPr>
      </w:pPr>
      <w:r w:rsidRPr="009E76B0">
        <w:rPr>
          <w:b/>
          <w:sz w:val="20"/>
          <w:szCs w:val="20"/>
        </w:rPr>
        <w:lastRenderedPageBreak/>
        <w:t>РАЗДЕЛ 1</w:t>
      </w:r>
    </w:p>
    <w:p w:rsidR="00406689" w:rsidRPr="00406689" w:rsidRDefault="00406689" w:rsidP="00406689">
      <w:pPr>
        <w:jc w:val="center"/>
        <w:rPr>
          <w:b/>
          <w:sz w:val="20"/>
          <w:szCs w:val="20"/>
        </w:rPr>
      </w:pPr>
      <w:r w:rsidRPr="009E76B0">
        <w:rPr>
          <w:b/>
          <w:sz w:val="20"/>
          <w:szCs w:val="20"/>
        </w:rPr>
        <w:t>ОБЩАЯ ХАРАКТЕРИСТИКА ТЕКУЩЕГО СОСТОЯНИЯ СФЕРЫ  ЖКХ И БЛАГОУСТРОЙСТВА ТЕРРИТОРИЙ</w:t>
      </w:r>
    </w:p>
    <w:p w:rsidR="00406689" w:rsidRPr="009E76B0" w:rsidRDefault="00406689" w:rsidP="00406689">
      <w:pPr>
        <w:jc w:val="both"/>
        <w:rPr>
          <w:sz w:val="20"/>
          <w:szCs w:val="20"/>
        </w:rPr>
      </w:pPr>
      <w:r w:rsidRPr="009E76B0">
        <w:rPr>
          <w:sz w:val="20"/>
          <w:szCs w:val="20"/>
        </w:rPr>
        <w:t xml:space="preserve">Муниципальная программа </w:t>
      </w:r>
      <w:r w:rsidRPr="009E76B0">
        <w:rPr>
          <w:bCs/>
          <w:sz w:val="20"/>
          <w:szCs w:val="20"/>
        </w:rPr>
        <w:t xml:space="preserve">Верхнемазовского сельского поселения </w:t>
      </w:r>
      <w:r w:rsidRPr="009E76B0">
        <w:rPr>
          <w:sz w:val="20"/>
          <w:szCs w:val="20"/>
        </w:rPr>
        <w:t>«</w:t>
      </w:r>
      <w:r w:rsidRPr="009E76B0">
        <w:rPr>
          <w:bCs/>
          <w:sz w:val="20"/>
          <w:szCs w:val="20"/>
        </w:rPr>
        <w:t>Обеспечение доступным и комфортным жильем и коммунальными услугами</w:t>
      </w:r>
      <w:r w:rsidRPr="009E76B0">
        <w:rPr>
          <w:sz w:val="20"/>
          <w:szCs w:val="20"/>
        </w:rPr>
        <w:t>» (далее - Программа), разработана в соответствии с:</w:t>
      </w:r>
    </w:p>
    <w:p w:rsidR="00406689" w:rsidRPr="009E76B0" w:rsidRDefault="00406689" w:rsidP="00406689">
      <w:pPr>
        <w:numPr>
          <w:ilvl w:val="0"/>
          <w:numId w:val="36"/>
        </w:numPr>
        <w:tabs>
          <w:tab w:val="clear" w:pos="0"/>
          <w:tab w:val="num" w:pos="720"/>
        </w:tabs>
        <w:suppressAutoHyphens/>
        <w:spacing w:after="0" w:line="240" w:lineRule="auto"/>
        <w:ind w:left="720"/>
        <w:jc w:val="both"/>
        <w:rPr>
          <w:sz w:val="20"/>
          <w:szCs w:val="20"/>
        </w:rPr>
      </w:pPr>
      <w:r w:rsidRPr="009E76B0">
        <w:rPr>
          <w:sz w:val="20"/>
          <w:szCs w:val="20"/>
        </w:rPr>
        <w:t>Федеральным законом от 06.10.2003 № 131-ФЗ «Об общих принципах организации местного самоуправления в Российской Федерации»;</w:t>
      </w:r>
    </w:p>
    <w:p w:rsidR="00406689" w:rsidRPr="009E76B0" w:rsidRDefault="00406689" w:rsidP="00406689">
      <w:pPr>
        <w:numPr>
          <w:ilvl w:val="0"/>
          <w:numId w:val="36"/>
        </w:numPr>
        <w:tabs>
          <w:tab w:val="clear" w:pos="0"/>
          <w:tab w:val="num" w:pos="720"/>
        </w:tabs>
        <w:suppressAutoHyphens/>
        <w:spacing w:after="0" w:line="240" w:lineRule="auto"/>
        <w:ind w:left="720"/>
        <w:jc w:val="both"/>
        <w:rPr>
          <w:sz w:val="20"/>
          <w:szCs w:val="20"/>
        </w:rPr>
      </w:pPr>
      <w:r w:rsidRPr="009E76B0">
        <w:rPr>
          <w:sz w:val="20"/>
          <w:szCs w:val="20"/>
        </w:rPr>
        <w:t>Уставом муниципального образования «Администрация Верхнемазовского сельского поселения»;</w:t>
      </w:r>
    </w:p>
    <w:p w:rsidR="00406689" w:rsidRPr="009E76B0" w:rsidRDefault="00406689" w:rsidP="00406689">
      <w:pPr>
        <w:jc w:val="both"/>
        <w:rPr>
          <w:sz w:val="20"/>
          <w:szCs w:val="20"/>
        </w:rPr>
      </w:pPr>
      <w:r w:rsidRPr="009E76B0">
        <w:rPr>
          <w:sz w:val="20"/>
          <w:szCs w:val="20"/>
        </w:rPr>
        <w:t xml:space="preserve">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w:t>
      </w:r>
      <w:r w:rsidRPr="009E76B0">
        <w:rPr>
          <w:sz w:val="20"/>
          <w:szCs w:val="20"/>
        </w:rPr>
        <w:lastRenderedPageBreak/>
        <w:t>состояния посадок, низким уровнем экологической культуры населения.</w:t>
      </w:r>
    </w:p>
    <w:p w:rsidR="00406689" w:rsidRPr="009E76B0" w:rsidRDefault="00406689" w:rsidP="00406689">
      <w:pPr>
        <w:jc w:val="both"/>
        <w:rPr>
          <w:sz w:val="20"/>
          <w:szCs w:val="20"/>
        </w:rPr>
      </w:pPr>
      <w:r w:rsidRPr="009E76B0">
        <w:rPr>
          <w:sz w:val="20"/>
          <w:szCs w:val="20"/>
        </w:rPr>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406689" w:rsidRPr="009E76B0" w:rsidRDefault="00406689" w:rsidP="00406689">
      <w:pPr>
        <w:jc w:val="both"/>
        <w:rPr>
          <w:sz w:val="20"/>
          <w:szCs w:val="20"/>
        </w:rPr>
      </w:pPr>
      <w:r w:rsidRPr="009E76B0">
        <w:rPr>
          <w:sz w:val="20"/>
          <w:szCs w:val="20"/>
        </w:rPr>
        <w:t xml:space="preserve">С целью сохранения и улучшения состояния окружающей среды в Верхнемазовском сельском поселении постоянно ведутся работы по содержанию и текущему ремонту зелёных насаждений, мемориальных памятников, памятных знаков. </w:t>
      </w:r>
    </w:p>
    <w:p w:rsidR="00406689" w:rsidRPr="009E76B0" w:rsidRDefault="00406689" w:rsidP="00406689">
      <w:pPr>
        <w:jc w:val="both"/>
        <w:rPr>
          <w:sz w:val="20"/>
          <w:szCs w:val="20"/>
        </w:rPr>
      </w:pPr>
      <w:r w:rsidRPr="009E76B0">
        <w:rPr>
          <w:sz w:val="20"/>
          <w:szCs w:val="20"/>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406689" w:rsidRPr="009E76B0" w:rsidRDefault="00406689" w:rsidP="00406689">
      <w:pPr>
        <w:jc w:val="both"/>
        <w:rPr>
          <w:sz w:val="20"/>
          <w:szCs w:val="20"/>
        </w:rPr>
      </w:pPr>
      <w:r w:rsidRPr="009E76B0">
        <w:rPr>
          <w:sz w:val="20"/>
          <w:szCs w:val="20"/>
        </w:rPr>
        <w:t>- кладбище № 1 п. Верхняя Маза</w:t>
      </w:r>
    </w:p>
    <w:p w:rsidR="00406689" w:rsidRPr="009E76B0" w:rsidRDefault="00406689" w:rsidP="00406689">
      <w:pPr>
        <w:jc w:val="both"/>
        <w:rPr>
          <w:sz w:val="20"/>
          <w:szCs w:val="20"/>
        </w:rPr>
      </w:pPr>
      <w:r w:rsidRPr="009E76B0">
        <w:rPr>
          <w:sz w:val="20"/>
          <w:szCs w:val="20"/>
        </w:rPr>
        <w:t>- кладбище № 2 с. Нижняя Маза</w:t>
      </w:r>
    </w:p>
    <w:p w:rsidR="00406689" w:rsidRPr="009E76B0" w:rsidRDefault="00406689" w:rsidP="00406689">
      <w:pPr>
        <w:jc w:val="both"/>
        <w:rPr>
          <w:sz w:val="20"/>
          <w:szCs w:val="20"/>
        </w:rPr>
      </w:pPr>
      <w:r w:rsidRPr="009E76B0">
        <w:rPr>
          <w:sz w:val="20"/>
          <w:szCs w:val="20"/>
        </w:rPr>
        <w:t>- кладбище № 3 п. Синицино</w:t>
      </w:r>
    </w:p>
    <w:p w:rsidR="00406689" w:rsidRPr="009E76B0" w:rsidRDefault="00406689" w:rsidP="00406689">
      <w:pPr>
        <w:jc w:val="both"/>
        <w:rPr>
          <w:sz w:val="20"/>
          <w:szCs w:val="20"/>
        </w:rPr>
      </w:pPr>
      <w:r w:rsidRPr="009E76B0">
        <w:rPr>
          <w:sz w:val="20"/>
          <w:szCs w:val="20"/>
        </w:rPr>
        <w:t>В поселении местами погребения являются кладбища № 1 , № 2, № 3 занимающие площадь 3,7  га.</w:t>
      </w:r>
    </w:p>
    <w:p w:rsidR="00406689" w:rsidRPr="009E76B0" w:rsidRDefault="00406689" w:rsidP="00406689">
      <w:pPr>
        <w:jc w:val="both"/>
        <w:rPr>
          <w:sz w:val="20"/>
          <w:szCs w:val="20"/>
        </w:rPr>
      </w:pPr>
      <w:r w:rsidRPr="009E76B0">
        <w:rPr>
          <w:sz w:val="20"/>
          <w:szCs w:val="20"/>
        </w:rPr>
        <w:lastRenderedPageBreak/>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06689" w:rsidRPr="009E76B0" w:rsidRDefault="00406689" w:rsidP="00406689">
      <w:pPr>
        <w:jc w:val="both"/>
        <w:rPr>
          <w:sz w:val="20"/>
          <w:szCs w:val="20"/>
        </w:rPr>
      </w:pPr>
      <w:r w:rsidRPr="009E76B0">
        <w:rPr>
          <w:sz w:val="20"/>
          <w:szCs w:val="20"/>
        </w:rPr>
        <w:t>В целях управления реализации муниципальной программы предусматривается:</w:t>
      </w:r>
    </w:p>
    <w:p w:rsidR="00406689" w:rsidRPr="009E76B0" w:rsidRDefault="00406689" w:rsidP="00406689">
      <w:pPr>
        <w:jc w:val="both"/>
        <w:rPr>
          <w:sz w:val="20"/>
          <w:szCs w:val="20"/>
        </w:rPr>
      </w:pPr>
      <w:r w:rsidRPr="009E76B0">
        <w:rPr>
          <w:sz w:val="20"/>
          <w:szCs w:val="20"/>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406689" w:rsidRPr="009E76B0" w:rsidRDefault="00406689" w:rsidP="00406689">
      <w:pPr>
        <w:jc w:val="both"/>
        <w:rPr>
          <w:sz w:val="20"/>
          <w:szCs w:val="20"/>
        </w:rPr>
      </w:pPr>
      <w:r w:rsidRPr="009E76B0">
        <w:rPr>
          <w:sz w:val="20"/>
          <w:szCs w:val="20"/>
        </w:rPr>
        <w:lastRenderedPageBreak/>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406689" w:rsidRPr="009E76B0" w:rsidRDefault="00406689" w:rsidP="00406689">
      <w:pPr>
        <w:jc w:val="both"/>
        <w:rPr>
          <w:sz w:val="20"/>
          <w:szCs w:val="20"/>
        </w:rPr>
      </w:pPr>
      <w:r w:rsidRPr="009E76B0">
        <w:rPr>
          <w:sz w:val="20"/>
          <w:szCs w:val="20"/>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406689" w:rsidRPr="009E76B0" w:rsidRDefault="00406689" w:rsidP="00406689">
      <w:pPr>
        <w:jc w:val="both"/>
        <w:rPr>
          <w:sz w:val="20"/>
          <w:szCs w:val="20"/>
        </w:rPr>
      </w:pPr>
      <w:r w:rsidRPr="009E76B0">
        <w:rPr>
          <w:sz w:val="20"/>
          <w:szCs w:val="20"/>
        </w:rPr>
        <w:t>В настоящее время деятельность коммунального комплекса Верхнемазовского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406689" w:rsidRPr="00406689" w:rsidRDefault="00406689" w:rsidP="00406689">
      <w:pPr>
        <w:jc w:val="both"/>
        <w:rPr>
          <w:sz w:val="20"/>
          <w:szCs w:val="20"/>
        </w:rPr>
      </w:pPr>
      <w:r w:rsidRPr="009E76B0">
        <w:rPr>
          <w:sz w:val="20"/>
          <w:szCs w:val="20"/>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Верхнемазовского сельского поселения. </w:t>
      </w:r>
    </w:p>
    <w:p w:rsidR="00406689" w:rsidRPr="009E76B0" w:rsidRDefault="00406689" w:rsidP="00406689">
      <w:pPr>
        <w:jc w:val="center"/>
        <w:rPr>
          <w:b/>
          <w:sz w:val="20"/>
          <w:szCs w:val="20"/>
        </w:rPr>
      </w:pPr>
      <w:r w:rsidRPr="009E76B0">
        <w:rPr>
          <w:b/>
          <w:sz w:val="20"/>
          <w:szCs w:val="20"/>
        </w:rPr>
        <w:t>РАЗДЕЛ 2</w:t>
      </w:r>
    </w:p>
    <w:p w:rsidR="00406689" w:rsidRPr="009E76B0" w:rsidRDefault="00406689" w:rsidP="00406689">
      <w:pPr>
        <w:jc w:val="center"/>
        <w:rPr>
          <w:b/>
          <w:sz w:val="20"/>
          <w:szCs w:val="20"/>
        </w:rPr>
      </w:pPr>
      <w:r w:rsidRPr="009E76B0">
        <w:rPr>
          <w:b/>
          <w:sz w:val="20"/>
          <w:szCs w:val="20"/>
        </w:rPr>
        <w:t>ЦЕЛИ, ЗАДАЧИ И ПОКАЗАТЕЛИ, ОСНОВНЫЕ ОЖИДАЕМЫЕ</w:t>
      </w:r>
    </w:p>
    <w:p w:rsidR="00406689" w:rsidRPr="009E76B0" w:rsidRDefault="00406689" w:rsidP="00406689">
      <w:pPr>
        <w:jc w:val="center"/>
        <w:rPr>
          <w:b/>
          <w:sz w:val="20"/>
          <w:szCs w:val="20"/>
        </w:rPr>
      </w:pPr>
      <w:r w:rsidRPr="009E76B0">
        <w:rPr>
          <w:b/>
          <w:sz w:val="20"/>
          <w:szCs w:val="20"/>
        </w:rPr>
        <w:t>КОНЕЧНЫЕ РЕЗУЛЬТАТЫ, СРОКИ И ЭТАПЫ РЕАЛИЗАЦИИ</w:t>
      </w:r>
    </w:p>
    <w:p w:rsidR="00406689" w:rsidRPr="00406689" w:rsidRDefault="00406689" w:rsidP="00406689">
      <w:pPr>
        <w:jc w:val="center"/>
        <w:rPr>
          <w:b/>
          <w:sz w:val="20"/>
          <w:szCs w:val="20"/>
        </w:rPr>
      </w:pPr>
      <w:r w:rsidRPr="009E76B0">
        <w:rPr>
          <w:b/>
          <w:sz w:val="20"/>
          <w:szCs w:val="20"/>
        </w:rPr>
        <w:t>МУНИЦИПАЛЬНОЙ ПРОГРАММЫ</w:t>
      </w:r>
    </w:p>
    <w:p w:rsidR="00406689" w:rsidRPr="009E76B0" w:rsidRDefault="00406689" w:rsidP="00406689">
      <w:pPr>
        <w:jc w:val="both"/>
        <w:rPr>
          <w:sz w:val="20"/>
          <w:szCs w:val="20"/>
        </w:rPr>
      </w:pPr>
      <w:r w:rsidRPr="009E76B0">
        <w:rPr>
          <w:sz w:val="20"/>
          <w:szCs w:val="20"/>
        </w:rPr>
        <w:t xml:space="preserve">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w:t>
      </w:r>
      <w:r w:rsidRPr="009E76B0">
        <w:rPr>
          <w:sz w:val="20"/>
          <w:szCs w:val="20"/>
        </w:rPr>
        <w:lastRenderedPageBreak/>
        <w:t>повышением качества жизни населения на территории поселения.</w:t>
      </w:r>
    </w:p>
    <w:p w:rsidR="00406689" w:rsidRPr="009E76B0" w:rsidRDefault="00406689" w:rsidP="00406689">
      <w:pPr>
        <w:jc w:val="both"/>
        <w:rPr>
          <w:sz w:val="20"/>
          <w:szCs w:val="20"/>
        </w:rPr>
      </w:pPr>
      <w:r w:rsidRPr="009E76B0">
        <w:rPr>
          <w:sz w:val="20"/>
          <w:szCs w:val="20"/>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406689" w:rsidRPr="009E76B0" w:rsidRDefault="00406689" w:rsidP="00406689">
      <w:pPr>
        <w:jc w:val="both"/>
        <w:rPr>
          <w:sz w:val="20"/>
          <w:szCs w:val="20"/>
        </w:rPr>
      </w:pPr>
      <w:r w:rsidRPr="009E76B0">
        <w:rPr>
          <w:sz w:val="20"/>
          <w:szCs w:val="20"/>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06689" w:rsidRPr="009E76B0" w:rsidRDefault="00406689" w:rsidP="00406689">
      <w:pPr>
        <w:jc w:val="both"/>
        <w:rPr>
          <w:sz w:val="20"/>
          <w:szCs w:val="20"/>
        </w:rPr>
      </w:pPr>
      <w:r w:rsidRPr="009E76B0">
        <w:rPr>
          <w:sz w:val="20"/>
          <w:szCs w:val="20"/>
        </w:rPr>
        <w:t>При выполнении вышеуказанной задачи будут улучшены благоприятные условия для проживания населения поселения.</w:t>
      </w:r>
    </w:p>
    <w:p w:rsidR="00406689" w:rsidRPr="009E76B0" w:rsidRDefault="00406689" w:rsidP="00406689">
      <w:pPr>
        <w:jc w:val="both"/>
        <w:rPr>
          <w:sz w:val="20"/>
          <w:szCs w:val="20"/>
        </w:rPr>
      </w:pPr>
      <w:r w:rsidRPr="009E76B0">
        <w:rPr>
          <w:sz w:val="20"/>
          <w:szCs w:val="20"/>
        </w:rPr>
        <w:t>Муниципальная программа имеет следующие целевые показатели.</w:t>
      </w:r>
    </w:p>
    <w:p w:rsidR="00406689" w:rsidRPr="009E76B0" w:rsidRDefault="00406689" w:rsidP="00406689">
      <w:pPr>
        <w:jc w:val="both"/>
        <w:rPr>
          <w:sz w:val="20"/>
          <w:szCs w:val="20"/>
        </w:rPr>
      </w:pPr>
      <w:r w:rsidRPr="009E76B0">
        <w:rPr>
          <w:sz w:val="20"/>
          <w:szCs w:val="20"/>
        </w:rPr>
        <w:t>1. Содержание и ремонт прочих объектов благоустройства, км.</w:t>
      </w:r>
    </w:p>
    <w:p w:rsidR="00406689" w:rsidRPr="009E76B0" w:rsidRDefault="00406689" w:rsidP="00406689">
      <w:pPr>
        <w:autoSpaceDE w:val="0"/>
        <w:jc w:val="both"/>
        <w:rPr>
          <w:bCs/>
          <w:sz w:val="20"/>
          <w:szCs w:val="20"/>
        </w:rPr>
      </w:pPr>
      <w:r w:rsidRPr="009E76B0">
        <w:rPr>
          <w:bCs/>
          <w:sz w:val="20"/>
          <w:szCs w:val="20"/>
        </w:rPr>
        <w:t>2. Организация сбора и вывоза бытовых отходов, м3;</w:t>
      </w:r>
    </w:p>
    <w:p w:rsidR="00406689" w:rsidRPr="009E76B0" w:rsidRDefault="00406689" w:rsidP="00406689">
      <w:pPr>
        <w:jc w:val="both"/>
        <w:rPr>
          <w:sz w:val="20"/>
          <w:szCs w:val="20"/>
        </w:rPr>
      </w:pPr>
      <w:r w:rsidRPr="009E76B0">
        <w:rPr>
          <w:sz w:val="20"/>
          <w:szCs w:val="20"/>
        </w:rPr>
        <w:t>3. Благоустройство мест захоронения, га</w:t>
      </w:r>
    </w:p>
    <w:p w:rsidR="00406689" w:rsidRPr="009E76B0" w:rsidRDefault="00406689" w:rsidP="00406689">
      <w:pPr>
        <w:jc w:val="both"/>
        <w:rPr>
          <w:sz w:val="20"/>
          <w:szCs w:val="20"/>
        </w:rPr>
      </w:pPr>
      <w:r w:rsidRPr="009E76B0">
        <w:rPr>
          <w:sz w:val="20"/>
          <w:szCs w:val="20"/>
        </w:rPr>
        <w:t>4. Очистка дорог от снега в зимний период, км.</w:t>
      </w:r>
    </w:p>
    <w:p w:rsidR="00406689" w:rsidRPr="009E76B0" w:rsidRDefault="00406689" w:rsidP="00406689">
      <w:pPr>
        <w:jc w:val="both"/>
        <w:rPr>
          <w:sz w:val="20"/>
          <w:szCs w:val="20"/>
        </w:rPr>
      </w:pPr>
      <w:r w:rsidRPr="009E76B0">
        <w:rPr>
          <w:sz w:val="20"/>
          <w:szCs w:val="20"/>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406689" w:rsidRPr="009E76B0" w:rsidRDefault="00406689" w:rsidP="00406689">
      <w:pPr>
        <w:jc w:val="both"/>
        <w:rPr>
          <w:sz w:val="20"/>
          <w:szCs w:val="20"/>
        </w:rPr>
      </w:pPr>
      <w:r w:rsidRPr="009E76B0">
        <w:rPr>
          <w:sz w:val="20"/>
          <w:szCs w:val="20"/>
        </w:rPr>
        <w:t>Сведения о показателях муниципальной программы и их значениях с разбивкой по годам представлены в приложении 2 к муниципальной программе.</w:t>
      </w:r>
    </w:p>
    <w:p w:rsidR="00406689" w:rsidRPr="009E76B0" w:rsidRDefault="00406689" w:rsidP="00406689">
      <w:pPr>
        <w:jc w:val="both"/>
        <w:rPr>
          <w:sz w:val="20"/>
          <w:szCs w:val="20"/>
        </w:rPr>
      </w:pPr>
      <w:r w:rsidRPr="009E76B0">
        <w:rPr>
          <w:sz w:val="20"/>
          <w:szCs w:val="20"/>
        </w:rPr>
        <w:lastRenderedPageBreak/>
        <w:t>Муниципальная программа носит постоянный характер.</w:t>
      </w:r>
    </w:p>
    <w:p w:rsidR="00406689" w:rsidRPr="009E76B0" w:rsidRDefault="00406689" w:rsidP="00406689">
      <w:pPr>
        <w:jc w:val="both"/>
        <w:rPr>
          <w:sz w:val="20"/>
          <w:szCs w:val="20"/>
        </w:rPr>
      </w:pPr>
      <w:r w:rsidRPr="009E76B0">
        <w:rPr>
          <w:sz w:val="20"/>
          <w:szCs w:val="20"/>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406689" w:rsidRPr="009E76B0" w:rsidRDefault="00406689" w:rsidP="00406689">
      <w:pPr>
        <w:jc w:val="center"/>
        <w:rPr>
          <w:b/>
          <w:sz w:val="20"/>
          <w:szCs w:val="20"/>
        </w:rPr>
      </w:pPr>
      <w:r w:rsidRPr="009E76B0">
        <w:rPr>
          <w:b/>
          <w:sz w:val="20"/>
          <w:szCs w:val="20"/>
        </w:rPr>
        <w:t>РАЗДЕЛ 3.</w:t>
      </w:r>
    </w:p>
    <w:p w:rsidR="00406689" w:rsidRPr="00406689" w:rsidRDefault="00406689" w:rsidP="00406689">
      <w:pPr>
        <w:jc w:val="center"/>
        <w:rPr>
          <w:b/>
          <w:sz w:val="20"/>
          <w:szCs w:val="20"/>
        </w:rPr>
      </w:pPr>
      <w:r w:rsidRPr="009E76B0">
        <w:rPr>
          <w:b/>
          <w:sz w:val="20"/>
          <w:szCs w:val="20"/>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406689" w:rsidRPr="009E76B0" w:rsidRDefault="00406689" w:rsidP="00406689">
      <w:pPr>
        <w:jc w:val="both"/>
        <w:rPr>
          <w:sz w:val="20"/>
          <w:szCs w:val="20"/>
        </w:rPr>
      </w:pPr>
      <w:r w:rsidRPr="009E76B0">
        <w:rPr>
          <w:sz w:val="20"/>
          <w:szCs w:val="20"/>
        </w:rPr>
        <w:t>Для реализации муниципальной программы выделяется подпрограмма «Создание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p w:rsidR="00406689" w:rsidRPr="009E76B0" w:rsidRDefault="00406689" w:rsidP="00406689">
      <w:pPr>
        <w:jc w:val="both"/>
        <w:rPr>
          <w:sz w:val="20"/>
          <w:szCs w:val="20"/>
        </w:rPr>
      </w:pPr>
      <w:r w:rsidRPr="009E76B0">
        <w:rPr>
          <w:sz w:val="20"/>
          <w:szCs w:val="20"/>
        </w:rPr>
        <w:t xml:space="preserve">В рамках муниципальной программы реализуется  основное мероприятие: </w:t>
      </w:r>
    </w:p>
    <w:p w:rsidR="00406689" w:rsidRPr="009E76B0" w:rsidRDefault="00406689" w:rsidP="00406689">
      <w:pPr>
        <w:jc w:val="both"/>
        <w:rPr>
          <w:sz w:val="20"/>
          <w:szCs w:val="20"/>
        </w:rPr>
      </w:pPr>
      <w:r w:rsidRPr="009E76B0">
        <w:rPr>
          <w:sz w:val="20"/>
          <w:szCs w:val="20"/>
        </w:rPr>
        <w:t>1.</w:t>
      </w:r>
      <w:r w:rsidRPr="009E76B0">
        <w:rPr>
          <w:sz w:val="20"/>
          <w:szCs w:val="20"/>
        </w:rPr>
        <w:tab/>
        <w:t xml:space="preserve">Организация благоустройства территории поселения. </w:t>
      </w:r>
    </w:p>
    <w:p w:rsidR="00406689" w:rsidRPr="009E76B0" w:rsidRDefault="00406689" w:rsidP="00406689">
      <w:pPr>
        <w:jc w:val="both"/>
        <w:rPr>
          <w:sz w:val="20"/>
          <w:szCs w:val="20"/>
        </w:rPr>
      </w:pPr>
      <w:r w:rsidRPr="009E76B0">
        <w:rPr>
          <w:sz w:val="20"/>
          <w:szCs w:val="20"/>
        </w:rPr>
        <w:t>В рамках данного мероприятия предусматривается:</w:t>
      </w:r>
    </w:p>
    <w:p w:rsidR="00406689" w:rsidRPr="009E76B0" w:rsidRDefault="00406689" w:rsidP="00406689">
      <w:pPr>
        <w:jc w:val="both"/>
        <w:rPr>
          <w:sz w:val="20"/>
          <w:szCs w:val="20"/>
        </w:rPr>
      </w:pPr>
      <w:r w:rsidRPr="009E76B0">
        <w:rPr>
          <w:sz w:val="20"/>
          <w:szCs w:val="20"/>
        </w:rPr>
        <w:t>- выкашивание и очистка газонов от опавших листьев и случайного мусора;</w:t>
      </w:r>
    </w:p>
    <w:p w:rsidR="00406689" w:rsidRPr="009E76B0" w:rsidRDefault="00406689" w:rsidP="00406689">
      <w:pPr>
        <w:jc w:val="both"/>
        <w:rPr>
          <w:sz w:val="20"/>
          <w:szCs w:val="20"/>
        </w:rPr>
      </w:pPr>
      <w:r w:rsidRPr="009E76B0">
        <w:rPr>
          <w:sz w:val="20"/>
          <w:szCs w:val="20"/>
        </w:rPr>
        <w:t>- обрезка деревьев (омолаживающая, санитарная), кустарников, валка сухостойных и аварийно-опасных деревьев, посадка деревьев, кустарников, цветников;</w:t>
      </w:r>
    </w:p>
    <w:p w:rsidR="00406689" w:rsidRPr="009E76B0" w:rsidRDefault="00406689" w:rsidP="00406689">
      <w:pPr>
        <w:jc w:val="both"/>
        <w:rPr>
          <w:sz w:val="20"/>
          <w:szCs w:val="20"/>
        </w:rPr>
      </w:pPr>
      <w:r w:rsidRPr="009E76B0">
        <w:rPr>
          <w:sz w:val="20"/>
          <w:szCs w:val="20"/>
        </w:rPr>
        <w:t>- сбор и вывоз мусора;</w:t>
      </w:r>
    </w:p>
    <w:p w:rsidR="00406689" w:rsidRPr="009E76B0" w:rsidRDefault="00406689" w:rsidP="00406689">
      <w:pPr>
        <w:jc w:val="both"/>
        <w:rPr>
          <w:sz w:val="20"/>
          <w:szCs w:val="20"/>
        </w:rPr>
      </w:pPr>
      <w:r w:rsidRPr="009E76B0">
        <w:rPr>
          <w:sz w:val="20"/>
          <w:szCs w:val="20"/>
        </w:rPr>
        <w:t xml:space="preserve">- благоустройство мест захоронения - содержание, ремонт, дератизация, акарицидная (противоклещевая) </w:t>
      </w:r>
      <w:r w:rsidRPr="009E76B0">
        <w:rPr>
          <w:sz w:val="20"/>
          <w:szCs w:val="20"/>
        </w:rPr>
        <w:lastRenderedPageBreak/>
        <w:t xml:space="preserve">обработка мест захоронений, доставка неопознанных и невостребованных трупов; </w:t>
      </w:r>
    </w:p>
    <w:p w:rsidR="00406689" w:rsidRPr="009E76B0" w:rsidRDefault="00406689" w:rsidP="00406689">
      <w:pPr>
        <w:jc w:val="both"/>
        <w:rPr>
          <w:sz w:val="20"/>
          <w:szCs w:val="20"/>
        </w:rPr>
      </w:pPr>
      <w:r w:rsidRPr="009E76B0">
        <w:rPr>
          <w:sz w:val="20"/>
          <w:szCs w:val="20"/>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406689" w:rsidRPr="009E76B0" w:rsidRDefault="00406689" w:rsidP="00406689">
      <w:pPr>
        <w:jc w:val="both"/>
        <w:rPr>
          <w:sz w:val="20"/>
          <w:szCs w:val="20"/>
        </w:rPr>
      </w:pPr>
      <w:r w:rsidRPr="009E76B0">
        <w:rPr>
          <w:sz w:val="20"/>
          <w:szCs w:val="20"/>
        </w:rPr>
        <w:t>2. Обеспечение реализации муниципальной программы.</w:t>
      </w:r>
    </w:p>
    <w:p w:rsidR="00406689" w:rsidRPr="009E76B0" w:rsidRDefault="00406689" w:rsidP="00406689">
      <w:pPr>
        <w:jc w:val="both"/>
        <w:rPr>
          <w:sz w:val="20"/>
          <w:szCs w:val="20"/>
        </w:rPr>
      </w:pPr>
      <w:r w:rsidRPr="009E76B0">
        <w:rPr>
          <w:sz w:val="20"/>
          <w:szCs w:val="20"/>
        </w:rPr>
        <w:t>В рамках мероприятия предусматривается обеспечение деятельности администрации поселения.</w:t>
      </w:r>
    </w:p>
    <w:p w:rsidR="00406689" w:rsidRPr="009E76B0" w:rsidRDefault="00406689" w:rsidP="00406689">
      <w:pPr>
        <w:jc w:val="both"/>
        <w:rPr>
          <w:sz w:val="20"/>
          <w:szCs w:val="20"/>
        </w:rPr>
      </w:pPr>
      <w:r w:rsidRPr="009E76B0">
        <w:rPr>
          <w:sz w:val="20"/>
          <w:szCs w:val="20"/>
        </w:rPr>
        <w:t>Перечень основных мероприятий муниципальной программы представлен в приложении 2 к муниципальной программе.</w:t>
      </w:r>
    </w:p>
    <w:p w:rsidR="00406689" w:rsidRPr="009E76B0" w:rsidRDefault="00406689" w:rsidP="00406689">
      <w:pPr>
        <w:jc w:val="center"/>
        <w:rPr>
          <w:b/>
          <w:sz w:val="20"/>
          <w:szCs w:val="20"/>
        </w:rPr>
      </w:pPr>
      <w:r w:rsidRPr="009E76B0">
        <w:rPr>
          <w:b/>
          <w:sz w:val="20"/>
          <w:szCs w:val="20"/>
        </w:rPr>
        <w:t>РАЗДЕЛ 4.</w:t>
      </w:r>
    </w:p>
    <w:p w:rsidR="00406689" w:rsidRPr="009E76B0" w:rsidRDefault="00406689" w:rsidP="00406689">
      <w:pPr>
        <w:jc w:val="center"/>
        <w:rPr>
          <w:b/>
          <w:sz w:val="20"/>
          <w:szCs w:val="20"/>
        </w:rPr>
      </w:pPr>
      <w:r w:rsidRPr="009E76B0">
        <w:rPr>
          <w:b/>
          <w:sz w:val="20"/>
          <w:szCs w:val="20"/>
        </w:rPr>
        <w:t>ИНФОРМАЦИЯ ПО РЕСУРСНОМУ ОБЕСПЕЧЕНИЮ</w:t>
      </w:r>
    </w:p>
    <w:p w:rsidR="00406689" w:rsidRPr="00406689" w:rsidRDefault="00406689" w:rsidP="00406689">
      <w:pPr>
        <w:jc w:val="center"/>
        <w:rPr>
          <w:b/>
          <w:sz w:val="20"/>
          <w:szCs w:val="20"/>
        </w:rPr>
      </w:pPr>
      <w:r w:rsidRPr="009E76B0">
        <w:rPr>
          <w:b/>
          <w:sz w:val="20"/>
          <w:szCs w:val="20"/>
        </w:rPr>
        <w:t>ПОДПРОГРАММЫ МУНИЦИПАЛЬНОЙ ПРОГРАММЫ</w:t>
      </w:r>
    </w:p>
    <w:p w:rsidR="00406689" w:rsidRPr="009E76B0" w:rsidRDefault="00406689" w:rsidP="00406689">
      <w:pPr>
        <w:jc w:val="both"/>
        <w:rPr>
          <w:sz w:val="20"/>
          <w:szCs w:val="20"/>
        </w:rPr>
      </w:pPr>
      <w:r w:rsidRPr="009E76B0">
        <w:rPr>
          <w:sz w:val="20"/>
          <w:szCs w:val="20"/>
        </w:rPr>
        <w:t>Финансовые ресурсы, необходимые для реализации муниципальной программы в 2015-2025 годах, будут приведены в соответствие с объёмами бюджетных ассигнований, предусмотренных Решением Совета народных  депутатов Верхнемазовского сельского поселения «О бюджете Верхнемазовского сельского поселения  на очередной финансовый год и плановые периоды».</w:t>
      </w:r>
    </w:p>
    <w:p w:rsidR="00406689" w:rsidRPr="009E76B0" w:rsidRDefault="00406689" w:rsidP="00406689">
      <w:pPr>
        <w:jc w:val="both"/>
        <w:rPr>
          <w:sz w:val="20"/>
          <w:szCs w:val="20"/>
        </w:rPr>
      </w:pPr>
      <w:r w:rsidRPr="009E76B0">
        <w:rPr>
          <w:sz w:val="20"/>
          <w:szCs w:val="20"/>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406689" w:rsidRPr="009E76B0" w:rsidRDefault="00406689" w:rsidP="00406689">
      <w:pPr>
        <w:rPr>
          <w:b/>
          <w:sz w:val="20"/>
          <w:szCs w:val="20"/>
        </w:rPr>
      </w:pPr>
    </w:p>
    <w:p w:rsidR="00406689" w:rsidRPr="009E76B0" w:rsidRDefault="00406689" w:rsidP="00406689">
      <w:pPr>
        <w:jc w:val="center"/>
        <w:rPr>
          <w:b/>
          <w:sz w:val="20"/>
          <w:szCs w:val="20"/>
        </w:rPr>
      </w:pPr>
      <w:r w:rsidRPr="009E76B0">
        <w:rPr>
          <w:b/>
          <w:sz w:val="20"/>
          <w:szCs w:val="20"/>
        </w:rPr>
        <w:t>РАЗДЕЛ 5.</w:t>
      </w:r>
    </w:p>
    <w:p w:rsidR="00406689" w:rsidRPr="009E76B0" w:rsidRDefault="00406689" w:rsidP="00406689">
      <w:pPr>
        <w:jc w:val="center"/>
        <w:rPr>
          <w:b/>
          <w:sz w:val="20"/>
          <w:szCs w:val="20"/>
        </w:rPr>
      </w:pPr>
      <w:r w:rsidRPr="009E76B0">
        <w:rPr>
          <w:b/>
          <w:sz w:val="20"/>
          <w:szCs w:val="20"/>
        </w:rPr>
        <w:lastRenderedPageBreak/>
        <w:t>МЕТОДИКА ОЦЕНКИ ЭФФЕКТИВНОСТИ</w:t>
      </w:r>
    </w:p>
    <w:p w:rsidR="00406689" w:rsidRPr="00406689" w:rsidRDefault="00406689" w:rsidP="00406689">
      <w:pPr>
        <w:jc w:val="center"/>
        <w:rPr>
          <w:b/>
          <w:sz w:val="20"/>
          <w:szCs w:val="20"/>
        </w:rPr>
      </w:pPr>
      <w:r w:rsidRPr="009E76B0">
        <w:rPr>
          <w:b/>
          <w:sz w:val="20"/>
          <w:szCs w:val="20"/>
        </w:rPr>
        <w:t>МУНИЦИПАЛЬНОЙ ПРОГРАММЫ</w:t>
      </w:r>
    </w:p>
    <w:p w:rsidR="00406689" w:rsidRPr="009E76B0" w:rsidRDefault="00406689" w:rsidP="00406689">
      <w:pPr>
        <w:jc w:val="both"/>
        <w:rPr>
          <w:sz w:val="20"/>
          <w:szCs w:val="20"/>
        </w:rPr>
      </w:pPr>
      <w:r w:rsidRPr="009E76B0">
        <w:rPr>
          <w:sz w:val="20"/>
          <w:szCs w:val="20"/>
        </w:rPr>
        <w:t>Оценка эффективности реализации муниципальной программы будет осуществляться путём ежегодного сопоставления:</w:t>
      </w:r>
    </w:p>
    <w:p w:rsidR="00406689" w:rsidRPr="009E76B0" w:rsidRDefault="00406689" w:rsidP="00406689">
      <w:pPr>
        <w:jc w:val="both"/>
        <w:rPr>
          <w:sz w:val="20"/>
          <w:szCs w:val="20"/>
        </w:rPr>
      </w:pPr>
      <w:r w:rsidRPr="009E76B0">
        <w:rPr>
          <w:sz w:val="20"/>
          <w:szCs w:val="20"/>
        </w:rPr>
        <w:t>- фактических (в сопоставимых условиях) и планируемых значений целевых показателей муниципальной программы (целевой параметр -100%);</w:t>
      </w:r>
    </w:p>
    <w:p w:rsidR="00406689" w:rsidRPr="009E76B0" w:rsidRDefault="00406689" w:rsidP="00406689">
      <w:pPr>
        <w:jc w:val="both"/>
        <w:rPr>
          <w:sz w:val="20"/>
          <w:szCs w:val="20"/>
        </w:rPr>
      </w:pPr>
      <w:r w:rsidRPr="009E76B0">
        <w:rPr>
          <w:sz w:val="20"/>
          <w:szCs w:val="20"/>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406689" w:rsidRPr="009E76B0" w:rsidRDefault="00406689" w:rsidP="00406689">
      <w:pPr>
        <w:jc w:val="both"/>
        <w:rPr>
          <w:sz w:val="20"/>
          <w:szCs w:val="20"/>
        </w:rPr>
      </w:pPr>
      <w:r w:rsidRPr="009E76B0">
        <w:rPr>
          <w:sz w:val="20"/>
          <w:szCs w:val="20"/>
        </w:rPr>
        <w:t>- числа выполненных и планируемых мероприятий плана реализации муниципальной программы (целевой параметр – 100%).</w:t>
      </w:r>
    </w:p>
    <w:p w:rsidR="00406689" w:rsidRPr="009E76B0" w:rsidRDefault="00406689" w:rsidP="00406689">
      <w:pPr>
        <w:jc w:val="center"/>
        <w:rPr>
          <w:b/>
          <w:sz w:val="20"/>
          <w:szCs w:val="20"/>
        </w:rPr>
      </w:pPr>
      <w:r w:rsidRPr="009E76B0">
        <w:rPr>
          <w:b/>
          <w:sz w:val="20"/>
          <w:szCs w:val="20"/>
        </w:rPr>
        <w:t>ПОДПРОГРАММА 1 «Создание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sz w:val="20"/>
          <w:szCs w:val="20"/>
        </w:rPr>
      </w:pPr>
    </w:p>
    <w:p w:rsidR="00406689" w:rsidRDefault="00406689" w:rsidP="00406689">
      <w:pPr>
        <w:jc w:val="center"/>
        <w:rPr>
          <w:b/>
        </w:rPr>
        <w:sectPr w:rsidR="00406689" w:rsidSect="00406689">
          <w:type w:val="continuous"/>
          <w:pgSz w:w="11906" w:h="16838"/>
          <w:pgMar w:top="1134" w:right="284" w:bottom="1134" w:left="284" w:header="709" w:footer="709" w:gutter="0"/>
          <w:cols w:num="3" w:space="720"/>
          <w:docGrid w:linePitch="360"/>
        </w:sectPr>
      </w:pPr>
    </w:p>
    <w:p w:rsidR="00406689" w:rsidRPr="002751BF" w:rsidRDefault="00406689" w:rsidP="00406689">
      <w:pPr>
        <w:jc w:val="center"/>
        <w:rPr>
          <w:b/>
        </w:rPr>
      </w:pPr>
      <w:r w:rsidRPr="002751BF">
        <w:rPr>
          <w:b/>
        </w:rPr>
        <w:lastRenderedPageBreak/>
        <w:t>ПАСПОРТ</w:t>
      </w:r>
    </w:p>
    <w:p w:rsidR="00406689" w:rsidRPr="002751BF" w:rsidRDefault="00406689" w:rsidP="00406689">
      <w:pPr>
        <w:jc w:val="both"/>
      </w:pPr>
      <w:r w:rsidRPr="002751BF">
        <w:t>подпрограммы «Создание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p w:rsidR="00406689" w:rsidRPr="002751BF" w:rsidRDefault="00406689" w:rsidP="00406689">
      <w:pPr>
        <w:jc w:val="both"/>
      </w:pPr>
    </w:p>
    <w:p w:rsidR="00406689" w:rsidRPr="002751BF" w:rsidRDefault="00406689" w:rsidP="00406689">
      <w:pPr>
        <w:jc w:val="both"/>
      </w:pPr>
    </w:p>
    <w:tbl>
      <w:tblPr>
        <w:tblW w:w="10886" w:type="dxa"/>
        <w:tblInd w:w="-5" w:type="dxa"/>
        <w:tblLayout w:type="fixed"/>
        <w:tblLook w:val="0000"/>
      </w:tblPr>
      <w:tblGrid>
        <w:gridCol w:w="3227"/>
        <w:gridCol w:w="7659"/>
      </w:tblGrid>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rsidRPr="002751BF">
              <w:t>Ответственный исполнитель</w:t>
            </w:r>
            <w:r>
              <w:t xml:space="preserve"> муниципальной</w:t>
            </w:r>
          </w:p>
          <w:p w:rsidR="00406689" w:rsidRPr="002751BF" w:rsidRDefault="00406689" w:rsidP="00FE5C93">
            <w:pPr>
              <w:widowControl w:val="0"/>
              <w:autoSpaceDE w:val="0"/>
              <w:jc w:val="both"/>
            </w:pPr>
            <w:r w:rsidRPr="002751BF">
              <w:t>программы</w:t>
            </w: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widowControl w:val="0"/>
              <w:autoSpaceDE w:val="0"/>
              <w:snapToGrid w:val="0"/>
              <w:jc w:val="both"/>
            </w:pPr>
            <w:r w:rsidRPr="002751BF">
              <w:t>Администрация Верхнемазовского сельского поселения</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t>Исполнители муниципальной программы</w:t>
            </w: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widowControl w:val="0"/>
              <w:autoSpaceDE w:val="0"/>
              <w:snapToGrid w:val="0"/>
              <w:jc w:val="both"/>
            </w:pPr>
            <w:r w:rsidRPr="002751BF">
              <w:t>Администрация Верхнемазовского сельского поселения</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t>Основные разработчики муниципальной программы</w:t>
            </w: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widowControl w:val="0"/>
              <w:autoSpaceDE w:val="0"/>
              <w:snapToGrid w:val="0"/>
              <w:jc w:val="both"/>
            </w:pPr>
            <w:r w:rsidRPr="002751BF">
              <w:t>Администрация Верхнемазовского сельского поселения</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rsidRPr="002751BF">
              <w:t xml:space="preserve">Подпрограммы </w:t>
            </w:r>
            <w:r>
              <w:t xml:space="preserve">муниципальной </w:t>
            </w:r>
            <w:r w:rsidRPr="002751BF">
              <w:t>программы</w:t>
            </w:r>
            <w:r>
              <w:t xml:space="preserve"> и основные мероприятия</w:t>
            </w:r>
          </w:p>
          <w:p w:rsidR="00406689" w:rsidRPr="002751BF" w:rsidRDefault="00406689" w:rsidP="00FE5C93">
            <w:pPr>
              <w:widowControl w:val="0"/>
              <w:autoSpaceDE w:val="0"/>
              <w:jc w:val="both"/>
            </w:pP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Default="00406689" w:rsidP="00FE5C93">
            <w:pPr>
              <w:widowControl w:val="0"/>
              <w:autoSpaceDE w:val="0"/>
              <w:snapToGrid w:val="0"/>
              <w:jc w:val="both"/>
            </w:pPr>
            <w:r>
              <w:t xml:space="preserve">подпрограмма </w:t>
            </w:r>
            <w:r w:rsidRPr="002751BF">
              <w:t>«Создание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r>
              <w:t xml:space="preserve"> </w:t>
            </w:r>
          </w:p>
          <w:p w:rsidR="00406689" w:rsidRPr="00302188" w:rsidRDefault="00406689" w:rsidP="00FE5C93">
            <w:pPr>
              <w:widowControl w:val="0"/>
              <w:autoSpaceDE w:val="0"/>
              <w:snapToGrid w:val="0"/>
              <w:jc w:val="both"/>
            </w:pPr>
            <w:r>
              <w:t xml:space="preserve">- </w:t>
            </w:r>
            <w:r w:rsidRPr="00302188">
              <w:t>Благоустройство территории Верхнемазовского сельского поселени</w:t>
            </w:r>
            <w:r>
              <w:t>я</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rsidRPr="002751BF">
              <w:t xml:space="preserve">Цели </w:t>
            </w:r>
            <w:r>
              <w:t xml:space="preserve">муниципальной </w:t>
            </w:r>
            <w:r w:rsidRPr="002751BF">
              <w:t>программы</w:t>
            </w:r>
          </w:p>
          <w:p w:rsidR="00406689" w:rsidRPr="002751BF" w:rsidRDefault="00406689" w:rsidP="00FE5C93">
            <w:pPr>
              <w:widowControl w:val="0"/>
              <w:autoSpaceDE w:val="0"/>
              <w:jc w:val="both"/>
            </w:pP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widowControl w:val="0"/>
              <w:autoSpaceDE w:val="0"/>
              <w:snapToGrid w:val="0"/>
              <w:jc w:val="both"/>
              <w:rPr>
                <w:rFonts w:eastAsia="Calibri"/>
              </w:rPr>
            </w:pPr>
            <w:r w:rsidRPr="002751BF">
              <w:rPr>
                <w:rFonts w:eastAsia="Calibri"/>
              </w:rPr>
              <w:t xml:space="preserve">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 </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rsidRPr="002751BF">
              <w:t xml:space="preserve">Задачи </w:t>
            </w:r>
            <w:r>
              <w:t xml:space="preserve">муниципальной </w:t>
            </w:r>
            <w:r w:rsidRPr="002751BF">
              <w:t>программы</w:t>
            </w: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autoSpaceDE w:val="0"/>
              <w:snapToGrid w:val="0"/>
              <w:jc w:val="both"/>
              <w:rPr>
                <w:rFonts w:eastAsia="Calibri"/>
                <w:bCs/>
              </w:rPr>
            </w:pPr>
            <w:r w:rsidRPr="002751BF">
              <w:rPr>
                <w:rFonts w:eastAsia="Calibri"/>
                <w:bCs/>
              </w:rPr>
              <w:t>Поддержание на существующем уровне и улучшение санитарно-эпидемиологического состояния и благоустроенности поселения.</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rsidRPr="002751BF">
              <w:t>Целевые индикаторы и показатели</w:t>
            </w:r>
            <w:r>
              <w:t xml:space="preserve"> муниципальной</w:t>
            </w:r>
          </w:p>
          <w:p w:rsidR="00406689" w:rsidRPr="002751BF" w:rsidRDefault="00406689" w:rsidP="00FE5C93">
            <w:pPr>
              <w:widowControl w:val="0"/>
              <w:autoSpaceDE w:val="0"/>
              <w:jc w:val="both"/>
            </w:pPr>
            <w:r w:rsidRPr="002751BF">
              <w:t>программы</w:t>
            </w:r>
          </w:p>
          <w:p w:rsidR="00406689" w:rsidRPr="002751BF" w:rsidRDefault="00406689" w:rsidP="00FE5C93">
            <w:pPr>
              <w:widowControl w:val="0"/>
              <w:autoSpaceDE w:val="0"/>
              <w:jc w:val="both"/>
            </w:pP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autoSpaceDE w:val="0"/>
              <w:jc w:val="both"/>
              <w:rPr>
                <w:bCs/>
              </w:rPr>
            </w:pPr>
            <w:r w:rsidRPr="002751BF">
              <w:rPr>
                <w:bCs/>
              </w:rPr>
              <w:t>Организация сбора и вывоза бытовых отходов, м3;</w:t>
            </w:r>
          </w:p>
          <w:p w:rsidR="00406689" w:rsidRPr="002751BF" w:rsidRDefault="00406689" w:rsidP="00FE5C93">
            <w:pPr>
              <w:autoSpaceDE w:val="0"/>
              <w:jc w:val="both"/>
              <w:rPr>
                <w:bCs/>
              </w:rPr>
            </w:pPr>
            <w:r w:rsidRPr="002751BF">
              <w:rPr>
                <w:bCs/>
              </w:rPr>
              <w:t>содержание и ремонт других объектов благоустройства, м2;</w:t>
            </w:r>
          </w:p>
          <w:p w:rsidR="00406689" w:rsidRPr="002751BF" w:rsidRDefault="00406689" w:rsidP="00FE5C93">
            <w:pPr>
              <w:autoSpaceDE w:val="0"/>
              <w:jc w:val="both"/>
              <w:rPr>
                <w:bCs/>
              </w:rPr>
            </w:pPr>
            <w:r w:rsidRPr="002751BF">
              <w:rPr>
                <w:bCs/>
              </w:rPr>
              <w:t>благоустройство мест захоронения, га;</w:t>
            </w:r>
          </w:p>
          <w:p w:rsidR="00406689" w:rsidRPr="00BA3615" w:rsidRDefault="00406689" w:rsidP="00FE5C93">
            <w:pPr>
              <w:autoSpaceDE w:val="0"/>
              <w:jc w:val="both"/>
              <w:rPr>
                <w:bCs/>
              </w:rPr>
            </w:pPr>
            <w:r w:rsidRPr="002751BF">
              <w:rPr>
                <w:bCs/>
              </w:rPr>
              <w:t>очистка дорог в зимний период, км.</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rsidRPr="002751BF">
              <w:t>Этапы и сроки реализации</w:t>
            </w:r>
          </w:p>
          <w:p w:rsidR="00406689" w:rsidRPr="002751BF" w:rsidRDefault="00406689" w:rsidP="00FE5C93">
            <w:pPr>
              <w:widowControl w:val="0"/>
              <w:autoSpaceDE w:val="0"/>
              <w:jc w:val="both"/>
            </w:pPr>
            <w:r w:rsidRPr="002751BF">
              <w:t>программы</w:t>
            </w: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widowControl w:val="0"/>
              <w:autoSpaceDE w:val="0"/>
              <w:snapToGrid w:val="0"/>
              <w:jc w:val="both"/>
              <w:rPr>
                <w:rFonts w:eastAsia="Calibri"/>
              </w:rPr>
            </w:pPr>
            <w:r w:rsidRPr="002751BF">
              <w:rPr>
                <w:rFonts w:eastAsia="Calibri"/>
              </w:rPr>
              <w:t>Н</w:t>
            </w:r>
            <w:r>
              <w:rPr>
                <w:rFonts w:eastAsia="Calibri"/>
              </w:rPr>
              <w:t>а постоянной основе, в 2015-2027</w:t>
            </w:r>
            <w:r w:rsidRPr="002751BF">
              <w:rPr>
                <w:rFonts w:eastAsia="Calibri"/>
              </w:rPr>
              <w:t xml:space="preserve"> гг., этапы не выделяются</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pPr>
            <w:r w:rsidRPr="002751BF">
              <w:t>Объемы бюджетных ассигнований</w:t>
            </w:r>
          </w:p>
          <w:p w:rsidR="00406689" w:rsidRPr="002751BF" w:rsidRDefault="00406689" w:rsidP="00FE5C93">
            <w:pPr>
              <w:widowControl w:val="0"/>
              <w:autoSpaceDE w:val="0"/>
              <w:jc w:val="both"/>
            </w:pPr>
            <w:r w:rsidRPr="002751BF">
              <w:t>программы</w:t>
            </w:r>
          </w:p>
          <w:p w:rsidR="00406689" w:rsidRPr="002751BF" w:rsidRDefault="00406689" w:rsidP="00FE5C93">
            <w:pPr>
              <w:widowControl w:val="0"/>
              <w:autoSpaceDE w:val="0"/>
              <w:jc w:val="both"/>
            </w:pP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widowControl w:val="0"/>
              <w:autoSpaceDE w:val="0"/>
              <w:snapToGrid w:val="0"/>
              <w:jc w:val="both"/>
            </w:pPr>
            <w:r w:rsidRPr="002751BF">
              <w:t>Объем ассигнований м</w:t>
            </w:r>
            <w:r>
              <w:t>естного бюджета 2015-2027</w:t>
            </w:r>
            <w:r w:rsidRPr="002751BF">
              <w:t xml:space="preserve"> годы </w:t>
            </w:r>
            <w:r>
              <w:t>4452,4</w:t>
            </w:r>
            <w:r w:rsidRPr="002751BF">
              <w:t xml:space="preserve"> тыс. рублей,</w:t>
            </w:r>
            <w:r>
              <w:t xml:space="preserve"> обл. бюджет -100,0 тыс.руб</w:t>
            </w:r>
            <w:r w:rsidRPr="002751BF">
              <w:t xml:space="preserve"> в том числе: </w:t>
            </w:r>
          </w:p>
          <w:p w:rsidR="00406689" w:rsidRPr="007B7183" w:rsidRDefault="00406689" w:rsidP="00FE5C93">
            <w:pPr>
              <w:shd w:val="clear" w:color="auto" w:fill="FFFFFF"/>
              <w:tabs>
                <w:tab w:val="right" w:pos="9806"/>
              </w:tabs>
              <w:jc w:val="both"/>
              <w:rPr>
                <w:bCs/>
                <w:sz w:val="20"/>
                <w:szCs w:val="20"/>
              </w:rPr>
            </w:pPr>
            <w:r w:rsidRPr="007B7183">
              <w:rPr>
                <w:bCs/>
                <w:sz w:val="20"/>
                <w:szCs w:val="20"/>
              </w:rPr>
              <w:t>2015 год – 100,0 тыс. 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t>2016 год – 269,0 тыс. 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lastRenderedPageBreak/>
              <w:t>2017 год – 124,2 тыс. 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t>2018 год – 128,0 тыс. 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t>2019 год – 381,4 тыс. 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t>2020 год – 293,2 тыс. 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t xml:space="preserve">2021 год – </w:t>
            </w:r>
            <w:r>
              <w:rPr>
                <w:bCs/>
                <w:sz w:val="20"/>
                <w:szCs w:val="20"/>
              </w:rPr>
              <w:t>644,8</w:t>
            </w:r>
            <w:r w:rsidRPr="007B7183">
              <w:rPr>
                <w:bCs/>
                <w:sz w:val="20"/>
                <w:szCs w:val="20"/>
              </w:rPr>
              <w:t xml:space="preserve"> тыс.рублей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t xml:space="preserve">2022 год -  </w:t>
            </w:r>
            <w:r>
              <w:rPr>
                <w:bCs/>
                <w:sz w:val="20"/>
                <w:szCs w:val="20"/>
              </w:rPr>
              <w:t>695,7</w:t>
            </w:r>
            <w:r w:rsidRPr="007B7183">
              <w:rPr>
                <w:bCs/>
                <w:sz w:val="20"/>
                <w:szCs w:val="20"/>
              </w:rPr>
              <w:t xml:space="preserve"> тыс.рублей</w:t>
            </w:r>
          </w:p>
          <w:p w:rsidR="00406689" w:rsidRPr="007B7183" w:rsidRDefault="00406689" w:rsidP="00FE5C93">
            <w:pPr>
              <w:shd w:val="clear" w:color="auto" w:fill="FFFFFF"/>
              <w:tabs>
                <w:tab w:val="right" w:pos="9806"/>
              </w:tabs>
              <w:jc w:val="both"/>
              <w:rPr>
                <w:bCs/>
                <w:sz w:val="20"/>
                <w:szCs w:val="20"/>
              </w:rPr>
            </w:pPr>
            <w:r w:rsidRPr="007B7183">
              <w:rPr>
                <w:bCs/>
                <w:sz w:val="20"/>
                <w:szCs w:val="20"/>
              </w:rPr>
              <w:t xml:space="preserve">2023 год -  </w:t>
            </w:r>
            <w:r>
              <w:rPr>
                <w:bCs/>
                <w:sz w:val="20"/>
                <w:szCs w:val="20"/>
              </w:rPr>
              <w:t>662,5</w:t>
            </w:r>
            <w:r w:rsidRPr="007B7183">
              <w:rPr>
                <w:bCs/>
                <w:sz w:val="20"/>
                <w:szCs w:val="20"/>
              </w:rPr>
              <w:t xml:space="preserve"> тыс.рублей</w:t>
            </w:r>
          </w:p>
          <w:p w:rsidR="00406689" w:rsidRDefault="00406689" w:rsidP="00FE5C93">
            <w:pPr>
              <w:shd w:val="clear" w:color="auto" w:fill="FFFFFF"/>
              <w:tabs>
                <w:tab w:val="right" w:pos="9806"/>
              </w:tabs>
              <w:jc w:val="both"/>
              <w:rPr>
                <w:bCs/>
                <w:sz w:val="20"/>
                <w:szCs w:val="20"/>
              </w:rPr>
            </w:pPr>
            <w:r w:rsidRPr="007B7183">
              <w:rPr>
                <w:bCs/>
                <w:sz w:val="20"/>
                <w:szCs w:val="20"/>
              </w:rPr>
              <w:t>2024 год</w:t>
            </w:r>
            <w:r>
              <w:rPr>
                <w:bCs/>
                <w:sz w:val="20"/>
                <w:szCs w:val="20"/>
              </w:rPr>
              <w:t xml:space="preserve"> -733,6</w:t>
            </w:r>
            <w:r w:rsidRPr="007B7183">
              <w:rPr>
                <w:bCs/>
                <w:sz w:val="20"/>
                <w:szCs w:val="20"/>
              </w:rPr>
              <w:t xml:space="preserve"> тыс.рублей</w:t>
            </w:r>
          </w:p>
          <w:p w:rsidR="00406689" w:rsidRDefault="00406689" w:rsidP="00FE5C93">
            <w:pPr>
              <w:shd w:val="clear" w:color="auto" w:fill="FFFFFF"/>
              <w:tabs>
                <w:tab w:val="right" w:pos="9806"/>
              </w:tabs>
              <w:jc w:val="both"/>
              <w:rPr>
                <w:bCs/>
                <w:sz w:val="20"/>
                <w:szCs w:val="20"/>
              </w:rPr>
            </w:pPr>
            <w:r>
              <w:rPr>
                <w:bCs/>
                <w:sz w:val="20"/>
                <w:szCs w:val="20"/>
              </w:rPr>
              <w:t>2025 год – 520,0 тыс руб</w:t>
            </w:r>
          </w:p>
          <w:p w:rsidR="00406689" w:rsidRDefault="00406689" w:rsidP="00FE5C93">
            <w:pPr>
              <w:shd w:val="clear" w:color="auto" w:fill="FFFFFF"/>
              <w:tabs>
                <w:tab w:val="left" w:pos="2179"/>
              </w:tabs>
              <w:jc w:val="both"/>
              <w:rPr>
                <w:bCs/>
                <w:sz w:val="20"/>
                <w:szCs w:val="20"/>
              </w:rPr>
            </w:pPr>
            <w:r>
              <w:rPr>
                <w:bCs/>
                <w:sz w:val="20"/>
                <w:szCs w:val="20"/>
              </w:rPr>
              <w:t>2026 год- 0,0 тыс.руб</w:t>
            </w:r>
            <w:r>
              <w:rPr>
                <w:bCs/>
                <w:sz w:val="20"/>
                <w:szCs w:val="20"/>
              </w:rPr>
              <w:tab/>
            </w:r>
          </w:p>
          <w:p w:rsidR="00406689" w:rsidRPr="002751BF" w:rsidRDefault="00406689" w:rsidP="00FE5C93">
            <w:pPr>
              <w:widowControl w:val="0"/>
              <w:autoSpaceDE w:val="0"/>
              <w:jc w:val="both"/>
            </w:pPr>
            <w:r>
              <w:rPr>
                <w:bCs/>
                <w:sz w:val="20"/>
                <w:szCs w:val="20"/>
              </w:rPr>
              <w:t>2027 год -0,0 тыс.руб</w:t>
            </w:r>
          </w:p>
        </w:tc>
      </w:tr>
      <w:tr w:rsidR="00406689" w:rsidRPr="002751BF" w:rsidTr="00406689">
        <w:tc>
          <w:tcPr>
            <w:tcW w:w="3227" w:type="dxa"/>
            <w:tcBorders>
              <w:top w:val="single" w:sz="4" w:space="0" w:color="000000"/>
              <w:left w:val="single" w:sz="4" w:space="0" w:color="000000"/>
              <w:bottom w:val="single" w:sz="4" w:space="0" w:color="000000"/>
            </w:tcBorders>
            <w:shd w:val="clear" w:color="auto" w:fill="auto"/>
          </w:tcPr>
          <w:p w:rsidR="00406689" w:rsidRPr="002751BF" w:rsidRDefault="00406689" w:rsidP="00FE5C93">
            <w:pPr>
              <w:widowControl w:val="0"/>
              <w:autoSpaceDE w:val="0"/>
              <w:snapToGrid w:val="0"/>
              <w:jc w:val="both"/>
              <w:rPr>
                <w:bCs/>
              </w:rPr>
            </w:pPr>
          </w:p>
          <w:p w:rsidR="00406689" w:rsidRPr="002751BF" w:rsidRDefault="00406689" w:rsidP="00FE5C93">
            <w:pPr>
              <w:widowControl w:val="0"/>
              <w:autoSpaceDE w:val="0"/>
              <w:jc w:val="both"/>
            </w:pPr>
            <w:r w:rsidRPr="002751BF">
              <w:t>Ожидаемые</w:t>
            </w:r>
            <w:r>
              <w:t xml:space="preserve"> конечные</w:t>
            </w:r>
            <w:r w:rsidRPr="002751BF">
              <w:t xml:space="preserve"> результаты реализации</w:t>
            </w:r>
            <w:r>
              <w:t xml:space="preserve"> муниципальной</w:t>
            </w:r>
          </w:p>
          <w:p w:rsidR="00406689" w:rsidRPr="002751BF" w:rsidRDefault="00406689" w:rsidP="00FE5C93">
            <w:pPr>
              <w:widowControl w:val="0"/>
              <w:autoSpaceDE w:val="0"/>
              <w:jc w:val="both"/>
            </w:pPr>
            <w:r w:rsidRPr="002751BF">
              <w:t>программы</w:t>
            </w:r>
          </w:p>
          <w:p w:rsidR="00406689" w:rsidRPr="002751BF" w:rsidRDefault="00406689" w:rsidP="00FE5C93">
            <w:pPr>
              <w:widowControl w:val="0"/>
              <w:autoSpaceDE w:val="0"/>
              <w:jc w:val="both"/>
            </w:pPr>
          </w:p>
          <w:p w:rsidR="00406689" w:rsidRPr="002751BF" w:rsidRDefault="00406689" w:rsidP="00FE5C93">
            <w:pPr>
              <w:widowControl w:val="0"/>
              <w:autoSpaceDE w:val="0"/>
              <w:jc w:val="both"/>
            </w:pPr>
          </w:p>
        </w:tc>
        <w:tc>
          <w:tcPr>
            <w:tcW w:w="7659" w:type="dxa"/>
            <w:tcBorders>
              <w:top w:val="single" w:sz="4" w:space="0" w:color="000000"/>
              <w:left w:val="single" w:sz="4" w:space="0" w:color="000000"/>
              <w:bottom w:val="single" w:sz="4" w:space="0" w:color="000000"/>
              <w:right w:val="single" w:sz="4" w:space="0" w:color="000000"/>
            </w:tcBorders>
            <w:shd w:val="clear" w:color="auto" w:fill="auto"/>
          </w:tcPr>
          <w:p w:rsidR="00406689" w:rsidRPr="002751BF" w:rsidRDefault="00406689" w:rsidP="00FE5C93">
            <w:pPr>
              <w:autoSpaceDE w:val="0"/>
              <w:snapToGrid w:val="0"/>
              <w:jc w:val="both"/>
            </w:pPr>
            <w:r w:rsidRPr="002751BF">
              <w:t>Поддержание санитарных норм и эстетичного вида  территории поселения.</w:t>
            </w:r>
          </w:p>
          <w:p w:rsidR="00406689" w:rsidRPr="002751BF" w:rsidRDefault="00406689" w:rsidP="00FE5C93">
            <w:pPr>
              <w:widowControl w:val="0"/>
              <w:autoSpaceDE w:val="0"/>
              <w:jc w:val="both"/>
            </w:pPr>
            <w:r w:rsidRPr="002751BF">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06689" w:rsidRPr="00941FFA" w:rsidRDefault="00406689" w:rsidP="00406689">
      <w:pPr>
        <w:rPr>
          <w:b/>
          <w:sz w:val="20"/>
          <w:szCs w:val="20"/>
        </w:rPr>
      </w:pPr>
    </w:p>
    <w:p w:rsidR="00406689" w:rsidRDefault="00406689" w:rsidP="00406689">
      <w:pPr>
        <w:jc w:val="center"/>
        <w:rPr>
          <w:b/>
          <w:sz w:val="20"/>
          <w:szCs w:val="20"/>
        </w:rPr>
        <w:sectPr w:rsidR="00406689" w:rsidSect="00406689">
          <w:type w:val="continuous"/>
          <w:pgSz w:w="11906" w:h="16838"/>
          <w:pgMar w:top="1134" w:right="284" w:bottom="1134" w:left="284" w:header="709" w:footer="709" w:gutter="0"/>
          <w:cols w:space="720"/>
          <w:docGrid w:linePitch="360"/>
        </w:sectPr>
      </w:pPr>
    </w:p>
    <w:p w:rsidR="00406689" w:rsidRPr="009E76B0" w:rsidRDefault="00406689" w:rsidP="00406689">
      <w:pPr>
        <w:jc w:val="center"/>
        <w:rPr>
          <w:b/>
          <w:sz w:val="20"/>
          <w:szCs w:val="20"/>
        </w:rPr>
      </w:pPr>
      <w:r w:rsidRPr="009E76B0">
        <w:rPr>
          <w:b/>
          <w:sz w:val="20"/>
          <w:szCs w:val="20"/>
        </w:rPr>
        <w:lastRenderedPageBreak/>
        <w:t>РАЗДЕЛ 1</w:t>
      </w:r>
    </w:p>
    <w:p w:rsidR="00406689" w:rsidRPr="00406689" w:rsidRDefault="00406689" w:rsidP="00406689">
      <w:pPr>
        <w:jc w:val="center"/>
        <w:rPr>
          <w:b/>
          <w:sz w:val="20"/>
          <w:szCs w:val="20"/>
        </w:rPr>
      </w:pPr>
      <w:r w:rsidRPr="009E76B0">
        <w:rPr>
          <w:b/>
          <w:sz w:val="20"/>
          <w:szCs w:val="20"/>
        </w:rPr>
        <w:t xml:space="preserve">ОБЩАЯ ХАРАКТЕРИСТИКА ТЕКУЩЕГО СОСТОЯНИЯ СФЕРЫ  ЖКХ </w:t>
      </w:r>
    </w:p>
    <w:p w:rsidR="00406689" w:rsidRPr="009E76B0" w:rsidRDefault="00406689" w:rsidP="00406689">
      <w:pPr>
        <w:jc w:val="both"/>
        <w:rPr>
          <w:sz w:val="20"/>
          <w:szCs w:val="20"/>
        </w:rPr>
      </w:pPr>
      <w:r w:rsidRPr="009E76B0">
        <w:rPr>
          <w:sz w:val="20"/>
          <w:szCs w:val="20"/>
        </w:rPr>
        <w:t>Муниципальная подпрограмма «</w:t>
      </w:r>
      <w:r w:rsidRPr="009E76B0">
        <w:rPr>
          <w:bCs/>
          <w:sz w:val="20"/>
          <w:szCs w:val="20"/>
        </w:rPr>
        <w:t>Обеспечение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r w:rsidRPr="009E76B0">
        <w:rPr>
          <w:sz w:val="20"/>
          <w:szCs w:val="20"/>
        </w:rPr>
        <w:t>» (далее - Программа), разработана в соответствии с:</w:t>
      </w:r>
    </w:p>
    <w:p w:rsidR="00406689" w:rsidRPr="009E76B0" w:rsidRDefault="00406689" w:rsidP="00406689">
      <w:pPr>
        <w:numPr>
          <w:ilvl w:val="0"/>
          <w:numId w:val="37"/>
        </w:numPr>
        <w:tabs>
          <w:tab w:val="clear" w:pos="0"/>
        </w:tabs>
        <w:suppressAutoHyphens/>
        <w:spacing w:after="0" w:line="240" w:lineRule="auto"/>
        <w:jc w:val="both"/>
        <w:rPr>
          <w:sz w:val="20"/>
          <w:szCs w:val="20"/>
        </w:rPr>
      </w:pPr>
      <w:r w:rsidRPr="009E76B0">
        <w:rPr>
          <w:sz w:val="20"/>
          <w:szCs w:val="20"/>
        </w:rPr>
        <w:t xml:space="preserve">Федеральным законом от 06.10.2003 № 131-ФЗ «Об общих принципах организации местного </w:t>
      </w:r>
      <w:r w:rsidRPr="009E76B0">
        <w:rPr>
          <w:sz w:val="20"/>
          <w:szCs w:val="20"/>
        </w:rPr>
        <w:lastRenderedPageBreak/>
        <w:t>самоуправления в Российской Федерации»;</w:t>
      </w:r>
    </w:p>
    <w:p w:rsidR="00406689" w:rsidRPr="009E76B0" w:rsidRDefault="00406689" w:rsidP="00406689">
      <w:pPr>
        <w:numPr>
          <w:ilvl w:val="0"/>
          <w:numId w:val="37"/>
        </w:numPr>
        <w:tabs>
          <w:tab w:val="clear" w:pos="0"/>
          <w:tab w:val="num" w:pos="720"/>
        </w:tabs>
        <w:suppressAutoHyphens/>
        <w:spacing w:after="0" w:line="240" w:lineRule="auto"/>
        <w:ind w:left="720"/>
        <w:jc w:val="both"/>
        <w:rPr>
          <w:sz w:val="20"/>
          <w:szCs w:val="20"/>
        </w:rPr>
      </w:pPr>
      <w:r w:rsidRPr="009E76B0">
        <w:rPr>
          <w:sz w:val="20"/>
          <w:szCs w:val="20"/>
        </w:rPr>
        <w:t>Уставом муниципального образования «Администрация Верхнемазовского сельского поселения»;</w:t>
      </w:r>
    </w:p>
    <w:p w:rsidR="00406689" w:rsidRPr="009E76B0" w:rsidRDefault="00406689" w:rsidP="00406689">
      <w:pPr>
        <w:jc w:val="both"/>
        <w:rPr>
          <w:sz w:val="20"/>
          <w:szCs w:val="20"/>
        </w:rPr>
      </w:pPr>
      <w:r w:rsidRPr="009E76B0">
        <w:rPr>
          <w:sz w:val="20"/>
          <w:szCs w:val="20"/>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посадок, низким уровнем экологической культуры населения.</w:t>
      </w:r>
    </w:p>
    <w:p w:rsidR="00406689" w:rsidRPr="009E76B0" w:rsidRDefault="00406689" w:rsidP="00406689">
      <w:pPr>
        <w:jc w:val="both"/>
        <w:rPr>
          <w:sz w:val="20"/>
          <w:szCs w:val="20"/>
        </w:rPr>
      </w:pPr>
      <w:r w:rsidRPr="009E76B0">
        <w:rPr>
          <w:sz w:val="20"/>
          <w:szCs w:val="20"/>
        </w:rPr>
        <w:lastRenderedPageBreak/>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406689" w:rsidRPr="009E76B0" w:rsidRDefault="00406689" w:rsidP="00406689">
      <w:pPr>
        <w:jc w:val="both"/>
        <w:rPr>
          <w:sz w:val="20"/>
          <w:szCs w:val="20"/>
        </w:rPr>
      </w:pPr>
      <w:r w:rsidRPr="009E76B0">
        <w:rPr>
          <w:sz w:val="20"/>
          <w:szCs w:val="20"/>
        </w:rPr>
        <w:t xml:space="preserve">С целью сохранения и улучшения состояния окружающей среды в Верхнемазовском сельском поселении постоянно ведутся работы по содержанию и текущему ремонту зелёных насаждений, мемориального памятника. </w:t>
      </w:r>
    </w:p>
    <w:p w:rsidR="00406689" w:rsidRPr="009E76B0" w:rsidRDefault="00406689" w:rsidP="00406689">
      <w:pPr>
        <w:jc w:val="both"/>
        <w:rPr>
          <w:sz w:val="20"/>
          <w:szCs w:val="20"/>
        </w:rPr>
      </w:pPr>
      <w:r w:rsidRPr="009E76B0">
        <w:rPr>
          <w:sz w:val="20"/>
          <w:szCs w:val="20"/>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406689" w:rsidRPr="009E76B0" w:rsidRDefault="00406689" w:rsidP="00406689">
      <w:pPr>
        <w:jc w:val="both"/>
        <w:rPr>
          <w:sz w:val="20"/>
          <w:szCs w:val="20"/>
        </w:rPr>
      </w:pPr>
      <w:r w:rsidRPr="009E76B0">
        <w:rPr>
          <w:sz w:val="20"/>
          <w:szCs w:val="20"/>
        </w:rPr>
        <w:lastRenderedPageBreak/>
        <w:t>- кладбище № 1 п. Верхняя Маза</w:t>
      </w:r>
    </w:p>
    <w:p w:rsidR="00406689" w:rsidRPr="009E76B0" w:rsidRDefault="00406689" w:rsidP="00406689">
      <w:pPr>
        <w:jc w:val="both"/>
        <w:rPr>
          <w:sz w:val="20"/>
          <w:szCs w:val="20"/>
        </w:rPr>
      </w:pPr>
      <w:r w:rsidRPr="009E76B0">
        <w:rPr>
          <w:sz w:val="20"/>
          <w:szCs w:val="20"/>
        </w:rPr>
        <w:t>- кладбище № 2 с. Нижняя Маза</w:t>
      </w:r>
    </w:p>
    <w:p w:rsidR="00406689" w:rsidRPr="009E76B0" w:rsidRDefault="00406689" w:rsidP="00406689">
      <w:pPr>
        <w:jc w:val="both"/>
        <w:rPr>
          <w:sz w:val="20"/>
          <w:szCs w:val="20"/>
        </w:rPr>
      </w:pPr>
      <w:r w:rsidRPr="009E76B0">
        <w:rPr>
          <w:sz w:val="20"/>
          <w:szCs w:val="20"/>
        </w:rPr>
        <w:t>- кладбище № 3 п. Синицино</w:t>
      </w:r>
    </w:p>
    <w:p w:rsidR="00406689" w:rsidRPr="009E76B0" w:rsidRDefault="00406689" w:rsidP="00406689">
      <w:pPr>
        <w:jc w:val="both"/>
        <w:rPr>
          <w:sz w:val="20"/>
          <w:szCs w:val="20"/>
        </w:rPr>
      </w:pPr>
      <w:r w:rsidRPr="009E76B0">
        <w:rPr>
          <w:sz w:val="20"/>
          <w:szCs w:val="20"/>
        </w:rPr>
        <w:t>В поселении местами погребения являются кладбища № 1 , № 2, № 3 занимающие площадь 3,7 га.</w:t>
      </w:r>
    </w:p>
    <w:p w:rsidR="00406689" w:rsidRPr="009E76B0" w:rsidRDefault="00406689" w:rsidP="00406689">
      <w:pPr>
        <w:jc w:val="both"/>
        <w:rPr>
          <w:sz w:val="20"/>
          <w:szCs w:val="20"/>
        </w:rPr>
      </w:pPr>
      <w:r w:rsidRPr="009E76B0">
        <w:rPr>
          <w:sz w:val="20"/>
          <w:szCs w:val="20"/>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06689" w:rsidRPr="009E76B0" w:rsidRDefault="00406689" w:rsidP="00406689">
      <w:pPr>
        <w:jc w:val="both"/>
        <w:rPr>
          <w:sz w:val="20"/>
          <w:szCs w:val="20"/>
        </w:rPr>
      </w:pPr>
      <w:r w:rsidRPr="009E76B0">
        <w:rPr>
          <w:sz w:val="20"/>
          <w:szCs w:val="20"/>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06689" w:rsidRPr="009E76B0" w:rsidRDefault="00406689" w:rsidP="00406689">
      <w:pPr>
        <w:jc w:val="both"/>
        <w:rPr>
          <w:sz w:val="20"/>
          <w:szCs w:val="20"/>
        </w:rPr>
      </w:pPr>
      <w:r w:rsidRPr="009E76B0">
        <w:rPr>
          <w:sz w:val="20"/>
          <w:szCs w:val="20"/>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406689" w:rsidRPr="009E76B0" w:rsidRDefault="00406689" w:rsidP="00406689">
      <w:pPr>
        <w:jc w:val="both"/>
        <w:rPr>
          <w:sz w:val="20"/>
          <w:szCs w:val="20"/>
        </w:rPr>
      </w:pPr>
      <w:r w:rsidRPr="009E76B0">
        <w:rPr>
          <w:sz w:val="20"/>
          <w:szCs w:val="20"/>
        </w:rPr>
        <w:t xml:space="preserve">Техногенные и экологические риски связаны с природными, </w:t>
      </w:r>
      <w:r w:rsidRPr="009E76B0">
        <w:rPr>
          <w:sz w:val="20"/>
          <w:szCs w:val="20"/>
        </w:rPr>
        <w:lastRenderedPageBreak/>
        <w:t>климатическими явлениями и техногенными катастрофами.</w:t>
      </w:r>
    </w:p>
    <w:p w:rsidR="00406689" w:rsidRPr="009E76B0" w:rsidRDefault="00406689" w:rsidP="00406689">
      <w:pPr>
        <w:jc w:val="both"/>
        <w:rPr>
          <w:sz w:val="20"/>
          <w:szCs w:val="20"/>
        </w:rPr>
      </w:pPr>
      <w:r w:rsidRPr="009E76B0">
        <w:rPr>
          <w:sz w:val="20"/>
          <w:szCs w:val="20"/>
        </w:rPr>
        <w:t>В целях управления указанными рисками в процессе реализации муниципальной программы предусматривается:</w:t>
      </w:r>
    </w:p>
    <w:p w:rsidR="00406689" w:rsidRPr="009E76B0" w:rsidRDefault="00406689" w:rsidP="00406689">
      <w:pPr>
        <w:jc w:val="both"/>
        <w:rPr>
          <w:sz w:val="20"/>
          <w:szCs w:val="20"/>
        </w:rPr>
      </w:pPr>
      <w:r w:rsidRPr="009E76B0">
        <w:rPr>
          <w:sz w:val="20"/>
          <w:szCs w:val="20"/>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406689" w:rsidRPr="009E76B0" w:rsidRDefault="00406689" w:rsidP="00406689">
      <w:pPr>
        <w:jc w:val="both"/>
        <w:rPr>
          <w:sz w:val="20"/>
          <w:szCs w:val="20"/>
        </w:rPr>
      </w:pPr>
      <w:r w:rsidRPr="009E76B0">
        <w:rPr>
          <w:sz w:val="20"/>
          <w:szCs w:val="20"/>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406689" w:rsidRPr="009E76B0" w:rsidRDefault="00406689" w:rsidP="00406689">
      <w:pPr>
        <w:jc w:val="both"/>
        <w:rPr>
          <w:sz w:val="20"/>
          <w:szCs w:val="20"/>
        </w:rPr>
      </w:pPr>
      <w:r w:rsidRPr="009E76B0">
        <w:rPr>
          <w:sz w:val="20"/>
          <w:szCs w:val="20"/>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406689" w:rsidRPr="009E76B0" w:rsidRDefault="00406689" w:rsidP="00406689">
      <w:pPr>
        <w:jc w:val="both"/>
        <w:rPr>
          <w:sz w:val="20"/>
          <w:szCs w:val="20"/>
        </w:rPr>
      </w:pPr>
      <w:r w:rsidRPr="009E76B0">
        <w:rPr>
          <w:sz w:val="20"/>
          <w:szCs w:val="20"/>
        </w:rPr>
        <w:t>В настоящее время деятельность коммунального комплекса Верхнемазовского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406689" w:rsidRPr="009E76B0" w:rsidRDefault="00406689" w:rsidP="00406689">
      <w:pPr>
        <w:jc w:val="both"/>
        <w:rPr>
          <w:sz w:val="20"/>
          <w:szCs w:val="20"/>
        </w:rPr>
      </w:pPr>
      <w:r w:rsidRPr="009E76B0">
        <w:rPr>
          <w:sz w:val="20"/>
          <w:szCs w:val="20"/>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Верхнемазовского сельского поселения. </w:t>
      </w:r>
    </w:p>
    <w:p w:rsidR="00406689" w:rsidRPr="009E76B0" w:rsidRDefault="00406689" w:rsidP="00406689">
      <w:pPr>
        <w:jc w:val="both"/>
        <w:rPr>
          <w:sz w:val="20"/>
          <w:szCs w:val="20"/>
        </w:rPr>
      </w:pPr>
    </w:p>
    <w:p w:rsidR="00406689" w:rsidRPr="009E76B0" w:rsidRDefault="00406689" w:rsidP="00406689">
      <w:pPr>
        <w:jc w:val="center"/>
        <w:rPr>
          <w:b/>
          <w:sz w:val="20"/>
          <w:szCs w:val="20"/>
        </w:rPr>
      </w:pPr>
      <w:r w:rsidRPr="009E76B0">
        <w:rPr>
          <w:b/>
          <w:sz w:val="20"/>
          <w:szCs w:val="20"/>
        </w:rPr>
        <w:lastRenderedPageBreak/>
        <w:t>РАЗДЕЛ 2</w:t>
      </w:r>
    </w:p>
    <w:p w:rsidR="00406689" w:rsidRPr="009E76B0" w:rsidRDefault="00406689" w:rsidP="00406689">
      <w:pPr>
        <w:jc w:val="center"/>
        <w:rPr>
          <w:b/>
          <w:sz w:val="20"/>
          <w:szCs w:val="20"/>
        </w:rPr>
      </w:pPr>
      <w:r w:rsidRPr="009E76B0">
        <w:rPr>
          <w:b/>
          <w:sz w:val="20"/>
          <w:szCs w:val="20"/>
        </w:rPr>
        <w:t>ЦЕЛИ, ЗАДАЧИ И ПОКАЗАТЕЛИ, ОСНОВНЫЕ ОЖИДАЕМЫЕ</w:t>
      </w:r>
    </w:p>
    <w:p w:rsidR="00406689" w:rsidRPr="009E76B0" w:rsidRDefault="00406689" w:rsidP="00406689">
      <w:pPr>
        <w:jc w:val="center"/>
        <w:rPr>
          <w:b/>
          <w:sz w:val="20"/>
          <w:szCs w:val="20"/>
        </w:rPr>
      </w:pPr>
      <w:r w:rsidRPr="009E76B0">
        <w:rPr>
          <w:b/>
          <w:sz w:val="20"/>
          <w:szCs w:val="20"/>
        </w:rPr>
        <w:t>КОНЕЧНЫЕ РЕЗУЛЬТАТЫ, СРОКИ И ЭТАПЫ РЕАЛИЗАЦИИ</w:t>
      </w:r>
    </w:p>
    <w:p w:rsidR="00406689" w:rsidRPr="009E76B0" w:rsidRDefault="00406689" w:rsidP="00406689">
      <w:pPr>
        <w:jc w:val="center"/>
        <w:rPr>
          <w:b/>
          <w:sz w:val="20"/>
          <w:szCs w:val="20"/>
        </w:rPr>
      </w:pPr>
      <w:r w:rsidRPr="009E76B0">
        <w:rPr>
          <w:b/>
          <w:sz w:val="20"/>
          <w:szCs w:val="20"/>
        </w:rPr>
        <w:t>МУНИЦИПАЛЬНОЙ ПОДПРОГРАММЫ</w:t>
      </w:r>
    </w:p>
    <w:p w:rsidR="00406689" w:rsidRPr="009E76B0" w:rsidRDefault="00406689" w:rsidP="00406689">
      <w:pPr>
        <w:jc w:val="both"/>
        <w:rPr>
          <w:sz w:val="20"/>
          <w:szCs w:val="20"/>
        </w:rPr>
      </w:pPr>
    </w:p>
    <w:p w:rsidR="00406689" w:rsidRPr="009E76B0" w:rsidRDefault="00406689" w:rsidP="00406689">
      <w:pPr>
        <w:jc w:val="both"/>
        <w:rPr>
          <w:sz w:val="20"/>
          <w:szCs w:val="20"/>
        </w:rPr>
      </w:pPr>
      <w:r w:rsidRPr="009E76B0">
        <w:rPr>
          <w:sz w:val="20"/>
          <w:szCs w:val="20"/>
        </w:rPr>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406689" w:rsidRPr="009E76B0" w:rsidRDefault="00406689" w:rsidP="00406689">
      <w:pPr>
        <w:jc w:val="both"/>
        <w:rPr>
          <w:sz w:val="20"/>
          <w:szCs w:val="20"/>
        </w:rPr>
      </w:pPr>
      <w:r w:rsidRPr="009E76B0">
        <w:rPr>
          <w:sz w:val="20"/>
          <w:szCs w:val="20"/>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406689" w:rsidRPr="009E76B0" w:rsidRDefault="00406689" w:rsidP="00406689">
      <w:pPr>
        <w:jc w:val="both"/>
        <w:rPr>
          <w:sz w:val="20"/>
          <w:szCs w:val="20"/>
        </w:rPr>
      </w:pPr>
      <w:r w:rsidRPr="009E76B0">
        <w:rPr>
          <w:sz w:val="20"/>
          <w:szCs w:val="20"/>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06689" w:rsidRPr="009E76B0" w:rsidRDefault="00406689" w:rsidP="00406689">
      <w:pPr>
        <w:jc w:val="both"/>
        <w:rPr>
          <w:sz w:val="20"/>
          <w:szCs w:val="20"/>
        </w:rPr>
      </w:pPr>
      <w:r w:rsidRPr="009E76B0">
        <w:rPr>
          <w:sz w:val="20"/>
          <w:szCs w:val="20"/>
        </w:rPr>
        <w:t>При выполнении вышеуказанной задачи будут улучшены благоприятные условия для проживания населения поселения.</w:t>
      </w:r>
    </w:p>
    <w:p w:rsidR="00406689" w:rsidRPr="009E76B0" w:rsidRDefault="00406689" w:rsidP="00406689">
      <w:pPr>
        <w:jc w:val="both"/>
        <w:rPr>
          <w:sz w:val="20"/>
          <w:szCs w:val="20"/>
        </w:rPr>
      </w:pPr>
      <w:r w:rsidRPr="009E76B0">
        <w:rPr>
          <w:sz w:val="20"/>
          <w:szCs w:val="20"/>
        </w:rPr>
        <w:t>Муниципальная программа имеет следующие целевые показатели.</w:t>
      </w:r>
    </w:p>
    <w:p w:rsidR="00406689" w:rsidRPr="009E76B0" w:rsidRDefault="00406689" w:rsidP="00406689">
      <w:pPr>
        <w:jc w:val="both"/>
        <w:rPr>
          <w:sz w:val="20"/>
          <w:szCs w:val="20"/>
        </w:rPr>
      </w:pPr>
      <w:r w:rsidRPr="009E76B0">
        <w:rPr>
          <w:sz w:val="20"/>
          <w:szCs w:val="20"/>
        </w:rPr>
        <w:t>1. Содержание и ремонт прочих объектов благоустройства, км.</w:t>
      </w:r>
    </w:p>
    <w:p w:rsidR="00406689" w:rsidRPr="009E76B0" w:rsidRDefault="00406689" w:rsidP="00406689">
      <w:pPr>
        <w:autoSpaceDE w:val="0"/>
        <w:jc w:val="both"/>
        <w:rPr>
          <w:bCs/>
          <w:sz w:val="20"/>
          <w:szCs w:val="20"/>
        </w:rPr>
      </w:pPr>
      <w:r w:rsidRPr="009E76B0">
        <w:rPr>
          <w:bCs/>
          <w:sz w:val="20"/>
          <w:szCs w:val="20"/>
        </w:rPr>
        <w:t>2. Организация сбора и вывоза бытовых отходов, м3;</w:t>
      </w:r>
    </w:p>
    <w:p w:rsidR="00406689" w:rsidRPr="009E76B0" w:rsidRDefault="00406689" w:rsidP="00406689">
      <w:pPr>
        <w:jc w:val="both"/>
        <w:rPr>
          <w:sz w:val="20"/>
          <w:szCs w:val="20"/>
        </w:rPr>
      </w:pPr>
      <w:r w:rsidRPr="009E76B0">
        <w:rPr>
          <w:sz w:val="20"/>
          <w:szCs w:val="20"/>
        </w:rPr>
        <w:t>3. Благоустройство мест захоронения, га</w:t>
      </w:r>
    </w:p>
    <w:p w:rsidR="00406689" w:rsidRPr="009E76B0" w:rsidRDefault="00406689" w:rsidP="00406689">
      <w:pPr>
        <w:jc w:val="both"/>
        <w:rPr>
          <w:sz w:val="20"/>
          <w:szCs w:val="20"/>
        </w:rPr>
      </w:pPr>
      <w:r w:rsidRPr="009E76B0">
        <w:rPr>
          <w:sz w:val="20"/>
          <w:szCs w:val="20"/>
        </w:rPr>
        <w:t>4. Очистка дорог от снега в зимний период, км.</w:t>
      </w:r>
    </w:p>
    <w:p w:rsidR="00406689" w:rsidRPr="009E76B0" w:rsidRDefault="00406689" w:rsidP="00406689">
      <w:pPr>
        <w:jc w:val="both"/>
        <w:rPr>
          <w:sz w:val="20"/>
          <w:szCs w:val="20"/>
        </w:rPr>
      </w:pPr>
      <w:r w:rsidRPr="009E76B0">
        <w:rPr>
          <w:sz w:val="20"/>
          <w:szCs w:val="20"/>
        </w:rPr>
        <w:lastRenderedPageBreak/>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406689" w:rsidRPr="009E76B0" w:rsidRDefault="00406689" w:rsidP="00406689">
      <w:pPr>
        <w:jc w:val="both"/>
        <w:rPr>
          <w:sz w:val="20"/>
          <w:szCs w:val="20"/>
        </w:rPr>
      </w:pPr>
      <w:r w:rsidRPr="009E76B0">
        <w:rPr>
          <w:sz w:val="20"/>
          <w:szCs w:val="20"/>
        </w:rPr>
        <w:t>Сведения о показателях муниципальной программы и их значениях с разбивкой по годам представлены в приложении 2 к муниципальной программе.</w:t>
      </w:r>
    </w:p>
    <w:p w:rsidR="00406689" w:rsidRPr="009E76B0" w:rsidRDefault="00406689" w:rsidP="00406689">
      <w:pPr>
        <w:jc w:val="both"/>
        <w:rPr>
          <w:sz w:val="20"/>
          <w:szCs w:val="20"/>
        </w:rPr>
      </w:pPr>
      <w:r w:rsidRPr="009E76B0">
        <w:rPr>
          <w:sz w:val="20"/>
          <w:szCs w:val="20"/>
        </w:rPr>
        <w:t>Муниципальная программа носит постоянный характер.</w:t>
      </w:r>
    </w:p>
    <w:p w:rsidR="00406689" w:rsidRPr="009E76B0" w:rsidRDefault="00406689" w:rsidP="00406689">
      <w:pPr>
        <w:jc w:val="both"/>
        <w:rPr>
          <w:sz w:val="20"/>
          <w:szCs w:val="20"/>
        </w:rPr>
      </w:pPr>
      <w:r w:rsidRPr="009E76B0">
        <w:rPr>
          <w:sz w:val="20"/>
          <w:szCs w:val="20"/>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406689" w:rsidRPr="009E76B0" w:rsidRDefault="00406689" w:rsidP="00406689">
      <w:pPr>
        <w:jc w:val="center"/>
        <w:rPr>
          <w:b/>
          <w:sz w:val="20"/>
          <w:szCs w:val="20"/>
        </w:rPr>
      </w:pPr>
      <w:r w:rsidRPr="009E76B0">
        <w:rPr>
          <w:b/>
          <w:sz w:val="20"/>
          <w:szCs w:val="20"/>
        </w:rPr>
        <w:t>РАЗДЕЛ 4.</w:t>
      </w:r>
    </w:p>
    <w:p w:rsidR="00406689" w:rsidRPr="009E76B0" w:rsidRDefault="00406689" w:rsidP="00406689">
      <w:pPr>
        <w:jc w:val="center"/>
        <w:rPr>
          <w:b/>
          <w:sz w:val="20"/>
          <w:szCs w:val="20"/>
        </w:rPr>
      </w:pPr>
      <w:r w:rsidRPr="009E76B0">
        <w:rPr>
          <w:b/>
          <w:sz w:val="20"/>
          <w:szCs w:val="20"/>
        </w:rPr>
        <w:t>ИНФОРМАЦИЯ ПО РЕСУРСНОМУ ОБЕСПЕЧЕНИЮ</w:t>
      </w:r>
    </w:p>
    <w:p w:rsidR="00406689" w:rsidRPr="009E76B0" w:rsidRDefault="00406689" w:rsidP="00406689">
      <w:pPr>
        <w:jc w:val="center"/>
        <w:rPr>
          <w:b/>
          <w:sz w:val="20"/>
          <w:szCs w:val="20"/>
        </w:rPr>
      </w:pPr>
      <w:r w:rsidRPr="009E76B0">
        <w:rPr>
          <w:b/>
          <w:sz w:val="20"/>
          <w:szCs w:val="20"/>
        </w:rPr>
        <w:t>ПОДПРОГРАММЫ</w:t>
      </w:r>
    </w:p>
    <w:p w:rsidR="00406689" w:rsidRPr="009E76B0" w:rsidRDefault="00406689" w:rsidP="00406689">
      <w:pPr>
        <w:jc w:val="both"/>
        <w:rPr>
          <w:sz w:val="20"/>
          <w:szCs w:val="20"/>
        </w:rPr>
      </w:pPr>
    </w:p>
    <w:p w:rsidR="00406689" w:rsidRPr="009E76B0" w:rsidRDefault="00406689" w:rsidP="00406689">
      <w:pPr>
        <w:jc w:val="both"/>
        <w:rPr>
          <w:sz w:val="20"/>
          <w:szCs w:val="20"/>
        </w:rPr>
      </w:pPr>
      <w:r w:rsidRPr="009E76B0">
        <w:rPr>
          <w:sz w:val="20"/>
          <w:szCs w:val="20"/>
        </w:rPr>
        <w:t>Финансовые ресурсы, необходимые для реализации муниципальной программы в 2015-2024 годах, будут приведены в соответствие с объёмами бюджетных ассигнований, предусмотренных Решением Совета народных  депутатов Верхнемазовского сельского поселения  О бюджете Верхнемазовского сельского поселения  на очередной финансовый год и плановые периоды.</w:t>
      </w:r>
    </w:p>
    <w:p w:rsidR="00406689" w:rsidRPr="009E76B0" w:rsidRDefault="00406689" w:rsidP="00406689">
      <w:pPr>
        <w:jc w:val="both"/>
        <w:rPr>
          <w:sz w:val="20"/>
          <w:szCs w:val="20"/>
        </w:rPr>
      </w:pPr>
      <w:r w:rsidRPr="009E76B0">
        <w:rPr>
          <w:sz w:val="20"/>
          <w:szCs w:val="20"/>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Pr="009E76B0" w:rsidRDefault="00406689" w:rsidP="00406689">
      <w:pPr>
        <w:jc w:val="center"/>
        <w:rPr>
          <w:b/>
          <w:sz w:val="20"/>
          <w:szCs w:val="20"/>
        </w:rPr>
      </w:pPr>
      <w:r w:rsidRPr="009E76B0">
        <w:rPr>
          <w:b/>
          <w:sz w:val="20"/>
          <w:szCs w:val="20"/>
        </w:rPr>
        <w:t>РАЗДЕЛ 4.</w:t>
      </w:r>
    </w:p>
    <w:p w:rsidR="00406689" w:rsidRPr="009E76B0" w:rsidRDefault="00406689" w:rsidP="00406689">
      <w:pPr>
        <w:jc w:val="center"/>
        <w:rPr>
          <w:b/>
          <w:sz w:val="20"/>
          <w:szCs w:val="20"/>
        </w:rPr>
      </w:pPr>
      <w:r w:rsidRPr="009E76B0">
        <w:rPr>
          <w:b/>
          <w:sz w:val="20"/>
          <w:szCs w:val="20"/>
        </w:rPr>
        <w:t>МЕТОДИКА ОЦЕНКИ ЭФФЕКТИВНОСТИ</w:t>
      </w:r>
    </w:p>
    <w:p w:rsidR="00406689" w:rsidRPr="009E76B0" w:rsidRDefault="00406689" w:rsidP="00406689">
      <w:pPr>
        <w:jc w:val="center"/>
        <w:rPr>
          <w:b/>
          <w:sz w:val="20"/>
          <w:szCs w:val="20"/>
        </w:rPr>
      </w:pPr>
      <w:r w:rsidRPr="009E76B0">
        <w:rPr>
          <w:b/>
          <w:sz w:val="20"/>
          <w:szCs w:val="20"/>
        </w:rPr>
        <w:t>МУНИЦИПАЛЬНОЙ ПОДПРОГРАММЫ</w:t>
      </w:r>
    </w:p>
    <w:p w:rsidR="00406689" w:rsidRPr="009E76B0" w:rsidRDefault="00406689" w:rsidP="00406689">
      <w:pPr>
        <w:jc w:val="both"/>
        <w:rPr>
          <w:sz w:val="20"/>
          <w:szCs w:val="20"/>
        </w:rPr>
      </w:pPr>
    </w:p>
    <w:p w:rsidR="00406689" w:rsidRPr="009E76B0" w:rsidRDefault="00406689" w:rsidP="00406689">
      <w:pPr>
        <w:jc w:val="both"/>
        <w:rPr>
          <w:sz w:val="20"/>
          <w:szCs w:val="20"/>
        </w:rPr>
      </w:pPr>
      <w:r w:rsidRPr="009E76B0">
        <w:rPr>
          <w:sz w:val="20"/>
          <w:szCs w:val="20"/>
        </w:rPr>
        <w:t>Оценка эффективности реализации муниципальной программы будет осуществляться путём ежегодного сопоставления:</w:t>
      </w:r>
    </w:p>
    <w:p w:rsidR="00406689" w:rsidRPr="009E76B0" w:rsidRDefault="00406689" w:rsidP="00406689">
      <w:pPr>
        <w:jc w:val="both"/>
        <w:rPr>
          <w:sz w:val="20"/>
          <w:szCs w:val="20"/>
        </w:rPr>
      </w:pPr>
      <w:r w:rsidRPr="009E76B0">
        <w:rPr>
          <w:sz w:val="20"/>
          <w:szCs w:val="20"/>
        </w:rPr>
        <w:t>- фактических (в сопоставимых условиях) и планируемых значений целевых показателей муниципальной программы (целевой параметр -100%);</w:t>
      </w:r>
    </w:p>
    <w:p w:rsidR="00406689" w:rsidRPr="009E76B0" w:rsidRDefault="00406689" w:rsidP="00406689">
      <w:pPr>
        <w:jc w:val="both"/>
        <w:rPr>
          <w:sz w:val="20"/>
          <w:szCs w:val="20"/>
        </w:rPr>
      </w:pPr>
      <w:r w:rsidRPr="009E76B0">
        <w:rPr>
          <w:sz w:val="20"/>
          <w:szCs w:val="20"/>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406689" w:rsidRPr="009E76B0" w:rsidRDefault="00406689" w:rsidP="00406689">
      <w:pPr>
        <w:jc w:val="both"/>
        <w:rPr>
          <w:sz w:val="20"/>
          <w:szCs w:val="20"/>
        </w:rPr>
      </w:pPr>
      <w:r w:rsidRPr="009E76B0">
        <w:rPr>
          <w:sz w:val="20"/>
          <w:szCs w:val="20"/>
        </w:rPr>
        <w:t>- числа выполненных и планируемых мероприятий плана реализации муниципальной программы (целевой параметр – 100%).</w:t>
      </w: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Default="00406689" w:rsidP="00406689">
      <w:pPr>
        <w:jc w:val="both"/>
        <w:rPr>
          <w:sz w:val="20"/>
          <w:szCs w:val="20"/>
        </w:rPr>
        <w:sectPr w:rsidR="00406689" w:rsidSect="00406689">
          <w:type w:val="continuous"/>
          <w:pgSz w:w="11906" w:h="16838"/>
          <w:pgMar w:top="1134" w:right="284" w:bottom="1134" w:left="284" w:header="709" w:footer="709" w:gutter="0"/>
          <w:cols w:num="3" w:space="720"/>
          <w:docGrid w:linePitch="360"/>
        </w:sectPr>
      </w:pP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Pr="009E76B0" w:rsidRDefault="00406689" w:rsidP="00406689">
      <w:pPr>
        <w:jc w:val="both"/>
        <w:rPr>
          <w:sz w:val="20"/>
          <w:szCs w:val="20"/>
        </w:rPr>
      </w:pPr>
    </w:p>
    <w:p w:rsidR="00406689" w:rsidRPr="00941FFA" w:rsidRDefault="00406689" w:rsidP="00406689">
      <w:pPr>
        <w:jc w:val="center"/>
        <w:rPr>
          <w:b/>
          <w:sz w:val="20"/>
          <w:szCs w:val="20"/>
        </w:rPr>
      </w:pPr>
    </w:p>
    <w:p w:rsidR="00406689" w:rsidRPr="00941FFA" w:rsidRDefault="00406689" w:rsidP="00406689">
      <w:pPr>
        <w:jc w:val="center"/>
        <w:rPr>
          <w:b/>
          <w:sz w:val="20"/>
          <w:szCs w:val="20"/>
        </w:rPr>
      </w:pPr>
    </w:p>
    <w:p w:rsidR="00406689" w:rsidRPr="00941FFA" w:rsidRDefault="00406689" w:rsidP="00406689">
      <w:pPr>
        <w:jc w:val="center"/>
        <w:rPr>
          <w:b/>
          <w:sz w:val="20"/>
          <w:szCs w:val="20"/>
        </w:rPr>
      </w:pPr>
    </w:p>
    <w:p w:rsidR="00406689" w:rsidRDefault="00406689" w:rsidP="004376DC">
      <w:pPr>
        <w:rPr>
          <w:szCs w:val="24"/>
        </w:rPr>
        <w:sectPr w:rsidR="00406689" w:rsidSect="00406689">
          <w:type w:val="continuous"/>
          <w:pgSz w:w="11906" w:h="16838"/>
          <w:pgMar w:top="1134" w:right="284" w:bottom="1134" w:left="284" w:header="709" w:footer="709" w:gutter="0"/>
          <w:cols w:space="720"/>
          <w:docGrid w:linePitch="360"/>
        </w:sectPr>
      </w:pPr>
    </w:p>
    <w:p w:rsidR="00406689" w:rsidRDefault="00406689" w:rsidP="004376DC">
      <w:pPr>
        <w:rPr>
          <w:szCs w:val="24"/>
        </w:rPr>
        <w:sectPr w:rsidR="00406689" w:rsidSect="00406689">
          <w:pgSz w:w="16838" w:h="11906" w:orient="landscape"/>
          <w:pgMar w:top="284" w:right="1134" w:bottom="284" w:left="1134" w:header="709" w:footer="709" w:gutter="0"/>
          <w:cols w:space="720"/>
          <w:docGrid w:linePitch="360"/>
        </w:sectPr>
      </w:pPr>
    </w:p>
    <w:p w:rsidR="004376DC" w:rsidRDefault="004376DC" w:rsidP="004376DC">
      <w:pPr>
        <w:rPr>
          <w:szCs w:val="24"/>
        </w:rPr>
      </w:pPr>
    </w:p>
    <w:p w:rsidR="00406689" w:rsidRPr="009E76B0" w:rsidRDefault="00406689" w:rsidP="00406689">
      <w:pPr>
        <w:jc w:val="both"/>
        <w:rPr>
          <w:sz w:val="20"/>
          <w:szCs w:val="20"/>
        </w:rPr>
      </w:pPr>
    </w:p>
    <w:p w:rsidR="00406689" w:rsidRPr="009E76B0" w:rsidRDefault="00406689" w:rsidP="00406689">
      <w:pPr>
        <w:jc w:val="right"/>
        <w:rPr>
          <w:sz w:val="20"/>
          <w:szCs w:val="20"/>
        </w:rPr>
      </w:pPr>
      <w:r w:rsidRPr="009E76B0">
        <w:rPr>
          <w:sz w:val="20"/>
          <w:szCs w:val="20"/>
        </w:rPr>
        <w:t>Приложение 1</w:t>
      </w:r>
    </w:p>
    <w:tbl>
      <w:tblPr>
        <w:tblW w:w="4818" w:type="pct"/>
        <w:tblLook w:val="0000"/>
      </w:tblPr>
      <w:tblGrid>
        <w:gridCol w:w="5082"/>
        <w:gridCol w:w="9438"/>
      </w:tblGrid>
      <w:tr w:rsidR="00406689" w:rsidRPr="009E76B0" w:rsidTr="005C1B9A">
        <w:trPr>
          <w:trHeight w:val="1568"/>
        </w:trPr>
        <w:tc>
          <w:tcPr>
            <w:tcW w:w="5000" w:type="pct"/>
            <w:gridSpan w:val="2"/>
            <w:tcBorders>
              <w:top w:val="nil"/>
              <w:left w:val="nil"/>
              <w:bottom w:val="nil"/>
              <w:right w:val="nil"/>
            </w:tcBorders>
            <w:shd w:val="clear" w:color="auto" w:fill="auto"/>
            <w:vAlign w:val="center"/>
          </w:tcPr>
          <w:p w:rsidR="00406689" w:rsidRPr="009E76B0" w:rsidRDefault="00406689" w:rsidP="00FE5C93">
            <w:pPr>
              <w:jc w:val="center"/>
              <w:rPr>
                <w:b/>
                <w:bCs/>
                <w:color w:val="000000"/>
                <w:sz w:val="20"/>
                <w:szCs w:val="20"/>
                <w:lang w:eastAsia="ru-RU"/>
              </w:rPr>
            </w:pPr>
            <w:r w:rsidRPr="009E76B0">
              <w:rPr>
                <w:b/>
                <w:color w:val="000000"/>
                <w:sz w:val="20"/>
                <w:szCs w:val="20"/>
                <w:lang w:eastAsia="ru-RU"/>
              </w:rPr>
              <w:t>ПАСПОРТ</w:t>
            </w:r>
            <w:r w:rsidRPr="009E76B0">
              <w:rPr>
                <w:b/>
                <w:color w:val="000000"/>
                <w:sz w:val="20"/>
                <w:szCs w:val="20"/>
                <w:lang w:eastAsia="ru-RU"/>
              </w:rPr>
              <w:br/>
              <w:t xml:space="preserve">муниципальной программы  Верхнемазовского сельского поселения </w:t>
            </w:r>
            <w:r w:rsidRPr="009E76B0">
              <w:rPr>
                <w:b/>
                <w:bCs/>
                <w:color w:val="000000"/>
                <w:sz w:val="20"/>
                <w:szCs w:val="20"/>
                <w:lang w:eastAsia="ru-RU"/>
              </w:rPr>
              <w:t>«Обеспечение доступным и комфортным жильем и коммунальными услугами»</w:t>
            </w:r>
          </w:p>
        </w:tc>
      </w:tr>
      <w:tr w:rsidR="00406689" w:rsidRPr="009E76B0" w:rsidTr="00FE5C93">
        <w:trPr>
          <w:trHeight w:val="744"/>
        </w:trPr>
        <w:tc>
          <w:tcPr>
            <w:tcW w:w="1750" w:type="pct"/>
            <w:tcBorders>
              <w:top w:val="single" w:sz="4" w:space="0" w:color="000000"/>
              <w:left w:val="single" w:sz="4" w:space="0" w:color="000000"/>
              <w:bottom w:val="single" w:sz="4" w:space="0" w:color="000000"/>
              <w:right w:val="nil"/>
            </w:tcBorders>
            <w:shd w:val="clear" w:color="auto" w:fill="auto"/>
          </w:tcPr>
          <w:p w:rsidR="00406689" w:rsidRPr="009E76B0" w:rsidRDefault="00406689" w:rsidP="00FE5C93">
            <w:pPr>
              <w:rPr>
                <w:sz w:val="20"/>
                <w:szCs w:val="20"/>
                <w:lang w:eastAsia="ru-RU"/>
              </w:rPr>
            </w:pPr>
            <w:r w:rsidRPr="009E76B0">
              <w:rPr>
                <w:sz w:val="20"/>
                <w:szCs w:val="20"/>
                <w:lang w:eastAsia="ru-RU"/>
              </w:rPr>
              <w:t>Ответственный исполнитель муниципальной программы</w:t>
            </w:r>
          </w:p>
        </w:tc>
        <w:tc>
          <w:tcPr>
            <w:tcW w:w="325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406689" w:rsidRPr="009E76B0" w:rsidRDefault="00406689" w:rsidP="00FE5C93">
            <w:pPr>
              <w:rPr>
                <w:sz w:val="20"/>
                <w:szCs w:val="20"/>
                <w:lang w:eastAsia="ru-RU"/>
              </w:rPr>
            </w:pPr>
            <w:r w:rsidRPr="009E76B0">
              <w:rPr>
                <w:sz w:val="20"/>
                <w:szCs w:val="20"/>
                <w:lang w:eastAsia="ru-RU"/>
              </w:rPr>
              <w:t>Администрация Верхнемазовского сельского поселения</w:t>
            </w:r>
          </w:p>
        </w:tc>
      </w:tr>
      <w:tr w:rsidR="00406689" w:rsidRPr="009E76B0" w:rsidTr="00FE5C93">
        <w:trPr>
          <w:trHeight w:val="744"/>
        </w:trPr>
        <w:tc>
          <w:tcPr>
            <w:tcW w:w="1750" w:type="pct"/>
            <w:tcBorders>
              <w:top w:val="nil"/>
              <w:left w:val="single" w:sz="4" w:space="0" w:color="000000"/>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t>Исполнители муниципальной программы</w:t>
            </w:r>
          </w:p>
        </w:tc>
        <w:tc>
          <w:tcPr>
            <w:tcW w:w="3250" w:type="pct"/>
            <w:tcBorders>
              <w:top w:val="nil"/>
              <w:left w:val="nil"/>
              <w:bottom w:val="nil"/>
              <w:right w:val="single" w:sz="4" w:space="0" w:color="000000"/>
            </w:tcBorders>
            <w:shd w:val="clear" w:color="auto" w:fill="auto"/>
            <w:vAlign w:val="center"/>
          </w:tcPr>
          <w:p w:rsidR="00406689" w:rsidRPr="009E76B0" w:rsidRDefault="00406689" w:rsidP="00FE5C93">
            <w:pPr>
              <w:rPr>
                <w:color w:val="000000"/>
                <w:sz w:val="20"/>
                <w:szCs w:val="20"/>
                <w:lang w:eastAsia="ru-RU"/>
              </w:rPr>
            </w:pPr>
            <w:r w:rsidRPr="009E76B0">
              <w:rPr>
                <w:color w:val="000000"/>
                <w:sz w:val="20"/>
                <w:szCs w:val="20"/>
                <w:lang w:eastAsia="ru-RU"/>
              </w:rPr>
              <w:t>Администрация Верхнемазовского сельского поселения</w:t>
            </w:r>
          </w:p>
        </w:tc>
      </w:tr>
      <w:tr w:rsidR="00406689" w:rsidRPr="009E76B0" w:rsidTr="00FE5C93">
        <w:trPr>
          <w:trHeight w:val="744"/>
        </w:trPr>
        <w:tc>
          <w:tcPr>
            <w:tcW w:w="1750" w:type="pct"/>
            <w:tcBorders>
              <w:top w:val="nil"/>
              <w:left w:val="single" w:sz="4" w:space="0" w:color="000000"/>
              <w:bottom w:val="single" w:sz="4" w:space="0" w:color="000000"/>
              <w:right w:val="nil"/>
            </w:tcBorders>
            <w:shd w:val="clear" w:color="auto" w:fill="auto"/>
          </w:tcPr>
          <w:p w:rsidR="00406689" w:rsidRPr="009E76B0" w:rsidRDefault="00406689" w:rsidP="00FE5C93">
            <w:pPr>
              <w:rPr>
                <w:sz w:val="20"/>
                <w:szCs w:val="20"/>
                <w:lang w:eastAsia="ru-RU"/>
              </w:rPr>
            </w:pPr>
            <w:r w:rsidRPr="009E76B0">
              <w:rPr>
                <w:sz w:val="20"/>
                <w:szCs w:val="20"/>
                <w:lang w:eastAsia="ru-RU"/>
              </w:rPr>
              <w:t>Основные разработчики муниципальной программы</w:t>
            </w:r>
          </w:p>
        </w:tc>
        <w:tc>
          <w:tcPr>
            <w:tcW w:w="3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6689" w:rsidRPr="009E76B0" w:rsidRDefault="00406689" w:rsidP="00FE5C93">
            <w:pPr>
              <w:rPr>
                <w:color w:val="000000"/>
                <w:sz w:val="20"/>
                <w:szCs w:val="20"/>
                <w:lang w:eastAsia="ru-RU"/>
              </w:rPr>
            </w:pPr>
            <w:r w:rsidRPr="009E76B0">
              <w:rPr>
                <w:color w:val="000000"/>
                <w:sz w:val="20"/>
                <w:szCs w:val="20"/>
                <w:lang w:eastAsia="ru-RU"/>
              </w:rPr>
              <w:t>Администрация Верхнемазовского сельского поселения</w:t>
            </w:r>
          </w:p>
        </w:tc>
      </w:tr>
      <w:tr w:rsidR="00406689" w:rsidRPr="009E76B0" w:rsidTr="005C1B9A">
        <w:trPr>
          <w:trHeight w:val="1497"/>
        </w:trPr>
        <w:tc>
          <w:tcPr>
            <w:tcW w:w="1750" w:type="pct"/>
            <w:tcBorders>
              <w:top w:val="nil"/>
              <w:left w:val="single" w:sz="4" w:space="0" w:color="000000"/>
              <w:bottom w:val="single" w:sz="4" w:space="0" w:color="000000"/>
              <w:right w:val="nil"/>
            </w:tcBorders>
            <w:shd w:val="clear" w:color="auto" w:fill="auto"/>
          </w:tcPr>
          <w:p w:rsidR="00406689" w:rsidRPr="009E76B0" w:rsidRDefault="00406689" w:rsidP="00FE5C93">
            <w:pPr>
              <w:rPr>
                <w:sz w:val="20"/>
                <w:szCs w:val="20"/>
                <w:lang w:eastAsia="ru-RU"/>
              </w:rPr>
            </w:pPr>
            <w:r w:rsidRPr="009E76B0">
              <w:rPr>
                <w:sz w:val="20"/>
                <w:szCs w:val="20"/>
                <w:lang w:eastAsia="ru-RU"/>
              </w:rPr>
              <w:t xml:space="preserve">Подпрограммы муниципальной программы и основные мероприятия </w:t>
            </w:r>
          </w:p>
        </w:tc>
        <w:tc>
          <w:tcPr>
            <w:tcW w:w="3250" w:type="pct"/>
            <w:tcBorders>
              <w:top w:val="nil"/>
              <w:left w:val="single" w:sz="4" w:space="0" w:color="000000"/>
              <w:bottom w:val="single" w:sz="4" w:space="0" w:color="000000"/>
              <w:right w:val="single" w:sz="4" w:space="0" w:color="000000"/>
            </w:tcBorders>
            <w:shd w:val="clear" w:color="auto" w:fill="auto"/>
            <w:vAlign w:val="center"/>
          </w:tcPr>
          <w:p w:rsidR="00406689" w:rsidRPr="009E76B0" w:rsidRDefault="00406689" w:rsidP="00FE5C93">
            <w:pPr>
              <w:rPr>
                <w:color w:val="000000"/>
                <w:sz w:val="20"/>
                <w:szCs w:val="20"/>
                <w:lang w:eastAsia="ru-RU"/>
              </w:rPr>
            </w:pPr>
            <w:r w:rsidRPr="009E76B0">
              <w:rPr>
                <w:color w:val="000000"/>
                <w:sz w:val="20"/>
                <w:szCs w:val="20"/>
                <w:lang w:eastAsia="ru-RU"/>
              </w:rPr>
              <w:t>подпрограмма № 1 «Создание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                                                                  основное мероприятие "Благоустройство территории Верхнемазовского сельского поселения"</w:t>
            </w:r>
          </w:p>
        </w:tc>
      </w:tr>
      <w:tr w:rsidR="00406689" w:rsidRPr="009E76B0" w:rsidTr="00FE5C93">
        <w:trPr>
          <w:trHeight w:val="1489"/>
        </w:trPr>
        <w:tc>
          <w:tcPr>
            <w:tcW w:w="1750" w:type="pct"/>
            <w:tcBorders>
              <w:top w:val="nil"/>
              <w:left w:val="single" w:sz="4" w:space="0" w:color="000000"/>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t>Цель муниципальной программы</w:t>
            </w:r>
          </w:p>
        </w:tc>
        <w:tc>
          <w:tcPr>
            <w:tcW w:w="3250" w:type="pct"/>
            <w:tcBorders>
              <w:top w:val="nil"/>
              <w:left w:val="nil"/>
              <w:bottom w:val="single" w:sz="4" w:space="0" w:color="000000"/>
              <w:right w:val="single" w:sz="4" w:space="0" w:color="000000"/>
            </w:tcBorders>
            <w:shd w:val="clear" w:color="FFFFCC" w:fill="FFFFFF"/>
            <w:vAlign w:val="center"/>
          </w:tcPr>
          <w:p w:rsidR="00406689" w:rsidRPr="009E76B0" w:rsidRDefault="00406689" w:rsidP="00FE5C93">
            <w:pPr>
              <w:jc w:val="center"/>
              <w:rPr>
                <w:sz w:val="20"/>
                <w:szCs w:val="20"/>
                <w:lang w:eastAsia="ru-RU"/>
              </w:rPr>
            </w:pPr>
            <w:r w:rsidRPr="009E76B0">
              <w:rPr>
                <w:sz w:val="20"/>
                <w:szCs w:val="20"/>
                <w:lang w:eastAsia="ru-RU"/>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406689" w:rsidRPr="009E76B0" w:rsidTr="005C1B9A">
        <w:trPr>
          <w:trHeight w:val="695"/>
        </w:trPr>
        <w:tc>
          <w:tcPr>
            <w:tcW w:w="1750" w:type="pct"/>
            <w:tcBorders>
              <w:top w:val="nil"/>
              <w:left w:val="single" w:sz="4" w:space="0" w:color="000000"/>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t>Задачи муниципальной программы</w:t>
            </w:r>
          </w:p>
        </w:tc>
        <w:tc>
          <w:tcPr>
            <w:tcW w:w="3250" w:type="pct"/>
            <w:tcBorders>
              <w:top w:val="nil"/>
              <w:left w:val="nil"/>
              <w:bottom w:val="single" w:sz="4" w:space="0" w:color="000000"/>
              <w:right w:val="single" w:sz="4" w:space="0" w:color="000000"/>
            </w:tcBorders>
            <w:shd w:val="clear" w:color="auto" w:fill="auto"/>
            <w:vAlign w:val="center"/>
          </w:tcPr>
          <w:p w:rsidR="00406689" w:rsidRPr="009E76B0" w:rsidRDefault="00406689" w:rsidP="00FE5C93">
            <w:pPr>
              <w:jc w:val="center"/>
              <w:rPr>
                <w:sz w:val="20"/>
                <w:szCs w:val="20"/>
                <w:lang w:eastAsia="ru-RU"/>
              </w:rPr>
            </w:pPr>
            <w:r w:rsidRPr="009E76B0">
              <w:rPr>
                <w:sz w:val="20"/>
                <w:szCs w:val="20"/>
                <w:lang w:eastAsia="ru-RU"/>
              </w:rPr>
              <w:t>Поддержание на существующем уровне и улучшение санитарно-эпидемиологического состояния и благоустроенности поселения.</w:t>
            </w:r>
          </w:p>
        </w:tc>
      </w:tr>
      <w:tr w:rsidR="00406689" w:rsidRPr="009E76B0" w:rsidTr="005C1B9A">
        <w:trPr>
          <w:trHeight w:val="1357"/>
        </w:trPr>
        <w:tc>
          <w:tcPr>
            <w:tcW w:w="1750" w:type="pct"/>
            <w:tcBorders>
              <w:top w:val="nil"/>
              <w:left w:val="single" w:sz="4" w:space="0" w:color="000000"/>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lastRenderedPageBreak/>
              <w:t>Целевые индикаторы и показатели муниципальной программы</w:t>
            </w:r>
          </w:p>
        </w:tc>
        <w:tc>
          <w:tcPr>
            <w:tcW w:w="3250" w:type="pct"/>
            <w:tcBorders>
              <w:top w:val="nil"/>
              <w:left w:val="nil"/>
              <w:bottom w:val="single" w:sz="4" w:space="0" w:color="000000"/>
              <w:right w:val="single" w:sz="4" w:space="0" w:color="000000"/>
            </w:tcBorders>
            <w:shd w:val="clear" w:color="auto" w:fill="auto"/>
            <w:vAlign w:val="center"/>
          </w:tcPr>
          <w:p w:rsidR="00406689" w:rsidRPr="009E76B0" w:rsidRDefault="00406689" w:rsidP="00FE5C93">
            <w:pPr>
              <w:jc w:val="center"/>
              <w:rPr>
                <w:sz w:val="20"/>
                <w:szCs w:val="20"/>
                <w:lang w:eastAsia="ru-RU"/>
              </w:rPr>
            </w:pPr>
            <w:r w:rsidRPr="009E76B0">
              <w:rPr>
                <w:sz w:val="20"/>
                <w:szCs w:val="20"/>
                <w:lang w:eastAsia="ru-RU"/>
              </w:rPr>
              <w:br/>
              <w:t>Организация сбора и вывоза бытовых отходов, м3;</w:t>
            </w:r>
            <w:r w:rsidRPr="009E76B0">
              <w:rPr>
                <w:sz w:val="20"/>
                <w:szCs w:val="20"/>
                <w:lang w:eastAsia="ru-RU"/>
              </w:rPr>
              <w:br/>
              <w:t>содержание и ремонт других объектов благоустройства, м2;</w:t>
            </w:r>
            <w:r w:rsidRPr="009E76B0">
              <w:rPr>
                <w:sz w:val="20"/>
                <w:szCs w:val="20"/>
                <w:lang w:eastAsia="ru-RU"/>
              </w:rPr>
              <w:br/>
              <w:t>благоустройство мест захоронения, га. очистка дорог в зимний период км</w:t>
            </w:r>
          </w:p>
        </w:tc>
      </w:tr>
      <w:tr w:rsidR="00406689" w:rsidRPr="009E76B0" w:rsidTr="00FE5C93">
        <w:trPr>
          <w:trHeight w:val="744"/>
        </w:trPr>
        <w:tc>
          <w:tcPr>
            <w:tcW w:w="1750" w:type="pct"/>
            <w:tcBorders>
              <w:top w:val="nil"/>
              <w:left w:val="single" w:sz="4" w:space="0" w:color="000000"/>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t>Этапы и сроки реализации муниципальной программы</w:t>
            </w:r>
          </w:p>
        </w:tc>
        <w:tc>
          <w:tcPr>
            <w:tcW w:w="3250" w:type="pct"/>
            <w:tcBorders>
              <w:top w:val="nil"/>
              <w:left w:val="nil"/>
              <w:bottom w:val="single" w:sz="4" w:space="0" w:color="000000"/>
              <w:right w:val="single" w:sz="4" w:space="0" w:color="000000"/>
            </w:tcBorders>
            <w:shd w:val="clear" w:color="auto" w:fill="auto"/>
            <w:vAlign w:val="center"/>
          </w:tcPr>
          <w:p w:rsidR="00406689" w:rsidRPr="009E76B0" w:rsidRDefault="00406689" w:rsidP="00FE5C93">
            <w:pPr>
              <w:jc w:val="center"/>
              <w:rPr>
                <w:sz w:val="20"/>
                <w:szCs w:val="20"/>
                <w:lang w:eastAsia="ru-RU"/>
              </w:rPr>
            </w:pPr>
            <w:r w:rsidRPr="009E76B0">
              <w:rPr>
                <w:sz w:val="20"/>
                <w:szCs w:val="20"/>
                <w:lang w:eastAsia="ru-RU"/>
              </w:rPr>
              <w:t>На постоянной основе, в 2015-2027 гг., этапы не выделяются</w:t>
            </w:r>
          </w:p>
        </w:tc>
      </w:tr>
      <w:tr w:rsidR="00406689" w:rsidRPr="009E76B0" w:rsidTr="00406689">
        <w:trPr>
          <w:trHeight w:val="983"/>
        </w:trPr>
        <w:tc>
          <w:tcPr>
            <w:tcW w:w="1750" w:type="pct"/>
            <w:tcBorders>
              <w:top w:val="nil"/>
              <w:left w:val="single" w:sz="4" w:space="0" w:color="000000"/>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3250" w:type="pct"/>
            <w:tcBorders>
              <w:top w:val="nil"/>
              <w:left w:val="nil"/>
              <w:bottom w:val="single" w:sz="4" w:space="0" w:color="000000"/>
              <w:right w:val="single" w:sz="4" w:space="0" w:color="000000"/>
            </w:tcBorders>
            <w:shd w:val="clear" w:color="auto" w:fill="auto"/>
          </w:tcPr>
          <w:p w:rsidR="00406689" w:rsidRPr="009E76B0" w:rsidRDefault="00406689" w:rsidP="00FE5C93">
            <w:pPr>
              <w:widowControl w:val="0"/>
              <w:autoSpaceDE w:val="0"/>
              <w:snapToGrid w:val="0"/>
              <w:jc w:val="both"/>
              <w:rPr>
                <w:sz w:val="20"/>
                <w:szCs w:val="20"/>
              </w:rPr>
            </w:pPr>
            <w:r w:rsidRPr="009E76B0">
              <w:rPr>
                <w:sz w:val="20"/>
                <w:szCs w:val="20"/>
              </w:rPr>
              <w:t xml:space="preserve">Объем ассигнований местного бюджета 2015-2027 годы 4452,4 тыс. рублей, обл. бюджет -100,0 тыс.руб в том числе: </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2015 год – 100,0 тыс. 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2016 год – 269,0 тыс. 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2017 год – 124,2 тыс. 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2018 год – 128,0 тыс. 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2019 год – 381,4 тыс. 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2020 год – 293,2 тыс. 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2021 год – 644,8 тыс.рублей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2022 год -  695,7 тыс.рублей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2023 год -  662,5 тыс.рублей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2024 год -733,6 тыс.рублей</w:t>
            </w:r>
          </w:p>
          <w:p w:rsidR="00406689" w:rsidRPr="009E76B0" w:rsidRDefault="00406689" w:rsidP="00FE5C93">
            <w:pPr>
              <w:shd w:val="clear" w:color="auto" w:fill="FFFFFF"/>
              <w:tabs>
                <w:tab w:val="right" w:pos="9806"/>
              </w:tabs>
              <w:jc w:val="both"/>
              <w:rPr>
                <w:bCs/>
                <w:sz w:val="20"/>
                <w:szCs w:val="20"/>
              </w:rPr>
            </w:pPr>
            <w:r w:rsidRPr="009E76B0">
              <w:rPr>
                <w:bCs/>
                <w:sz w:val="20"/>
                <w:szCs w:val="20"/>
              </w:rPr>
              <w:t>2025 год – 520,0 тыс руб</w:t>
            </w:r>
          </w:p>
          <w:p w:rsidR="00406689" w:rsidRPr="009E76B0" w:rsidRDefault="00406689" w:rsidP="00FE5C93">
            <w:pPr>
              <w:shd w:val="clear" w:color="auto" w:fill="FFFFFF"/>
              <w:tabs>
                <w:tab w:val="left" w:pos="2179"/>
              </w:tabs>
              <w:jc w:val="both"/>
              <w:rPr>
                <w:bCs/>
                <w:sz w:val="20"/>
                <w:szCs w:val="20"/>
              </w:rPr>
            </w:pPr>
            <w:r w:rsidRPr="009E76B0">
              <w:rPr>
                <w:bCs/>
                <w:sz w:val="20"/>
                <w:szCs w:val="20"/>
              </w:rPr>
              <w:t>2026 год- 0,0 тыс.руб</w:t>
            </w:r>
            <w:r w:rsidRPr="009E76B0">
              <w:rPr>
                <w:bCs/>
                <w:sz w:val="20"/>
                <w:szCs w:val="20"/>
              </w:rPr>
              <w:tab/>
            </w:r>
          </w:p>
          <w:p w:rsidR="00406689" w:rsidRPr="009E76B0" w:rsidRDefault="00406689" w:rsidP="00FE5C93">
            <w:pPr>
              <w:widowControl w:val="0"/>
              <w:autoSpaceDE w:val="0"/>
              <w:jc w:val="both"/>
              <w:rPr>
                <w:sz w:val="20"/>
                <w:szCs w:val="20"/>
              </w:rPr>
            </w:pPr>
            <w:r w:rsidRPr="009E76B0">
              <w:rPr>
                <w:bCs/>
                <w:sz w:val="20"/>
                <w:szCs w:val="20"/>
              </w:rPr>
              <w:t>2027 год -0,0 тыс.руб</w:t>
            </w:r>
          </w:p>
        </w:tc>
      </w:tr>
      <w:tr w:rsidR="00406689" w:rsidRPr="009E76B0" w:rsidTr="00406689">
        <w:trPr>
          <w:trHeight w:val="1262"/>
        </w:trPr>
        <w:tc>
          <w:tcPr>
            <w:tcW w:w="1750" w:type="pct"/>
            <w:tcBorders>
              <w:top w:val="nil"/>
              <w:left w:val="single" w:sz="4" w:space="0" w:color="000000"/>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lastRenderedPageBreak/>
              <w:t>Ожидаемые конечные результаты реализации муниципальной программы</w:t>
            </w:r>
          </w:p>
        </w:tc>
        <w:tc>
          <w:tcPr>
            <w:tcW w:w="3250" w:type="pct"/>
            <w:tcBorders>
              <w:top w:val="nil"/>
              <w:left w:val="nil"/>
              <w:bottom w:val="single" w:sz="4" w:space="0" w:color="000000"/>
              <w:right w:val="single" w:sz="4" w:space="0" w:color="000000"/>
            </w:tcBorders>
            <w:shd w:val="clear" w:color="auto" w:fill="auto"/>
          </w:tcPr>
          <w:p w:rsidR="00406689" w:rsidRPr="009E76B0" w:rsidRDefault="00406689" w:rsidP="00FE5C93">
            <w:pPr>
              <w:rPr>
                <w:sz w:val="20"/>
                <w:szCs w:val="20"/>
                <w:lang w:eastAsia="ru-RU"/>
              </w:rPr>
            </w:pPr>
            <w:r w:rsidRPr="009E76B0">
              <w:rPr>
                <w:sz w:val="20"/>
                <w:szCs w:val="20"/>
                <w:lang w:eastAsia="ru-RU"/>
              </w:rPr>
              <w:t>Поддержание санитарных норм и эстетичного вида  территории поселения.</w:t>
            </w:r>
            <w:r w:rsidRPr="009E76B0">
              <w:rPr>
                <w:sz w:val="20"/>
                <w:szCs w:val="20"/>
                <w:lang w:eastAsia="ru-RU"/>
              </w:rPr>
              <w:br w:type="page"/>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r w:rsidRPr="009E76B0">
              <w:rPr>
                <w:sz w:val="20"/>
                <w:szCs w:val="20"/>
                <w:lang w:eastAsia="ru-RU"/>
              </w:rPr>
              <w:br w:type="page"/>
            </w:r>
          </w:p>
        </w:tc>
      </w:tr>
      <w:tr w:rsidR="00406689" w:rsidRPr="009E76B0" w:rsidTr="00FE5C93">
        <w:trPr>
          <w:trHeight w:val="372"/>
        </w:trPr>
        <w:tc>
          <w:tcPr>
            <w:tcW w:w="1750" w:type="pct"/>
            <w:tcBorders>
              <w:top w:val="nil"/>
              <w:left w:val="nil"/>
              <w:bottom w:val="nil"/>
              <w:right w:val="nil"/>
            </w:tcBorders>
            <w:shd w:val="clear" w:color="auto" w:fill="auto"/>
          </w:tcPr>
          <w:p w:rsidR="00406689" w:rsidRPr="009E76B0" w:rsidRDefault="00406689" w:rsidP="00FE5C93">
            <w:pPr>
              <w:rPr>
                <w:sz w:val="20"/>
                <w:szCs w:val="20"/>
                <w:lang w:eastAsia="ru-RU"/>
              </w:rPr>
            </w:pPr>
            <w:r w:rsidRPr="009E76B0">
              <w:rPr>
                <w:sz w:val="20"/>
                <w:szCs w:val="20"/>
                <w:lang w:eastAsia="ru-RU"/>
              </w:rPr>
              <w:t>_____________________________</w:t>
            </w:r>
          </w:p>
        </w:tc>
        <w:tc>
          <w:tcPr>
            <w:tcW w:w="3250" w:type="pct"/>
            <w:tcBorders>
              <w:top w:val="nil"/>
              <w:left w:val="nil"/>
              <w:bottom w:val="nil"/>
              <w:right w:val="nil"/>
            </w:tcBorders>
            <w:shd w:val="clear" w:color="auto" w:fill="auto"/>
            <w:noWrap/>
            <w:vAlign w:val="bottom"/>
          </w:tcPr>
          <w:p w:rsidR="00406689" w:rsidRPr="009E76B0" w:rsidRDefault="00406689" w:rsidP="00FE5C93">
            <w:pPr>
              <w:rPr>
                <w:sz w:val="20"/>
                <w:szCs w:val="20"/>
                <w:lang w:eastAsia="ru-RU"/>
              </w:rPr>
            </w:pPr>
          </w:p>
        </w:tc>
      </w:tr>
      <w:tr w:rsidR="00406689" w:rsidRPr="009E76B0" w:rsidTr="00FE5C93">
        <w:trPr>
          <w:trHeight w:val="313"/>
        </w:trPr>
        <w:tc>
          <w:tcPr>
            <w:tcW w:w="5000" w:type="pct"/>
            <w:gridSpan w:val="2"/>
            <w:tcBorders>
              <w:top w:val="nil"/>
              <w:left w:val="nil"/>
              <w:bottom w:val="nil"/>
              <w:right w:val="nil"/>
            </w:tcBorders>
            <w:shd w:val="clear" w:color="auto" w:fill="auto"/>
            <w:noWrap/>
          </w:tcPr>
          <w:p w:rsidR="00406689" w:rsidRPr="009E76B0" w:rsidRDefault="00406689" w:rsidP="00FE5C93">
            <w:pPr>
              <w:rPr>
                <w:sz w:val="20"/>
                <w:szCs w:val="20"/>
                <w:lang w:eastAsia="ru-RU"/>
              </w:rPr>
            </w:pPr>
          </w:p>
        </w:tc>
      </w:tr>
      <w:tr w:rsidR="00406689" w:rsidRPr="009E76B0" w:rsidTr="00FE5C93">
        <w:trPr>
          <w:trHeight w:val="253"/>
        </w:trPr>
        <w:tc>
          <w:tcPr>
            <w:tcW w:w="5000" w:type="pct"/>
            <w:gridSpan w:val="2"/>
            <w:tcBorders>
              <w:top w:val="nil"/>
              <w:left w:val="nil"/>
              <w:bottom w:val="nil"/>
              <w:right w:val="nil"/>
            </w:tcBorders>
            <w:shd w:val="clear" w:color="auto" w:fill="auto"/>
            <w:noWrap/>
          </w:tcPr>
          <w:p w:rsidR="005C1B9A" w:rsidRDefault="005C1B9A" w:rsidP="005C1B9A"/>
          <w:p w:rsidR="005C1B9A" w:rsidRPr="006351AC" w:rsidRDefault="005C1B9A" w:rsidP="005C1B9A">
            <w:pPr>
              <w:jc w:val="right"/>
              <w:rPr>
                <w:sz w:val="20"/>
                <w:szCs w:val="20"/>
              </w:rPr>
            </w:pPr>
            <w:r w:rsidRPr="006351AC">
              <w:rPr>
                <w:sz w:val="20"/>
                <w:szCs w:val="20"/>
              </w:rPr>
              <w:t>Приложение 2</w:t>
            </w:r>
          </w:p>
          <w:tbl>
            <w:tblPr>
              <w:tblW w:w="5000" w:type="pct"/>
              <w:tblLook w:val="0000"/>
            </w:tblPr>
            <w:tblGrid>
              <w:gridCol w:w="622"/>
              <w:gridCol w:w="2782"/>
              <w:gridCol w:w="1495"/>
              <w:gridCol w:w="1158"/>
              <w:gridCol w:w="622"/>
              <w:gridCol w:w="102"/>
              <w:gridCol w:w="520"/>
              <w:gridCol w:w="62"/>
              <w:gridCol w:w="130"/>
              <w:gridCol w:w="379"/>
              <w:gridCol w:w="51"/>
              <w:gridCol w:w="198"/>
              <w:gridCol w:w="259"/>
              <w:gridCol w:w="165"/>
              <w:gridCol w:w="196"/>
              <w:gridCol w:w="147"/>
              <w:gridCol w:w="310"/>
              <w:gridCol w:w="112"/>
              <w:gridCol w:w="128"/>
              <w:gridCol w:w="386"/>
              <w:gridCol w:w="132"/>
              <w:gridCol w:w="490"/>
              <w:gridCol w:w="177"/>
              <w:gridCol w:w="571"/>
              <w:gridCol w:w="622"/>
              <w:gridCol w:w="622"/>
              <w:gridCol w:w="622"/>
              <w:gridCol w:w="622"/>
              <w:gridCol w:w="622"/>
            </w:tblGrid>
            <w:tr w:rsidR="005C1B9A" w:rsidRPr="006351AC" w:rsidTr="00FE5C93">
              <w:trPr>
                <w:trHeight w:val="1288"/>
              </w:trPr>
              <w:tc>
                <w:tcPr>
                  <w:tcW w:w="3473" w:type="pct"/>
                  <w:gridSpan w:val="21"/>
                  <w:tcBorders>
                    <w:top w:val="nil"/>
                    <w:left w:val="nil"/>
                    <w:bottom w:val="nil"/>
                    <w:right w:val="nil"/>
                  </w:tcBorders>
                  <w:shd w:val="clear" w:color="auto" w:fill="auto"/>
                  <w:vAlign w:val="center"/>
                </w:tcPr>
                <w:p w:rsidR="005C1B9A" w:rsidRPr="006351AC" w:rsidRDefault="005C1B9A" w:rsidP="005C1B9A">
                  <w:pPr>
                    <w:jc w:val="center"/>
                    <w:rPr>
                      <w:b/>
                      <w:color w:val="000000"/>
                      <w:sz w:val="20"/>
                      <w:szCs w:val="20"/>
                      <w:lang w:eastAsia="ru-RU"/>
                    </w:rPr>
                  </w:pPr>
                  <w:r w:rsidRPr="006351AC">
                    <w:rPr>
                      <w:b/>
                      <w:color w:val="000000"/>
                      <w:sz w:val="20"/>
                      <w:szCs w:val="20"/>
                      <w:lang w:eastAsia="ru-RU"/>
                    </w:rPr>
                    <w:t>Сведения о показателях (индикаторах) муниципальной программы Верхнемазовского сельского</w:t>
                  </w:r>
                  <w:r>
                    <w:rPr>
                      <w:b/>
                      <w:color w:val="000000"/>
                      <w:sz w:val="20"/>
                      <w:szCs w:val="20"/>
                      <w:lang w:eastAsia="ru-RU"/>
                    </w:rPr>
                    <w:t xml:space="preserve"> </w:t>
                  </w:r>
                  <w:r w:rsidRPr="006351AC">
                    <w:rPr>
                      <w:b/>
                      <w:color w:val="000000"/>
                      <w:sz w:val="20"/>
                      <w:szCs w:val="20"/>
                      <w:lang w:eastAsia="ru-RU"/>
                    </w:rPr>
                    <w:t>поселения</w:t>
                  </w:r>
                  <w:r w:rsidRPr="006351AC">
                    <w:rPr>
                      <w:b/>
                      <w:bCs/>
                      <w:color w:val="000000"/>
                      <w:sz w:val="20"/>
                      <w:szCs w:val="20"/>
                      <w:lang w:eastAsia="ru-RU"/>
                    </w:rPr>
                    <w:t>"Обеспечение доступным и комфортным жильем и коммунальными услугами"</w:t>
                  </w:r>
                  <w:r w:rsidRPr="006351AC">
                    <w:rPr>
                      <w:b/>
                      <w:bCs/>
                      <w:color w:val="000000"/>
                      <w:sz w:val="20"/>
                      <w:szCs w:val="20"/>
                      <w:lang w:eastAsia="ru-RU"/>
                    </w:rPr>
                    <w:br/>
                  </w:r>
                  <w:r w:rsidRPr="006351AC">
                    <w:rPr>
                      <w:b/>
                      <w:color w:val="000000"/>
                      <w:sz w:val="20"/>
                      <w:szCs w:val="20"/>
                      <w:lang w:eastAsia="ru-RU"/>
                    </w:rPr>
                    <w:t xml:space="preserve"> и их значениях</w:t>
                  </w:r>
                </w:p>
              </w:tc>
              <w:tc>
                <w:tcPr>
                  <w:tcW w:w="254" w:type="pct"/>
                  <w:gridSpan w:val="2"/>
                  <w:tcBorders>
                    <w:top w:val="nil"/>
                    <w:left w:val="nil"/>
                    <w:bottom w:val="nil"/>
                    <w:right w:val="nil"/>
                  </w:tcBorders>
                </w:tcPr>
                <w:p w:rsidR="005C1B9A" w:rsidRPr="006351AC" w:rsidRDefault="005C1B9A" w:rsidP="005C1B9A">
                  <w:pPr>
                    <w:jc w:val="center"/>
                    <w:rPr>
                      <w:b/>
                      <w:color w:val="000000"/>
                      <w:sz w:val="20"/>
                      <w:szCs w:val="20"/>
                      <w:lang w:eastAsia="ru-RU"/>
                    </w:rPr>
                  </w:pPr>
                </w:p>
              </w:tc>
              <w:tc>
                <w:tcPr>
                  <w:tcW w:w="251" w:type="pct"/>
                  <w:tcBorders>
                    <w:top w:val="nil"/>
                    <w:left w:val="nil"/>
                    <w:bottom w:val="nil"/>
                    <w:right w:val="nil"/>
                  </w:tcBorders>
                </w:tcPr>
                <w:p w:rsidR="005C1B9A" w:rsidRPr="006351AC" w:rsidRDefault="005C1B9A" w:rsidP="005C1B9A">
                  <w:pPr>
                    <w:jc w:val="center"/>
                    <w:rPr>
                      <w:b/>
                      <w:color w:val="000000"/>
                      <w:sz w:val="20"/>
                      <w:szCs w:val="20"/>
                      <w:lang w:eastAsia="ru-RU"/>
                    </w:rPr>
                  </w:pPr>
                </w:p>
              </w:tc>
              <w:tc>
                <w:tcPr>
                  <w:tcW w:w="206" w:type="pct"/>
                  <w:tcBorders>
                    <w:top w:val="nil"/>
                    <w:left w:val="nil"/>
                    <w:bottom w:val="nil"/>
                    <w:right w:val="nil"/>
                  </w:tcBorders>
                </w:tcPr>
                <w:p w:rsidR="005C1B9A" w:rsidRPr="006351AC" w:rsidRDefault="005C1B9A" w:rsidP="005C1B9A">
                  <w:pPr>
                    <w:jc w:val="center"/>
                    <w:rPr>
                      <w:b/>
                      <w:color w:val="000000"/>
                      <w:sz w:val="20"/>
                      <w:szCs w:val="20"/>
                      <w:lang w:eastAsia="ru-RU"/>
                    </w:rPr>
                  </w:pPr>
                </w:p>
              </w:tc>
              <w:tc>
                <w:tcPr>
                  <w:tcW w:w="206" w:type="pct"/>
                  <w:tcBorders>
                    <w:top w:val="nil"/>
                    <w:left w:val="nil"/>
                    <w:bottom w:val="nil"/>
                    <w:right w:val="nil"/>
                  </w:tcBorders>
                </w:tcPr>
                <w:p w:rsidR="005C1B9A" w:rsidRPr="006351AC" w:rsidRDefault="005C1B9A" w:rsidP="005C1B9A">
                  <w:pPr>
                    <w:jc w:val="center"/>
                    <w:rPr>
                      <w:b/>
                      <w:color w:val="000000"/>
                      <w:sz w:val="20"/>
                      <w:szCs w:val="20"/>
                      <w:lang w:eastAsia="ru-RU"/>
                    </w:rPr>
                  </w:pPr>
                </w:p>
              </w:tc>
              <w:tc>
                <w:tcPr>
                  <w:tcW w:w="205" w:type="pct"/>
                  <w:tcBorders>
                    <w:top w:val="nil"/>
                    <w:left w:val="nil"/>
                    <w:bottom w:val="nil"/>
                    <w:right w:val="nil"/>
                  </w:tcBorders>
                </w:tcPr>
                <w:p w:rsidR="005C1B9A" w:rsidRPr="006351AC" w:rsidRDefault="005C1B9A" w:rsidP="005C1B9A">
                  <w:pPr>
                    <w:jc w:val="center"/>
                    <w:rPr>
                      <w:b/>
                      <w:color w:val="000000"/>
                      <w:sz w:val="20"/>
                      <w:szCs w:val="20"/>
                      <w:lang w:eastAsia="ru-RU"/>
                    </w:rPr>
                  </w:pPr>
                </w:p>
              </w:tc>
              <w:tc>
                <w:tcPr>
                  <w:tcW w:w="208" w:type="pct"/>
                  <w:tcBorders>
                    <w:top w:val="nil"/>
                    <w:left w:val="nil"/>
                    <w:bottom w:val="nil"/>
                    <w:right w:val="nil"/>
                  </w:tcBorders>
                </w:tcPr>
                <w:p w:rsidR="005C1B9A" w:rsidRPr="006351AC" w:rsidRDefault="005C1B9A" w:rsidP="005C1B9A">
                  <w:pPr>
                    <w:jc w:val="center"/>
                    <w:rPr>
                      <w:b/>
                      <w:color w:val="000000"/>
                      <w:sz w:val="20"/>
                      <w:szCs w:val="20"/>
                      <w:lang w:eastAsia="ru-RU"/>
                    </w:rPr>
                  </w:pPr>
                </w:p>
              </w:tc>
              <w:tc>
                <w:tcPr>
                  <w:tcW w:w="197" w:type="pct"/>
                  <w:tcBorders>
                    <w:top w:val="nil"/>
                    <w:left w:val="nil"/>
                    <w:bottom w:val="nil"/>
                    <w:right w:val="nil"/>
                  </w:tcBorders>
                </w:tcPr>
                <w:p w:rsidR="005C1B9A" w:rsidRPr="006351AC" w:rsidRDefault="005C1B9A" w:rsidP="005C1B9A">
                  <w:pPr>
                    <w:jc w:val="center"/>
                    <w:rPr>
                      <w:b/>
                      <w:color w:val="000000"/>
                      <w:sz w:val="20"/>
                      <w:szCs w:val="20"/>
                      <w:lang w:eastAsia="ru-RU"/>
                    </w:rPr>
                  </w:pPr>
                </w:p>
              </w:tc>
            </w:tr>
            <w:tr w:rsidR="005C1B9A" w:rsidRPr="006351AC" w:rsidTr="00FE5C93">
              <w:trPr>
                <w:trHeight w:val="351"/>
              </w:trPr>
              <w:tc>
                <w:tcPr>
                  <w:tcW w:w="211" w:type="pct"/>
                  <w:tcBorders>
                    <w:top w:val="nil"/>
                    <w:left w:val="nil"/>
                    <w:bottom w:val="nil"/>
                    <w:right w:val="nil"/>
                  </w:tcBorders>
                  <w:shd w:val="clear" w:color="auto" w:fill="auto"/>
                  <w:vAlign w:val="center"/>
                </w:tcPr>
                <w:p w:rsidR="005C1B9A" w:rsidRPr="006351AC" w:rsidRDefault="005C1B9A" w:rsidP="005C1B9A">
                  <w:pPr>
                    <w:rPr>
                      <w:color w:val="000000"/>
                      <w:sz w:val="20"/>
                      <w:szCs w:val="20"/>
                      <w:lang w:eastAsia="ru-RU"/>
                    </w:rPr>
                  </w:pPr>
                </w:p>
              </w:tc>
              <w:tc>
                <w:tcPr>
                  <w:tcW w:w="1060" w:type="pct"/>
                  <w:tcBorders>
                    <w:top w:val="nil"/>
                    <w:left w:val="nil"/>
                    <w:bottom w:val="nil"/>
                    <w:right w:val="nil"/>
                  </w:tcBorders>
                  <w:shd w:val="clear" w:color="auto" w:fill="auto"/>
                  <w:vAlign w:val="bottom"/>
                </w:tcPr>
                <w:p w:rsidR="005C1B9A" w:rsidRPr="006351AC" w:rsidRDefault="005C1B9A" w:rsidP="005C1B9A">
                  <w:pPr>
                    <w:rPr>
                      <w:color w:val="000000"/>
                      <w:sz w:val="20"/>
                      <w:szCs w:val="20"/>
                      <w:lang w:eastAsia="ru-RU"/>
                    </w:rPr>
                  </w:pPr>
                </w:p>
              </w:tc>
              <w:tc>
                <w:tcPr>
                  <w:tcW w:w="537" w:type="pct"/>
                  <w:tcBorders>
                    <w:top w:val="nil"/>
                    <w:left w:val="nil"/>
                    <w:bottom w:val="nil"/>
                    <w:right w:val="nil"/>
                  </w:tcBorders>
                  <w:shd w:val="clear" w:color="auto" w:fill="auto"/>
                  <w:noWrap/>
                  <w:vAlign w:val="bottom"/>
                </w:tcPr>
                <w:p w:rsidR="005C1B9A" w:rsidRPr="006351AC" w:rsidRDefault="005C1B9A" w:rsidP="005C1B9A">
                  <w:pPr>
                    <w:rPr>
                      <w:color w:val="000000"/>
                      <w:sz w:val="20"/>
                      <w:szCs w:val="20"/>
                      <w:lang w:eastAsia="ru-RU"/>
                    </w:rPr>
                  </w:pPr>
                </w:p>
              </w:tc>
              <w:tc>
                <w:tcPr>
                  <w:tcW w:w="227" w:type="pct"/>
                  <w:tcBorders>
                    <w:top w:val="nil"/>
                    <w:left w:val="nil"/>
                    <w:bottom w:val="nil"/>
                    <w:right w:val="nil"/>
                  </w:tcBorders>
                  <w:shd w:val="clear" w:color="auto" w:fill="auto"/>
                  <w:noWrap/>
                  <w:vAlign w:val="bottom"/>
                </w:tcPr>
                <w:p w:rsidR="005C1B9A" w:rsidRPr="006351AC" w:rsidRDefault="005C1B9A" w:rsidP="005C1B9A">
                  <w:pPr>
                    <w:rPr>
                      <w:b/>
                      <w:bCs/>
                      <w:color w:val="000000"/>
                      <w:sz w:val="20"/>
                      <w:szCs w:val="20"/>
                      <w:lang w:eastAsia="ru-RU"/>
                    </w:rPr>
                  </w:pPr>
                </w:p>
              </w:tc>
              <w:tc>
                <w:tcPr>
                  <w:tcW w:w="482" w:type="pct"/>
                  <w:gridSpan w:val="4"/>
                  <w:tcBorders>
                    <w:top w:val="nil"/>
                    <w:left w:val="nil"/>
                    <w:bottom w:val="nil"/>
                    <w:right w:val="nil"/>
                  </w:tcBorders>
                  <w:shd w:val="clear" w:color="auto" w:fill="auto"/>
                  <w:noWrap/>
                  <w:vAlign w:val="bottom"/>
                </w:tcPr>
                <w:p w:rsidR="005C1B9A" w:rsidRPr="006351AC" w:rsidRDefault="005C1B9A" w:rsidP="005C1B9A">
                  <w:pPr>
                    <w:jc w:val="center"/>
                    <w:rPr>
                      <w:color w:val="000000"/>
                      <w:sz w:val="20"/>
                      <w:szCs w:val="20"/>
                      <w:lang w:eastAsia="ru-RU"/>
                    </w:rPr>
                  </w:pPr>
                </w:p>
              </w:tc>
              <w:tc>
                <w:tcPr>
                  <w:tcW w:w="189" w:type="pct"/>
                  <w:gridSpan w:val="2"/>
                  <w:tcBorders>
                    <w:top w:val="nil"/>
                    <w:left w:val="nil"/>
                    <w:bottom w:val="nil"/>
                    <w:right w:val="nil"/>
                  </w:tcBorders>
                  <w:shd w:val="clear" w:color="auto" w:fill="auto"/>
                  <w:noWrap/>
                  <w:vAlign w:val="bottom"/>
                </w:tcPr>
                <w:p w:rsidR="005C1B9A" w:rsidRPr="006351AC" w:rsidRDefault="005C1B9A" w:rsidP="005C1B9A">
                  <w:pPr>
                    <w:jc w:val="center"/>
                    <w:rPr>
                      <w:color w:val="000000"/>
                      <w:sz w:val="20"/>
                      <w:szCs w:val="20"/>
                      <w:lang w:eastAsia="ru-RU"/>
                    </w:rPr>
                  </w:pPr>
                </w:p>
              </w:tc>
              <w:tc>
                <w:tcPr>
                  <w:tcW w:w="190" w:type="pct"/>
                  <w:gridSpan w:val="3"/>
                  <w:tcBorders>
                    <w:top w:val="nil"/>
                    <w:left w:val="nil"/>
                    <w:bottom w:val="nil"/>
                    <w:right w:val="nil"/>
                  </w:tcBorders>
                  <w:shd w:val="clear" w:color="auto" w:fill="auto"/>
                  <w:noWrap/>
                  <w:vAlign w:val="bottom"/>
                </w:tcPr>
                <w:p w:rsidR="005C1B9A" w:rsidRPr="006351AC" w:rsidRDefault="005C1B9A" w:rsidP="005C1B9A">
                  <w:pPr>
                    <w:jc w:val="center"/>
                    <w:rPr>
                      <w:color w:val="000000"/>
                      <w:sz w:val="20"/>
                      <w:szCs w:val="20"/>
                      <w:lang w:eastAsia="ru-RU"/>
                    </w:rPr>
                  </w:pPr>
                </w:p>
              </w:tc>
              <w:tc>
                <w:tcPr>
                  <w:tcW w:w="188" w:type="pct"/>
                  <w:gridSpan w:val="3"/>
                  <w:tcBorders>
                    <w:top w:val="nil"/>
                    <w:left w:val="nil"/>
                    <w:bottom w:val="nil"/>
                    <w:right w:val="nil"/>
                  </w:tcBorders>
                  <w:shd w:val="clear" w:color="auto" w:fill="auto"/>
                  <w:noWrap/>
                  <w:vAlign w:val="bottom"/>
                </w:tcPr>
                <w:p w:rsidR="005C1B9A" w:rsidRPr="006351AC" w:rsidRDefault="005C1B9A" w:rsidP="005C1B9A">
                  <w:pPr>
                    <w:jc w:val="center"/>
                    <w:rPr>
                      <w:color w:val="000000"/>
                      <w:sz w:val="20"/>
                      <w:szCs w:val="20"/>
                      <w:lang w:eastAsia="ru-RU"/>
                    </w:rPr>
                  </w:pPr>
                </w:p>
              </w:tc>
              <w:tc>
                <w:tcPr>
                  <w:tcW w:w="198" w:type="pct"/>
                  <w:gridSpan w:val="3"/>
                  <w:tcBorders>
                    <w:top w:val="nil"/>
                    <w:left w:val="nil"/>
                    <w:bottom w:val="nil"/>
                    <w:right w:val="nil"/>
                  </w:tcBorders>
                  <w:shd w:val="clear" w:color="auto" w:fill="auto"/>
                  <w:noWrap/>
                  <w:vAlign w:val="bottom"/>
                </w:tcPr>
                <w:p w:rsidR="005C1B9A" w:rsidRPr="006351AC" w:rsidRDefault="005C1B9A" w:rsidP="005C1B9A">
                  <w:pPr>
                    <w:jc w:val="center"/>
                    <w:rPr>
                      <w:color w:val="000000"/>
                      <w:sz w:val="20"/>
                      <w:szCs w:val="20"/>
                      <w:lang w:eastAsia="ru-RU"/>
                    </w:rPr>
                  </w:pPr>
                </w:p>
              </w:tc>
              <w:tc>
                <w:tcPr>
                  <w:tcW w:w="191" w:type="pct"/>
                  <w:gridSpan w:val="2"/>
                  <w:tcBorders>
                    <w:top w:val="nil"/>
                    <w:left w:val="nil"/>
                    <w:bottom w:val="nil"/>
                    <w:right w:val="nil"/>
                  </w:tcBorders>
                  <w:shd w:val="clear" w:color="auto" w:fill="auto"/>
                  <w:noWrap/>
                  <w:vAlign w:val="bottom"/>
                </w:tcPr>
                <w:p w:rsidR="005C1B9A" w:rsidRPr="006351AC" w:rsidRDefault="005C1B9A" w:rsidP="005C1B9A">
                  <w:pPr>
                    <w:rPr>
                      <w:sz w:val="20"/>
                      <w:szCs w:val="20"/>
                      <w:lang w:eastAsia="ru-RU"/>
                    </w:rPr>
                  </w:pPr>
                </w:p>
              </w:tc>
              <w:tc>
                <w:tcPr>
                  <w:tcW w:w="254" w:type="pct"/>
                  <w:gridSpan w:val="2"/>
                  <w:tcBorders>
                    <w:top w:val="nil"/>
                    <w:left w:val="nil"/>
                    <w:bottom w:val="nil"/>
                    <w:right w:val="nil"/>
                  </w:tcBorders>
                </w:tcPr>
                <w:p w:rsidR="005C1B9A" w:rsidRPr="006351AC" w:rsidRDefault="005C1B9A" w:rsidP="005C1B9A">
                  <w:pPr>
                    <w:rPr>
                      <w:sz w:val="20"/>
                      <w:szCs w:val="20"/>
                      <w:lang w:eastAsia="ru-RU"/>
                    </w:rPr>
                  </w:pPr>
                </w:p>
              </w:tc>
              <w:tc>
                <w:tcPr>
                  <w:tcW w:w="251" w:type="pct"/>
                  <w:tcBorders>
                    <w:top w:val="nil"/>
                    <w:left w:val="nil"/>
                    <w:bottom w:val="nil"/>
                    <w:right w:val="nil"/>
                  </w:tcBorders>
                </w:tcPr>
                <w:p w:rsidR="005C1B9A" w:rsidRPr="006351AC" w:rsidRDefault="005C1B9A" w:rsidP="005C1B9A">
                  <w:pPr>
                    <w:rPr>
                      <w:sz w:val="20"/>
                      <w:szCs w:val="20"/>
                      <w:lang w:eastAsia="ru-RU"/>
                    </w:rPr>
                  </w:pPr>
                </w:p>
              </w:tc>
              <w:tc>
                <w:tcPr>
                  <w:tcW w:w="206" w:type="pct"/>
                  <w:tcBorders>
                    <w:top w:val="nil"/>
                    <w:left w:val="nil"/>
                    <w:bottom w:val="nil"/>
                    <w:right w:val="nil"/>
                  </w:tcBorders>
                </w:tcPr>
                <w:p w:rsidR="005C1B9A" w:rsidRPr="006351AC" w:rsidRDefault="005C1B9A" w:rsidP="005C1B9A">
                  <w:pPr>
                    <w:rPr>
                      <w:sz w:val="20"/>
                      <w:szCs w:val="20"/>
                      <w:lang w:eastAsia="ru-RU"/>
                    </w:rPr>
                  </w:pPr>
                </w:p>
              </w:tc>
              <w:tc>
                <w:tcPr>
                  <w:tcW w:w="206" w:type="pct"/>
                  <w:tcBorders>
                    <w:top w:val="nil"/>
                    <w:left w:val="nil"/>
                    <w:bottom w:val="nil"/>
                    <w:right w:val="nil"/>
                  </w:tcBorders>
                </w:tcPr>
                <w:p w:rsidR="005C1B9A" w:rsidRPr="006351AC" w:rsidRDefault="005C1B9A" w:rsidP="005C1B9A">
                  <w:pPr>
                    <w:rPr>
                      <w:sz w:val="20"/>
                      <w:szCs w:val="20"/>
                      <w:lang w:eastAsia="ru-RU"/>
                    </w:rPr>
                  </w:pPr>
                </w:p>
              </w:tc>
              <w:tc>
                <w:tcPr>
                  <w:tcW w:w="205" w:type="pct"/>
                  <w:tcBorders>
                    <w:top w:val="nil"/>
                    <w:left w:val="nil"/>
                    <w:bottom w:val="nil"/>
                    <w:right w:val="nil"/>
                  </w:tcBorders>
                </w:tcPr>
                <w:p w:rsidR="005C1B9A" w:rsidRPr="006351AC" w:rsidRDefault="005C1B9A" w:rsidP="005C1B9A">
                  <w:pPr>
                    <w:rPr>
                      <w:sz w:val="20"/>
                      <w:szCs w:val="20"/>
                      <w:lang w:eastAsia="ru-RU"/>
                    </w:rPr>
                  </w:pPr>
                </w:p>
              </w:tc>
              <w:tc>
                <w:tcPr>
                  <w:tcW w:w="208" w:type="pct"/>
                  <w:tcBorders>
                    <w:top w:val="nil"/>
                    <w:left w:val="nil"/>
                    <w:bottom w:val="nil"/>
                    <w:right w:val="nil"/>
                  </w:tcBorders>
                </w:tcPr>
                <w:p w:rsidR="005C1B9A" w:rsidRPr="006351AC" w:rsidRDefault="005C1B9A" w:rsidP="005C1B9A">
                  <w:pPr>
                    <w:rPr>
                      <w:sz w:val="20"/>
                      <w:szCs w:val="20"/>
                      <w:lang w:eastAsia="ru-RU"/>
                    </w:rPr>
                  </w:pPr>
                </w:p>
              </w:tc>
              <w:tc>
                <w:tcPr>
                  <w:tcW w:w="197" w:type="pct"/>
                  <w:tcBorders>
                    <w:top w:val="nil"/>
                    <w:left w:val="nil"/>
                    <w:bottom w:val="nil"/>
                    <w:right w:val="nil"/>
                  </w:tcBorders>
                </w:tcPr>
                <w:p w:rsidR="005C1B9A" w:rsidRPr="006351AC" w:rsidRDefault="005C1B9A" w:rsidP="005C1B9A">
                  <w:pPr>
                    <w:rPr>
                      <w:sz w:val="20"/>
                      <w:szCs w:val="20"/>
                      <w:lang w:eastAsia="ru-RU"/>
                    </w:rPr>
                  </w:pPr>
                </w:p>
              </w:tc>
            </w:tr>
            <w:tr w:rsidR="005C1B9A" w:rsidRPr="006351AC" w:rsidTr="00FE5C93">
              <w:trPr>
                <w:trHeight w:val="925"/>
              </w:trPr>
              <w:tc>
                <w:tcPr>
                  <w:tcW w:w="211"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 п/п</w:t>
                  </w:r>
                </w:p>
              </w:tc>
              <w:tc>
                <w:tcPr>
                  <w:tcW w:w="1060"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Наименование показателя (индикатора)</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Пункт Федерального плана</w:t>
                  </w:r>
                  <w:r w:rsidRPr="006351AC">
                    <w:rPr>
                      <w:sz w:val="20"/>
                      <w:szCs w:val="20"/>
                      <w:lang w:eastAsia="ru-RU"/>
                    </w:rPr>
                    <w:br/>
                    <w:t xml:space="preserve"> статистических работ</w:t>
                  </w:r>
                </w:p>
              </w:tc>
              <w:tc>
                <w:tcPr>
                  <w:tcW w:w="22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Ед. измерения</w:t>
                  </w:r>
                </w:p>
              </w:tc>
              <w:tc>
                <w:tcPr>
                  <w:tcW w:w="2769" w:type="pct"/>
                  <w:gridSpan w:val="24"/>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Значения показателя (индикатора) по годам реализации государственной программы</w:t>
                  </w:r>
                </w:p>
              </w:tc>
              <w:tc>
                <w:tcPr>
                  <w:tcW w:w="197"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p>
              </w:tc>
            </w:tr>
            <w:tr w:rsidR="005C1B9A" w:rsidRPr="006351AC" w:rsidTr="00FE5C93">
              <w:trPr>
                <w:trHeight w:val="351"/>
              </w:trPr>
              <w:tc>
                <w:tcPr>
                  <w:tcW w:w="211"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5C1B9A">
                  <w:pPr>
                    <w:rPr>
                      <w:sz w:val="20"/>
                      <w:szCs w:val="20"/>
                      <w:lang w:eastAsia="ru-RU"/>
                    </w:rPr>
                  </w:pPr>
                </w:p>
              </w:tc>
              <w:tc>
                <w:tcPr>
                  <w:tcW w:w="1060"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5C1B9A">
                  <w:pPr>
                    <w:rPr>
                      <w:sz w:val="20"/>
                      <w:szCs w:val="20"/>
                      <w:lang w:eastAsia="ru-RU"/>
                    </w:rPr>
                  </w:pPr>
                </w:p>
              </w:tc>
              <w:tc>
                <w:tcPr>
                  <w:tcW w:w="537"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5C1B9A">
                  <w:pPr>
                    <w:rPr>
                      <w:sz w:val="20"/>
                      <w:szCs w:val="20"/>
                      <w:lang w:eastAsia="ru-RU"/>
                    </w:rPr>
                  </w:pPr>
                </w:p>
              </w:tc>
              <w:tc>
                <w:tcPr>
                  <w:tcW w:w="227"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5C1B9A">
                  <w:pPr>
                    <w:rPr>
                      <w:sz w:val="20"/>
                      <w:szCs w:val="20"/>
                      <w:lang w:eastAsia="ru-RU"/>
                    </w:rPr>
                  </w:pPr>
                </w:p>
              </w:tc>
              <w:tc>
                <w:tcPr>
                  <w:tcW w:w="227" w:type="pct"/>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2015</w:t>
                  </w:r>
                </w:p>
              </w:tc>
              <w:tc>
                <w:tcPr>
                  <w:tcW w:w="232" w:type="pct"/>
                  <w:gridSpan w:val="2"/>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2016</w:t>
                  </w:r>
                </w:p>
              </w:tc>
              <w:tc>
                <w:tcPr>
                  <w:tcW w:w="231" w:type="pct"/>
                  <w:gridSpan w:val="4"/>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2017</w:t>
                  </w:r>
                </w:p>
              </w:tc>
              <w:tc>
                <w:tcPr>
                  <w:tcW w:w="233" w:type="pct"/>
                  <w:gridSpan w:val="3"/>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2018</w:t>
                  </w:r>
                </w:p>
              </w:tc>
              <w:tc>
                <w:tcPr>
                  <w:tcW w:w="236" w:type="pct"/>
                  <w:gridSpan w:val="3"/>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2019</w:t>
                  </w:r>
                </w:p>
              </w:tc>
              <w:tc>
                <w:tcPr>
                  <w:tcW w:w="232" w:type="pct"/>
                  <w:gridSpan w:val="3"/>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2020</w:t>
                  </w:r>
                </w:p>
              </w:tc>
              <w:tc>
                <w:tcPr>
                  <w:tcW w:w="222" w:type="pct"/>
                  <w:gridSpan w:val="2"/>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2021</w:t>
                  </w:r>
                </w:p>
              </w:tc>
              <w:tc>
                <w:tcPr>
                  <w:tcW w:w="330" w:type="pct"/>
                  <w:gridSpan w:val="2"/>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2022</w:t>
                  </w:r>
                </w:p>
              </w:tc>
              <w:tc>
                <w:tcPr>
                  <w:tcW w:w="206"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2023</w:t>
                  </w:r>
                </w:p>
              </w:tc>
              <w:tc>
                <w:tcPr>
                  <w:tcW w:w="206"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2024</w:t>
                  </w:r>
                </w:p>
              </w:tc>
              <w:tc>
                <w:tcPr>
                  <w:tcW w:w="205"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2025</w:t>
                  </w:r>
                </w:p>
              </w:tc>
              <w:tc>
                <w:tcPr>
                  <w:tcW w:w="208"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2026</w:t>
                  </w:r>
                </w:p>
              </w:tc>
              <w:tc>
                <w:tcPr>
                  <w:tcW w:w="197"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2027</w:t>
                  </w:r>
                </w:p>
              </w:tc>
            </w:tr>
            <w:tr w:rsidR="005C1B9A" w:rsidRPr="006351AC" w:rsidTr="00FE5C93">
              <w:trPr>
                <w:trHeight w:val="351"/>
              </w:trPr>
              <w:tc>
                <w:tcPr>
                  <w:tcW w:w="211" w:type="pct"/>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1</w:t>
                  </w:r>
                </w:p>
              </w:tc>
              <w:tc>
                <w:tcPr>
                  <w:tcW w:w="1060" w:type="pct"/>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2</w:t>
                  </w:r>
                </w:p>
              </w:tc>
              <w:tc>
                <w:tcPr>
                  <w:tcW w:w="537" w:type="pct"/>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3</w:t>
                  </w:r>
                </w:p>
              </w:tc>
              <w:tc>
                <w:tcPr>
                  <w:tcW w:w="227" w:type="pct"/>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4</w:t>
                  </w:r>
                </w:p>
              </w:tc>
              <w:tc>
                <w:tcPr>
                  <w:tcW w:w="227" w:type="pct"/>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5</w:t>
                  </w:r>
                </w:p>
              </w:tc>
              <w:tc>
                <w:tcPr>
                  <w:tcW w:w="232" w:type="pct"/>
                  <w:gridSpan w:val="2"/>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6</w:t>
                  </w:r>
                </w:p>
              </w:tc>
              <w:tc>
                <w:tcPr>
                  <w:tcW w:w="231" w:type="pct"/>
                  <w:gridSpan w:val="4"/>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7</w:t>
                  </w:r>
                </w:p>
              </w:tc>
              <w:tc>
                <w:tcPr>
                  <w:tcW w:w="233" w:type="pct"/>
                  <w:gridSpan w:val="3"/>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8</w:t>
                  </w:r>
                </w:p>
              </w:tc>
              <w:tc>
                <w:tcPr>
                  <w:tcW w:w="236" w:type="pct"/>
                  <w:gridSpan w:val="3"/>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9</w:t>
                  </w:r>
                </w:p>
              </w:tc>
              <w:tc>
                <w:tcPr>
                  <w:tcW w:w="232" w:type="pct"/>
                  <w:gridSpan w:val="3"/>
                  <w:tcBorders>
                    <w:top w:val="nil"/>
                    <w:left w:val="nil"/>
                    <w:bottom w:val="single" w:sz="4" w:space="0" w:color="000000"/>
                    <w:right w:val="single" w:sz="4" w:space="0" w:color="000000"/>
                  </w:tcBorders>
                  <w:shd w:val="clear" w:color="FFFFCC" w:fill="FFFFFF"/>
                  <w:vAlign w:val="center"/>
                </w:tcPr>
                <w:p w:rsidR="005C1B9A" w:rsidRPr="006351AC" w:rsidRDefault="005C1B9A" w:rsidP="005C1B9A">
                  <w:pPr>
                    <w:jc w:val="center"/>
                    <w:rPr>
                      <w:sz w:val="20"/>
                      <w:szCs w:val="20"/>
                      <w:lang w:eastAsia="ru-RU"/>
                    </w:rPr>
                  </w:pPr>
                  <w:r w:rsidRPr="006351AC">
                    <w:rPr>
                      <w:sz w:val="20"/>
                      <w:szCs w:val="20"/>
                      <w:lang w:eastAsia="ru-RU"/>
                    </w:rPr>
                    <w:t>10</w:t>
                  </w:r>
                </w:p>
              </w:tc>
              <w:tc>
                <w:tcPr>
                  <w:tcW w:w="222" w:type="pct"/>
                  <w:gridSpan w:val="2"/>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11</w:t>
                  </w:r>
                </w:p>
              </w:tc>
              <w:tc>
                <w:tcPr>
                  <w:tcW w:w="330" w:type="pct"/>
                  <w:gridSpan w:val="2"/>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12</w:t>
                  </w:r>
                </w:p>
              </w:tc>
              <w:tc>
                <w:tcPr>
                  <w:tcW w:w="206"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13</w:t>
                  </w:r>
                </w:p>
              </w:tc>
              <w:tc>
                <w:tcPr>
                  <w:tcW w:w="206"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14</w:t>
                  </w:r>
                </w:p>
              </w:tc>
              <w:tc>
                <w:tcPr>
                  <w:tcW w:w="205"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r w:rsidRPr="006351AC">
                    <w:rPr>
                      <w:sz w:val="20"/>
                      <w:szCs w:val="20"/>
                      <w:lang w:eastAsia="ru-RU"/>
                    </w:rPr>
                    <w:t>15</w:t>
                  </w:r>
                </w:p>
              </w:tc>
              <w:tc>
                <w:tcPr>
                  <w:tcW w:w="208"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p>
              </w:tc>
              <w:tc>
                <w:tcPr>
                  <w:tcW w:w="197" w:type="pct"/>
                  <w:tcBorders>
                    <w:top w:val="nil"/>
                    <w:left w:val="nil"/>
                    <w:bottom w:val="single" w:sz="4" w:space="0" w:color="000000"/>
                    <w:right w:val="single" w:sz="4" w:space="0" w:color="000000"/>
                  </w:tcBorders>
                  <w:shd w:val="clear" w:color="FFFFCC" w:fill="FFFFFF"/>
                </w:tcPr>
                <w:p w:rsidR="005C1B9A" w:rsidRPr="006351AC" w:rsidRDefault="005C1B9A" w:rsidP="005C1B9A">
                  <w:pPr>
                    <w:jc w:val="center"/>
                    <w:rPr>
                      <w:sz w:val="20"/>
                      <w:szCs w:val="20"/>
                      <w:lang w:eastAsia="ru-RU"/>
                    </w:rPr>
                  </w:pPr>
                </w:p>
              </w:tc>
            </w:tr>
            <w:tr w:rsidR="005C1B9A" w:rsidRPr="006351AC" w:rsidTr="00FE5C93">
              <w:trPr>
                <w:trHeight w:val="769"/>
              </w:trPr>
              <w:tc>
                <w:tcPr>
                  <w:tcW w:w="3194" w:type="pct"/>
                  <w:gridSpan w:val="17"/>
                  <w:tcBorders>
                    <w:top w:val="single" w:sz="4" w:space="0" w:color="000000"/>
                    <w:left w:val="single" w:sz="4" w:space="0" w:color="000000"/>
                    <w:bottom w:val="single" w:sz="4" w:space="0" w:color="000000"/>
                    <w:right w:val="single" w:sz="4" w:space="0" w:color="auto"/>
                  </w:tcBorders>
                  <w:shd w:val="clear" w:color="FFFFCC" w:fill="FFFFFF"/>
                  <w:vAlign w:val="bottom"/>
                </w:tcPr>
                <w:p w:rsidR="005C1B9A" w:rsidRPr="006351AC" w:rsidRDefault="005C1B9A" w:rsidP="005C1B9A">
                  <w:pPr>
                    <w:rPr>
                      <w:sz w:val="20"/>
                      <w:szCs w:val="20"/>
                      <w:lang w:eastAsia="ru-RU"/>
                    </w:rPr>
                  </w:pPr>
                  <w:r w:rsidRPr="006351AC">
                    <w:rPr>
                      <w:sz w:val="20"/>
                      <w:szCs w:val="20"/>
                      <w:lang w:eastAsia="ru-RU"/>
                    </w:rPr>
                    <w:t xml:space="preserve">МУНИЦИПАЛЬНАЯ ПРОГРАММА </w:t>
                  </w:r>
                  <w:r w:rsidRPr="006351AC">
                    <w:rPr>
                      <w:b/>
                      <w:bCs/>
                      <w:sz w:val="20"/>
                      <w:szCs w:val="20"/>
                      <w:lang w:eastAsia="ru-RU"/>
                    </w:rPr>
                    <w:t>"Обеспечение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tc>
              <w:tc>
                <w:tcPr>
                  <w:tcW w:w="232" w:type="pct"/>
                  <w:gridSpan w:val="3"/>
                  <w:tcBorders>
                    <w:top w:val="single" w:sz="4" w:space="0" w:color="000000"/>
                    <w:left w:val="single" w:sz="4" w:space="0" w:color="auto"/>
                    <w:bottom w:val="single" w:sz="4" w:space="0" w:color="000000"/>
                    <w:right w:val="single" w:sz="4" w:space="0" w:color="000000"/>
                  </w:tcBorders>
                  <w:shd w:val="clear" w:color="FFFFCC" w:fill="FFFFFF"/>
                  <w:vAlign w:val="bottom"/>
                </w:tcPr>
                <w:p w:rsidR="005C1B9A" w:rsidRPr="006351AC" w:rsidRDefault="005C1B9A" w:rsidP="005C1B9A">
                  <w:pPr>
                    <w:rPr>
                      <w:sz w:val="20"/>
                      <w:szCs w:val="20"/>
                      <w:lang w:eastAsia="ru-RU"/>
                    </w:rPr>
                  </w:pPr>
                </w:p>
              </w:tc>
              <w:tc>
                <w:tcPr>
                  <w:tcW w:w="222" w:type="pct"/>
                  <w:gridSpan w:val="2"/>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rPr>
                      <w:sz w:val="20"/>
                      <w:szCs w:val="20"/>
                      <w:lang w:eastAsia="ru-RU"/>
                    </w:rPr>
                  </w:pPr>
                </w:p>
              </w:tc>
              <w:tc>
                <w:tcPr>
                  <w:tcW w:w="330" w:type="pct"/>
                  <w:gridSpan w:val="2"/>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rPr>
                      <w:sz w:val="20"/>
                      <w:szCs w:val="20"/>
                      <w:lang w:eastAsia="ru-RU"/>
                    </w:rPr>
                  </w:pPr>
                </w:p>
              </w:tc>
              <w:tc>
                <w:tcPr>
                  <w:tcW w:w="206"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rPr>
                      <w:sz w:val="20"/>
                      <w:szCs w:val="20"/>
                      <w:lang w:eastAsia="ru-RU"/>
                    </w:rPr>
                  </w:pPr>
                </w:p>
              </w:tc>
              <w:tc>
                <w:tcPr>
                  <w:tcW w:w="206"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rPr>
                      <w:sz w:val="20"/>
                      <w:szCs w:val="20"/>
                      <w:lang w:eastAsia="ru-RU"/>
                    </w:rPr>
                  </w:pPr>
                </w:p>
              </w:tc>
              <w:tc>
                <w:tcPr>
                  <w:tcW w:w="205"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rPr>
                      <w:sz w:val="20"/>
                      <w:szCs w:val="20"/>
                      <w:lang w:eastAsia="ru-RU"/>
                    </w:rPr>
                  </w:pPr>
                </w:p>
              </w:tc>
              <w:tc>
                <w:tcPr>
                  <w:tcW w:w="208"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rPr>
                      <w:sz w:val="20"/>
                      <w:szCs w:val="20"/>
                      <w:lang w:eastAsia="ru-RU"/>
                    </w:rPr>
                  </w:pPr>
                </w:p>
              </w:tc>
              <w:tc>
                <w:tcPr>
                  <w:tcW w:w="197"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5C1B9A">
                  <w:pPr>
                    <w:rPr>
                      <w:sz w:val="20"/>
                      <w:szCs w:val="20"/>
                      <w:lang w:eastAsia="ru-RU"/>
                    </w:rPr>
                  </w:pPr>
                </w:p>
              </w:tc>
            </w:tr>
            <w:tr w:rsidR="005C1B9A" w:rsidRPr="006351AC" w:rsidTr="00FE5C93">
              <w:trPr>
                <w:trHeight w:val="932"/>
              </w:trPr>
              <w:tc>
                <w:tcPr>
                  <w:tcW w:w="211"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w:t>
                  </w:r>
                </w:p>
              </w:tc>
              <w:tc>
                <w:tcPr>
                  <w:tcW w:w="1048"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Показатель (индикатор) общий для муниципальной программы</w:t>
                  </w:r>
                </w:p>
              </w:tc>
              <w:tc>
                <w:tcPr>
                  <w:tcW w:w="549" w:type="pct"/>
                  <w:tcBorders>
                    <w:top w:val="nil"/>
                    <w:left w:val="nil"/>
                    <w:bottom w:val="nil"/>
                    <w:right w:val="nil"/>
                  </w:tcBorders>
                  <w:shd w:val="clear" w:color="auto" w:fill="auto"/>
                  <w:vAlign w:val="bottom"/>
                </w:tcPr>
                <w:p w:rsidR="005C1B9A" w:rsidRPr="006351AC" w:rsidRDefault="005C1B9A" w:rsidP="005C1B9A">
                  <w:pPr>
                    <w:jc w:val="both"/>
                    <w:rPr>
                      <w:sz w:val="20"/>
                      <w:szCs w:val="20"/>
                      <w:lang w:eastAsia="ru-RU"/>
                    </w:rPr>
                  </w:pPr>
                  <w:r w:rsidRPr="006351AC">
                    <w:rPr>
                      <w:sz w:val="20"/>
                      <w:szCs w:val="20"/>
                      <w:lang w:eastAsia="ru-RU"/>
                    </w:rPr>
                    <w:t xml:space="preserve">Исполнение показателей </w:t>
                  </w:r>
                </w:p>
                <w:p w:rsidR="005C1B9A" w:rsidRPr="006351AC" w:rsidRDefault="005C1B9A" w:rsidP="005C1B9A">
                  <w:pPr>
                    <w:jc w:val="both"/>
                    <w:rPr>
                      <w:sz w:val="20"/>
                      <w:szCs w:val="20"/>
                      <w:lang w:eastAsia="ru-RU"/>
                    </w:rPr>
                  </w:pPr>
                  <w:r w:rsidRPr="006351AC">
                    <w:rPr>
                      <w:sz w:val="20"/>
                      <w:szCs w:val="20"/>
                      <w:lang w:eastAsia="ru-RU"/>
                    </w:rPr>
                    <w:t>1.1.1-1.1.5</w:t>
                  </w:r>
                </w:p>
              </w:tc>
              <w:tc>
                <w:tcPr>
                  <w:tcW w:w="227"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color w:val="000000"/>
                      <w:sz w:val="20"/>
                      <w:szCs w:val="20"/>
                      <w:lang w:eastAsia="ru-RU"/>
                    </w:rPr>
                  </w:pPr>
                  <w:r w:rsidRPr="006351AC">
                    <w:rPr>
                      <w:color w:val="000000"/>
                      <w:sz w:val="20"/>
                      <w:szCs w:val="20"/>
                      <w:lang w:eastAsia="ru-RU"/>
                    </w:rPr>
                    <w:t> </w:t>
                  </w:r>
                </w:p>
              </w:tc>
              <w:tc>
                <w:tcPr>
                  <w:tcW w:w="227"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color w:val="000000"/>
                      <w:sz w:val="20"/>
                      <w:szCs w:val="20"/>
                      <w:lang w:eastAsia="ru-RU"/>
                    </w:rPr>
                  </w:pPr>
                  <w:r w:rsidRPr="006351AC">
                    <w:rPr>
                      <w:color w:val="000000"/>
                      <w:sz w:val="20"/>
                      <w:szCs w:val="20"/>
                      <w:lang w:eastAsia="ru-RU"/>
                    </w:rPr>
                    <w:t> </w:t>
                  </w:r>
                </w:p>
              </w:tc>
              <w:tc>
                <w:tcPr>
                  <w:tcW w:w="232" w:type="pct"/>
                  <w:gridSpan w:val="2"/>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1" w:type="pct"/>
                  <w:gridSpan w:val="4"/>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color w:val="000000"/>
                      <w:sz w:val="20"/>
                      <w:szCs w:val="20"/>
                      <w:lang w:eastAsia="ru-RU"/>
                    </w:rPr>
                  </w:pPr>
                  <w:r w:rsidRPr="006351AC">
                    <w:rPr>
                      <w:color w:val="000000"/>
                      <w:sz w:val="20"/>
                      <w:szCs w:val="20"/>
                      <w:lang w:eastAsia="ru-RU"/>
                    </w:rPr>
                    <w:t> </w:t>
                  </w:r>
                </w:p>
              </w:tc>
              <w:tc>
                <w:tcPr>
                  <w:tcW w:w="233"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6"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2" w:type="pct"/>
                  <w:gridSpan w:val="3"/>
                  <w:tcBorders>
                    <w:top w:val="nil"/>
                    <w:left w:val="nil"/>
                    <w:bottom w:val="single" w:sz="4" w:space="0" w:color="000000"/>
                    <w:right w:val="single" w:sz="4" w:space="0" w:color="000000"/>
                  </w:tcBorders>
                  <w:shd w:val="clear" w:color="auto" w:fill="auto"/>
                  <w:noWrap/>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22" w:type="pct"/>
                  <w:gridSpan w:val="2"/>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330" w:type="pct"/>
                  <w:gridSpan w:val="2"/>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6"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6"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5"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8"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197"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r>
            <w:tr w:rsidR="005C1B9A" w:rsidRPr="006351AC" w:rsidTr="00FE5C93">
              <w:trPr>
                <w:trHeight w:val="785"/>
              </w:trPr>
              <w:tc>
                <w:tcPr>
                  <w:tcW w:w="3194" w:type="pct"/>
                  <w:gridSpan w:val="17"/>
                  <w:tcBorders>
                    <w:top w:val="single" w:sz="4" w:space="0" w:color="000000"/>
                    <w:left w:val="single" w:sz="4" w:space="0" w:color="000000"/>
                    <w:bottom w:val="single" w:sz="4" w:space="0" w:color="000000"/>
                    <w:right w:val="single" w:sz="4" w:space="0" w:color="auto"/>
                  </w:tcBorders>
                  <w:shd w:val="clear" w:color="auto" w:fill="auto"/>
                  <w:vAlign w:val="bottom"/>
                </w:tcPr>
                <w:p w:rsidR="005C1B9A" w:rsidRPr="006351AC" w:rsidRDefault="005C1B9A" w:rsidP="005C1B9A">
                  <w:pPr>
                    <w:rPr>
                      <w:sz w:val="20"/>
                      <w:szCs w:val="20"/>
                      <w:lang w:eastAsia="ru-RU"/>
                    </w:rPr>
                  </w:pPr>
                  <w:r w:rsidRPr="006351AC">
                    <w:rPr>
                      <w:sz w:val="20"/>
                      <w:szCs w:val="20"/>
                      <w:lang w:eastAsia="ru-RU"/>
                    </w:rPr>
                    <w:lastRenderedPageBreak/>
                    <w:t xml:space="preserve">ПОДПРОГРАММА 1 </w:t>
                  </w:r>
                  <w:r w:rsidRPr="006351AC">
                    <w:rPr>
                      <w:b/>
                      <w:bCs/>
                      <w:sz w:val="20"/>
                      <w:szCs w:val="20"/>
                      <w:lang w:eastAsia="ru-RU"/>
                    </w:rPr>
                    <w:t>"Создание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tc>
              <w:tc>
                <w:tcPr>
                  <w:tcW w:w="232" w:type="pct"/>
                  <w:gridSpan w:val="3"/>
                  <w:tcBorders>
                    <w:top w:val="single" w:sz="4" w:space="0" w:color="000000"/>
                    <w:left w:val="single" w:sz="4" w:space="0" w:color="auto"/>
                    <w:bottom w:val="single" w:sz="4" w:space="0" w:color="000000"/>
                    <w:right w:val="single" w:sz="4" w:space="0" w:color="000000"/>
                  </w:tcBorders>
                  <w:shd w:val="clear" w:color="auto" w:fill="auto"/>
                  <w:vAlign w:val="bottom"/>
                </w:tcPr>
                <w:p w:rsidR="005C1B9A" w:rsidRPr="006351AC" w:rsidRDefault="005C1B9A" w:rsidP="005C1B9A">
                  <w:pPr>
                    <w:rPr>
                      <w:sz w:val="20"/>
                      <w:szCs w:val="20"/>
                      <w:lang w:eastAsia="ru-RU"/>
                    </w:rPr>
                  </w:pPr>
                </w:p>
                <w:p w:rsidR="005C1B9A" w:rsidRPr="006351AC" w:rsidRDefault="005C1B9A" w:rsidP="005C1B9A">
                  <w:pPr>
                    <w:rPr>
                      <w:sz w:val="20"/>
                      <w:szCs w:val="20"/>
                      <w:lang w:eastAsia="ru-RU"/>
                    </w:rPr>
                  </w:pPr>
                </w:p>
              </w:tc>
              <w:tc>
                <w:tcPr>
                  <w:tcW w:w="222" w:type="pct"/>
                  <w:gridSpan w:val="2"/>
                  <w:tcBorders>
                    <w:top w:val="single" w:sz="4" w:space="0" w:color="000000"/>
                    <w:left w:val="single" w:sz="4" w:space="0" w:color="auto"/>
                    <w:bottom w:val="single" w:sz="4" w:space="0" w:color="000000"/>
                    <w:right w:val="single" w:sz="4" w:space="0" w:color="000000"/>
                  </w:tcBorders>
                </w:tcPr>
                <w:p w:rsidR="005C1B9A" w:rsidRPr="006351AC" w:rsidRDefault="005C1B9A" w:rsidP="005C1B9A">
                  <w:pPr>
                    <w:rPr>
                      <w:sz w:val="20"/>
                      <w:szCs w:val="20"/>
                      <w:lang w:eastAsia="ru-RU"/>
                    </w:rPr>
                  </w:pPr>
                </w:p>
              </w:tc>
              <w:tc>
                <w:tcPr>
                  <w:tcW w:w="330" w:type="pct"/>
                  <w:gridSpan w:val="2"/>
                  <w:tcBorders>
                    <w:top w:val="single" w:sz="4" w:space="0" w:color="000000"/>
                    <w:left w:val="single" w:sz="4" w:space="0" w:color="auto"/>
                    <w:bottom w:val="single" w:sz="4" w:space="0" w:color="000000"/>
                    <w:right w:val="single" w:sz="4" w:space="0" w:color="000000"/>
                  </w:tcBorders>
                </w:tcPr>
                <w:p w:rsidR="005C1B9A" w:rsidRPr="006351AC" w:rsidRDefault="005C1B9A" w:rsidP="005C1B9A">
                  <w:pPr>
                    <w:rPr>
                      <w:sz w:val="20"/>
                      <w:szCs w:val="20"/>
                      <w:lang w:eastAsia="ru-RU"/>
                    </w:rPr>
                  </w:pPr>
                </w:p>
              </w:tc>
              <w:tc>
                <w:tcPr>
                  <w:tcW w:w="206" w:type="pct"/>
                  <w:tcBorders>
                    <w:top w:val="single" w:sz="4" w:space="0" w:color="000000"/>
                    <w:left w:val="single" w:sz="4" w:space="0" w:color="auto"/>
                    <w:bottom w:val="single" w:sz="4" w:space="0" w:color="000000"/>
                    <w:right w:val="single" w:sz="4" w:space="0" w:color="000000"/>
                  </w:tcBorders>
                </w:tcPr>
                <w:p w:rsidR="005C1B9A" w:rsidRPr="006351AC" w:rsidRDefault="005C1B9A" w:rsidP="005C1B9A">
                  <w:pPr>
                    <w:rPr>
                      <w:sz w:val="20"/>
                      <w:szCs w:val="20"/>
                      <w:lang w:eastAsia="ru-RU"/>
                    </w:rPr>
                  </w:pPr>
                </w:p>
              </w:tc>
              <w:tc>
                <w:tcPr>
                  <w:tcW w:w="206" w:type="pct"/>
                  <w:tcBorders>
                    <w:top w:val="single" w:sz="4" w:space="0" w:color="000000"/>
                    <w:left w:val="single" w:sz="4" w:space="0" w:color="auto"/>
                    <w:bottom w:val="single" w:sz="4" w:space="0" w:color="000000"/>
                    <w:right w:val="single" w:sz="4" w:space="0" w:color="000000"/>
                  </w:tcBorders>
                </w:tcPr>
                <w:p w:rsidR="005C1B9A" w:rsidRPr="006351AC" w:rsidRDefault="005C1B9A" w:rsidP="005C1B9A">
                  <w:pPr>
                    <w:rPr>
                      <w:sz w:val="20"/>
                      <w:szCs w:val="20"/>
                      <w:lang w:eastAsia="ru-RU"/>
                    </w:rPr>
                  </w:pPr>
                </w:p>
              </w:tc>
              <w:tc>
                <w:tcPr>
                  <w:tcW w:w="205" w:type="pct"/>
                  <w:tcBorders>
                    <w:top w:val="single" w:sz="4" w:space="0" w:color="000000"/>
                    <w:left w:val="single" w:sz="4" w:space="0" w:color="auto"/>
                    <w:bottom w:val="single" w:sz="4" w:space="0" w:color="000000"/>
                    <w:right w:val="single" w:sz="4" w:space="0" w:color="000000"/>
                  </w:tcBorders>
                </w:tcPr>
                <w:p w:rsidR="005C1B9A" w:rsidRPr="006351AC" w:rsidRDefault="005C1B9A" w:rsidP="005C1B9A">
                  <w:pPr>
                    <w:rPr>
                      <w:sz w:val="20"/>
                      <w:szCs w:val="20"/>
                      <w:lang w:eastAsia="ru-RU"/>
                    </w:rPr>
                  </w:pPr>
                </w:p>
              </w:tc>
              <w:tc>
                <w:tcPr>
                  <w:tcW w:w="208" w:type="pct"/>
                  <w:tcBorders>
                    <w:top w:val="single" w:sz="4" w:space="0" w:color="000000"/>
                    <w:left w:val="single" w:sz="4" w:space="0" w:color="auto"/>
                    <w:bottom w:val="single" w:sz="4" w:space="0" w:color="000000"/>
                    <w:right w:val="single" w:sz="4" w:space="0" w:color="000000"/>
                  </w:tcBorders>
                </w:tcPr>
                <w:p w:rsidR="005C1B9A" w:rsidRPr="006351AC" w:rsidRDefault="005C1B9A" w:rsidP="005C1B9A">
                  <w:pPr>
                    <w:rPr>
                      <w:sz w:val="20"/>
                      <w:szCs w:val="20"/>
                      <w:lang w:eastAsia="ru-RU"/>
                    </w:rPr>
                  </w:pPr>
                </w:p>
              </w:tc>
              <w:tc>
                <w:tcPr>
                  <w:tcW w:w="197" w:type="pct"/>
                  <w:tcBorders>
                    <w:top w:val="single" w:sz="4" w:space="0" w:color="000000"/>
                    <w:left w:val="single" w:sz="4" w:space="0" w:color="auto"/>
                    <w:bottom w:val="single" w:sz="4" w:space="0" w:color="000000"/>
                    <w:right w:val="single" w:sz="4" w:space="0" w:color="000000"/>
                  </w:tcBorders>
                </w:tcPr>
                <w:p w:rsidR="005C1B9A" w:rsidRPr="006351AC" w:rsidRDefault="005C1B9A" w:rsidP="005C1B9A">
                  <w:pPr>
                    <w:rPr>
                      <w:sz w:val="20"/>
                      <w:szCs w:val="20"/>
                      <w:lang w:eastAsia="ru-RU"/>
                    </w:rPr>
                  </w:pPr>
                </w:p>
              </w:tc>
            </w:tr>
            <w:tr w:rsidR="005C1B9A" w:rsidRPr="006351AC" w:rsidTr="00FE5C93">
              <w:trPr>
                <w:trHeight w:val="1004"/>
              </w:trPr>
              <w:tc>
                <w:tcPr>
                  <w:tcW w:w="211"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1.1</w:t>
                  </w:r>
                </w:p>
              </w:tc>
              <w:tc>
                <w:tcPr>
                  <w:tcW w:w="1048"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Показатель (индикатор) 1.1 общий для подпрограммы 1</w:t>
                  </w:r>
                </w:p>
              </w:tc>
              <w:tc>
                <w:tcPr>
                  <w:tcW w:w="549" w:type="pct"/>
                  <w:tcBorders>
                    <w:top w:val="nil"/>
                    <w:left w:val="nil"/>
                    <w:bottom w:val="nil"/>
                    <w:right w:val="nil"/>
                  </w:tcBorders>
                  <w:shd w:val="clear" w:color="auto" w:fill="auto"/>
                  <w:vAlign w:val="bottom"/>
                </w:tcPr>
                <w:p w:rsidR="005C1B9A" w:rsidRPr="006351AC" w:rsidRDefault="005C1B9A" w:rsidP="005C1B9A">
                  <w:pPr>
                    <w:jc w:val="both"/>
                    <w:rPr>
                      <w:sz w:val="20"/>
                      <w:szCs w:val="20"/>
                      <w:lang w:eastAsia="ru-RU"/>
                    </w:rPr>
                  </w:pPr>
                  <w:r w:rsidRPr="006351AC">
                    <w:rPr>
                      <w:sz w:val="20"/>
                      <w:szCs w:val="20"/>
                      <w:lang w:eastAsia="ru-RU"/>
                    </w:rPr>
                    <w:t xml:space="preserve">Исполнение показателей </w:t>
                  </w:r>
                </w:p>
                <w:p w:rsidR="005C1B9A" w:rsidRPr="006351AC" w:rsidRDefault="005C1B9A" w:rsidP="005C1B9A">
                  <w:pPr>
                    <w:jc w:val="both"/>
                    <w:rPr>
                      <w:sz w:val="20"/>
                      <w:szCs w:val="20"/>
                      <w:lang w:eastAsia="ru-RU"/>
                    </w:rPr>
                  </w:pPr>
                  <w:r w:rsidRPr="006351AC">
                    <w:rPr>
                      <w:sz w:val="20"/>
                      <w:szCs w:val="20"/>
                      <w:lang w:eastAsia="ru-RU"/>
                    </w:rPr>
                    <w:t>1.1.1-1.1.5</w:t>
                  </w:r>
                </w:p>
              </w:tc>
              <w:tc>
                <w:tcPr>
                  <w:tcW w:w="227"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27" w:type="pct"/>
                  <w:tcBorders>
                    <w:top w:val="nil"/>
                    <w:left w:val="nil"/>
                    <w:bottom w:val="nil"/>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2" w:type="pct"/>
                  <w:gridSpan w:val="2"/>
                  <w:tcBorders>
                    <w:top w:val="nil"/>
                    <w:left w:val="nil"/>
                    <w:bottom w:val="nil"/>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1" w:type="pct"/>
                  <w:gridSpan w:val="4"/>
                  <w:tcBorders>
                    <w:top w:val="nil"/>
                    <w:left w:val="nil"/>
                    <w:bottom w:val="nil"/>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3" w:type="pct"/>
                  <w:gridSpan w:val="3"/>
                  <w:tcBorders>
                    <w:top w:val="nil"/>
                    <w:left w:val="nil"/>
                    <w:bottom w:val="nil"/>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6"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w:t>
                  </w:r>
                </w:p>
              </w:tc>
              <w:tc>
                <w:tcPr>
                  <w:tcW w:w="232" w:type="pct"/>
                  <w:gridSpan w:val="3"/>
                  <w:tcBorders>
                    <w:top w:val="nil"/>
                    <w:left w:val="nil"/>
                    <w:bottom w:val="single" w:sz="4" w:space="0" w:color="000000"/>
                    <w:right w:val="single" w:sz="4" w:space="0" w:color="000000"/>
                  </w:tcBorders>
                  <w:shd w:val="clear" w:color="auto" w:fill="auto"/>
                  <w:noWrap/>
                  <w:vAlign w:val="center"/>
                </w:tcPr>
                <w:p w:rsidR="005C1B9A" w:rsidRPr="006351AC" w:rsidRDefault="005C1B9A" w:rsidP="005C1B9A">
                  <w:pPr>
                    <w:rPr>
                      <w:sz w:val="20"/>
                      <w:szCs w:val="20"/>
                      <w:lang w:eastAsia="ru-RU"/>
                    </w:rPr>
                  </w:pPr>
                  <w:r w:rsidRPr="006351AC">
                    <w:rPr>
                      <w:sz w:val="20"/>
                      <w:szCs w:val="20"/>
                      <w:lang w:eastAsia="ru-RU"/>
                    </w:rPr>
                    <w:t> </w:t>
                  </w:r>
                </w:p>
              </w:tc>
              <w:tc>
                <w:tcPr>
                  <w:tcW w:w="222" w:type="pct"/>
                  <w:gridSpan w:val="2"/>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330" w:type="pct"/>
                  <w:gridSpan w:val="2"/>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6"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6"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5"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208"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c>
                <w:tcPr>
                  <w:tcW w:w="197" w:type="pct"/>
                  <w:tcBorders>
                    <w:top w:val="nil"/>
                    <w:left w:val="nil"/>
                    <w:bottom w:val="single" w:sz="4" w:space="0" w:color="000000"/>
                    <w:right w:val="single" w:sz="4" w:space="0" w:color="000000"/>
                  </w:tcBorders>
                </w:tcPr>
                <w:p w:rsidR="005C1B9A" w:rsidRPr="006351AC" w:rsidRDefault="005C1B9A" w:rsidP="005C1B9A">
                  <w:pPr>
                    <w:jc w:val="center"/>
                    <w:rPr>
                      <w:sz w:val="20"/>
                      <w:szCs w:val="20"/>
                      <w:lang w:eastAsia="ru-RU"/>
                    </w:rPr>
                  </w:pPr>
                </w:p>
              </w:tc>
            </w:tr>
            <w:tr w:rsidR="005C1B9A" w:rsidRPr="006351AC" w:rsidTr="00FE5C93">
              <w:trPr>
                <w:trHeight w:val="769"/>
              </w:trPr>
              <w:tc>
                <w:tcPr>
                  <w:tcW w:w="3978"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xml:space="preserve">Основное мероприятие 1.1 </w:t>
                  </w:r>
                  <w:r w:rsidRPr="006351AC">
                    <w:rPr>
                      <w:b/>
                      <w:bCs/>
                      <w:sz w:val="20"/>
                      <w:szCs w:val="20"/>
                      <w:lang w:eastAsia="ru-RU"/>
                    </w:rPr>
                    <w:t>"Благоустройство территории Верхнемазовскогоо сельского поселения"</w:t>
                  </w:r>
                </w:p>
              </w:tc>
              <w:tc>
                <w:tcPr>
                  <w:tcW w:w="206" w:type="pct"/>
                  <w:tcBorders>
                    <w:top w:val="single" w:sz="4" w:space="0" w:color="000000"/>
                    <w:left w:val="single" w:sz="4" w:space="0" w:color="000000"/>
                    <w:bottom w:val="single" w:sz="4" w:space="0" w:color="000000"/>
                    <w:right w:val="single" w:sz="4" w:space="0" w:color="000000"/>
                  </w:tcBorders>
                </w:tcPr>
                <w:p w:rsidR="005C1B9A" w:rsidRPr="006351AC" w:rsidRDefault="005C1B9A" w:rsidP="005C1B9A">
                  <w:pPr>
                    <w:rPr>
                      <w:sz w:val="20"/>
                      <w:szCs w:val="20"/>
                      <w:lang w:eastAsia="ru-RU"/>
                    </w:rPr>
                  </w:pPr>
                </w:p>
              </w:tc>
              <w:tc>
                <w:tcPr>
                  <w:tcW w:w="206" w:type="pct"/>
                  <w:tcBorders>
                    <w:top w:val="single" w:sz="4" w:space="0" w:color="000000"/>
                    <w:left w:val="single" w:sz="4" w:space="0" w:color="000000"/>
                    <w:bottom w:val="single" w:sz="4" w:space="0" w:color="000000"/>
                    <w:right w:val="single" w:sz="4" w:space="0" w:color="000000"/>
                  </w:tcBorders>
                </w:tcPr>
                <w:p w:rsidR="005C1B9A" w:rsidRPr="006351AC" w:rsidRDefault="005C1B9A" w:rsidP="005C1B9A">
                  <w:pPr>
                    <w:rPr>
                      <w:sz w:val="20"/>
                      <w:szCs w:val="20"/>
                      <w:lang w:eastAsia="ru-RU"/>
                    </w:rPr>
                  </w:pPr>
                </w:p>
              </w:tc>
              <w:tc>
                <w:tcPr>
                  <w:tcW w:w="205" w:type="pct"/>
                  <w:tcBorders>
                    <w:top w:val="single" w:sz="4" w:space="0" w:color="000000"/>
                    <w:left w:val="single" w:sz="4" w:space="0" w:color="000000"/>
                    <w:bottom w:val="single" w:sz="4" w:space="0" w:color="000000"/>
                    <w:right w:val="single" w:sz="4" w:space="0" w:color="000000"/>
                  </w:tcBorders>
                </w:tcPr>
                <w:p w:rsidR="005C1B9A" w:rsidRPr="006351AC" w:rsidRDefault="005C1B9A" w:rsidP="005C1B9A">
                  <w:pPr>
                    <w:rPr>
                      <w:sz w:val="20"/>
                      <w:szCs w:val="20"/>
                      <w:lang w:eastAsia="ru-RU"/>
                    </w:rPr>
                  </w:pPr>
                </w:p>
              </w:tc>
              <w:tc>
                <w:tcPr>
                  <w:tcW w:w="208" w:type="pct"/>
                  <w:tcBorders>
                    <w:top w:val="single" w:sz="4" w:space="0" w:color="000000"/>
                    <w:left w:val="single" w:sz="4" w:space="0" w:color="000000"/>
                    <w:bottom w:val="single" w:sz="4" w:space="0" w:color="000000"/>
                    <w:right w:val="single" w:sz="4" w:space="0" w:color="000000"/>
                  </w:tcBorders>
                </w:tcPr>
                <w:p w:rsidR="005C1B9A" w:rsidRPr="006351AC" w:rsidRDefault="005C1B9A" w:rsidP="005C1B9A">
                  <w:pPr>
                    <w:rPr>
                      <w:sz w:val="20"/>
                      <w:szCs w:val="20"/>
                      <w:lang w:eastAsia="ru-RU"/>
                    </w:rPr>
                  </w:pPr>
                </w:p>
              </w:tc>
              <w:tc>
                <w:tcPr>
                  <w:tcW w:w="197" w:type="pct"/>
                  <w:tcBorders>
                    <w:top w:val="single" w:sz="4" w:space="0" w:color="000000"/>
                    <w:left w:val="single" w:sz="4" w:space="0" w:color="000000"/>
                    <w:bottom w:val="single" w:sz="4" w:space="0" w:color="000000"/>
                    <w:right w:val="single" w:sz="4" w:space="0" w:color="000000"/>
                  </w:tcBorders>
                </w:tcPr>
                <w:p w:rsidR="005C1B9A" w:rsidRPr="006351AC" w:rsidRDefault="005C1B9A" w:rsidP="005C1B9A">
                  <w:pPr>
                    <w:rPr>
                      <w:sz w:val="20"/>
                      <w:szCs w:val="20"/>
                      <w:lang w:eastAsia="ru-RU"/>
                    </w:rPr>
                  </w:pPr>
                </w:p>
              </w:tc>
            </w:tr>
            <w:tr w:rsidR="005C1B9A" w:rsidRPr="006351AC" w:rsidTr="00FE5C93">
              <w:trPr>
                <w:trHeight w:val="530"/>
              </w:trPr>
              <w:tc>
                <w:tcPr>
                  <w:tcW w:w="211" w:type="pct"/>
                  <w:tcBorders>
                    <w:top w:val="single" w:sz="4" w:space="0" w:color="auto"/>
                    <w:left w:val="single" w:sz="4" w:space="0" w:color="000000"/>
                    <w:bottom w:val="single" w:sz="4" w:space="0" w:color="auto"/>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1.1.1</w:t>
                  </w:r>
                </w:p>
              </w:tc>
              <w:tc>
                <w:tcPr>
                  <w:tcW w:w="1048" w:type="pct"/>
                  <w:tcBorders>
                    <w:top w:val="single" w:sz="4" w:space="0" w:color="auto"/>
                    <w:left w:val="nil"/>
                    <w:bottom w:val="single" w:sz="4" w:space="0" w:color="auto"/>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очистка дорог в зимний период</w:t>
                  </w:r>
                </w:p>
              </w:tc>
              <w:tc>
                <w:tcPr>
                  <w:tcW w:w="549" w:type="pct"/>
                  <w:tcBorders>
                    <w:top w:val="nil"/>
                    <w:left w:val="nil"/>
                    <w:bottom w:val="single" w:sz="4" w:space="0" w:color="auto"/>
                    <w:right w:val="nil"/>
                  </w:tcBorders>
                  <w:shd w:val="clear" w:color="auto" w:fill="auto"/>
                  <w:vAlign w:val="bottom"/>
                </w:tcPr>
                <w:p w:rsidR="005C1B9A" w:rsidRPr="006351AC" w:rsidRDefault="005C1B9A" w:rsidP="005C1B9A">
                  <w:pPr>
                    <w:spacing w:after="280"/>
                    <w:jc w:val="both"/>
                    <w:rPr>
                      <w:sz w:val="20"/>
                      <w:szCs w:val="20"/>
                      <w:lang w:eastAsia="ru-RU"/>
                    </w:rPr>
                  </w:pPr>
                </w:p>
              </w:tc>
              <w:tc>
                <w:tcPr>
                  <w:tcW w:w="227" w:type="pct"/>
                  <w:tcBorders>
                    <w:top w:val="nil"/>
                    <w:left w:val="single" w:sz="4" w:space="0" w:color="000000"/>
                    <w:bottom w:val="single" w:sz="4" w:space="0" w:color="auto"/>
                    <w:right w:val="nil"/>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км</w:t>
                  </w:r>
                </w:p>
              </w:tc>
              <w:tc>
                <w:tcPr>
                  <w:tcW w:w="265" w:type="pct"/>
                  <w:gridSpan w:val="2"/>
                  <w:tcBorders>
                    <w:top w:val="nil"/>
                    <w:left w:val="single" w:sz="4" w:space="0" w:color="000000"/>
                    <w:bottom w:val="single" w:sz="4" w:space="0" w:color="auto"/>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20,6</w:t>
                  </w:r>
                </w:p>
              </w:tc>
              <w:tc>
                <w:tcPr>
                  <w:tcW w:w="265" w:type="pct"/>
                  <w:gridSpan w:val="3"/>
                  <w:tcBorders>
                    <w:top w:val="nil"/>
                    <w:left w:val="nil"/>
                    <w:bottom w:val="single" w:sz="4" w:space="0" w:color="auto"/>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20,6</w:t>
                  </w:r>
                </w:p>
              </w:tc>
              <w:tc>
                <w:tcPr>
                  <w:tcW w:w="234" w:type="pct"/>
                  <w:gridSpan w:val="3"/>
                  <w:tcBorders>
                    <w:top w:val="nil"/>
                    <w:left w:val="nil"/>
                    <w:bottom w:val="single" w:sz="4" w:space="0" w:color="auto"/>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20,6</w:t>
                  </w:r>
                </w:p>
              </w:tc>
              <w:tc>
                <w:tcPr>
                  <w:tcW w:w="233" w:type="pct"/>
                  <w:gridSpan w:val="3"/>
                  <w:tcBorders>
                    <w:top w:val="nil"/>
                    <w:left w:val="nil"/>
                    <w:bottom w:val="single" w:sz="4" w:space="0" w:color="auto"/>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20,6</w:t>
                  </w:r>
                </w:p>
              </w:tc>
              <w:tc>
                <w:tcPr>
                  <w:tcW w:w="202" w:type="pct"/>
                  <w:gridSpan w:val="3"/>
                  <w:tcBorders>
                    <w:top w:val="nil"/>
                    <w:left w:val="nil"/>
                    <w:bottom w:val="single" w:sz="4" w:space="0" w:color="auto"/>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27,2</w:t>
                  </w:r>
                </w:p>
              </w:tc>
              <w:tc>
                <w:tcPr>
                  <w:tcW w:w="239" w:type="pct"/>
                  <w:gridSpan w:val="3"/>
                  <w:tcBorders>
                    <w:top w:val="nil"/>
                    <w:left w:val="nil"/>
                    <w:bottom w:val="single" w:sz="4" w:space="0" w:color="auto"/>
                    <w:right w:val="single" w:sz="4" w:space="0" w:color="000000"/>
                  </w:tcBorders>
                  <w:shd w:val="clear" w:color="auto" w:fill="auto"/>
                  <w:noWrap/>
                  <w:vAlign w:val="bottom"/>
                </w:tcPr>
                <w:p w:rsidR="005C1B9A" w:rsidRPr="006351AC" w:rsidRDefault="005C1B9A" w:rsidP="005C1B9A">
                  <w:pPr>
                    <w:pStyle w:val="a9"/>
                    <w:rPr>
                      <w:sz w:val="20"/>
                      <w:szCs w:val="20"/>
                      <w:lang w:eastAsia="ru-RU"/>
                    </w:rPr>
                  </w:pPr>
                  <w:r w:rsidRPr="006351AC">
                    <w:rPr>
                      <w:sz w:val="20"/>
                      <w:szCs w:val="20"/>
                      <w:lang w:eastAsia="ru-RU"/>
                    </w:rPr>
                    <w:t>27,2</w:t>
                  </w:r>
                </w:p>
              </w:tc>
              <w:tc>
                <w:tcPr>
                  <w:tcW w:w="254" w:type="pct"/>
                  <w:gridSpan w:val="2"/>
                  <w:tcBorders>
                    <w:top w:val="nil"/>
                    <w:left w:val="nil"/>
                    <w:bottom w:val="single" w:sz="4" w:space="0" w:color="auto"/>
                    <w:right w:val="single" w:sz="4" w:space="0" w:color="000000"/>
                  </w:tcBorders>
                </w:tcPr>
                <w:p w:rsidR="005C1B9A" w:rsidRPr="006351AC" w:rsidRDefault="005C1B9A" w:rsidP="005C1B9A">
                  <w:pPr>
                    <w:rPr>
                      <w:sz w:val="20"/>
                      <w:szCs w:val="20"/>
                      <w:lang w:eastAsia="ru-RU"/>
                    </w:rPr>
                  </w:pPr>
                  <w:r w:rsidRPr="006351AC">
                    <w:rPr>
                      <w:sz w:val="20"/>
                      <w:szCs w:val="20"/>
                      <w:lang w:eastAsia="ru-RU"/>
                    </w:rPr>
                    <w:t>27,2</w:t>
                  </w:r>
                </w:p>
              </w:tc>
              <w:tc>
                <w:tcPr>
                  <w:tcW w:w="251" w:type="pct"/>
                  <w:tcBorders>
                    <w:top w:val="nil"/>
                    <w:left w:val="nil"/>
                    <w:bottom w:val="single" w:sz="4" w:space="0" w:color="auto"/>
                    <w:right w:val="single" w:sz="4" w:space="0" w:color="000000"/>
                  </w:tcBorders>
                </w:tcPr>
                <w:p w:rsidR="005C1B9A" w:rsidRPr="006351AC" w:rsidRDefault="005C1B9A" w:rsidP="005C1B9A">
                  <w:pPr>
                    <w:rPr>
                      <w:sz w:val="20"/>
                      <w:szCs w:val="20"/>
                      <w:lang w:eastAsia="ru-RU"/>
                    </w:rPr>
                  </w:pPr>
                  <w:r w:rsidRPr="006351AC">
                    <w:rPr>
                      <w:sz w:val="20"/>
                      <w:szCs w:val="20"/>
                      <w:lang w:eastAsia="ru-RU"/>
                    </w:rPr>
                    <w:t>27,2</w:t>
                  </w:r>
                </w:p>
              </w:tc>
              <w:tc>
                <w:tcPr>
                  <w:tcW w:w="206" w:type="pct"/>
                  <w:tcBorders>
                    <w:top w:val="nil"/>
                    <w:left w:val="nil"/>
                    <w:bottom w:val="single" w:sz="4" w:space="0" w:color="auto"/>
                    <w:right w:val="single" w:sz="4" w:space="0" w:color="000000"/>
                  </w:tcBorders>
                </w:tcPr>
                <w:p w:rsidR="005C1B9A" w:rsidRPr="006351AC" w:rsidRDefault="005C1B9A" w:rsidP="005C1B9A">
                  <w:pPr>
                    <w:rPr>
                      <w:sz w:val="20"/>
                      <w:szCs w:val="20"/>
                      <w:lang w:eastAsia="ru-RU"/>
                    </w:rPr>
                  </w:pPr>
                  <w:r w:rsidRPr="006351AC">
                    <w:rPr>
                      <w:sz w:val="20"/>
                      <w:szCs w:val="20"/>
                      <w:lang w:eastAsia="ru-RU"/>
                    </w:rPr>
                    <w:t>27,2</w:t>
                  </w:r>
                </w:p>
              </w:tc>
              <w:tc>
                <w:tcPr>
                  <w:tcW w:w="206" w:type="pct"/>
                  <w:tcBorders>
                    <w:top w:val="nil"/>
                    <w:left w:val="nil"/>
                    <w:bottom w:val="single" w:sz="4" w:space="0" w:color="auto"/>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27,2</w:t>
                  </w:r>
                </w:p>
              </w:tc>
              <w:tc>
                <w:tcPr>
                  <w:tcW w:w="205" w:type="pct"/>
                  <w:tcBorders>
                    <w:top w:val="nil"/>
                    <w:left w:val="nil"/>
                    <w:bottom w:val="single" w:sz="4" w:space="0" w:color="auto"/>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27,2</w:t>
                  </w:r>
                </w:p>
              </w:tc>
              <w:tc>
                <w:tcPr>
                  <w:tcW w:w="208" w:type="pct"/>
                  <w:tcBorders>
                    <w:top w:val="nil"/>
                    <w:left w:val="nil"/>
                    <w:bottom w:val="single" w:sz="4" w:space="0" w:color="auto"/>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27,2</w:t>
                  </w:r>
                </w:p>
              </w:tc>
              <w:tc>
                <w:tcPr>
                  <w:tcW w:w="197" w:type="pct"/>
                  <w:tcBorders>
                    <w:top w:val="nil"/>
                    <w:left w:val="nil"/>
                    <w:bottom w:val="single" w:sz="4" w:space="0" w:color="auto"/>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27,2</w:t>
                  </w:r>
                </w:p>
              </w:tc>
            </w:tr>
            <w:tr w:rsidR="005C1B9A" w:rsidRPr="006351AC" w:rsidTr="00FE5C93">
              <w:trPr>
                <w:trHeight w:val="422"/>
              </w:trPr>
              <w:tc>
                <w:tcPr>
                  <w:tcW w:w="211"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1.1.2</w:t>
                  </w:r>
                </w:p>
              </w:tc>
              <w:tc>
                <w:tcPr>
                  <w:tcW w:w="1048"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Организация сбора и вывоза бытовых отходов</w:t>
                  </w:r>
                </w:p>
              </w:tc>
              <w:tc>
                <w:tcPr>
                  <w:tcW w:w="549" w:type="pct"/>
                  <w:tcBorders>
                    <w:top w:val="nil"/>
                    <w:left w:val="nil"/>
                    <w:bottom w:val="single" w:sz="4" w:space="0" w:color="auto"/>
                    <w:right w:val="nil"/>
                  </w:tcBorders>
                  <w:shd w:val="clear" w:color="auto" w:fill="auto"/>
                  <w:vAlign w:val="bottom"/>
                </w:tcPr>
                <w:p w:rsidR="005C1B9A" w:rsidRPr="006351AC" w:rsidRDefault="005C1B9A" w:rsidP="005C1B9A">
                  <w:pPr>
                    <w:jc w:val="both"/>
                    <w:rPr>
                      <w:sz w:val="20"/>
                      <w:szCs w:val="20"/>
                      <w:lang w:eastAsia="ru-RU"/>
                    </w:rPr>
                  </w:pPr>
                </w:p>
              </w:tc>
              <w:tc>
                <w:tcPr>
                  <w:tcW w:w="227" w:type="pct"/>
                  <w:tcBorders>
                    <w:top w:val="nil"/>
                    <w:left w:val="single" w:sz="4" w:space="0" w:color="000000"/>
                    <w:bottom w:val="single" w:sz="4" w:space="0" w:color="000000"/>
                    <w:right w:val="nil"/>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м3</w:t>
                  </w:r>
                </w:p>
              </w:tc>
              <w:tc>
                <w:tcPr>
                  <w:tcW w:w="265" w:type="pct"/>
                  <w:gridSpan w:val="2"/>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12</w:t>
                  </w:r>
                </w:p>
              </w:tc>
              <w:tc>
                <w:tcPr>
                  <w:tcW w:w="265"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12</w:t>
                  </w:r>
                </w:p>
              </w:tc>
              <w:tc>
                <w:tcPr>
                  <w:tcW w:w="234"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12</w:t>
                  </w:r>
                </w:p>
              </w:tc>
              <w:tc>
                <w:tcPr>
                  <w:tcW w:w="233"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12</w:t>
                  </w:r>
                </w:p>
              </w:tc>
              <w:tc>
                <w:tcPr>
                  <w:tcW w:w="202"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12</w:t>
                  </w:r>
                </w:p>
              </w:tc>
              <w:tc>
                <w:tcPr>
                  <w:tcW w:w="239" w:type="pct"/>
                  <w:gridSpan w:val="3"/>
                  <w:tcBorders>
                    <w:top w:val="nil"/>
                    <w:left w:val="nil"/>
                    <w:bottom w:val="single" w:sz="4" w:space="0" w:color="000000"/>
                    <w:right w:val="single" w:sz="4" w:space="0" w:color="000000"/>
                  </w:tcBorders>
                  <w:shd w:val="clear" w:color="auto" w:fill="auto"/>
                  <w:noWrap/>
                  <w:vAlign w:val="bottom"/>
                </w:tcPr>
                <w:p w:rsidR="005C1B9A" w:rsidRPr="006351AC" w:rsidRDefault="005C1B9A" w:rsidP="005C1B9A">
                  <w:pPr>
                    <w:jc w:val="right"/>
                    <w:rPr>
                      <w:sz w:val="20"/>
                      <w:szCs w:val="20"/>
                      <w:lang w:eastAsia="ru-RU"/>
                    </w:rPr>
                  </w:pPr>
                  <w:r w:rsidRPr="006351AC">
                    <w:rPr>
                      <w:sz w:val="20"/>
                      <w:szCs w:val="20"/>
                      <w:lang w:eastAsia="ru-RU"/>
                    </w:rPr>
                    <w:t>12</w:t>
                  </w:r>
                </w:p>
              </w:tc>
              <w:tc>
                <w:tcPr>
                  <w:tcW w:w="254" w:type="pct"/>
                  <w:gridSpan w:val="2"/>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12</w:t>
                  </w:r>
                </w:p>
              </w:tc>
              <w:tc>
                <w:tcPr>
                  <w:tcW w:w="251"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12</w:t>
                  </w:r>
                </w:p>
              </w:tc>
              <w:tc>
                <w:tcPr>
                  <w:tcW w:w="206"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12</w:t>
                  </w:r>
                </w:p>
              </w:tc>
              <w:tc>
                <w:tcPr>
                  <w:tcW w:w="206"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12</w:t>
                  </w:r>
                </w:p>
              </w:tc>
              <w:tc>
                <w:tcPr>
                  <w:tcW w:w="205"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12</w:t>
                  </w:r>
                </w:p>
              </w:tc>
              <w:tc>
                <w:tcPr>
                  <w:tcW w:w="208"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12</w:t>
                  </w:r>
                </w:p>
              </w:tc>
              <w:tc>
                <w:tcPr>
                  <w:tcW w:w="197"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12</w:t>
                  </w:r>
                </w:p>
              </w:tc>
            </w:tr>
            <w:tr w:rsidR="005C1B9A" w:rsidRPr="006351AC" w:rsidTr="00FE5C93">
              <w:trPr>
                <w:trHeight w:val="528"/>
              </w:trPr>
              <w:tc>
                <w:tcPr>
                  <w:tcW w:w="211"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1.1.3</w:t>
                  </w:r>
                </w:p>
              </w:tc>
              <w:tc>
                <w:tcPr>
                  <w:tcW w:w="1048"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 xml:space="preserve">содержание и ремонт других объектов благоустройства </w:t>
                  </w:r>
                </w:p>
              </w:tc>
              <w:tc>
                <w:tcPr>
                  <w:tcW w:w="549" w:type="pct"/>
                  <w:tcBorders>
                    <w:top w:val="single" w:sz="4" w:space="0" w:color="auto"/>
                    <w:left w:val="nil"/>
                    <w:bottom w:val="nil"/>
                    <w:right w:val="nil"/>
                  </w:tcBorders>
                  <w:shd w:val="clear" w:color="auto" w:fill="auto"/>
                  <w:vAlign w:val="bottom"/>
                </w:tcPr>
                <w:p w:rsidR="005C1B9A" w:rsidRPr="006351AC" w:rsidRDefault="005C1B9A" w:rsidP="005C1B9A">
                  <w:pPr>
                    <w:jc w:val="both"/>
                    <w:rPr>
                      <w:sz w:val="20"/>
                      <w:szCs w:val="20"/>
                      <w:lang w:eastAsia="ru-RU"/>
                    </w:rPr>
                  </w:pPr>
                </w:p>
              </w:tc>
              <w:tc>
                <w:tcPr>
                  <w:tcW w:w="227" w:type="pct"/>
                  <w:tcBorders>
                    <w:top w:val="nil"/>
                    <w:left w:val="single" w:sz="4" w:space="0" w:color="000000"/>
                    <w:bottom w:val="single" w:sz="4" w:space="0" w:color="000000"/>
                    <w:right w:val="nil"/>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тыс м2</w:t>
                  </w:r>
                </w:p>
              </w:tc>
              <w:tc>
                <w:tcPr>
                  <w:tcW w:w="265" w:type="pct"/>
                  <w:gridSpan w:val="2"/>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70</w:t>
                  </w:r>
                </w:p>
              </w:tc>
              <w:tc>
                <w:tcPr>
                  <w:tcW w:w="265"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70</w:t>
                  </w:r>
                </w:p>
              </w:tc>
              <w:tc>
                <w:tcPr>
                  <w:tcW w:w="234"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70</w:t>
                  </w:r>
                </w:p>
              </w:tc>
              <w:tc>
                <w:tcPr>
                  <w:tcW w:w="233"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70</w:t>
                  </w:r>
                </w:p>
              </w:tc>
              <w:tc>
                <w:tcPr>
                  <w:tcW w:w="202"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70</w:t>
                  </w:r>
                </w:p>
              </w:tc>
              <w:tc>
                <w:tcPr>
                  <w:tcW w:w="239" w:type="pct"/>
                  <w:gridSpan w:val="3"/>
                  <w:tcBorders>
                    <w:top w:val="nil"/>
                    <w:left w:val="nil"/>
                    <w:bottom w:val="single" w:sz="4" w:space="0" w:color="000000"/>
                    <w:right w:val="single" w:sz="4" w:space="0" w:color="000000"/>
                  </w:tcBorders>
                  <w:shd w:val="clear" w:color="auto" w:fill="auto"/>
                  <w:noWrap/>
                  <w:vAlign w:val="bottom"/>
                </w:tcPr>
                <w:p w:rsidR="005C1B9A" w:rsidRPr="006351AC" w:rsidRDefault="005C1B9A" w:rsidP="005C1B9A">
                  <w:pPr>
                    <w:jc w:val="right"/>
                    <w:rPr>
                      <w:sz w:val="20"/>
                      <w:szCs w:val="20"/>
                      <w:lang w:eastAsia="ru-RU"/>
                    </w:rPr>
                  </w:pPr>
                  <w:r w:rsidRPr="006351AC">
                    <w:rPr>
                      <w:sz w:val="20"/>
                      <w:szCs w:val="20"/>
                      <w:lang w:eastAsia="ru-RU"/>
                    </w:rPr>
                    <w:t>70</w:t>
                  </w:r>
                </w:p>
              </w:tc>
              <w:tc>
                <w:tcPr>
                  <w:tcW w:w="254" w:type="pct"/>
                  <w:gridSpan w:val="2"/>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70</w:t>
                  </w:r>
                </w:p>
              </w:tc>
              <w:tc>
                <w:tcPr>
                  <w:tcW w:w="251"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70</w:t>
                  </w:r>
                </w:p>
              </w:tc>
              <w:tc>
                <w:tcPr>
                  <w:tcW w:w="206"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70</w:t>
                  </w:r>
                </w:p>
              </w:tc>
              <w:tc>
                <w:tcPr>
                  <w:tcW w:w="206"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70</w:t>
                  </w:r>
                </w:p>
              </w:tc>
              <w:tc>
                <w:tcPr>
                  <w:tcW w:w="205"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70</w:t>
                  </w:r>
                </w:p>
              </w:tc>
              <w:tc>
                <w:tcPr>
                  <w:tcW w:w="208"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70</w:t>
                  </w:r>
                </w:p>
              </w:tc>
              <w:tc>
                <w:tcPr>
                  <w:tcW w:w="197"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70</w:t>
                  </w:r>
                </w:p>
              </w:tc>
            </w:tr>
            <w:tr w:rsidR="005C1B9A" w:rsidRPr="006351AC" w:rsidTr="00FE5C93">
              <w:trPr>
                <w:trHeight w:val="138"/>
              </w:trPr>
              <w:tc>
                <w:tcPr>
                  <w:tcW w:w="211"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1.1.4</w:t>
                  </w:r>
                </w:p>
              </w:tc>
              <w:tc>
                <w:tcPr>
                  <w:tcW w:w="1048"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благоустройство мест захоронения</w:t>
                  </w:r>
                </w:p>
              </w:tc>
              <w:tc>
                <w:tcPr>
                  <w:tcW w:w="549" w:type="pct"/>
                  <w:tcBorders>
                    <w:top w:val="nil"/>
                    <w:left w:val="nil"/>
                    <w:bottom w:val="nil"/>
                    <w:right w:val="nil"/>
                  </w:tcBorders>
                  <w:shd w:val="clear" w:color="auto" w:fill="auto"/>
                  <w:vAlign w:val="bottom"/>
                </w:tcPr>
                <w:p w:rsidR="005C1B9A" w:rsidRPr="006351AC" w:rsidRDefault="005C1B9A" w:rsidP="005C1B9A">
                  <w:pPr>
                    <w:jc w:val="both"/>
                    <w:rPr>
                      <w:sz w:val="20"/>
                      <w:szCs w:val="20"/>
                      <w:lang w:eastAsia="ru-RU"/>
                    </w:rPr>
                  </w:pPr>
                </w:p>
              </w:tc>
              <w:tc>
                <w:tcPr>
                  <w:tcW w:w="227" w:type="pct"/>
                  <w:tcBorders>
                    <w:top w:val="nil"/>
                    <w:left w:val="single" w:sz="4" w:space="0" w:color="000000"/>
                    <w:bottom w:val="single" w:sz="4" w:space="0" w:color="000000"/>
                    <w:right w:val="nil"/>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га</w:t>
                  </w:r>
                </w:p>
              </w:tc>
              <w:tc>
                <w:tcPr>
                  <w:tcW w:w="265" w:type="pct"/>
                  <w:gridSpan w:val="2"/>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3,7</w:t>
                  </w:r>
                </w:p>
              </w:tc>
              <w:tc>
                <w:tcPr>
                  <w:tcW w:w="265"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3,7</w:t>
                  </w:r>
                </w:p>
              </w:tc>
              <w:tc>
                <w:tcPr>
                  <w:tcW w:w="234"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3,7</w:t>
                  </w:r>
                </w:p>
              </w:tc>
              <w:tc>
                <w:tcPr>
                  <w:tcW w:w="233"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3,7</w:t>
                  </w:r>
                </w:p>
              </w:tc>
              <w:tc>
                <w:tcPr>
                  <w:tcW w:w="202"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3,7</w:t>
                  </w:r>
                </w:p>
              </w:tc>
              <w:tc>
                <w:tcPr>
                  <w:tcW w:w="239" w:type="pct"/>
                  <w:gridSpan w:val="3"/>
                  <w:tcBorders>
                    <w:top w:val="nil"/>
                    <w:left w:val="nil"/>
                    <w:bottom w:val="single" w:sz="4" w:space="0" w:color="000000"/>
                    <w:right w:val="single" w:sz="4" w:space="0" w:color="000000"/>
                  </w:tcBorders>
                  <w:shd w:val="clear" w:color="auto" w:fill="auto"/>
                  <w:noWrap/>
                  <w:vAlign w:val="bottom"/>
                </w:tcPr>
                <w:p w:rsidR="005C1B9A" w:rsidRPr="006351AC" w:rsidRDefault="005C1B9A" w:rsidP="005C1B9A">
                  <w:pPr>
                    <w:jc w:val="right"/>
                    <w:rPr>
                      <w:sz w:val="20"/>
                      <w:szCs w:val="20"/>
                      <w:lang w:eastAsia="ru-RU"/>
                    </w:rPr>
                  </w:pPr>
                  <w:r w:rsidRPr="006351AC">
                    <w:rPr>
                      <w:sz w:val="20"/>
                      <w:szCs w:val="20"/>
                      <w:lang w:eastAsia="ru-RU"/>
                    </w:rPr>
                    <w:t>3,7</w:t>
                  </w:r>
                </w:p>
              </w:tc>
              <w:tc>
                <w:tcPr>
                  <w:tcW w:w="254" w:type="pct"/>
                  <w:gridSpan w:val="2"/>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3,7</w:t>
                  </w:r>
                </w:p>
              </w:tc>
              <w:tc>
                <w:tcPr>
                  <w:tcW w:w="251"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3,7</w:t>
                  </w:r>
                </w:p>
              </w:tc>
              <w:tc>
                <w:tcPr>
                  <w:tcW w:w="206"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3,7</w:t>
                  </w:r>
                </w:p>
              </w:tc>
              <w:tc>
                <w:tcPr>
                  <w:tcW w:w="206"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3,7</w:t>
                  </w:r>
                </w:p>
              </w:tc>
              <w:tc>
                <w:tcPr>
                  <w:tcW w:w="205"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3,7</w:t>
                  </w:r>
                </w:p>
              </w:tc>
              <w:tc>
                <w:tcPr>
                  <w:tcW w:w="208"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3,7</w:t>
                  </w:r>
                </w:p>
              </w:tc>
              <w:tc>
                <w:tcPr>
                  <w:tcW w:w="197" w:type="pct"/>
                  <w:tcBorders>
                    <w:top w:val="nil"/>
                    <w:left w:val="nil"/>
                    <w:bottom w:val="single" w:sz="4" w:space="0" w:color="000000"/>
                    <w:right w:val="single" w:sz="4" w:space="0" w:color="000000"/>
                  </w:tcBorders>
                </w:tcPr>
                <w:p w:rsidR="005C1B9A" w:rsidRPr="006351AC" w:rsidRDefault="005C1B9A" w:rsidP="005C1B9A">
                  <w:pPr>
                    <w:jc w:val="right"/>
                    <w:rPr>
                      <w:sz w:val="20"/>
                      <w:szCs w:val="20"/>
                      <w:lang w:eastAsia="ru-RU"/>
                    </w:rPr>
                  </w:pPr>
                  <w:r w:rsidRPr="006351AC">
                    <w:rPr>
                      <w:sz w:val="20"/>
                      <w:szCs w:val="20"/>
                      <w:lang w:eastAsia="ru-RU"/>
                    </w:rPr>
                    <w:t>3,7</w:t>
                  </w:r>
                </w:p>
              </w:tc>
            </w:tr>
            <w:tr w:rsidR="005C1B9A" w:rsidRPr="006351AC" w:rsidTr="00FE5C93">
              <w:trPr>
                <w:trHeight w:val="839"/>
              </w:trPr>
              <w:tc>
                <w:tcPr>
                  <w:tcW w:w="211" w:type="pc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5C1B9A">
                  <w:pPr>
                    <w:jc w:val="center"/>
                    <w:rPr>
                      <w:sz w:val="20"/>
                      <w:szCs w:val="20"/>
                      <w:lang w:eastAsia="ru-RU"/>
                    </w:rPr>
                  </w:pPr>
                  <w:r w:rsidRPr="006351AC">
                    <w:rPr>
                      <w:sz w:val="20"/>
                      <w:szCs w:val="20"/>
                      <w:lang w:eastAsia="ru-RU"/>
                    </w:rPr>
                    <w:t>1.1.5</w:t>
                  </w:r>
                </w:p>
              </w:tc>
              <w:tc>
                <w:tcPr>
                  <w:tcW w:w="1048"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…Показатель (индикатор) 1.1.3, определяющий результативность только основного мероприятия 1.1</w:t>
                  </w:r>
                </w:p>
              </w:tc>
              <w:tc>
                <w:tcPr>
                  <w:tcW w:w="549" w:type="pct"/>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27" w:type="pct"/>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65" w:type="pct"/>
                  <w:gridSpan w:val="2"/>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65"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34"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33"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02" w:type="pct"/>
                  <w:gridSpan w:val="3"/>
                  <w:tcBorders>
                    <w:top w:val="nil"/>
                    <w:left w:val="nil"/>
                    <w:bottom w:val="single" w:sz="4" w:space="0" w:color="000000"/>
                    <w:right w:val="single" w:sz="4" w:space="0" w:color="000000"/>
                  </w:tcBorders>
                  <w:shd w:val="clear" w:color="auto" w:fill="auto"/>
                  <w:vAlign w:val="center"/>
                </w:tcPr>
                <w:p w:rsidR="005C1B9A" w:rsidRPr="006351AC" w:rsidRDefault="005C1B9A" w:rsidP="005C1B9A">
                  <w:pPr>
                    <w:rPr>
                      <w:sz w:val="20"/>
                      <w:szCs w:val="20"/>
                      <w:lang w:eastAsia="ru-RU"/>
                    </w:rPr>
                  </w:pPr>
                  <w:r w:rsidRPr="006351AC">
                    <w:rPr>
                      <w:sz w:val="20"/>
                      <w:szCs w:val="20"/>
                      <w:lang w:eastAsia="ru-RU"/>
                    </w:rPr>
                    <w:t> </w:t>
                  </w:r>
                </w:p>
              </w:tc>
              <w:tc>
                <w:tcPr>
                  <w:tcW w:w="239" w:type="pct"/>
                  <w:gridSpan w:val="3"/>
                  <w:tcBorders>
                    <w:top w:val="nil"/>
                    <w:left w:val="nil"/>
                    <w:bottom w:val="single" w:sz="4" w:space="0" w:color="000000"/>
                    <w:right w:val="single" w:sz="4" w:space="0" w:color="000000"/>
                  </w:tcBorders>
                  <w:shd w:val="clear" w:color="auto" w:fill="auto"/>
                  <w:noWrap/>
                  <w:vAlign w:val="bottom"/>
                </w:tcPr>
                <w:p w:rsidR="005C1B9A" w:rsidRPr="006351AC" w:rsidRDefault="005C1B9A" w:rsidP="005C1B9A">
                  <w:pPr>
                    <w:rPr>
                      <w:sz w:val="20"/>
                      <w:szCs w:val="20"/>
                      <w:lang w:eastAsia="ru-RU"/>
                    </w:rPr>
                  </w:pPr>
                  <w:r w:rsidRPr="006351AC">
                    <w:rPr>
                      <w:sz w:val="20"/>
                      <w:szCs w:val="20"/>
                      <w:lang w:eastAsia="ru-RU"/>
                    </w:rPr>
                    <w:t> </w:t>
                  </w:r>
                </w:p>
              </w:tc>
              <w:tc>
                <w:tcPr>
                  <w:tcW w:w="254" w:type="pct"/>
                  <w:gridSpan w:val="2"/>
                  <w:tcBorders>
                    <w:top w:val="nil"/>
                    <w:left w:val="nil"/>
                    <w:bottom w:val="single" w:sz="4" w:space="0" w:color="000000"/>
                    <w:right w:val="single" w:sz="4" w:space="0" w:color="000000"/>
                  </w:tcBorders>
                </w:tcPr>
                <w:p w:rsidR="005C1B9A" w:rsidRPr="006351AC" w:rsidRDefault="005C1B9A" w:rsidP="005C1B9A">
                  <w:pPr>
                    <w:rPr>
                      <w:sz w:val="20"/>
                      <w:szCs w:val="20"/>
                      <w:lang w:eastAsia="ru-RU"/>
                    </w:rPr>
                  </w:pPr>
                </w:p>
              </w:tc>
              <w:tc>
                <w:tcPr>
                  <w:tcW w:w="251" w:type="pct"/>
                  <w:tcBorders>
                    <w:top w:val="nil"/>
                    <w:left w:val="nil"/>
                    <w:bottom w:val="single" w:sz="4" w:space="0" w:color="000000"/>
                    <w:right w:val="single" w:sz="4" w:space="0" w:color="000000"/>
                  </w:tcBorders>
                </w:tcPr>
                <w:p w:rsidR="005C1B9A" w:rsidRPr="006351AC" w:rsidRDefault="005C1B9A" w:rsidP="005C1B9A">
                  <w:pPr>
                    <w:rPr>
                      <w:sz w:val="20"/>
                      <w:szCs w:val="20"/>
                      <w:lang w:eastAsia="ru-RU"/>
                    </w:rPr>
                  </w:pPr>
                </w:p>
              </w:tc>
              <w:tc>
                <w:tcPr>
                  <w:tcW w:w="206" w:type="pct"/>
                  <w:tcBorders>
                    <w:top w:val="nil"/>
                    <w:left w:val="nil"/>
                    <w:bottom w:val="single" w:sz="4" w:space="0" w:color="000000"/>
                    <w:right w:val="single" w:sz="4" w:space="0" w:color="000000"/>
                  </w:tcBorders>
                </w:tcPr>
                <w:p w:rsidR="005C1B9A" w:rsidRPr="006351AC" w:rsidRDefault="005C1B9A" w:rsidP="005C1B9A">
                  <w:pPr>
                    <w:rPr>
                      <w:sz w:val="20"/>
                      <w:szCs w:val="20"/>
                      <w:lang w:eastAsia="ru-RU"/>
                    </w:rPr>
                  </w:pPr>
                </w:p>
              </w:tc>
              <w:tc>
                <w:tcPr>
                  <w:tcW w:w="206" w:type="pct"/>
                  <w:tcBorders>
                    <w:top w:val="nil"/>
                    <w:left w:val="nil"/>
                    <w:bottom w:val="single" w:sz="4" w:space="0" w:color="000000"/>
                    <w:right w:val="single" w:sz="4" w:space="0" w:color="000000"/>
                  </w:tcBorders>
                </w:tcPr>
                <w:p w:rsidR="005C1B9A" w:rsidRPr="006351AC" w:rsidRDefault="005C1B9A" w:rsidP="005C1B9A">
                  <w:pPr>
                    <w:rPr>
                      <w:sz w:val="20"/>
                      <w:szCs w:val="20"/>
                      <w:lang w:eastAsia="ru-RU"/>
                    </w:rPr>
                  </w:pPr>
                </w:p>
              </w:tc>
              <w:tc>
                <w:tcPr>
                  <w:tcW w:w="205" w:type="pct"/>
                  <w:tcBorders>
                    <w:top w:val="nil"/>
                    <w:left w:val="nil"/>
                    <w:bottom w:val="single" w:sz="4" w:space="0" w:color="000000"/>
                    <w:right w:val="single" w:sz="4" w:space="0" w:color="000000"/>
                  </w:tcBorders>
                </w:tcPr>
                <w:p w:rsidR="005C1B9A" w:rsidRPr="006351AC" w:rsidRDefault="005C1B9A" w:rsidP="005C1B9A">
                  <w:pPr>
                    <w:rPr>
                      <w:sz w:val="20"/>
                      <w:szCs w:val="20"/>
                      <w:lang w:eastAsia="ru-RU"/>
                    </w:rPr>
                  </w:pPr>
                </w:p>
              </w:tc>
              <w:tc>
                <w:tcPr>
                  <w:tcW w:w="208" w:type="pct"/>
                  <w:tcBorders>
                    <w:top w:val="nil"/>
                    <w:left w:val="nil"/>
                    <w:bottom w:val="single" w:sz="4" w:space="0" w:color="000000"/>
                    <w:right w:val="single" w:sz="4" w:space="0" w:color="000000"/>
                  </w:tcBorders>
                </w:tcPr>
                <w:p w:rsidR="005C1B9A" w:rsidRPr="006351AC" w:rsidRDefault="005C1B9A" w:rsidP="005C1B9A">
                  <w:pPr>
                    <w:rPr>
                      <w:sz w:val="20"/>
                      <w:szCs w:val="20"/>
                      <w:lang w:eastAsia="ru-RU"/>
                    </w:rPr>
                  </w:pPr>
                </w:p>
              </w:tc>
              <w:tc>
                <w:tcPr>
                  <w:tcW w:w="197" w:type="pct"/>
                  <w:tcBorders>
                    <w:top w:val="nil"/>
                    <w:left w:val="nil"/>
                    <w:bottom w:val="single" w:sz="4" w:space="0" w:color="000000"/>
                    <w:right w:val="single" w:sz="4" w:space="0" w:color="000000"/>
                  </w:tcBorders>
                </w:tcPr>
                <w:p w:rsidR="005C1B9A" w:rsidRPr="006351AC" w:rsidRDefault="005C1B9A" w:rsidP="005C1B9A">
                  <w:pPr>
                    <w:rPr>
                      <w:sz w:val="20"/>
                      <w:szCs w:val="20"/>
                      <w:lang w:eastAsia="ru-RU"/>
                    </w:rPr>
                  </w:pPr>
                </w:p>
              </w:tc>
            </w:tr>
          </w:tbl>
          <w:p w:rsidR="005C1B9A" w:rsidRPr="006351AC" w:rsidRDefault="005C1B9A" w:rsidP="005C1B9A">
            <w:pPr>
              <w:jc w:val="both"/>
              <w:rPr>
                <w:sz w:val="20"/>
                <w:szCs w:val="20"/>
              </w:rPr>
            </w:pPr>
          </w:p>
          <w:p w:rsidR="005C1B9A" w:rsidRPr="006351AC" w:rsidRDefault="005C1B9A" w:rsidP="005C1B9A">
            <w:pPr>
              <w:jc w:val="both"/>
              <w:rPr>
                <w:sz w:val="20"/>
                <w:szCs w:val="20"/>
              </w:rPr>
            </w:pPr>
          </w:p>
          <w:p w:rsidR="00406689" w:rsidRDefault="00406689" w:rsidP="00FE5C93">
            <w:pPr>
              <w:rPr>
                <w:sz w:val="20"/>
                <w:szCs w:val="20"/>
                <w:lang w:eastAsia="ru-RU"/>
              </w:rPr>
            </w:pPr>
          </w:p>
          <w:p w:rsidR="00406689" w:rsidRPr="009E76B0" w:rsidRDefault="00406689" w:rsidP="00FE5C93">
            <w:pPr>
              <w:rPr>
                <w:sz w:val="20"/>
                <w:szCs w:val="20"/>
                <w:lang w:eastAsia="ru-RU"/>
              </w:rPr>
            </w:pPr>
          </w:p>
        </w:tc>
      </w:tr>
    </w:tbl>
    <w:p w:rsidR="00406689" w:rsidRPr="009E76B0" w:rsidRDefault="00406689" w:rsidP="00406689">
      <w:pPr>
        <w:jc w:val="right"/>
        <w:rPr>
          <w:sz w:val="20"/>
          <w:szCs w:val="20"/>
        </w:rPr>
      </w:pPr>
    </w:p>
    <w:p w:rsidR="00406689" w:rsidRPr="009E76B0" w:rsidRDefault="00406689" w:rsidP="00406689">
      <w:pPr>
        <w:jc w:val="both"/>
        <w:rPr>
          <w:sz w:val="20"/>
          <w:szCs w:val="20"/>
        </w:rPr>
      </w:pPr>
    </w:p>
    <w:p w:rsidR="005C1B9A" w:rsidRPr="006351AC" w:rsidRDefault="005C1B9A" w:rsidP="005C1B9A">
      <w:pPr>
        <w:jc w:val="right"/>
        <w:rPr>
          <w:sz w:val="20"/>
          <w:szCs w:val="20"/>
        </w:rPr>
      </w:pPr>
      <w:r w:rsidRPr="006351AC">
        <w:rPr>
          <w:sz w:val="20"/>
          <w:szCs w:val="20"/>
        </w:rPr>
        <w:lastRenderedPageBreak/>
        <w:t>Приложение 3</w:t>
      </w:r>
    </w:p>
    <w:tbl>
      <w:tblPr>
        <w:tblW w:w="5000" w:type="pct"/>
        <w:tblLayout w:type="fixed"/>
        <w:tblLook w:val="0000"/>
      </w:tblPr>
      <w:tblGrid>
        <w:gridCol w:w="674"/>
        <w:gridCol w:w="1986"/>
        <w:gridCol w:w="1275"/>
        <w:gridCol w:w="799"/>
        <w:gridCol w:w="880"/>
        <w:gridCol w:w="880"/>
        <w:gridCol w:w="880"/>
        <w:gridCol w:w="883"/>
        <w:gridCol w:w="898"/>
        <w:gridCol w:w="871"/>
        <w:gridCol w:w="859"/>
        <w:gridCol w:w="853"/>
        <w:gridCol w:w="841"/>
        <w:gridCol w:w="832"/>
        <w:gridCol w:w="829"/>
        <w:gridCol w:w="829"/>
      </w:tblGrid>
      <w:tr w:rsidR="005C1B9A" w:rsidRPr="006351AC" w:rsidTr="00FE5C93">
        <w:trPr>
          <w:trHeight w:val="945"/>
        </w:trPr>
        <w:tc>
          <w:tcPr>
            <w:tcW w:w="3038" w:type="pct"/>
            <w:gridSpan w:val="9"/>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r w:rsidRPr="006351AC">
              <w:rPr>
                <w:b/>
                <w:sz w:val="20"/>
                <w:szCs w:val="20"/>
                <w:lang w:eastAsia="ru-RU"/>
              </w:rPr>
              <w:t xml:space="preserve">Расходы местного бюджета на реализацию муниципальной программы Верхнемазовского сельского поселения </w:t>
            </w:r>
            <w:r w:rsidRPr="006351AC">
              <w:rPr>
                <w:b/>
                <w:bCs/>
                <w:sz w:val="20"/>
                <w:szCs w:val="20"/>
                <w:lang w:eastAsia="ru-RU"/>
              </w:rPr>
              <w:t>"Обеспечение доступным и комфортным жильем и коммунальными услугами"</w:t>
            </w:r>
          </w:p>
        </w:tc>
        <w:tc>
          <w:tcPr>
            <w:tcW w:w="289" w:type="pct"/>
            <w:tcBorders>
              <w:top w:val="nil"/>
              <w:left w:val="nil"/>
              <w:bottom w:val="single" w:sz="4" w:space="0" w:color="000000"/>
              <w:right w:val="nil"/>
            </w:tcBorders>
          </w:tcPr>
          <w:p w:rsidR="005C1B9A" w:rsidRPr="006351AC" w:rsidRDefault="005C1B9A" w:rsidP="00FE5C93">
            <w:pPr>
              <w:jc w:val="center"/>
              <w:rPr>
                <w:b/>
                <w:sz w:val="20"/>
                <w:szCs w:val="20"/>
                <w:lang w:eastAsia="ru-RU"/>
              </w:rPr>
            </w:pPr>
          </w:p>
        </w:tc>
        <w:tc>
          <w:tcPr>
            <w:tcW w:w="285" w:type="pct"/>
            <w:tcBorders>
              <w:top w:val="nil"/>
              <w:left w:val="nil"/>
              <w:bottom w:val="single" w:sz="4" w:space="0" w:color="000000"/>
              <w:right w:val="nil"/>
            </w:tcBorders>
          </w:tcPr>
          <w:p w:rsidR="005C1B9A" w:rsidRPr="006351AC" w:rsidRDefault="005C1B9A" w:rsidP="00FE5C93">
            <w:pPr>
              <w:jc w:val="center"/>
              <w:rPr>
                <w:b/>
                <w:sz w:val="20"/>
                <w:szCs w:val="20"/>
                <w:lang w:eastAsia="ru-RU"/>
              </w:rPr>
            </w:pPr>
          </w:p>
        </w:tc>
        <w:tc>
          <w:tcPr>
            <w:tcW w:w="283" w:type="pct"/>
            <w:tcBorders>
              <w:top w:val="nil"/>
              <w:left w:val="nil"/>
              <w:bottom w:val="single" w:sz="4" w:space="0" w:color="000000"/>
              <w:right w:val="nil"/>
            </w:tcBorders>
          </w:tcPr>
          <w:p w:rsidR="005C1B9A" w:rsidRPr="006351AC" w:rsidRDefault="005C1B9A" w:rsidP="00FE5C93">
            <w:pPr>
              <w:jc w:val="center"/>
              <w:rPr>
                <w:b/>
                <w:sz w:val="20"/>
                <w:szCs w:val="20"/>
                <w:lang w:eastAsia="ru-RU"/>
              </w:rPr>
            </w:pPr>
          </w:p>
        </w:tc>
        <w:tc>
          <w:tcPr>
            <w:tcW w:w="279" w:type="pct"/>
            <w:tcBorders>
              <w:top w:val="nil"/>
              <w:left w:val="nil"/>
              <w:bottom w:val="single" w:sz="4" w:space="0" w:color="000000"/>
              <w:right w:val="nil"/>
            </w:tcBorders>
          </w:tcPr>
          <w:p w:rsidR="005C1B9A" w:rsidRPr="006351AC" w:rsidRDefault="005C1B9A" w:rsidP="00FE5C93">
            <w:pPr>
              <w:jc w:val="center"/>
              <w:rPr>
                <w:b/>
                <w:sz w:val="20"/>
                <w:szCs w:val="20"/>
                <w:lang w:eastAsia="ru-RU"/>
              </w:rPr>
            </w:pPr>
          </w:p>
        </w:tc>
        <w:tc>
          <w:tcPr>
            <w:tcW w:w="276" w:type="pct"/>
            <w:tcBorders>
              <w:top w:val="nil"/>
              <w:left w:val="nil"/>
              <w:bottom w:val="single" w:sz="4" w:space="0" w:color="000000"/>
              <w:right w:val="nil"/>
            </w:tcBorders>
          </w:tcPr>
          <w:p w:rsidR="005C1B9A" w:rsidRPr="006351AC" w:rsidRDefault="005C1B9A" w:rsidP="00FE5C93">
            <w:pPr>
              <w:jc w:val="center"/>
              <w:rPr>
                <w:b/>
                <w:sz w:val="20"/>
                <w:szCs w:val="20"/>
                <w:lang w:eastAsia="ru-RU"/>
              </w:rPr>
            </w:pPr>
          </w:p>
        </w:tc>
        <w:tc>
          <w:tcPr>
            <w:tcW w:w="275" w:type="pct"/>
            <w:tcBorders>
              <w:top w:val="nil"/>
              <w:left w:val="nil"/>
              <w:bottom w:val="single" w:sz="4" w:space="0" w:color="000000"/>
              <w:right w:val="nil"/>
            </w:tcBorders>
          </w:tcPr>
          <w:p w:rsidR="005C1B9A" w:rsidRPr="006351AC" w:rsidRDefault="005C1B9A" w:rsidP="00FE5C93">
            <w:pPr>
              <w:jc w:val="center"/>
              <w:rPr>
                <w:b/>
                <w:sz w:val="20"/>
                <w:szCs w:val="20"/>
                <w:lang w:eastAsia="ru-RU"/>
              </w:rPr>
            </w:pPr>
          </w:p>
        </w:tc>
        <w:tc>
          <w:tcPr>
            <w:tcW w:w="275" w:type="pct"/>
            <w:tcBorders>
              <w:top w:val="nil"/>
              <w:left w:val="nil"/>
              <w:bottom w:val="single" w:sz="4" w:space="0" w:color="000000"/>
              <w:right w:val="nil"/>
            </w:tcBorders>
          </w:tcPr>
          <w:p w:rsidR="005C1B9A" w:rsidRPr="006351AC" w:rsidRDefault="005C1B9A" w:rsidP="00FE5C93">
            <w:pPr>
              <w:jc w:val="center"/>
              <w:rPr>
                <w:b/>
                <w:sz w:val="20"/>
                <w:szCs w:val="20"/>
                <w:lang w:eastAsia="ru-RU"/>
              </w:rPr>
            </w:pPr>
          </w:p>
        </w:tc>
      </w:tr>
      <w:tr w:rsidR="005C1B9A" w:rsidRPr="006351AC" w:rsidTr="00FE5C93">
        <w:trPr>
          <w:trHeight w:val="333"/>
        </w:trPr>
        <w:tc>
          <w:tcPr>
            <w:tcW w:w="224" w:type="pct"/>
            <w:tcBorders>
              <w:top w:val="nil"/>
              <w:left w:val="nil"/>
              <w:bottom w:val="single" w:sz="4" w:space="0" w:color="000000"/>
              <w:right w:val="nil"/>
            </w:tcBorders>
            <w:shd w:val="clear" w:color="auto" w:fill="auto"/>
            <w:vAlign w:val="center"/>
          </w:tcPr>
          <w:p w:rsidR="005C1B9A" w:rsidRPr="006351AC" w:rsidRDefault="005C1B9A" w:rsidP="00FE5C93">
            <w:pPr>
              <w:rPr>
                <w:sz w:val="20"/>
                <w:szCs w:val="20"/>
                <w:lang w:eastAsia="ru-RU"/>
              </w:rPr>
            </w:pPr>
          </w:p>
        </w:tc>
        <w:tc>
          <w:tcPr>
            <w:tcW w:w="659" w:type="pct"/>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p>
        </w:tc>
        <w:tc>
          <w:tcPr>
            <w:tcW w:w="423" w:type="pct"/>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p>
        </w:tc>
        <w:tc>
          <w:tcPr>
            <w:tcW w:w="265" w:type="pct"/>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p>
        </w:tc>
        <w:tc>
          <w:tcPr>
            <w:tcW w:w="293" w:type="pct"/>
            <w:tcBorders>
              <w:top w:val="nil"/>
              <w:left w:val="nil"/>
              <w:bottom w:val="single" w:sz="4" w:space="0" w:color="000000"/>
              <w:right w:val="nil"/>
            </w:tcBorders>
            <w:shd w:val="clear" w:color="auto" w:fill="auto"/>
            <w:vAlign w:val="center"/>
          </w:tcPr>
          <w:p w:rsidR="005C1B9A" w:rsidRPr="006351AC" w:rsidRDefault="005C1B9A" w:rsidP="00FE5C93">
            <w:pPr>
              <w:jc w:val="center"/>
              <w:rPr>
                <w:sz w:val="20"/>
                <w:szCs w:val="20"/>
                <w:lang w:eastAsia="ru-RU"/>
              </w:rPr>
            </w:pPr>
          </w:p>
        </w:tc>
        <w:tc>
          <w:tcPr>
            <w:tcW w:w="298" w:type="pct"/>
            <w:tcBorders>
              <w:top w:val="nil"/>
              <w:left w:val="nil"/>
              <w:bottom w:val="single" w:sz="4" w:space="0" w:color="000000"/>
              <w:right w:val="nil"/>
            </w:tcBorders>
            <w:shd w:val="clear" w:color="auto" w:fill="auto"/>
            <w:noWrap/>
            <w:vAlign w:val="bottom"/>
          </w:tcPr>
          <w:p w:rsidR="005C1B9A" w:rsidRPr="006351AC" w:rsidRDefault="005C1B9A" w:rsidP="00FE5C93">
            <w:pPr>
              <w:rPr>
                <w:rFonts w:ascii="Calibri" w:hAnsi="Calibri" w:cs="Arial"/>
                <w:sz w:val="20"/>
                <w:szCs w:val="20"/>
                <w:lang w:eastAsia="ru-RU"/>
              </w:rPr>
            </w:pPr>
          </w:p>
        </w:tc>
        <w:tc>
          <w:tcPr>
            <w:tcW w:w="289" w:type="pct"/>
            <w:tcBorders>
              <w:top w:val="nil"/>
              <w:left w:val="nil"/>
              <w:bottom w:val="single" w:sz="4" w:space="0" w:color="000000"/>
              <w:right w:val="nil"/>
            </w:tcBorders>
          </w:tcPr>
          <w:p w:rsidR="005C1B9A" w:rsidRPr="006351AC" w:rsidRDefault="005C1B9A" w:rsidP="00FE5C93">
            <w:pPr>
              <w:rPr>
                <w:rFonts w:ascii="Calibri" w:hAnsi="Calibri" w:cs="Arial"/>
                <w:strike/>
                <w:sz w:val="20"/>
                <w:szCs w:val="20"/>
                <w:lang w:eastAsia="ru-RU"/>
              </w:rPr>
            </w:pPr>
          </w:p>
        </w:tc>
        <w:tc>
          <w:tcPr>
            <w:tcW w:w="285" w:type="pct"/>
            <w:tcBorders>
              <w:top w:val="nil"/>
              <w:left w:val="nil"/>
              <w:bottom w:val="single" w:sz="4" w:space="0" w:color="000000"/>
              <w:right w:val="nil"/>
            </w:tcBorders>
          </w:tcPr>
          <w:p w:rsidR="005C1B9A" w:rsidRPr="006351AC" w:rsidRDefault="005C1B9A" w:rsidP="00FE5C93">
            <w:pPr>
              <w:rPr>
                <w:rFonts w:ascii="Calibri" w:hAnsi="Calibri" w:cs="Arial"/>
                <w:strike/>
                <w:sz w:val="20"/>
                <w:szCs w:val="20"/>
                <w:lang w:eastAsia="ru-RU"/>
              </w:rPr>
            </w:pPr>
          </w:p>
        </w:tc>
        <w:tc>
          <w:tcPr>
            <w:tcW w:w="283" w:type="pct"/>
            <w:tcBorders>
              <w:top w:val="nil"/>
              <w:left w:val="nil"/>
              <w:bottom w:val="single" w:sz="4" w:space="0" w:color="000000"/>
              <w:right w:val="nil"/>
            </w:tcBorders>
          </w:tcPr>
          <w:p w:rsidR="005C1B9A" w:rsidRPr="006351AC" w:rsidRDefault="005C1B9A" w:rsidP="00FE5C93">
            <w:pPr>
              <w:rPr>
                <w:rFonts w:ascii="Calibri" w:hAnsi="Calibri" w:cs="Arial"/>
                <w:strike/>
                <w:sz w:val="20"/>
                <w:szCs w:val="20"/>
                <w:lang w:eastAsia="ru-RU"/>
              </w:rPr>
            </w:pPr>
          </w:p>
        </w:tc>
        <w:tc>
          <w:tcPr>
            <w:tcW w:w="279" w:type="pct"/>
            <w:tcBorders>
              <w:top w:val="nil"/>
              <w:left w:val="nil"/>
              <w:bottom w:val="single" w:sz="4" w:space="0" w:color="000000"/>
              <w:right w:val="nil"/>
            </w:tcBorders>
          </w:tcPr>
          <w:p w:rsidR="005C1B9A" w:rsidRPr="006351AC" w:rsidRDefault="005C1B9A" w:rsidP="00FE5C93">
            <w:pPr>
              <w:rPr>
                <w:rFonts w:ascii="Calibri" w:hAnsi="Calibri" w:cs="Arial"/>
                <w:strike/>
                <w:sz w:val="20"/>
                <w:szCs w:val="20"/>
                <w:lang w:eastAsia="ru-RU"/>
              </w:rPr>
            </w:pPr>
          </w:p>
        </w:tc>
        <w:tc>
          <w:tcPr>
            <w:tcW w:w="276" w:type="pct"/>
            <w:tcBorders>
              <w:top w:val="nil"/>
              <w:left w:val="nil"/>
              <w:bottom w:val="single" w:sz="4" w:space="0" w:color="000000"/>
              <w:right w:val="nil"/>
            </w:tcBorders>
          </w:tcPr>
          <w:p w:rsidR="005C1B9A" w:rsidRPr="006351AC" w:rsidRDefault="005C1B9A" w:rsidP="00FE5C93">
            <w:pPr>
              <w:rPr>
                <w:rFonts w:ascii="Calibri" w:hAnsi="Calibri" w:cs="Arial"/>
                <w:strike/>
                <w:sz w:val="20"/>
                <w:szCs w:val="20"/>
                <w:lang w:eastAsia="ru-RU"/>
              </w:rPr>
            </w:pPr>
          </w:p>
        </w:tc>
        <w:tc>
          <w:tcPr>
            <w:tcW w:w="275" w:type="pct"/>
            <w:tcBorders>
              <w:top w:val="nil"/>
              <w:left w:val="nil"/>
              <w:bottom w:val="single" w:sz="4" w:space="0" w:color="000000"/>
              <w:right w:val="nil"/>
            </w:tcBorders>
          </w:tcPr>
          <w:p w:rsidR="005C1B9A" w:rsidRPr="006351AC" w:rsidRDefault="005C1B9A" w:rsidP="00FE5C93">
            <w:pPr>
              <w:rPr>
                <w:rFonts w:ascii="Calibri" w:hAnsi="Calibri" w:cs="Arial"/>
                <w:strike/>
                <w:sz w:val="20"/>
                <w:szCs w:val="20"/>
                <w:lang w:eastAsia="ru-RU"/>
              </w:rPr>
            </w:pPr>
          </w:p>
        </w:tc>
        <w:tc>
          <w:tcPr>
            <w:tcW w:w="275" w:type="pct"/>
            <w:tcBorders>
              <w:top w:val="nil"/>
              <w:left w:val="nil"/>
              <w:bottom w:val="single" w:sz="4" w:space="0" w:color="000000"/>
              <w:right w:val="nil"/>
            </w:tcBorders>
          </w:tcPr>
          <w:p w:rsidR="005C1B9A" w:rsidRPr="006351AC" w:rsidRDefault="005C1B9A" w:rsidP="00FE5C93">
            <w:pPr>
              <w:rPr>
                <w:rFonts w:ascii="Calibri" w:hAnsi="Calibri" w:cs="Arial"/>
                <w:strike/>
                <w:sz w:val="20"/>
                <w:szCs w:val="20"/>
                <w:lang w:eastAsia="ru-RU"/>
              </w:rPr>
            </w:pPr>
          </w:p>
        </w:tc>
      </w:tr>
      <w:tr w:rsidR="005C1B9A" w:rsidRPr="006351AC" w:rsidTr="00FE5C93">
        <w:trPr>
          <w:trHeight w:val="644"/>
        </w:trPr>
        <w:tc>
          <w:tcPr>
            <w:tcW w:w="224" w:type="pct"/>
            <w:vMerge w:val="restart"/>
            <w:tcBorders>
              <w:top w:val="nil"/>
              <w:left w:val="single" w:sz="4" w:space="0" w:color="000000"/>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Статус</w:t>
            </w:r>
          </w:p>
        </w:tc>
        <w:tc>
          <w:tcPr>
            <w:tcW w:w="659" w:type="pct"/>
            <w:vMerge w:val="restar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xml:space="preserve">Наименование муниципальной программы, подпрограммы, основного мероприятия </w:t>
            </w:r>
          </w:p>
        </w:tc>
        <w:tc>
          <w:tcPr>
            <w:tcW w:w="423" w:type="pct"/>
            <w:vMerge w:val="restart"/>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3419" w:type="pct"/>
            <w:gridSpan w:val="12"/>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Расходы местного бюджета по годам реализации муниципальной программы, тыс. руб.</w:t>
            </w:r>
          </w:p>
        </w:tc>
        <w:tc>
          <w:tcPr>
            <w:tcW w:w="275" w:type="pct"/>
            <w:tcBorders>
              <w:top w:val="single" w:sz="4" w:space="0" w:color="000000"/>
              <w:left w:val="single" w:sz="4" w:space="0" w:color="auto"/>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676"/>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23"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265"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2015</w:t>
            </w:r>
            <w:r w:rsidRPr="006351AC">
              <w:rPr>
                <w:sz w:val="20"/>
                <w:szCs w:val="20"/>
                <w:lang w:eastAsia="ru-RU"/>
              </w:rPr>
              <w:br/>
              <w:t>(первый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92" w:type="pct"/>
            <w:tcBorders>
              <w:top w:val="nil"/>
              <w:left w:val="nil"/>
              <w:bottom w:val="nil"/>
              <w:right w:val="nil"/>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2016</w:t>
            </w:r>
            <w:r w:rsidRPr="006351AC">
              <w:rPr>
                <w:sz w:val="20"/>
                <w:szCs w:val="20"/>
                <w:lang w:eastAsia="ru-RU"/>
              </w:rPr>
              <w:br/>
              <w:t>(второй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92" w:type="pct"/>
            <w:tcBorders>
              <w:top w:val="nil"/>
              <w:left w:val="single" w:sz="4" w:space="0" w:color="000000"/>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2017</w:t>
            </w:r>
            <w:r w:rsidRPr="006351AC">
              <w:rPr>
                <w:sz w:val="20"/>
                <w:szCs w:val="20"/>
                <w:lang w:eastAsia="ru-RU"/>
              </w:rPr>
              <w:br/>
              <w:t>(третий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92"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2018</w:t>
            </w:r>
            <w:r w:rsidRPr="006351AC">
              <w:rPr>
                <w:sz w:val="20"/>
                <w:szCs w:val="20"/>
                <w:lang w:eastAsia="ru-RU"/>
              </w:rPr>
              <w:br/>
              <w:t>(четвертый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93"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2019</w:t>
            </w:r>
            <w:r w:rsidRPr="006351AC">
              <w:rPr>
                <w:sz w:val="20"/>
                <w:szCs w:val="20"/>
                <w:lang w:eastAsia="ru-RU"/>
              </w:rPr>
              <w:br/>
              <w:t>(пятый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98"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2020</w:t>
            </w:r>
            <w:r w:rsidRPr="006351AC">
              <w:rPr>
                <w:sz w:val="20"/>
                <w:szCs w:val="20"/>
                <w:lang w:eastAsia="ru-RU"/>
              </w:rPr>
              <w:br/>
              <w:t>(шестой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89"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r w:rsidRPr="006351AC">
              <w:rPr>
                <w:sz w:val="20"/>
                <w:szCs w:val="20"/>
                <w:lang w:eastAsia="ru-RU"/>
              </w:rPr>
              <w:t>2021</w:t>
            </w:r>
            <w:r w:rsidRPr="006351AC">
              <w:rPr>
                <w:sz w:val="20"/>
                <w:szCs w:val="20"/>
                <w:lang w:eastAsia="ru-RU"/>
              </w:rPr>
              <w:br/>
              <w:t>(седьмой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85"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r w:rsidRPr="006351AC">
              <w:rPr>
                <w:sz w:val="20"/>
                <w:szCs w:val="20"/>
                <w:lang w:eastAsia="ru-RU"/>
              </w:rPr>
              <w:t>2022</w:t>
            </w:r>
            <w:r w:rsidRPr="006351AC">
              <w:rPr>
                <w:sz w:val="20"/>
                <w:szCs w:val="20"/>
                <w:lang w:eastAsia="ru-RU"/>
              </w:rPr>
              <w:br/>
              <w:t>(восьмой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83"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r w:rsidRPr="006351AC">
              <w:rPr>
                <w:sz w:val="20"/>
                <w:szCs w:val="20"/>
                <w:lang w:eastAsia="ru-RU"/>
              </w:rPr>
              <w:t>2023</w:t>
            </w:r>
            <w:r w:rsidRPr="006351AC">
              <w:rPr>
                <w:sz w:val="20"/>
                <w:szCs w:val="20"/>
                <w:lang w:eastAsia="ru-RU"/>
              </w:rPr>
              <w:br/>
              <w:t>(девятый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79"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p>
          <w:p w:rsidR="005C1B9A" w:rsidRPr="006351AC" w:rsidRDefault="005C1B9A" w:rsidP="00FE5C93">
            <w:pPr>
              <w:jc w:val="center"/>
              <w:rPr>
                <w:sz w:val="20"/>
                <w:szCs w:val="20"/>
                <w:lang w:eastAsia="ru-RU"/>
              </w:rPr>
            </w:pPr>
            <w:r w:rsidRPr="006351AC">
              <w:rPr>
                <w:sz w:val="20"/>
                <w:szCs w:val="20"/>
                <w:lang w:eastAsia="ru-RU"/>
              </w:rPr>
              <w:t>2024</w:t>
            </w:r>
            <w:r w:rsidRPr="006351AC">
              <w:rPr>
                <w:sz w:val="20"/>
                <w:szCs w:val="20"/>
                <w:lang w:eastAsia="ru-RU"/>
              </w:rPr>
              <w:br/>
              <w:t>(десятый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76"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2025</w:t>
            </w:r>
            <w:r w:rsidRPr="006351AC">
              <w:rPr>
                <w:sz w:val="20"/>
                <w:szCs w:val="20"/>
                <w:lang w:eastAsia="ru-RU"/>
              </w:rPr>
              <w:br/>
              <w:t>(один</w:t>
            </w:r>
          </w:p>
          <w:p w:rsidR="005C1B9A" w:rsidRPr="006351AC" w:rsidRDefault="005C1B9A" w:rsidP="00FE5C93">
            <w:pPr>
              <w:jc w:val="center"/>
              <w:rPr>
                <w:sz w:val="20"/>
                <w:szCs w:val="20"/>
                <w:lang w:eastAsia="ru-RU"/>
              </w:rPr>
            </w:pPr>
            <w:r w:rsidRPr="006351AC">
              <w:rPr>
                <w:sz w:val="20"/>
                <w:szCs w:val="20"/>
                <w:lang w:eastAsia="ru-RU"/>
              </w:rPr>
              <w:t>надца</w:t>
            </w:r>
          </w:p>
          <w:p w:rsidR="005C1B9A" w:rsidRPr="006351AC" w:rsidRDefault="005C1B9A" w:rsidP="00FE5C93">
            <w:pPr>
              <w:jc w:val="center"/>
              <w:rPr>
                <w:sz w:val="20"/>
                <w:szCs w:val="20"/>
                <w:lang w:eastAsia="ru-RU"/>
              </w:rPr>
            </w:pPr>
            <w:r w:rsidRPr="006351AC">
              <w:rPr>
                <w:sz w:val="20"/>
                <w:szCs w:val="20"/>
                <w:lang w:eastAsia="ru-RU"/>
              </w:rPr>
              <w:t>тый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75"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2026 год</w:t>
            </w:r>
          </w:p>
        </w:tc>
        <w:tc>
          <w:tcPr>
            <w:tcW w:w="275"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2027 год</w:t>
            </w:r>
          </w:p>
        </w:tc>
      </w:tr>
      <w:tr w:rsidR="005C1B9A" w:rsidRPr="006351AC" w:rsidTr="00FE5C93">
        <w:trPr>
          <w:trHeight w:val="268"/>
        </w:trPr>
        <w:tc>
          <w:tcPr>
            <w:tcW w:w="224" w:type="pct"/>
            <w:tcBorders>
              <w:top w:val="nil"/>
              <w:left w:val="single" w:sz="4" w:space="0" w:color="000000"/>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1</w:t>
            </w:r>
          </w:p>
        </w:tc>
        <w:tc>
          <w:tcPr>
            <w:tcW w:w="659" w:type="pct"/>
            <w:tcBorders>
              <w:top w:val="nil"/>
              <w:left w:val="nil"/>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2</w:t>
            </w:r>
          </w:p>
        </w:tc>
        <w:tc>
          <w:tcPr>
            <w:tcW w:w="423" w:type="pct"/>
            <w:tcBorders>
              <w:top w:val="nil"/>
              <w:left w:val="nil"/>
              <w:bottom w:val="single" w:sz="4" w:space="0" w:color="000000"/>
              <w:right w:val="single" w:sz="4" w:space="0" w:color="000000"/>
            </w:tcBorders>
            <w:shd w:val="clear" w:color="FFFFCC" w:fill="FFFFFF"/>
            <w:noWrap/>
            <w:vAlign w:val="center"/>
          </w:tcPr>
          <w:p w:rsidR="005C1B9A" w:rsidRPr="006351AC" w:rsidRDefault="005C1B9A" w:rsidP="00FE5C93">
            <w:pPr>
              <w:jc w:val="center"/>
              <w:rPr>
                <w:sz w:val="20"/>
                <w:szCs w:val="20"/>
                <w:lang w:eastAsia="ru-RU"/>
              </w:rPr>
            </w:pPr>
            <w:r w:rsidRPr="006351AC">
              <w:rPr>
                <w:sz w:val="20"/>
                <w:szCs w:val="20"/>
                <w:lang w:eastAsia="ru-RU"/>
              </w:rPr>
              <w:t>3</w:t>
            </w:r>
          </w:p>
        </w:tc>
        <w:tc>
          <w:tcPr>
            <w:tcW w:w="265" w:type="pct"/>
            <w:tcBorders>
              <w:top w:val="single" w:sz="4" w:space="0" w:color="000000"/>
              <w:left w:val="nil"/>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4</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5</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6</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7</w:t>
            </w:r>
          </w:p>
        </w:tc>
        <w:tc>
          <w:tcPr>
            <w:tcW w:w="293" w:type="pct"/>
            <w:tcBorders>
              <w:top w:val="single" w:sz="4" w:space="0" w:color="000000"/>
              <w:left w:val="nil"/>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8</w:t>
            </w:r>
          </w:p>
        </w:tc>
        <w:tc>
          <w:tcPr>
            <w:tcW w:w="298" w:type="pct"/>
            <w:tcBorders>
              <w:top w:val="single" w:sz="4" w:space="0" w:color="000000"/>
              <w:left w:val="nil"/>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9</w:t>
            </w:r>
          </w:p>
        </w:tc>
        <w:tc>
          <w:tcPr>
            <w:tcW w:w="289" w:type="pct"/>
            <w:tcBorders>
              <w:top w:val="single" w:sz="4" w:space="0" w:color="000000"/>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5" w:type="pct"/>
            <w:tcBorders>
              <w:top w:val="single" w:sz="4" w:space="0" w:color="000000"/>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single" w:sz="4" w:space="0" w:color="000000"/>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79" w:type="pct"/>
            <w:tcBorders>
              <w:top w:val="single" w:sz="4" w:space="0" w:color="000000"/>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76" w:type="pct"/>
            <w:tcBorders>
              <w:top w:val="single" w:sz="4" w:space="0" w:color="000000"/>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75" w:type="pct"/>
            <w:tcBorders>
              <w:top w:val="single" w:sz="4" w:space="0" w:color="000000"/>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75" w:type="pct"/>
            <w:tcBorders>
              <w:top w:val="single" w:sz="4" w:space="0" w:color="000000"/>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25"/>
        </w:trPr>
        <w:tc>
          <w:tcPr>
            <w:tcW w:w="224" w:type="pct"/>
            <w:vMerge w:val="restar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МУНИЦИПА</w:t>
            </w:r>
          </w:p>
          <w:p w:rsidR="005C1B9A" w:rsidRPr="006351AC" w:rsidRDefault="005C1B9A" w:rsidP="00FE5C93">
            <w:pPr>
              <w:rPr>
                <w:sz w:val="20"/>
                <w:szCs w:val="20"/>
                <w:lang w:eastAsia="ru-RU"/>
              </w:rPr>
            </w:pPr>
            <w:r w:rsidRPr="006351AC">
              <w:rPr>
                <w:sz w:val="20"/>
                <w:szCs w:val="20"/>
                <w:lang w:eastAsia="ru-RU"/>
              </w:rPr>
              <w:t>ЛЬНАЯ ПРОГ</w:t>
            </w:r>
          </w:p>
          <w:p w:rsidR="005C1B9A" w:rsidRPr="006351AC" w:rsidRDefault="005C1B9A" w:rsidP="00FE5C93">
            <w:pPr>
              <w:rPr>
                <w:sz w:val="20"/>
                <w:szCs w:val="20"/>
                <w:lang w:eastAsia="ru-RU"/>
              </w:rPr>
            </w:pPr>
            <w:r w:rsidRPr="006351AC">
              <w:rPr>
                <w:sz w:val="20"/>
                <w:szCs w:val="20"/>
                <w:lang w:eastAsia="ru-RU"/>
              </w:rPr>
              <w:t>РАМ</w:t>
            </w:r>
          </w:p>
          <w:p w:rsidR="005C1B9A" w:rsidRPr="006351AC" w:rsidRDefault="005C1B9A" w:rsidP="00FE5C93">
            <w:pPr>
              <w:rPr>
                <w:sz w:val="20"/>
                <w:szCs w:val="20"/>
                <w:lang w:eastAsia="ru-RU"/>
              </w:rPr>
            </w:pPr>
            <w:r w:rsidRPr="006351AC">
              <w:rPr>
                <w:sz w:val="20"/>
                <w:szCs w:val="20"/>
                <w:lang w:eastAsia="ru-RU"/>
              </w:rPr>
              <w:t>МА</w:t>
            </w:r>
          </w:p>
        </w:tc>
        <w:tc>
          <w:tcPr>
            <w:tcW w:w="659" w:type="pct"/>
            <w:vMerge w:val="restar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jc w:val="center"/>
              <w:rPr>
                <w:b/>
                <w:bCs/>
                <w:sz w:val="20"/>
                <w:szCs w:val="20"/>
                <w:lang w:eastAsia="ru-RU"/>
              </w:rPr>
            </w:pPr>
            <w:r w:rsidRPr="006351AC">
              <w:rPr>
                <w:b/>
                <w:bCs/>
                <w:sz w:val="20"/>
                <w:szCs w:val="20"/>
                <w:lang w:eastAsia="ru-RU"/>
              </w:rPr>
              <w:t xml:space="preserve">Обеспечение доступным и комфортным жильем и коммунальными услугами населения Верхнемазовского сельского поселения Верхнехавского муниципального района </w:t>
            </w:r>
            <w:r w:rsidRPr="006351AC">
              <w:rPr>
                <w:b/>
                <w:bCs/>
                <w:sz w:val="20"/>
                <w:szCs w:val="20"/>
                <w:lang w:eastAsia="ru-RU"/>
              </w:rPr>
              <w:lastRenderedPageBreak/>
              <w:t>Воронежской области</w:t>
            </w: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lastRenderedPageBreak/>
              <w:t>всего</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100,0</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269,0</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124,2</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128,0</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381,4</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293,2</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644,8</w:t>
            </w: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695,7</w:t>
            </w: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662,5</w:t>
            </w: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733,6</w:t>
            </w: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520,0</w:t>
            </w: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0,0</w:t>
            </w: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0,0</w:t>
            </w:r>
          </w:p>
        </w:tc>
      </w:tr>
      <w:tr w:rsidR="005C1B9A" w:rsidRPr="006351AC" w:rsidTr="00FE5C93">
        <w:trPr>
          <w:trHeight w:val="537"/>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в том числе по ГРБС:</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b/>
                <w:bCs/>
                <w:sz w:val="20"/>
                <w:szCs w:val="20"/>
                <w:lang w:eastAsia="ru-RU"/>
              </w:rPr>
            </w:pPr>
            <w:r w:rsidRPr="006351AC">
              <w:rPr>
                <w:b/>
                <w:bCs/>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b/>
                <w:bCs/>
                <w:sz w:val="20"/>
                <w:szCs w:val="20"/>
                <w:lang w:eastAsia="ru-RU"/>
              </w:rPr>
            </w:pPr>
            <w:r w:rsidRPr="006351AC">
              <w:rPr>
                <w:b/>
                <w:bCs/>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b/>
                <w:bCs/>
                <w:sz w:val="20"/>
                <w:szCs w:val="20"/>
                <w:lang w:eastAsia="ru-RU"/>
              </w:rPr>
            </w:pPr>
            <w:r w:rsidRPr="006351AC">
              <w:rPr>
                <w:b/>
                <w:bCs/>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b/>
                <w:bCs/>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center"/>
              <w:rPr>
                <w:b/>
                <w:bCs/>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b/>
                <w:bCs/>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center"/>
              <w:rPr>
                <w:b/>
                <w:bCs/>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center"/>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center"/>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center"/>
              <w:rPr>
                <w:b/>
                <w:bCs/>
                <w:sz w:val="20"/>
                <w:szCs w:val="20"/>
                <w:lang w:eastAsia="ru-RU"/>
              </w:rPr>
            </w:pPr>
          </w:p>
        </w:tc>
      </w:tr>
      <w:tr w:rsidR="005C1B9A" w:rsidRPr="006351AC" w:rsidTr="00FE5C93">
        <w:trPr>
          <w:trHeight w:val="537"/>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ответств исполн</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r>
      <w:tr w:rsidR="005C1B9A" w:rsidRPr="006351AC" w:rsidTr="00FE5C93">
        <w:trPr>
          <w:trHeight w:val="268"/>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исполн 1</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r>
      <w:tr w:rsidR="005C1B9A" w:rsidRPr="006351AC" w:rsidTr="00FE5C93">
        <w:trPr>
          <w:trHeight w:val="903"/>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r>
      <w:tr w:rsidR="005C1B9A" w:rsidRPr="006351AC" w:rsidTr="00FE5C93">
        <w:trPr>
          <w:trHeight w:val="182"/>
        </w:trPr>
        <w:tc>
          <w:tcPr>
            <w:tcW w:w="224" w:type="pct"/>
            <w:vMerge w:val="restar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lastRenderedPageBreak/>
              <w:t>ПОДПРОГРАММА 1</w:t>
            </w:r>
          </w:p>
        </w:tc>
        <w:tc>
          <w:tcPr>
            <w:tcW w:w="659" w:type="pct"/>
            <w:vMerge w:val="restar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jc w:val="center"/>
              <w:rPr>
                <w:b/>
                <w:bCs/>
                <w:sz w:val="20"/>
                <w:szCs w:val="20"/>
                <w:lang w:eastAsia="ru-RU"/>
              </w:rPr>
            </w:pPr>
            <w:r w:rsidRPr="006351AC">
              <w:rPr>
                <w:b/>
                <w:bCs/>
                <w:sz w:val="20"/>
                <w:szCs w:val="20"/>
                <w:lang w:eastAsia="ru-RU"/>
              </w:rPr>
              <w:t>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всего</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100,0</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269,0</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124,2</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128,0</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381,4</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293,2</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644,8</w:t>
            </w: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695,7</w:t>
            </w: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662,5</w:t>
            </w: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733,6</w:t>
            </w: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520,0</w:t>
            </w: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0,0</w:t>
            </w: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0,0</w:t>
            </w:r>
          </w:p>
        </w:tc>
      </w:tr>
      <w:tr w:rsidR="005C1B9A" w:rsidRPr="006351AC" w:rsidTr="00FE5C93">
        <w:trPr>
          <w:trHeight w:val="537"/>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в том числе по ГРБС:</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r>
      <w:tr w:rsidR="005C1B9A" w:rsidRPr="006351AC" w:rsidTr="00FE5C93">
        <w:trPr>
          <w:trHeight w:val="1976"/>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p>
        </w:tc>
      </w:tr>
      <w:tr w:rsidR="005C1B9A" w:rsidRPr="006351AC" w:rsidTr="00FE5C93">
        <w:trPr>
          <w:trHeight w:val="225"/>
        </w:trPr>
        <w:tc>
          <w:tcPr>
            <w:tcW w:w="224" w:type="pct"/>
            <w:vMerge w:val="restar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xml:space="preserve">Основное мероприятие 1.1 </w:t>
            </w:r>
          </w:p>
        </w:tc>
        <w:tc>
          <w:tcPr>
            <w:tcW w:w="659" w:type="pct"/>
            <w:vMerge w:val="restar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jc w:val="center"/>
              <w:rPr>
                <w:b/>
                <w:bCs/>
                <w:sz w:val="20"/>
                <w:szCs w:val="20"/>
                <w:lang w:eastAsia="ru-RU"/>
              </w:rPr>
            </w:pPr>
            <w:r w:rsidRPr="006351AC">
              <w:rPr>
                <w:b/>
                <w:bCs/>
                <w:sz w:val="20"/>
                <w:szCs w:val="20"/>
                <w:lang w:eastAsia="ru-RU"/>
              </w:rPr>
              <w:t>Благоустройство территории Верхнемазовского сельского поселения</w:t>
            </w: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всего</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100,0</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269,0</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124,2</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128,0</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381,4</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b/>
                <w:bCs/>
                <w:sz w:val="20"/>
                <w:szCs w:val="20"/>
                <w:lang w:eastAsia="ru-RU"/>
              </w:rPr>
            </w:pPr>
            <w:r w:rsidRPr="006351AC">
              <w:rPr>
                <w:b/>
                <w:bCs/>
                <w:sz w:val="20"/>
                <w:szCs w:val="20"/>
                <w:lang w:eastAsia="ru-RU"/>
              </w:rPr>
              <w:t>293,2</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644,8</w:t>
            </w: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695,7</w:t>
            </w: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662,5</w:t>
            </w: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733,6</w:t>
            </w: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520,0</w:t>
            </w: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0,0</w:t>
            </w: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b/>
                <w:bCs/>
                <w:sz w:val="20"/>
                <w:szCs w:val="20"/>
                <w:lang w:eastAsia="ru-RU"/>
              </w:rPr>
            </w:pPr>
            <w:r w:rsidRPr="006351AC">
              <w:rPr>
                <w:b/>
                <w:bCs/>
                <w:sz w:val="20"/>
                <w:szCs w:val="20"/>
                <w:lang w:eastAsia="ru-RU"/>
              </w:rPr>
              <w:t>0,0</w:t>
            </w:r>
          </w:p>
        </w:tc>
      </w:tr>
      <w:tr w:rsidR="005C1B9A" w:rsidRPr="006351AC" w:rsidTr="00FE5C93">
        <w:trPr>
          <w:trHeight w:val="537"/>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в том числе по ГРБС:</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r>
      <w:tr w:rsidR="005C1B9A" w:rsidRPr="006351AC" w:rsidTr="00FE5C93">
        <w:trPr>
          <w:trHeight w:val="569"/>
        </w:trPr>
        <w:tc>
          <w:tcPr>
            <w:tcW w:w="224"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59"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3"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rPr>
                <w:sz w:val="20"/>
                <w:szCs w:val="20"/>
                <w:lang w:eastAsia="ru-RU"/>
              </w:rPr>
            </w:pPr>
            <w:r w:rsidRPr="006351AC">
              <w:rPr>
                <w:sz w:val="20"/>
                <w:szCs w:val="20"/>
                <w:lang w:eastAsia="ru-RU"/>
              </w:rPr>
              <w:t>…..</w:t>
            </w:r>
          </w:p>
        </w:tc>
        <w:tc>
          <w:tcPr>
            <w:tcW w:w="265"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98"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right"/>
              <w:rPr>
                <w:sz w:val="20"/>
                <w:szCs w:val="20"/>
                <w:lang w:eastAsia="ru-RU"/>
              </w:rPr>
            </w:pPr>
            <w:r w:rsidRPr="006351AC">
              <w:rPr>
                <w:sz w:val="20"/>
                <w:szCs w:val="20"/>
                <w:lang w:eastAsia="ru-RU"/>
              </w:rPr>
              <w:t> </w:t>
            </w:r>
          </w:p>
        </w:tc>
        <w:tc>
          <w:tcPr>
            <w:tcW w:w="289"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85"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9"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6"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c>
          <w:tcPr>
            <w:tcW w:w="275" w:type="pct"/>
            <w:tcBorders>
              <w:top w:val="nil"/>
              <w:left w:val="nil"/>
              <w:bottom w:val="single" w:sz="4" w:space="0" w:color="000000"/>
              <w:right w:val="single" w:sz="4" w:space="0" w:color="000000"/>
            </w:tcBorders>
          </w:tcPr>
          <w:p w:rsidR="005C1B9A" w:rsidRPr="006351AC" w:rsidRDefault="005C1B9A" w:rsidP="00FE5C93">
            <w:pPr>
              <w:jc w:val="right"/>
              <w:rPr>
                <w:sz w:val="20"/>
                <w:szCs w:val="20"/>
                <w:lang w:eastAsia="ru-RU"/>
              </w:rPr>
            </w:pPr>
          </w:p>
        </w:tc>
      </w:tr>
    </w:tbl>
    <w:p w:rsidR="005C1B9A" w:rsidRPr="006351AC" w:rsidRDefault="005C1B9A" w:rsidP="005C1B9A">
      <w:pPr>
        <w:jc w:val="both"/>
        <w:rPr>
          <w:sz w:val="20"/>
          <w:szCs w:val="20"/>
        </w:rPr>
      </w:pPr>
    </w:p>
    <w:p w:rsidR="005C1B9A" w:rsidRPr="006351AC" w:rsidRDefault="005C1B9A" w:rsidP="005C1B9A">
      <w:pPr>
        <w:jc w:val="both"/>
        <w:rPr>
          <w:sz w:val="20"/>
          <w:szCs w:val="20"/>
        </w:rPr>
      </w:pPr>
    </w:p>
    <w:p w:rsidR="005C1B9A" w:rsidRPr="006351AC" w:rsidRDefault="005C1B9A" w:rsidP="005C1B9A">
      <w:pPr>
        <w:jc w:val="right"/>
        <w:rPr>
          <w:sz w:val="20"/>
          <w:szCs w:val="20"/>
        </w:rPr>
      </w:pPr>
    </w:p>
    <w:p w:rsidR="005C1B9A" w:rsidRPr="006351AC" w:rsidRDefault="005C1B9A" w:rsidP="005C1B9A">
      <w:pPr>
        <w:jc w:val="right"/>
        <w:rPr>
          <w:sz w:val="20"/>
          <w:szCs w:val="20"/>
        </w:rPr>
      </w:pPr>
    </w:p>
    <w:p w:rsidR="005C1B9A" w:rsidRPr="006351AC" w:rsidRDefault="005C1B9A" w:rsidP="005C1B9A">
      <w:pPr>
        <w:jc w:val="right"/>
        <w:rPr>
          <w:sz w:val="20"/>
          <w:szCs w:val="20"/>
        </w:rPr>
      </w:pPr>
    </w:p>
    <w:p w:rsidR="005C1B9A" w:rsidRPr="006351AC" w:rsidRDefault="005C1B9A" w:rsidP="005C1B9A">
      <w:pPr>
        <w:jc w:val="right"/>
        <w:rPr>
          <w:sz w:val="20"/>
          <w:szCs w:val="20"/>
        </w:rPr>
      </w:pPr>
    </w:p>
    <w:p w:rsidR="005C1B9A" w:rsidRPr="006351AC" w:rsidRDefault="005C1B9A" w:rsidP="005C1B9A">
      <w:pPr>
        <w:jc w:val="right"/>
        <w:rPr>
          <w:sz w:val="20"/>
          <w:szCs w:val="20"/>
        </w:rPr>
      </w:pPr>
    </w:p>
    <w:p w:rsidR="005C1B9A" w:rsidRPr="006351AC" w:rsidRDefault="005C1B9A" w:rsidP="005C1B9A">
      <w:pPr>
        <w:jc w:val="right"/>
        <w:rPr>
          <w:sz w:val="20"/>
          <w:szCs w:val="20"/>
        </w:rPr>
      </w:pPr>
      <w:r w:rsidRPr="006351AC">
        <w:rPr>
          <w:sz w:val="20"/>
          <w:szCs w:val="20"/>
        </w:rPr>
        <w:t>Приложение 4</w:t>
      </w:r>
    </w:p>
    <w:tbl>
      <w:tblPr>
        <w:tblW w:w="14971" w:type="dxa"/>
        <w:tblInd w:w="93" w:type="dxa"/>
        <w:tblLook w:val="0000"/>
      </w:tblPr>
      <w:tblGrid>
        <w:gridCol w:w="893"/>
        <w:gridCol w:w="4037"/>
        <w:gridCol w:w="1542"/>
        <w:gridCol w:w="2028"/>
        <w:gridCol w:w="1866"/>
        <w:gridCol w:w="1806"/>
        <w:gridCol w:w="2799"/>
      </w:tblGrid>
      <w:tr w:rsidR="005C1B9A" w:rsidRPr="006351AC" w:rsidTr="00737959">
        <w:trPr>
          <w:trHeight w:val="1307"/>
        </w:trPr>
        <w:tc>
          <w:tcPr>
            <w:tcW w:w="14970" w:type="dxa"/>
            <w:gridSpan w:val="7"/>
            <w:tcBorders>
              <w:top w:val="nil"/>
              <w:left w:val="nil"/>
              <w:bottom w:val="nil"/>
              <w:right w:val="nil"/>
            </w:tcBorders>
            <w:shd w:val="clear" w:color="auto" w:fill="auto"/>
            <w:vAlign w:val="center"/>
          </w:tcPr>
          <w:p w:rsidR="005C1B9A" w:rsidRPr="006351AC" w:rsidRDefault="005C1B9A" w:rsidP="00FE5C93">
            <w:pPr>
              <w:jc w:val="center"/>
              <w:rPr>
                <w:b/>
                <w:color w:val="000000"/>
                <w:sz w:val="20"/>
                <w:szCs w:val="20"/>
                <w:lang w:eastAsia="ru-RU"/>
              </w:rPr>
            </w:pPr>
            <w:r w:rsidRPr="006351AC">
              <w:rPr>
                <w:b/>
                <w:color w:val="000000"/>
                <w:sz w:val="20"/>
                <w:szCs w:val="20"/>
                <w:lang w:eastAsia="ru-RU"/>
              </w:rPr>
              <w:t xml:space="preserve">Оценка применения мер муниципального регулирования </w:t>
            </w:r>
            <w:r w:rsidRPr="006351AC">
              <w:rPr>
                <w:b/>
                <w:color w:val="000000"/>
                <w:sz w:val="20"/>
                <w:szCs w:val="20"/>
                <w:vertAlign w:val="superscript"/>
                <w:lang w:eastAsia="ru-RU"/>
              </w:rPr>
              <w:t>1</w:t>
            </w:r>
            <w:r w:rsidRPr="006351AC">
              <w:rPr>
                <w:b/>
                <w:color w:val="000000"/>
                <w:sz w:val="20"/>
                <w:szCs w:val="20"/>
                <w:lang w:eastAsia="ru-RU"/>
              </w:rPr>
              <w:t xml:space="preserve"> </w:t>
            </w:r>
            <w:r w:rsidRPr="006351AC">
              <w:rPr>
                <w:b/>
                <w:color w:val="000000"/>
                <w:sz w:val="20"/>
                <w:szCs w:val="20"/>
                <w:lang w:eastAsia="ru-RU"/>
              </w:rPr>
              <w:br/>
              <w:t>в сфере реализации муниципальной программы</w:t>
            </w:r>
            <w:r w:rsidRPr="006351AC">
              <w:rPr>
                <w:b/>
                <w:color w:val="000000"/>
                <w:sz w:val="20"/>
                <w:szCs w:val="20"/>
                <w:lang w:eastAsia="ru-RU"/>
              </w:rPr>
              <w:br/>
            </w:r>
            <w:r w:rsidRPr="006351AC">
              <w:rPr>
                <w:b/>
                <w:bCs/>
                <w:color w:val="000000"/>
                <w:sz w:val="20"/>
                <w:szCs w:val="20"/>
                <w:lang w:eastAsia="ru-RU"/>
              </w:rPr>
              <w:t>Обеспечение доступным и комфортным жильем и коммунальными услугами</w:t>
            </w:r>
          </w:p>
        </w:tc>
      </w:tr>
      <w:tr w:rsidR="005C1B9A" w:rsidRPr="006351AC" w:rsidTr="00737959">
        <w:trPr>
          <w:trHeight w:val="823"/>
        </w:trPr>
        <w:tc>
          <w:tcPr>
            <w:tcW w:w="893" w:type="dxa"/>
            <w:vMerge w:val="restart"/>
            <w:tcBorders>
              <w:top w:val="single" w:sz="4" w:space="0" w:color="000000"/>
              <w:left w:val="single" w:sz="4" w:space="0" w:color="000000"/>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п/п</w:t>
            </w:r>
          </w:p>
        </w:tc>
        <w:tc>
          <w:tcPr>
            <w:tcW w:w="4037" w:type="dxa"/>
            <w:vMerge w:val="restart"/>
            <w:tcBorders>
              <w:top w:val="single" w:sz="4" w:space="0" w:color="000000"/>
              <w:left w:val="single" w:sz="4" w:space="0" w:color="000000"/>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xml:space="preserve">Наименование меры </w:t>
            </w:r>
            <w:r w:rsidRPr="006351AC">
              <w:rPr>
                <w:sz w:val="20"/>
                <w:szCs w:val="20"/>
                <w:vertAlign w:val="superscript"/>
                <w:lang w:eastAsia="ru-RU"/>
              </w:rPr>
              <w:t>2</w:t>
            </w:r>
          </w:p>
        </w:tc>
        <w:tc>
          <w:tcPr>
            <w:tcW w:w="1542" w:type="dxa"/>
            <w:vMerge w:val="restart"/>
            <w:tcBorders>
              <w:top w:val="single" w:sz="4" w:space="0" w:color="000000"/>
              <w:left w:val="single" w:sz="4" w:space="0" w:color="000000"/>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Показатель применения меры,</w:t>
            </w:r>
            <w:r w:rsidRPr="006351AC">
              <w:rPr>
                <w:sz w:val="20"/>
                <w:szCs w:val="20"/>
                <w:lang w:eastAsia="ru-RU"/>
              </w:rPr>
              <w:br/>
              <w:t xml:space="preserve">тыс. рублей </w:t>
            </w:r>
            <w:r w:rsidRPr="006351AC">
              <w:rPr>
                <w:sz w:val="20"/>
                <w:szCs w:val="20"/>
                <w:vertAlign w:val="superscript"/>
                <w:lang w:eastAsia="ru-RU"/>
              </w:rPr>
              <w:t>3</w:t>
            </w:r>
          </w:p>
        </w:tc>
        <w:tc>
          <w:tcPr>
            <w:tcW w:w="5700" w:type="dxa"/>
            <w:gridSpan w:val="3"/>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Финансовая оценка результата</w:t>
            </w:r>
            <w:r w:rsidRPr="006351AC">
              <w:rPr>
                <w:sz w:val="20"/>
                <w:szCs w:val="20"/>
                <w:lang w:eastAsia="ru-RU"/>
              </w:rPr>
              <w:br/>
              <w:t>(тыс. руб.), годы</w:t>
            </w:r>
          </w:p>
        </w:tc>
        <w:tc>
          <w:tcPr>
            <w:tcW w:w="2799" w:type="dxa"/>
            <w:vMerge w:val="restart"/>
            <w:tcBorders>
              <w:top w:val="single" w:sz="4" w:space="0" w:color="000000"/>
              <w:left w:val="single" w:sz="4" w:space="0" w:color="000000"/>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xml:space="preserve">Краткое обоснование необходимости применения меры для достижения цели муниципальной программы </w:t>
            </w:r>
            <w:r w:rsidRPr="006351AC">
              <w:rPr>
                <w:sz w:val="20"/>
                <w:szCs w:val="20"/>
                <w:vertAlign w:val="superscript"/>
                <w:lang w:eastAsia="ru-RU"/>
              </w:rPr>
              <w:t>4</w:t>
            </w:r>
          </w:p>
        </w:tc>
      </w:tr>
      <w:tr w:rsidR="005C1B9A" w:rsidRPr="006351AC" w:rsidTr="00737959">
        <w:trPr>
          <w:trHeight w:val="823"/>
        </w:trPr>
        <w:tc>
          <w:tcPr>
            <w:tcW w:w="893" w:type="dxa"/>
            <w:vMerge/>
            <w:tcBorders>
              <w:top w:val="single" w:sz="4" w:space="0" w:color="000000"/>
              <w:left w:val="single" w:sz="4" w:space="0" w:color="000000"/>
              <w:bottom w:val="nil"/>
              <w:right w:val="single" w:sz="4" w:space="0" w:color="000000"/>
            </w:tcBorders>
            <w:vAlign w:val="center"/>
          </w:tcPr>
          <w:p w:rsidR="005C1B9A" w:rsidRPr="006351AC" w:rsidRDefault="005C1B9A" w:rsidP="00FE5C93">
            <w:pPr>
              <w:rPr>
                <w:sz w:val="20"/>
                <w:szCs w:val="20"/>
                <w:lang w:eastAsia="ru-RU"/>
              </w:rPr>
            </w:pPr>
          </w:p>
        </w:tc>
        <w:tc>
          <w:tcPr>
            <w:tcW w:w="4037" w:type="dxa"/>
            <w:vMerge/>
            <w:tcBorders>
              <w:top w:val="single" w:sz="4" w:space="0" w:color="000000"/>
              <w:left w:val="single" w:sz="4" w:space="0" w:color="000000"/>
              <w:bottom w:val="nil"/>
              <w:right w:val="single" w:sz="4" w:space="0" w:color="000000"/>
            </w:tcBorders>
            <w:vAlign w:val="center"/>
          </w:tcPr>
          <w:p w:rsidR="005C1B9A" w:rsidRPr="006351AC" w:rsidRDefault="005C1B9A" w:rsidP="00FE5C93">
            <w:pPr>
              <w:rPr>
                <w:sz w:val="20"/>
                <w:szCs w:val="20"/>
                <w:lang w:eastAsia="ru-RU"/>
              </w:rPr>
            </w:pPr>
          </w:p>
        </w:tc>
        <w:tc>
          <w:tcPr>
            <w:tcW w:w="1542" w:type="dxa"/>
            <w:vMerge/>
            <w:tcBorders>
              <w:top w:val="single" w:sz="4" w:space="0" w:color="000000"/>
              <w:left w:val="single" w:sz="4" w:space="0" w:color="000000"/>
              <w:bottom w:val="nil"/>
              <w:right w:val="single" w:sz="4" w:space="0" w:color="000000"/>
            </w:tcBorders>
            <w:vAlign w:val="center"/>
          </w:tcPr>
          <w:p w:rsidR="005C1B9A" w:rsidRPr="006351AC" w:rsidRDefault="005C1B9A" w:rsidP="00FE5C93">
            <w:pPr>
              <w:rPr>
                <w:sz w:val="20"/>
                <w:szCs w:val="20"/>
                <w:lang w:eastAsia="ru-RU"/>
              </w:rPr>
            </w:pPr>
          </w:p>
        </w:tc>
        <w:tc>
          <w:tcPr>
            <w:tcW w:w="2028" w:type="dxa"/>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2025</w:t>
            </w:r>
            <w:r w:rsidRPr="006351AC">
              <w:rPr>
                <w:sz w:val="20"/>
                <w:szCs w:val="20"/>
                <w:lang w:eastAsia="ru-RU"/>
              </w:rPr>
              <w:br/>
              <w:t>(первый год реализации)</w:t>
            </w:r>
          </w:p>
        </w:tc>
        <w:tc>
          <w:tcPr>
            <w:tcW w:w="1866" w:type="dxa"/>
            <w:tcBorders>
              <w:top w:val="nil"/>
              <w:left w:val="nil"/>
              <w:bottom w:val="nil"/>
              <w:right w:val="nil"/>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2026</w:t>
            </w:r>
            <w:r w:rsidRPr="006351AC">
              <w:rPr>
                <w:sz w:val="20"/>
                <w:szCs w:val="20"/>
                <w:lang w:eastAsia="ru-RU"/>
              </w:rPr>
              <w:br/>
              <w:t>(второй год реализации)</w:t>
            </w:r>
          </w:p>
        </w:tc>
        <w:tc>
          <w:tcPr>
            <w:tcW w:w="1805" w:type="dxa"/>
            <w:tcBorders>
              <w:top w:val="nil"/>
              <w:left w:val="single" w:sz="4" w:space="0" w:color="000000"/>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2027</w:t>
            </w:r>
            <w:r w:rsidRPr="006351AC">
              <w:rPr>
                <w:sz w:val="20"/>
                <w:szCs w:val="20"/>
                <w:lang w:eastAsia="ru-RU"/>
              </w:rPr>
              <w:br/>
              <w:t xml:space="preserve">(третий год реализации) </w:t>
            </w:r>
          </w:p>
        </w:tc>
        <w:tc>
          <w:tcPr>
            <w:tcW w:w="2799" w:type="dxa"/>
            <w:vMerge/>
            <w:tcBorders>
              <w:top w:val="single" w:sz="4" w:space="0" w:color="000000"/>
              <w:left w:val="single" w:sz="4" w:space="0" w:color="000000"/>
              <w:bottom w:val="nil"/>
              <w:right w:val="single" w:sz="4" w:space="0" w:color="000000"/>
            </w:tcBorders>
            <w:vAlign w:val="center"/>
          </w:tcPr>
          <w:p w:rsidR="005C1B9A" w:rsidRPr="006351AC" w:rsidRDefault="005C1B9A" w:rsidP="00FE5C93">
            <w:pPr>
              <w:rPr>
                <w:sz w:val="20"/>
                <w:szCs w:val="20"/>
                <w:lang w:eastAsia="ru-RU"/>
              </w:rPr>
            </w:pPr>
          </w:p>
        </w:tc>
      </w:tr>
      <w:tr w:rsidR="005C1B9A" w:rsidRPr="006351AC" w:rsidTr="00737959">
        <w:trPr>
          <w:trHeight w:val="274"/>
        </w:trPr>
        <w:tc>
          <w:tcPr>
            <w:tcW w:w="893"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1</w:t>
            </w:r>
          </w:p>
        </w:tc>
        <w:tc>
          <w:tcPr>
            <w:tcW w:w="4037" w:type="dxa"/>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w:t>
            </w:r>
          </w:p>
        </w:tc>
        <w:tc>
          <w:tcPr>
            <w:tcW w:w="1542" w:type="dxa"/>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3</w:t>
            </w:r>
          </w:p>
        </w:tc>
        <w:tc>
          <w:tcPr>
            <w:tcW w:w="2028" w:type="dxa"/>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4</w:t>
            </w:r>
          </w:p>
        </w:tc>
        <w:tc>
          <w:tcPr>
            <w:tcW w:w="1866" w:type="dxa"/>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5</w:t>
            </w:r>
          </w:p>
        </w:tc>
        <w:tc>
          <w:tcPr>
            <w:tcW w:w="1805" w:type="dxa"/>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6</w:t>
            </w:r>
          </w:p>
        </w:tc>
        <w:tc>
          <w:tcPr>
            <w:tcW w:w="2799" w:type="dxa"/>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7</w:t>
            </w:r>
          </w:p>
        </w:tc>
      </w:tr>
      <w:tr w:rsidR="005C1B9A" w:rsidRPr="006351AC" w:rsidTr="00737959">
        <w:trPr>
          <w:trHeight w:val="549"/>
        </w:trPr>
        <w:tc>
          <w:tcPr>
            <w:tcW w:w="893" w:type="dxa"/>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ПОДПРОГРАММА 1 "Создание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Основное мероприятие 1.1 Благоустройство территории Верхнемазовского сельского поселения</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Мероприятие 1.1.1</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w:t>
            </w:r>
          </w:p>
        </w:tc>
        <w:tc>
          <w:tcPr>
            <w:tcW w:w="4037"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Отсутствует</w:t>
            </w:r>
          </w:p>
        </w:tc>
        <w:tc>
          <w:tcPr>
            <w:tcW w:w="1542"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2028" w:type="dxa"/>
            <w:tcBorders>
              <w:top w:val="nil"/>
              <w:left w:val="nil"/>
              <w:bottom w:val="single" w:sz="4" w:space="0" w:color="000000"/>
              <w:right w:val="nil"/>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1866"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1805"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2799"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и т. д.</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ПОДПРОГРАММА 2</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Основное мероприятие 2.1</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Мероприятие 2.1.1</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w:t>
            </w:r>
          </w:p>
        </w:tc>
        <w:tc>
          <w:tcPr>
            <w:tcW w:w="4037"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1542"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2028" w:type="dxa"/>
            <w:tcBorders>
              <w:top w:val="nil"/>
              <w:left w:val="nil"/>
              <w:bottom w:val="single" w:sz="4" w:space="0" w:color="000000"/>
              <w:right w:val="nil"/>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1866" w:type="dxa"/>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1805"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w:t>
            </w:r>
          </w:p>
        </w:tc>
        <w:tc>
          <w:tcPr>
            <w:tcW w:w="2799" w:type="dxa"/>
            <w:tcBorders>
              <w:top w:val="nil"/>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r>
      <w:tr w:rsidR="005C1B9A" w:rsidRPr="006351AC" w:rsidTr="00737959">
        <w:trPr>
          <w:trHeight w:val="274"/>
        </w:trPr>
        <w:tc>
          <w:tcPr>
            <w:tcW w:w="893" w:type="dxa"/>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14078" w:type="dxa"/>
            <w:gridSpan w:val="6"/>
            <w:tcBorders>
              <w:top w:val="single" w:sz="4" w:space="0" w:color="000000"/>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и т. д.</w:t>
            </w:r>
          </w:p>
        </w:tc>
      </w:tr>
      <w:tr w:rsidR="005C1B9A" w:rsidRPr="006351AC" w:rsidTr="00737959">
        <w:trPr>
          <w:trHeight w:val="222"/>
        </w:trPr>
        <w:tc>
          <w:tcPr>
            <w:tcW w:w="893" w:type="dxa"/>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4037" w:type="dxa"/>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1542" w:type="dxa"/>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2028" w:type="dxa"/>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1866" w:type="dxa"/>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1805" w:type="dxa"/>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2799" w:type="dxa"/>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r>
      <w:tr w:rsidR="005C1B9A" w:rsidRPr="006351AC" w:rsidTr="00737959">
        <w:trPr>
          <w:trHeight w:val="928"/>
        </w:trPr>
        <w:tc>
          <w:tcPr>
            <w:tcW w:w="14970" w:type="dxa"/>
            <w:gridSpan w:val="7"/>
            <w:tcBorders>
              <w:top w:val="nil"/>
              <w:left w:val="nil"/>
              <w:bottom w:val="nil"/>
              <w:right w:val="nil"/>
            </w:tcBorders>
            <w:shd w:val="clear" w:color="auto" w:fill="auto"/>
          </w:tcPr>
          <w:p w:rsidR="005C1B9A" w:rsidRPr="006351AC" w:rsidRDefault="005C1B9A" w:rsidP="00FE5C93">
            <w:pPr>
              <w:rPr>
                <w:sz w:val="20"/>
                <w:szCs w:val="20"/>
                <w:lang w:eastAsia="ru-RU"/>
              </w:rPr>
            </w:pPr>
          </w:p>
        </w:tc>
      </w:tr>
    </w:tbl>
    <w:p w:rsidR="005C1B9A" w:rsidRPr="006351AC" w:rsidRDefault="005C1B9A" w:rsidP="00737959">
      <w:pPr>
        <w:jc w:val="right"/>
        <w:rPr>
          <w:sz w:val="20"/>
          <w:szCs w:val="20"/>
        </w:rPr>
      </w:pPr>
      <w:r w:rsidRPr="006351AC">
        <w:rPr>
          <w:sz w:val="20"/>
          <w:szCs w:val="20"/>
        </w:rPr>
        <w:t>Приложение 5</w:t>
      </w:r>
    </w:p>
    <w:tbl>
      <w:tblPr>
        <w:tblW w:w="4988" w:type="pct"/>
        <w:tblLayout w:type="fixed"/>
        <w:tblLook w:val="0000"/>
      </w:tblPr>
      <w:tblGrid>
        <w:gridCol w:w="985"/>
        <w:gridCol w:w="1482"/>
        <w:gridCol w:w="1263"/>
        <w:gridCol w:w="875"/>
        <w:gridCol w:w="875"/>
        <w:gridCol w:w="875"/>
        <w:gridCol w:w="875"/>
        <w:gridCol w:w="875"/>
        <w:gridCol w:w="890"/>
        <w:gridCol w:w="878"/>
        <w:gridCol w:w="872"/>
        <w:gridCol w:w="869"/>
        <w:gridCol w:w="872"/>
        <w:gridCol w:w="851"/>
        <w:gridCol w:w="851"/>
        <w:gridCol w:w="845"/>
      </w:tblGrid>
      <w:tr w:rsidR="005C1B9A" w:rsidRPr="006351AC" w:rsidTr="00FE5C93">
        <w:trPr>
          <w:trHeight w:val="1116"/>
        </w:trPr>
        <w:tc>
          <w:tcPr>
            <w:tcW w:w="2991" w:type="pct"/>
            <w:gridSpan w:val="9"/>
            <w:tcBorders>
              <w:top w:val="nil"/>
              <w:left w:val="nil"/>
              <w:bottom w:val="nil"/>
              <w:right w:val="nil"/>
            </w:tcBorders>
            <w:shd w:val="clear" w:color="auto" w:fill="auto"/>
            <w:vAlign w:val="center"/>
          </w:tcPr>
          <w:p w:rsidR="005C1B9A" w:rsidRPr="006351AC" w:rsidRDefault="005C1B9A" w:rsidP="00FE5C93">
            <w:pPr>
              <w:jc w:val="center"/>
              <w:rPr>
                <w:color w:val="000000"/>
                <w:sz w:val="20"/>
                <w:szCs w:val="20"/>
                <w:lang w:eastAsia="ru-RU"/>
              </w:rPr>
            </w:pPr>
            <w:r w:rsidRPr="006351AC">
              <w:rPr>
                <w:b/>
                <w:color w:val="000000"/>
                <w:sz w:val="20"/>
                <w:szCs w:val="2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w:t>
            </w:r>
            <w:r w:rsidRPr="006351AC">
              <w:rPr>
                <w:b/>
                <w:bCs/>
                <w:color w:val="000000"/>
                <w:sz w:val="20"/>
                <w:szCs w:val="20"/>
                <w:lang w:eastAsia="ru-RU"/>
              </w:rPr>
              <w:t>"Обеспечение доступным и комфортным жильем и коммунальными услугами"</w:t>
            </w:r>
          </w:p>
        </w:tc>
        <w:tc>
          <w:tcPr>
            <w:tcW w:w="292" w:type="pct"/>
            <w:tcBorders>
              <w:top w:val="nil"/>
              <w:left w:val="nil"/>
              <w:bottom w:val="nil"/>
              <w:right w:val="nil"/>
            </w:tcBorders>
          </w:tcPr>
          <w:p w:rsidR="005C1B9A" w:rsidRPr="006351AC" w:rsidRDefault="005C1B9A" w:rsidP="00FE5C93">
            <w:pPr>
              <w:jc w:val="center"/>
              <w:rPr>
                <w:b/>
                <w:color w:val="000000"/>
                <w:sz w:val="20"/>
                <w:szCs w:val="20"/>
                <w:lang w:eastAsia="ru-RU"/>
              </w:rPr>
            </w:pPr>
          </w:p>
        </w:tc>
        <w:tc>
          <w:tcPr>
            <w:tcW w:w="290" w:type="pct"/>
            <w:tcBorders>
              <w:top w:val="nil"/>
              <w:left w:val="nil"/>
              <w:bottom w:val="nil"/>
              <w:right w:val="nil"/>
            </w:tcBorders>
          </w:tcPr>
          <w:p w:rsidR="005C1B9A" w:rsidRPr="006351AC" w:rsidRDefault="005C1B9A" w:rsidP="00FE5C93">
            <w:pPr>
              <w:jc w:val="center"/>
              <w:rPr>
                <w:b/>
                <w:color w:val="000000"/>
                <w:sz w:val="20"/>
                <w:szCs w:val="20"/>
                <w:lang w:eastAsia="ru-RU"/>
              </w:rPr>
            </w:pPr>
          </w:p>
        </w:tc>
        <w:tc>
          <w:tcPr>
            <w:tcW w:w="289" w:type="pct"/>
            <w:tcBorders>
              <w:top w:val="nil"/>
              <w:left w:val="nil"/>
              <w:bottom w:val="nil"/>
              <w:right w:val="nil"/>
            </w:tcBorders>
          </w:tcPr>
          <w:p w:rsidR="005C1B9A" w:rsidRPr="006351AC" w:rsidRDefault="005C1B9A" w:rsidP="00FE5C93">
            <w:pPr>
              <w:jc w:val="center"/>
              <w:rPr>
                <w:b/>
                <w:color w:val="000000"/>
                <w:sz w:val="20"/>
                <w:szCs w:val="20"/>
                <w:lang w:eastAsia="ru-RU"/>
              </w:rPr>
            </w:pPr>
          </w:p>
        </w:tc>
        <w:tc>
          <w:tcPr>
            <w:tcW w:w="290" w:type="pct"/>
            <w:tcBorders>
              <w:top w:val="nil"/>
              <w:left w:val="nil"/>
              <w:bottom w:val="nil"/>
              <w:right w:val="nil"/>
            </w:tcBorders>
          </w:tcPr>
          <w:p w:rsidR="005C1B9A" w:rsidRPr="006351AC" w:rsidRDefault="005C1B9A" w:rsidP="00FE5C93">
            <w:pPr>
              <w:jc w:val="center"/>
              <w:rPr>
                <w:b/>
                <w:color w:val="000000"/>
                <w:sz w:val="20"/>
                <w:szCs w:val="20"/>
                <w:lang w:eastAsia="ru-RU"/>
              </w:rPr>
            </w:pPr>
          </w:p>
        </w:tc>
        <w:tc>
          <w:tcPr>
            <w:tcW w:w="283" w:type="pct"/>
            <w:tcBorders>
              <w:top w:val="nil"/>
              <w:left w:val="nil"/>
              <w:bottom w:val="nil"/>
              <w:right w:val="nil"/>
            </w:tcBorders>
          </w:tcPr>
          <w:p w:rsidR="005C1B9A" w:rsidRPr="006351AC" w:rsidRDefault="005C1B9A" w:rsidP="00FE5C93">
            <w:pPr>
              <w:jc w:val="center"/>
              <w:rPr>
                <w:b/>
                <w:color w:val="000000"/>
                <w:sz w:val="20"/>
                <w:szCs w:val="20"/>
                <w:lang w:eastAsia="ru-RU"/>
              </w:rPr>
            </w:pPr>
          </w:p>
        </w:tc>
        <w:tc>
          <w:tcPr>
            <w:tcW w:w="283" w:type="pct"/>
            <w:tcBorders>
              <w:top w:val="nil"/>
              <w:left w:val="nil"/>
              <w:bottom w:val="nil"/>
              <w:right w:val="nil"/>
            </w:tcBorders>
          </w:tcPr>
          <w:p w:rsidR="005C1B9A" w:rsidRPr="006351AC" w:rsidRDefault="005C1B9A" w:rsidP="00FE5C93">
            <w:pPr>
              <w:jc w:val="center"/>
              <w:rPr>
                <w:b/>
                <w:color w:val="000000"/>
                <w:sz w:val="20"/>
                <w:szCs w:val="20"/>
                <w:lang w:eastAsia="ru-RU"/>
              </w:rPr>
            </w:pPr>
          </w:p>
        </w:tc>
        <w:tc>
          <w:tcPr>
            <w:tcW w:w="283" w:type="pct"/>
            <w:tcBorders>
              <w:top w:val="nil"/>
              <w:left w:val="nil"/>
              <w:bottom w:val="nil"/>
              <w:right w:val="nil"/>
            </w:tcBorders>
          </w:tcPr>
          <w:p w:rsidR="005C1B9A" w:rsidRPr="006351AC" w:rsidRDefault="005C1B9A" w:rsidP="00FE5C93">
            <w:pPr>
              <w:jc w:val="center"/>
              <w:rPr>
                <w:b/>
                <w:color w:val="000000"/>
                <w:sz w:val="20"/>
                <w:szCs w:val="20"/>
                <w:lang w:eastAsia="ru-RU"/>
              </w:rPr>
            </w:pPr>
          </w:p>
        </w:tc>
      </w:tr>
      <w:tr w:rsidR="005C1B9A" w:rsidRPr="006351AC" w:rsidTr="00FE5C93">
        <w:trPr>
          <w:trHeight w:val="221"/>
        </w:trPr>
        <w:tc>
          <w:tcPr>
            <w:tcW w:w="328" w:type="pct"/>
            <w:tcBorders>
              <w:top w:val="nil"/>
              <w:left w:val="nil"/>
              <w:bottom w:val="nil"/>
              <w:right w:val="nil"/>
            </w:tcBorders>
            <w:shd w:val="clear" w:color="auto" w:fill="auto"/>
            <w:vAlign w:val="center"/>
          </w:tcPr>
          <w:p w:rsidR="005C1B9A" w:rsidRPr="006351AC" w:rsidRDefault="005C1B9A" w:rsidP="00FE5C93">
            <w:pPr>
              <w:rPr>
                <w:color w:val="000000"/>
                <w:sz w:val="20"/>
                <w:szCs w:val="20"/>
                <w:lang w:eastAsia="ru-RU"/>
              </w:rPr>
            </w:pPr>
          </w:p>
        </w:tc>
        <w:tc>
          <w:tcPr>
            <w:tcW w:w="493" w:type="pct"/>
            <w:tcBorders>
              <w:top w:val="nil"/>
              <w:left w:val="nil"/>
              <w:bottom w:val="nil"/>
              <w:right w:val="nil"/>
            </w:tcBorders>
            <w:shd w:val="clear" w:color="auto" w:fill="auto"/>
            <w:noWrap/>
            <w:vAlign w:val="bottom"/>
          </w:tcPr>
          <w:p w:rsidR="005C1B9A" w:rsidRPr="006351AC" w:rsidRDefault="005C1B9A" w:rsidP="00FE5C93">
            <w:pPr>
              <w:rPr>
                <w:color w:val="000000"/>
                <w:sz w:val="20"/>
                <w:szCs w:val="20"/>
                <w:lang w:eastAsia="ru-RU"/>
              </w:rPr>
            </w:pPr>
          </w:p>
        </w:tc>
        <w:tc>
          <w:tcPr>
            <w:tcW w:w="420" w:type="pct"/>
            <w:tcBorders>
              <w:top w:val="nil"/>
              <w:left w:val="nil"/>
              <w:bottom w:val="nil"/>
              <w:right w:val="nil"/>
            </w:tcBorders>
            <w:shd w:val="clear" w:color="auto" w:fill="auto"/>
            <w:noWrap/>
            <w:vAlign w:val="bottom"/>
          </w:tcPr>
          <w:p w:rsidR="005C1B9A" w:rsidRPr="006351AC" w:rsidRDefault="005C1B9A" w:rsidP="00737959">
            <w:pPr>
              <w:rPr>
                <w:color w:val="000000"/>
                <w:sz w:val="20"/>
                <w:szCs w:val="20"/>
                <w:lang w:eastAsia="ru-RU"/>
              </w:rPr>
            </w:pPr>
          </w:p>
        </w:tc>
        <w:tc>
          <w:tcPr>
            <w:tcW w:w="291"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291"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291"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291"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291"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296"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292" w:type="pct"/>
            <w:tcBorders>
              <w:top w:val="nil"/>
              <w:left w:val="nil"/>
              <w:bottom w:val="nil"/>
              <w:right w:val="nil"/>
            </w:tcBorders>
          </w:tcPr>
          <w:p w:rsidR="005C1B9A" w:rsidRPr="006351AC" w:rsidRDefault="005C1B9A" w:rsidP="00FE5C93">
            <w:pPr>
              <w:jc w:val="center"/>
              <w:rPr>
                <w:color w:val="000000"/>
                <w:sz w:val="20"/>
                <w:szCs w:val="20"/>
                <w:lang w:eastAsia="ru-RU"/>
              </w:rPr>
            </w:pPr>
          </w:p>
        </w:tc>
        <w:tc>
          <w:tcPr>
            <w:tcW w:w="290" w:type="pct"/>
            <w:tcBorders>
              <w:top w:val="nil"/>
              <w:left w:val="nil"/>
              <w:bottom w:val="nil"/>
              <w:right w:val="nil"/>
            </w:tcBorders>
          </w:tcPr>
          <w:p w:rsidR="005C1B9A" w:rsidRPr="006351AC" w:rsidRDefault="005C1B9A" w:rsidP="00FE5C93">
            <w:pPr>
              <w:jc w:val="center"/>
              <w:rPr>
                <w:color w:val="000000"/>
                <w:sz w:val="20"/>
                <w:szCs w:val="20"/>
                <w:lang w:eastAsia="ru-RU"/>
              </w:rPr>
            </w:pPr>
          </w:p>
        </w:tc>
        <w:tc>
          <w:tcPr>
            <w:tcW w:w="289" w:type="pct"/>
            <w:tcBorders>
              <w:top w:val="nil"/>
              <w:left w:val="nil"/>
              <w:bottom w:val="nil"/>
              <w:right w:val="nil"/>
            </w:tcBorders>
          </w:tcPr>
          <w:p w:rsidR="005C1B9A" w:rsidRPr="006351AC" w:rsidRDefault="005C1B9A" w:rsidP="00FE5C93">
            <w:pPr>
              <w:jc w:val="center"/>
              <w:rPr>
                <w:color w:val="000000"/>
                <w:sz w:val="20"/>
                <w:szCs w:val="20"/>
                <w:lang w:eastAsia="ru-RU"/>
              </w:rPr>
            </w:pPr>
          </w:p>
        </w:tc>
        <w:tc>
          <w:tcPr>
            <w:tcW w:w="290" w:type="pct"/>
            <w:tcBorders>
              <w:top w:val="nil"/>
              <w:left w:val="nil"/>
              <w:bottom w:val="nil"/>
              <w:right w:val="nil"/>
            </w:tcBorders>
          </w:tcPr>
          <w:p w:rsidR="005C1B9A" w:rsidRPr="006351AC" w:rsidRDefault="005C1B9A" w:rsidP="00FE5C93">
            <w:pPr>
              <w:jc w:val="center"/>
              <w:rPr>
                <w:color w:val="000000"/>
                <w:sz w:val="20"/>
                <w:szCs w:val="20"/>
                <w:lang w:eastAsia="ru-RU"/>
              </w:rPr>
            </w:pPr>
          </w:p>
        </w:tc>
        <w:tc>
          <w:tcPr>
            <w:tcW w:w="283" w:type="pct"/>
            <w:tcBorders>
              <w:top w:val="nil"/>
              <w:left w:val="nil"/>
              <w:bottom w:val="nil"/>
              <w:right w:val="nil"/>
            </w:tcBorders>
          </w:tcPr>
          <w:p w:rsidR="005C1B9A" w:rsidRPr="006351AC" w:rsidRDefault="005C1B9A" w:rsidP="00FE5C93">
            <w:pPr>
              <w:jc w:val="center"/>
              <w:rPr>
                <w:color w:val="000000"/>
                <w:sz w:val="20"/>
                <w:szCs w:val="20"/>
                <w:lang w:eastAsia="ru-RU"/>
              </w:rPr>
            </w:pPr>
          </w:p>
        </w:tc>
        <w:tc>
          <w:tcPr>
            <w:tcW w:w="283" w:type="pct"/>
            <w:tcBorders>
              <w:top w:val="nil"/>
              <w:left w:val="nil"/>
              <w:bottom w:val="nil"/>
              <w:right w:val="nil"/>
            </w:tcBorders>
          </w:tcPr>
          <w:p w:rsidR="005C1B9A" w:rsidRPr="006351AC" w:rsidRDefault="005C1B9A" w:rsidP="00FE5C93">
            <w:pPr>
              <w:jc w:val="center"/>
              <w:rPr>
                <w:color w:val="000000"/>
                <w:sz w:val="20"/>
                <w:szCs w:val="20"/>
                <w:lang w:eastAsia="ru-RU"/>
              </w:rPr>
            </w:pPr>
          </w:p>
        </w:tc>
        <w:tc>
          <w:tcPr>
            <w:tcW w:w="283" w:type="pct"/>
            <w:tcBorders>
              <w:top w:val="nil"/>
              <w:left w:val="nil"/>
              <w:bottom w:val="nil"/>
              <w:right w:val="nil"/>
            </w:tcBorders>
          </w:tcPr>
          <w:p w:rsidR="005C1B9A" w:rsidRPr="006351AC" w:rsidRDefault="005C1B9A" w:rsidP="00FE5C93">
            <w:pPr>
              <w:jc w:val="center"/>
              <w:rPr>
                <w:color w:val="000000"/>
                <w:sz w:val="20"/>
                <w:szCs w:val="20"/>
                <w:lang w:eastAsia="ru-RU"/>
              </w:rPr>
            </w:pPr>
          </w:p>
        </w:tc>
      </w:tr>
      <w:tr w:rsidR="005C1B9A" w:rsidRPr="006351AC" w:rsidTr="00FE5C93">
        <w:trPr>
          <w:trHeight w:val="777"/>
        </w:trPr>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Статус</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color w:val="000000"/>
                <w:sz w:val="20"/>
                <w:szCs w:val="20"/>
                <w:lang w:eastAsia="ru-RU"/>
              </w:rPr>
            </w:pPr>
            <w:r w:rsidRPr="006351AC">
              <w:rPr>
                <w:color w:val="000000"/>
                <w:sz w:val="20"/>
                <w:szCs w:val="20"/>
                <w:lang w:eastAsia="ru-RU"/>
              </w:rPr>
              <w:t xml:space="preserve">Наименование муниципальной программы, подпрограммы, основного мероприятия </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Источники ресурсного обеспечения</w:t>
            </w:r>
          </w:p>
        </w:tc>
        <w:tc>
          <w:tcPr>
            <w:tcW w:w="2910" w:type="pct"/>
            <w:gridSpan w:val="10"/>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Оценка расходов по годам реализации муниципальной программы, тыс. руб.</w:t>
            </w:r>
          </w:p>
        </w:tc>
        <w:tc>
          <w:tcPr>
            <w:tcW w:w="283"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single" w:sz="4" w:space="0" w:color="000000"/>
              <w:left w:val="single" w:sz="4" w:space="0" w:color="auto"/>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r>
      <w:tr w:rsidR="005C1B9A" w:rsidRPr="006351AC" w:rsidTr="00FE5C93">
        <w:trPr>
          <w:trHeight w:val="818"/>
        </w:trPr>
        <w:tc>
          <w:tcPr>
            <w:tcW w:w="328"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color w:val="000000"/>
                <w:sz w:val="20"/>
                <w:szCs w:val="20"/>
                <w:lang w:eastAsia="ru-RU"/>
              </w:rPr>
            </w:pPr>
          </w:p>
        </w:tc>
        <w:tc>
          <w:tcPr>
            <w:tcW w:w="420"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291"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2015</w:t>
            </w:r>
            <w:r w:rsidRPr="006351AC">
              <w:rPr>
                <w:sz w:val="20"/>
                <w:szCs w:val="20"/>
                <w:lang w:eastAsia="ru-RU"/>
              </w:rPr>
              <w:br/>
              <w:t>(первый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91" w:type="pct"/>
            <w:tcBorders>
              <w:top w:val="nil"/>
              <w:left w:val="nil"/>
              <w:bottom w:val="nil"/>
              <w:right w:val="nil"/>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2016</w:t>
            </w:r>
            <w:r w:rsidRPr="006351AC">
              <w:rPr>
                <w:sz w:val="20"/>
                <w:szCs w:val="20"/>
                <w:lang w:eastAsia="ru-RU"/>
              </w:rPr>
              <w:br/>
              <w:t>(второй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91" w:type="pct"/>
            <w:tcBorders>
              <w:top w:val="nil"/>
              <w:left w:val="single" w:sz="4" w:space="0" w:color="000000"/>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2017</w:t>
            </w:r>
            <w:r w:rsidRPr="006351AC">
              <w:rPr>
                <w:sz w:val="20"/>
                <w:szCs w:val="20"/>
                <w:lang w:eastAsia="ru-RU"/>
              </w:rPr>
              <w:br/>
              <w:t>(третий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91"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2018</w:t>
            </w:r>
            <w:r w:rsidRPr="006351AC">
              <w:rPr>
                <w:sz w:val="20"/>
                <w:szCs w:val="20"/>
                <w:lang w:eastAsia="ru-RU"/>
              </w:rPr>
              <w:br/>
              <w:t>четвертый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91"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2019</w:t>
            </w:r>
            <w:r w:rsidRPr="006351AC">
              <w:rPr>
                <w:sz w:val="20"/>
                <w:szCs w:val="20"/>
                <w:lang w:eastAsia="ru-RU"/>
              </w:rPr>
              <w:br/>
              <w:t>пятый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96"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2020</w:t>
            </w:r>
            <w:r w:rsidRPr="006351AC">
              <w:rPr>
                <w:sz w:val="20"/>
                <w:szCs w:val="20"/>
                <w:lang w:eastAsia="ru-RU"/>
              </w:rPr>
              <w:br/>
              <w:t>шестой год реализа</w:t>
            </w:r>
          </w:p>
          <w:p w:rsidR="005C1B9A" w:rsidRPr="006351AC" w:rsidRDefault="005C1B9A" w:rsidP="00FE5C93">
            <w:pPr>
              <w:jc w:val="center"/>
              <w:rPr>
                <w:sz w:val="20"/>
                <w:szCs w:val="20"/>
                <w:lang w:eastAsia="ru-RU"/>
              </w:rPr>
            </w:pPr>
            <w:r w:rsidRPr="006351AC">
              <w:rPr>
                <w:sz w:val="20"/>
                <w:szCs w:val="20"/>
                <w:lang w:eastAsia="ru-RU"/>
              </w:rPr>
              <w:t xml:space="preserve">ции) </w:t>
            </w:r>
          </w:p>
        </w:tc>
        <w:tc>
          <w:tcPr>
            <w:tcW w:w="292"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2021</w:t>
            </w:r>
            <w:r w:rsidRPr="006351AC">
              <w:rPr>
                <w:sz w:val="20"/>
                <w:szCs w:val="20"/>
                <w:lang w:eastAsia="ru-RU"/>
              </w:rPr>
              <w:br/>
              <w:t>седьмой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90"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2022</w:t>
            </w:r>
            <w:r w:rsidRPr="006351AC">
              <w:rPr>
                <w:sz w:val="20"/>
                <w:szCs w:val="20"/>
                <w:lang w:eastAsia="ru-RU"/>
              </w:rPr>
              <w:br/>
              <w:t>восьмой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89"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2023</w:t>
            </w:r>
            <w:r w:rsidRPr="006351AC">
              <w:rPr>
                <w:sz w:val="20"/>
                <w:szCs w:val="20"/>
                <w:lang w:eastAsia="ru-RU"/>
              </w:rPr>
              <w:br/>
              <w:t>девятый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90"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2024</w:t>
            </w:r>
            <w:r w:rsidRPr="006351AC">
              <w:rPr>
                <w:sz w:val="20"/>
                <w:szCs w:val="20"/>
                <w:lang w:eastAsia="ru-RU"/>
              </w:rPr>
              <w:br/>
              <w:t>десятый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83"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2025</w:t>
            </w:r>
            <w:r w:rsidRPr="006351AC">
              <w:rPr>
                <w:sz w:val="20"/>
                <w:szCs w:val="20"/>
                <w:lang w:eastAsia="ru-RU"/>
              </w:rPr>
              <w:br/>
              <w:t>одиннадцатый год реализа</w:t>
            </w:r>
          </w:p>
          <w:p w:rsidR="005C1B9A" w:rsidRPr="006351AC" w:rsidRDefault="005C1B9A" w:rsidP="00FE5C93">
            <w:pPr>
              <w:jc w:val="center"/>
              <w:rPr>
                <w:sz w:val="20"/>
                <w:szCs w:val="20"/>
                <w:lang w:eastAsia="ru-RU"/>
              </w:rPr>
            </w:pPr>
            <w:r w:rsidRPr="006351AC">
              <w:rPr>
                <w:sz w:val="20"/>
                <w:szCs w:val="20"/>
                <w:lang w:eastAsia="ru-RU"/>
              </w:rPr>
              <w:t>ции</w:t>
            </w:r>
          </w:p>
        </w:tc>
        <w:tc>
          <w:tcPr>
            <w:tcW w:w="283"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2026 год</w:t>
            </w:r>
          </w:p>
        </w:tc>
        <w:tc>
          <w:tcPr>
            <w:tcW w:w="283" w:type="pct"/>
            <w:tcBorders>
              <w:top w:val="nil"/>
              <w:left w:val="nil"/>
              <w:bottom w:val="nil"/>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2027 год</w:t>
            </w:r>
          </w:p>
        </w:tc>
      </w:tr>
      <w:tr w:rsidR="005C1B9A" w:rsidRPr="006351AC" w:rsidTr="00FE5C93">
        <w:trPr>
          <w:trHeight w:val="271"/>
        </w:trPr>
        <w:tc>
          <w:tcPr>
            <w:tcW w:w="328" w:type="pct"/>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1</w:t>
            </w:r>
          </w:p>
        </w:tc>
        <w:tc>
          <w:tcPr>
            <w:tcW w:w="493"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w:t>
            </w:r>
          </w:p>
        </w:tc>
        <w:tc>
          <w:tcPr>
            <w:tcW w:w="420"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3</w:t>
            </w:r>
          </w:p>
        </w:tc>
        <w:tc>
          <w:tcPr>
            <w:tcW w:w="291" w:type="pct"/>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4</w:t>
            </w:r>
          </w:p>
        </w:tc>
        <w:tc>
          <w:tcPr>
            <w:tcW w:w="291" w:type="pct"/>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5</w:t>
            </w:r>
          </w:p>
        </w:tc>
        <w:tc>
          <w:tcPr>
            <w:tcW w:w="291" w:type="pct"/>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6</w:t>
            </w:r>
          </w:p>
        </w:tc>
        <w:tc>
          <w:tcPr>
            <w:tcW w:w="291" w:type="pct"/>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7</w:t>
            </w:r>
          </w:p>
        </w:tc>
        <w:tc>
          <w:tcPr>
            <w:tcW w:w="292" w:type="pct"/>
            <w:tcBorders>
              <w:top w:val="single" w:sz="4" w:space="0" w:color="000000"/>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90" w:type="pct"/>
            <w:tcBorders>
              <w:top w:val="single" w:sz="4" w:space="0" w:color="000000"/>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9" w:type="pct"/>
            <w:tcBorders>
              <w:top w:val="single" w:sz="4" w:space="0" w:color="000000"/>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90" w:type="pct"/>
            <w:tcBorders>
              <w:top w:val="single" w:sz="4" w:space="0" w:color="000000"/>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single" w:sz="4" w:space="0" w:color="000000"/>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single" w:sz="4" w:space="0" w:color="000000"/>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single" w:sz="4" w:space="0" w:color="000000"/>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r>
      <w:tr w:rsidR="005C1B9A" w:rsidRPr="006351AC" w:rsidTr="00FE5C93">
        <w:trPr>
          <w:trHeight w:val="221"/>
        </w:trPr>
        <w:tc>
          <w:tcPr>
            <w:tcW w:w="328" w:type="pct"/>
            <w:vMerge w:val="restart"/>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rPr>
                <w:sz w:val="20"/>
                <w:szCs w:val="20"/>
                <w:lang w:eastAsia="ru-RU"/>
              </w:rPr>
            </w:pPr>
            <w:r w:rsidRPr="006351AC">
              <w:rPr>
                <w:sz w:val="20"/>
                <w:szCs w:val="20"/>
                <w:lang w:eastAsia="ru-RU"/>
              </w:rPr>
              <w:t>МУНИЦИПАЛЬНАЯ ПРОГРАММА</w:t>
            </w:r>
          </w:p>
        </w:tc>
        <w:tc>
          <w:tcPr>
            <w:tcW w:w="493" w:type="pct"/>
            <w:vMerge w:val="restart"/>
            <w:tcBorders>
              <w:top w:val="nil"/>
              <w:left w:val="single" w:sz="4" w:space="0" w:color="000000"/>
              <w:bottom w:val="single" w:sz="4" w:space="0" w:color="000000"/>
              <w:right w:val="nil"/>
            </w:tcBorders>
            <w:shd w:val="clear" w:color="auto" w:fill="auto"/>
            <w:vAlign w:val="center"/>
          </w:tcPr>
          <w:p w:rsidR="005C1B9A" w:rsidRPr="006351AC" w:rsidRDefault="005C1B9A" w:rsidP="00FE5C93">
            <w:pPr>
              <w:jc w:val="center"/>
              <w:rPr>
                <w:b/>
                <w:bCs/>
                <w:sz w:val="20"/>
                <w:szCs w:val="20"/>
                <w:lang w:eastAsia="ru-RU"/>
              </w:rPr>
            </w:pPr>
            <w:r w:rsidRPr="006351AC">
              <w:rPr>
                <w:b/>
                <w:bCs/>
                <w:sz w:val="20"/>
                <w:szCs w:val="20"/>
                <w:lang w:eastAsia="ru-RU"/>
              </w:rPr>
              <w:t xml:space="preserve">Обеспечение доступным и комфортным жильем и коммунальными услугами населения Верхнемазовского </w:t>
            </w:r>
            <w:r w:rsidRPr="006351AC">
              <w:rPr>
                <w:b/>
                <w:bCs/>
                <w:sz w:val="20"/>
                <w:szCs w:val="20"/>
                <w:lang w:eastAsia="ru-RU"/>
              </w:rPr>
              <w:lastRenderedPageBreak/>
              <w:t>сельского поселения Верхнехавского муниципального района Воронежской области</w:t>
            </w:r>
          </w:p>
        </w:tc>
        <w:tc>
          <w:tcPr>
            <w:tcW w:w="420"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rPr>
                <w:color w:val="000000"/>
                <w:sz w:val="20"/>
                <w:szCs w:val="20"/>
                <w:lang w:eastAsia="ru-RU"/>
              </w:rPr>
            </w:pPr>
            <w:r w:rsidRPr="006351AC">
              <w:rPr>
                <w:color w:val="000000"/>
                <w:sz w:val="20"/>
                <w:szCs w:val="20"/>
                <w:lang w:eastAsia="ru-RU"/>
              </w:rPr>
              <w:lastRenderedPageBreak/>
              <w:t>всего, в том числе:</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269,0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124,2</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128,0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381,4</w:t>
            </w:r>
          </w:p>
        </w:tc>
        <w:tc>
          <w:tcPr>
            <w:tcW w:w="296"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293,2</w:t>
            </w:r>
          </w:p>
        </w:tc>
        <w:tc>
          <w:tcPr>
            <w:tcW w:w="292"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644,8</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rPr>
                <w:sz w:val="20"/>
                <w:szCs w:val="20"/>
                <w:lang w:eastAsia="ru-RU"/>
              </w:rPr>
            </w:pPr>
            <w:r w:rsidRPr="006351AC">
              <w:rPr>
                <w:sz w:val="20"/>
                <w:szCs w:val="20"/>
                <w:lang w:eastAsia="ru-RU"/>
              </w:rPr>
              <w:t>695,7</w:t>
            </w:r>
          </w:p>
        </w:tc>
        <w:tc>
          <w:tcPr>
            <w:tcW w:w="289" w:type="pct"/>
            <w:tcBorders>
              <w:top w:val="nil"/>
              <w:left w:val="nil"/>
              <w:bottom w:val="single" w:sz="4" w:space="0" w:color="000000"/>
              <w:right w:val="single" w:sz="4" w:space="0" w:color="000000"/>
            </w:tcBorders>
            <w:shd w:val="clear" w:color="FFFFCC" w:fill="FFFFFF"/>
          </w:tcPr>
          <w:p w:rsidR="005C1B9A" w:rsidRPr="006351AC" w:rsidRDefault="005C1B9A" w:rsidP="00FE5C93">
            <w:pPr>
              <w:rPr>
                <w:sz w:val="20"/>
                <w:szCs w:val="20"/>
                <w:lang w:eastAsia="ru-RU"/>
              </w:rPr>
            </w:pPr>
            <w:r w:rsidRPr="006351AC">
              <w:rPr>
                <w:sz w:val="20"/>
                <w:szCs w:val="20"/>
                <w:lang w:eastAsia="ru-RU"/>
              </w:rPr>
              <w:t>662,5</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rPr>
                <w:sz w:val="20"/>
                <w:szCs w:val="20"/>
                <w:lang w:eastAsia="ru-RU"/>
              </w:rPr>
            </w:pPr>
            <w:r w:rsidRPr="006351AC">
              <w:rPr>
                <w:sz w:val="20"/>
                <w:szCs w:val="20"/>
                <w:lang w:eastAsia="ru-RU"/>
              </w:rPr>
              <w:t>733,6</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rPr>
                <w:sz w:val="20"/>
                <w:szCs w:val="20"/>
                <w:lang w:eastAsia="ru-RU"/>
              </w:rPr>
            </w:pPr>
            <w:r w:rsidRPr="006351AC">
              <w:rPr>
                <w:sz w:val="20"/>
                <w:szCs w:val="20"/>
                <w:lang w:eastAsia="ru-RU"/>
              </w:rPr>
              <w:t>520,0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rPr>
                <w:sz w:val="20"/>
                <w:szCs w:val="20"/>
                <w:lang w:eastAsia="ru-RU"/>
              </w:rPr>
            </w:pPr>
            <w:r w:rsidRPr="006351AC">
              <w:rPr>
                <w:sz w:val="20"/>
                <w:szCs w:val="20"/>
                <w:lang w:eastAsia="ru-RU"/>
              </w:rPr>
              <w:t>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rPr>
                <w:sz w:val="20"/>
                <w:szCs w:val="20"/>
                <w:lang w:eastAsia="ru-RU"/>
              </w:rPr>
            </w:pPr>
            <w:r w:rsidRPr="006351AC">
              <w:rPr>
                <w:sz w:val="20"/>
                <w:szCs w:val="20"/>
                <w:lang w:eastAsia="ru-RU"/>
              </w:rPr>
              <w:t>0,0</w:t>
            </w: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nil"/>
            </w:tcBorders>
            <w:vAlign w:val="center"/>
          </w:tcPr>
          <w:p w:rsidR="005C1B9A" w:rsidRPr="006351AC" w:rsidRDefault="005C1B9A" w:rsidP="00FE5C93">
            <w:pPr>
              <w:rPr>
                <w:b/>
                <w:bCs/>
                <w:sz w:val="20"/>
                <w:szCs w:val="20"/>
                <w:lang w:eastAsia="ru-RU"/>
              </w:rPr>
            </w:pPr>
          </w:p>
        </w:tc>
        <w:tc>
          <w:tcPr>
            <w:tcW w:w="420" w:type="pc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xml:space="preserve">федеральный бюджет </w:t>
            </w:r>
          </w:p>
        </w:tc>
        <w:tc>
          <w:tcPr>
            <w:tcW w:w="291"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p>
        </w:tc>
        <w:tc>
          <w:tcPr>
            <w:tcW w:w="291"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p>
        </w:tc>
        <w:tc>
          <w:tcPr>
            <w:tcW w:w="296"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p>
        </w:tc>
        <w:tc>
          <w:tcPr>
            <w:tcW w:w="292" w:type="pct"/>
            <w:tcBorders>
              <w:top w:val="nil"/>
              <w:left w:val="nil"/>
              <w:bottom w:val="single" w:sz="4" w:space="0" w:color="000000"/>
              <w:right w:val="single" w:sz="4" w:space="0" w:color="000000"/>
            </w:tcBorders>
          </w:tcPr>
          <w:p w:rsidR="005C1B9A" w:rsidRPr="006351AC" w:rsidRDefault="005C1B9A" w:rsidP="00FE5C93">
            <w:pP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nil"/>
            </w:tcBorders>
            <w:vAlign w:val="center"/>
          </w:tcPr>
          <w:p w:rsidR="005C1B9A" w:rsidRPr="006351AC" w:rsidRDefault="005C1B9A" w:rsidP="00FE5C93">
            <w:pPr>
              <w:rPr>
                <w:b/>
                <w:bCs/>
                <w:sz w:val="20"/>
                <w:szCs w:val="20"/>
                <w:lang w:eastAsia="ru-RU"/>
              </w:rPr>
            </w:pPr>
          </w:p>
        </w:tc>
        <w:tc>
          <w:tcPr>
            <w:tcW w:w="420"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областной бюджет</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nil"/>
            </w:tcBorders>
            <w:vAlign w:val="center"/>
          </w:tcPr>
          <w:p w:rsidR="005C1B9A" w:rsidRPr="006351AC" w:rsidRDefault="005C1B9A" w:rsidP="00FE5C93">
            <w:pPr>
              <w:rPr>
                <w:b/>
                <w:bCs/>
                <w:sz w:val="20"/>
                <w:szCs w:val="20"/>
                <w:lang w:eastAsia="ru-RU"/>
              </w:rPr>
            </w:pPr>
          </w:p>
        </w:tc>
        <w:tc>
          <w:tcPr>
            <w:tcW w:w="420"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 xml:space="preserve">местный </w:t>
            </w:r>
            <w:r w:rsidRPr="006351AC">
              <w:rPr>
                <w:sz w:val="20"/>
                <w:szCs w:val="20"/>
                <w:lang w:eastAsia="ru-RU"/>
              </w:rPr>
              <w:lastRenderedPageBreak/>
              <w:t>бюджет</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lastRenderedPageBreak/>
              <w:t>100,0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269,0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124,2</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128,0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381,4</w:t>
            </w:r>
          </w:p>
        </w:tc>
        <w:tc>
          <w:tcPr>
            <w:tcW w:w="296"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193,2</w:t>
            </w:r>
          </w:p>
        </w:tc>
        <w:tc>
          <w:tcPr>
            <w:tcW w:w="292"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644,8</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695,7</w:t>
            </w:r>
          </w:p>
        </w:tc>
        <w:tc>
          <w:tcPr>
            <w:tcW w:w="289"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662,5</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733,6</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520,0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nil"/>
            </w:tcBorders>
            <w:vAlign w:val="center"/>
          </w:tcPr>
          <w:p w:rsidR="005C1B9A" w:rsidRPr="006351AC" w:rsidRDefault="005C1B9A" w:rsidP="00FE5C93">
            <w:pPr>
              <w:rPr>
                <w:b/>
                <w:bCs/>
                <w:sz w:val="20"/>
                <w:szCs w:val="20"/>
                <w:lang w:eastAsia="ru-RU"/>
              </w:rPr>
            </w:pPr>
          </w:p>
        </w:tc>
        <w:tc>
          <w:tcPr>
            <w:tcW w:w="420" w:type="pc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rPr>
                <w:color w:val="000000"/>
                <w:sz w:val="20"/>
                <w:szCs w:val="20"/>
                <w:lang w:eastAsia="ru-RU"/>
              </w:rPr>
            </w:pPr>
            <w:r w:rsidRPr="006351AC">
              <w:rPr>
                <w:color w:val="000000"/>
                <w:sz w:val="20"/>
                <w:szCs w:val="20"/>
                <w:lang w:eastAsia="ru-RU"/>
              </w:rPr>
              <w:t xml:space="preserve"> внебюджетные фонды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84"/>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nil"/>
            </w:tcBorders>
            <w:vAlign w:val="center"/>
          </w:tcPr>
          <w:p w:rsidR="005C1B9A" w:rsidRPr="006351AC" w:rsidRDefault="005C1B9A" w:rsidP="00FE5C93">
            <w:pPr>
              <w:rPr>
                <w:b/>
                <w:bCs/>
                <w:sz w:val="20"/>
                <w:szCs w:val="20"/>
                <w:lang w:eastAsia="ru-RU"/>
              </w:rPr>
            </w:pPr>
          </w:p>
        </w:tc>
        <w:tc>
          <w:tcPr>
            <w:tcW w:w="420"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 xml:space="preserve">юридические лица </w:t>
            </w:r>
            <w:r w:rsidRPr="006351AC">
              <w:rPr>
                <w:sz w:val="20"/>
                <w:szCs w:val="20"/>
                <w:vertAlign w:val="superscript"/>
                <w:lang w:eastAsia="ru-RU"/>
              </w:rPr>
              <w:t>1</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color w:val="000000"/>
                <w:sz w:val="20"/>
                <w:szCs w:val="20"/>
                <w:lang w:eastAsia="ru-RU"/>
              </w:rPr>
            </w:pPr>
            <w:r w:rsidRPr="006351AC">
              <w:rPr>
                <w:color w:val="000000"/>
                <w:sz w:val="20"/>
                <w:szCs w:val="20"/>
                <w:lang w:eastAsia="ru-RU"/>
              </w:rPr>
              <w:t> </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nil"/>
            </w:tcBorders>
            <w:vAlign w:val="center"/>
          </w:tcPr>
          <w:p w:rsidR="005C1B9A" w:rsidRPr="006351AC" w:rsidRDefault="005C1B9A" w:rsidP="00FE5C93">
            <w:pPr>
              <w:rPr>
                <w:b/>
                <w:bCs/>
                <w:sz w:val="20"/>
                <w:szCs w:val="20"/>
                <w:lang w:eastAsia="ru-RU"/>
              </w:rPr>
            </w:pPr>
          </w:p>
        </w:tc>
        <w:tc>
          <w:tcPr>
            <w:tcW w:w="420"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физические лица</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rPr>
                <w:sz w:val="20"/>
                <w:szCs w:val="20"/>
                <w:lang w:eastAsia="ru-RU"/>
              </w:rPr>
            </w:pPr>
            <w:r w:rsidRPr="006351AC">
              <w:rPr>
                <w:sz w:val="20"/>
                <w:szCs w:val="20"/>
                <w:lang w:eastAsia="ru-RU"/>
              </w:rPr>
              <w:t>в т ч:</w:t>
            </w:r>
          </w:p>
        </w:tc>
        <w:tc>
          <w:tcPr>
            <w:tcW w:w="493"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rPr>
                <w:sz w:val="20"/>
                <w:szCs w:val="20"/>
                <w:lang w:eastAsia="ru-RU"/>
              </w:rPr>
            </w:pPr>
            <w:r w:rsidRPr="006351AC">
              <w:rPr>
                <w:sz w:val="20"/>
                <w:szCs w:val="20"/>
                <w:lang w:eastAsia="ru-RU"/>
              </w:rPr>
              <w:t>…..</w:t>
            </w:r>
          </w:p>
        </w:tc>
        <w:tc>
          <w:tcPr>
            <w:tcW w:w="493"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 </w:t>
            </w: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 </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21"/>
        </w:trPr>
        <w:tc>
          <w:tcPr>
            <w:tcW w:w="328" w:type="pct"/>
            <w:vMerge w:val="restar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ПОДПРОГРАММА 1</w:t>
            </w:r>
          </w:p>
        </w:tc>
        <w:tc>
          <w:tcPr>
            <w:tcW w:w="493" w:type="pct"/>
            <w:vMerge w:val="restart"/>
            <w:tcBorders>
              <w:top w:val="nil"/>
              <w:left w:val="single" w:sz="4" w:space="0" w:color="000000"/>
              <w:bottom w:val="single" w:sz="4" w:space="0" w:color="000000"/>
              <w:right w:val="single" w:sz="4" w:space="0" w:color="000000"/>
            </w:tcBorders>
            <w:shd w:val="clear" w:color="auto" w:fill="auto"/>
          </w:tcPr>
          <w:p w:rsidR="005C1B9A" w:rsidRPr="006351AC" w:rsidRDefault="005C1B9A" w:rsidP="00FE5C93">
            <w:pPr>
              <w:jc w:val="center"/>
              <w:rPr>
                <w:sz w:val="20"/>
                <w:szCs w:val="20"/>
                <w:lang w:eastAsia="ru-RU"/>
              </w:rPr>
            </w:pPr>
            <w:r w:rsidRPr="006351AC">
              <w:rPr>
                <w:sz w:val="20"/>
                <w:szCs w:val="20"/>
                <w:lang w:eastAsia="ru-RU"/>
              </w:rPr>
              <w:t xml:space="preserve"> </w:t>
            </w:r>
            <w:r w:rsidRPr="006351AC">
              <w:rPr>
                <w:b/>
                <w:bCs/>
                <w:sz w:val="20"/>
                <w:szCs w:val="20"/>
                <w:lang w:eastAsia="ru-RU"/>
              </w:rPr>
              <w:t>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color w:val="000000"/>
                <w:sz w:val="20"/>
                <w:szCs w:val="20"/>
                <w:lang w:eastAsia="ru-RU"/>
              </w:rPr>
            </w:pPr>
            <w:r w:rsidRPr="006351AC">
              <w:rPr>
                <w:color w:val="000000"/>
                <w:sz w:val="20"/>
                <w:szCs w:val="20"/>
                <w:lang w:eastAsia="ru-RU"/>
              </w:rPr>
              <w:t>всего, в том числе:</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269,0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124,2</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128,0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381,4</w:t>
            </w:r>
          </w:p>
        </w:tc>
        <w:tc>
          <w:tcPr>
            <w:tcW w:w="296"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293,2</w:t>
            </w:r>
          </w:p>
        </w:tc>
        <w:tc>
          <w:tcPr>
            <w:tcW w:w="292"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644,8</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695,7</w:t>
            </w:r>
          </w:p>
        </w:tc>
        <w:tc>
          <w:tcPr>
            <w:tcW w:w="289"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662,5</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733,6</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520,0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20"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xml:space="preserve">федеральный бюджет </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областной бюджет</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местный бюджет</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269,0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124,2</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128,0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381,4</w:t>
            </w:r>
          </w:p>
        </w:tc>
        <w:tc>
          <w:tcPr>
            <w:tcW w:w="296"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193,2</w:t>
            </w:r>
          </w:p>
        </w:tc>
        <w:tc>
          <w:tcPr>
            <w:tcW w:w="292"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644,8</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695,7</w:t>
            </w:r>
          </w:p>
        </w:tc>
        <w:tc>
          <w:tcPr>
            <w:tcW w:w="289"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662,5</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733,6</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520,0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20" w:type="pct"/>
            <w:tcBorders>
              <w:top w:val="nil"/>
              <w:left w:val="nil"/>
              <w:bottom w:val="single" w:sz="4" w:space="0" w:color="000000"/>
              <w:right w:val="single" w:sz="4" w:space="0" w:color="000000"/>
            </w:tcBorders>
            <w:shd w:val="clear" w:color="auto" w:fill="auto"/>
          </w:tcPr>
          <w:p w:rsidR="005C1B9A" w:rsidRPr="006351AC" w:rsidRDefault="005C1B9A" w:rsidP="00FE5C93">
            <w:pPr>
              <w:rPr>
                <w:color w:val="000000"/>
                <w:sz w:val="20"/>
                <w:szCs w:val="20"/>
                <w:lang w:eastAsia="ru-RU"/>
              </w:rPr>
            </w:pPr>
            <w:r w:rsidRPr="006351AC">
              <w:rPr>
                <w:color w:val="000000"/>
                <w:sz w:val="20"/>
                <w:szCs w:val="20"/>
                <w:lang w:eastAsia="ru-RU"/>
              </w:rPr>
              <w:t xml:space="preserve"> внебюджетные фонды                        </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юридические лица</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физические лица</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19"/>
        </w:trPr>
        <w:tc>
          <w:tcPr>
            <w:tcW w:w="328" w:type="pct"/>
            <w:tcBorders>
              <w:top w:val="nil"/>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rPr>
                <w:sz w:val="20"/>
                <w:szCs w:val="20"/>
                <w:lang w:eastAsia="ru-RU"/>
              </w:rPr>
            </w:pPr>
            <w:r w:rsidRPr="006351AC">
              <w:rPr>
                <w:sz w:val="20"/>
                <w:szCs w:val="20"/>
                <w:lang w:eastAsia="ru-RU"/>
              </w:rPr>
              <w:lastRenderedPageBreak/>
              <w:t>в том числе:</w:t>
            </w:r>
          </w:p>
        </w:tc>
        <w:tc>
          <w:tcPr>
            <w:tcW w:w="493" w:type="pct"/>
            <w:tcBorders>
              <w:top w:val="nil"/>
              <w:left w:val="nil"/>
              <w:bottom w:val="nil"/>
              <w:right w:val="single" w:sz="4" w:space="0" w:color="000000"/>
            </w:tcBorders>
            <w:shd w:val="clear" w:color="auto" w:fill="auto"/>
          </w:tcPr>
          <w:p w:rsidR="005C1B9A" w:rsidRPr="006351AC" w:rsidRDefault="005C1B9A" w:rsidP="00FE5C93">
            <w:pPr>
              <w:jc w:val="center"/>
              <w:rPr>
                <w:sz w:val="20"/>
                <w:szCs w:val="20"/>
                <w:lang w:eastAsia="ru-RU"/>
              </w:rPr>
            </w:pPr>
            <w:r w:rsidRPr="006351AC">
              <w:rPr>
                <w:sz w:val="20"/>
                <w:szCs w:val="20"/>
                <w:lang w:eastAsia="ru-RU"/>
              </w:rPr>
              <w:t> </w:t>
            </w:r>
          </w:p>
        </w:tc>
        <w:tc>
          <w:tcPr>
            <w:tcW w:w="420"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21"/>
        </w:trPr>
        <w:tc>
          <w:tcPr>
            <w:tcW w:w="328" w:type="pct"/>
            <w:vMerge w:val="restart"/>
            <w:tcBorders>
              <w:top w:val="nil"/>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xml:space="preserve">Основное </w:t>
            </w:r>
            <w:r w:rsidRPr="006351AC">
              <w:rPr>
                <w:sz w:val="20"/>
                <w:szCs w:val="20"/>
                <w:lang w:eastAsia="ru-RU"/>
              </w:rPr>
              <w:br/>
              <w:t>мероприятие 1.1</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5C1B9A" w:rsidRPr="006351AC" w:rsidRDefault="005C1B9A" w:rsidP="00FE5C93">
            <w:pPr>
              <w:jc w:val="center"/>
              <w:rPr>
                <w:b/>
                <w:bCs/>
                <w:sz w:val="20"/>
                <w:szCs w:val="20"/>
                <w:lang w:eastAsia="ru-RU"/>
              </w:rPr>
            </w:pPr>
            <w:r w:rsidRPr="006351AC">
              <w:rPr>
                <w:b/>
                <w:bCs/>
                <w:sz w:val="20"/>
                <w:szCs w:val="20"/>
                <w:lang w:eastAsia="ru-RU"/>
              </w:rPr>
              <w:t>Благоустройство территории Верхнемазовского сельского поселения</w:t>
            </w: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color w:val="000000"/>
                <w:sz w:val="20"/>
                <w:szCs w:val="20"/>
                <w:lang w:eastAsia="ru-RU"/>
              </w:rPr>
            </w:pPr>
            <w:r w:rsidRPr="006351AC">
              <w:rPr>
                <w:color w:val="000000"/>
                <w:sz w:val="20"/>
                <w:szCs w:val="20"/>
                <w:lang w:eastAsia="ru-RU"/>
              </w:rPr>
              <w:t>всего, в том числе:</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269,0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124,2</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128,0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381,4</w:t>
            </w:r>
          </w:p>
        </w:tc>
        <w:tc>
          <w:tcPr>
            <w:tcW w:w="296"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293,2</w:t>
            </w:r>
          </w:p>
        </w:tc>
        <w:tc>
          <w:tcPr>
            <w:tcW w:w="292"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644,8</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695,7</w:t>
            </w:r>
          </w:p>
        </w:tc>
        <w:tc>
          <w:tcPr>
            <w:tcW w:w="289"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662,5</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733,6</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520,0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0" w:type="pct"/>
            <w:tcBorders>
              <w:top w:val="nil"/>
              <w:left w:val="nil"/>
              <w:bottom w:val="single" w:sz="4" w:space="0" w:color="000000"/>
              <w:right w:val="single" w:sz="4" w:space="0" w:color="000000"/>
            </w:tcBorders>
            <w:shd w:val="clear" w:color="auto" w:fill="auto"/>
          </w:tcPr>
          <w:p w:rsidR="005C1B9A" w:rsidRPr="006351AC" w:rsidRDefault="005C1B9A" w:rsidP="00FE5C93">
            <w:pPr>
              <w:rPr>
                <w:sz w:val="20"/>
                <w:szCs w:val="20"/>
                <w:lang w:eastAsia="ru-RU"/>
              </w:rPr>
            </w:pPr>
            <w:r w:rsidRPr="006351AC">
              <w:rPr>
                <w:sz w:val="20"/>
                <w:szCs w:val="20"/>
                <w:lang w:eastAsia="ru-RU"/>
              </w:rPr>
              <w:t xml:space="preserve">федеральный бюджет </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областной бюджет</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местный бюджет</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100,0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269,0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124,2</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128,0</w:t>
            </w:r>
          </w:p>
        </w:tc>
        <w:tc>
          <w:tcPr>
            <w:tcW w:w="291"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91,7</w:t>
            </w:r>
          </w:p>
        </w:tc>
        <w:tc>
          <w:tcPr>
            <w:tcW w:w="296" w:type="pct"/>
            <w:tcBorders>
              <w:top w:val="nil"/>
              <w:left w:val="nil"/>
              <w:bottom w:val="single" w:sz="4" w:space="0" w:color="000000"/>
              <w:right w:val="single" w:sz="4" w:space="0" w:color="000000"/>
            </w:tcBorders>
            <w:shd w:val="clear" w:color="FFFFCC" w:fill="FFFFFF"/>
            <w:vAlign w:val="bottom"/>
          </w:tcPr>
          <w:p w:rsidR="005C1B9A" w:rsidRPr="006351AC" w:rsidRDefault="005C1B9A" w:rsidP="00FE5C93">
            <w:pPr>
              <w:jc w:val="center"/>
              <w:rPr>
                <w:sz w:val="20"/>
                <w:szCs w:val="20"/>
                <w:lang w:eastAsia="ru-RU"/>
              </w:rPr>
            </w:pPr>
            <w:r w:rsidRPr="006351AC">
              <w:rPr>
                <w:sz w:val="20"/>
                <w:szCs w:val="20"/>
                <w:lang w:eastAsia="ru-RU"/>
              </w:rPr>
              <w:t>193,2</w:t>
            </w:r>
          </w:p>
        </w:tc>
        <w:tc>
          <w:tcPr>
            <w:tcW w:w="292"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644,8</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695,7</w:t>
            </w:r>
          </w:p>
        </w:tc>
        <w:tc>
          <w:tcPr>
            <w:tcW w:w="289"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662,5</w:t>
            </w:r>
          </w:p>
        </w:tc>
        <w:tc>
          <w:tcPr>
            <w:tcW w:w="290"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733,6</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520,0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c>
          <w:tcPr>
            <w:tcW w:w="283" w:type="pct"/>
            <w:tcBorders>
              <w:top w:val="nil"/>
              <w:left w:val="nil"/>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0,0</w:t>
            </w:r>
          </w:p>
        </w:tc>
      </w:tr>
      <w:tr w:rsidR="005C1B9A" w:rsidRPr="006351AC" w:rsidTr="00FE5C93">
        <w:trPr>
          <w:trHeight w:val="445"/>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0" w:type="pct"/>
            <w:tcBorders>
              <w:top w:val="nil"/>
              <w:left w:val="nil"/>
              <w:bottom w:val="single" w:sz="4" w:space="0" w:color="000000"/>
              <w:right w:val="single" w:sz="4" w:space="0" w:color="000000"/>
            </w:tcBorders>
            <w:shd w:val="clear" w:color="auto" w:fill="auto"/>
          </w:tcPr>
          <w:p w:rsidR="005C1B9A" w:rsidRPr="006351AC" w:rsidRDefault="005C1B9A" w:rsidP="00FE5C93">
            <w:pPr>
              <w:rPr>
                <w:color w:val="000000"/>
                <w:sz w:val="20"/>
                <w:szCs w:val="20"/>
                <w:lang w:eastAsia="ru-RU"/>
              </w:rPr>
            </w:pPr>
            <w:r w:rsidRPr="006351AC">
              <w:rPr>
                <w:color w:val="000000"/>
                <w:sz w:val="20"/>
                <w:szCs w:val="20"/>
                <w:lang w:eastAsia="ru-RU"/>
              </w:rPr>
              <w:t xml:space="preserve"> внебюджетные фонды                        </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27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юридические лица</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r w:rsidR="005C1B9A" w:rsidRPr="006351AC" w:rsidTr="00FE5C93">
        <w:trPr>
          <w:trHeight w:val="61"/>
        </w:trPr>
        <w:tc>
          <w:tcPr>
            <w:tcW w:w="328" w:type="pct"/>
            <w:vMerge/>
            <w:tcBorders>
              <w:top w:val="nil"/>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9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b/>
                <w:bCs/>
                <w:sz w:val="20"/>
                <w:szCs w:val="20"/>
                <w:lang w:eastAsia="ru-RU"/>
              </w:rPr>
            </w:pPr>
          </w:p>
        </w:tc>
        <w:tc>
          <w:tcPr>
            <w:tcW w:w="420"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rPr>
                <w:sz w:val="20"/>
                <w:szCs w:val="20"/>
                <w:lang w:eastAsia="ru-RU"/>
              </w:rPr>
            </w:pPr>
            <w:r w:rsidRPr="006351AC">
              <w:rPr>
                <w:sz w:val="20"/>
                <w:szCs w:val="20"/>
                <w:lang w:eastAsia="ru-RU"/>
              </w:rPr>
              <w:t>физические лица</w:t>
            </w:r>
          </w:p>
        </w:tc>
        <w:tc>
          <w:tcPr>
            <w:tcW w:w="291" w:type="pct"/>
            <w:tcBorders>
              <w:top w:val="nil"/>
              <w:left w:val="nil"/>
              <w:bottom w:val="single" w:sz="4" w:space="0" w:color="000000"/>
              <w:right w:val="nil"/>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single" w:sz="4" w:space="0" w:color="000000"/>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w:t>
            </w:r>
          </w:p>
        </w:tc>
        <w:tc>
          <w:tcPr>
            <w:tcW w:w="292"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9"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90"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c>
          <w:tcPr>
            <w:tcW w:w="283" w:type="pct"/>
            <w:tcBorders>
              <w:top w:val="nil"/>
              <w:left w:val="nil"/>
              <w:bottom w:val="single" w:sz="4" w:space="0" w:color="000000"/>
              <w:right w:val="single" w:sz="4" w:space="0" w:color="000000"/>
            </w:tcBorders>
          </w:tcPr>
          <w:p w:rsidR="005C1B9A" w:rsidRPr="006351AC" w:rsidRDefault="005C1B9A" w:rsidP="00FE5C93">
            <w:pPr>
              <w:jc w:val="center"/>
              <w:rPr>
                <w:sz w:val="20"/>
                <w:szCs w:val="20"/>
                <w:lang w:eastAsia="ru-RU"/>
              </w:rPr>
            </w:pPr>
          </w:p>
        </w:tc>
      </w:tr>
    </w:tbl>
    <w:p w:rsidR="005C1B9A" w:rsidRPr="006351AC" w:rsidRDefault="005C1B9A" w:rsidP="005C1B9A">
      <w:pPr>
        <w:jc w:val="right"/>
        <w:rPr>
          <w:sz w:val="20"/>
          <w:szCs w:val="20"/>
        </w:rPr>
      </w:pPr>
      <w:r w:rsidRPr="006351AC">
        <w:rPr>
          <w:sz w:val="20"/>
          <w:szCs w:val="20"/>
        </w:rPr>
        <w:t>Приложение 6</w:t>
      </w:r>
    </w:p>
    <w:tbl>
      <w:tblPr>
        <w:tblW w:w="5307" w:type="pct"/>
        <w:tblInd w:w="-601" w:type="dxa"/>
        <w:tblLayout w:type="fixed"/>
        <w:tblLook w:val="0000"/>
      </w:tblPr>
      <w:tblGrid>
        <w:gridCol w:w="710"/>
        <w:gridCol w:w="1273"/>
        <w:gridCol w:w="3119"/>
        <w:gridCol w:w="2127"/>
        <w:gridCol w:w="851"/>
        <w:gridCol w:w="355"/>
        <w:gridCol w:w="781"/>
        <w:gridCol w:w="4395"/>
        <w:gridCol w:w="1065"/>
        <w:gridCol w:w="1318"/>
      </w:tblGrid>
      <w:tr w:rsidR="005C1B9A" w:rsidRPr="006351AC" w:rsidTr="00457A70">
        <w:trPr>
          <w:trHeight w:val="1949"/>
        </w:trPr>
        <w:tc>
          <w:tcPr>
            <w:tcW w:w="222" w:type="pct"/>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398" w:type="pct"/>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4380" w:type="pct"/>
            <w:gridSpan w:val="8"/>
            <w:tcBorders>
              <w:top w:val="nil"/>
              <w:left w:val="nil"/>
              <w:bottom w:val="nil"/>
              <w:right w:val="nil"/>
            </w:tcBorders>
            <w:shd w:val="clear" w:color="auto" w:fill="auto"/>
            <w:vAlign w:val="center"/>
          </w:tcPr>
          <w:p w:rsidR="005C1B9A" w:rsidRPr="005C1B9A" w:rsidRDefault="005C1B9A" w:rsidP="005C1B9A">
            <w:pPr>
              <w:pStyle w:val="Standard"/>
              <w:rPr>
                <w:color w:val="000000"/>
                <w:sz w:val="20"/>
                <w:szCs w:val="20"/>
                <w:lang w:val="ru-RU" w:eastAsia="ru-RU"/>
              </w:rPr>
            </w:pPr>
            <w:r w:rsidRPr="006351AC">
              <w:rPr>
                <w:color w:val="000000"/>
                <w:sz w:val="20"/>
                <w:szCs w:val="20"/>
                <w:lang w:eastAsia="ru-RU"/>
              </w:rPr>
              <w:t>План реализации муниципальной программы Верхнемазовского сельского поселения</w:t>
            </w:r>
            <w:r>
              <w:rPr>
                <w:color w:val="000000"/>
                <w:sz w:val="20"/>
                <w:szCs w:val="20"/>
                <w:lang w:val="ru-RU" w:eastAsia="ru-RU"/>
              </w:rPr>
              <w:t xml:space="preserve"> </w:t>
            </w:r>
            <w:r w:rsidRPr="006351AC">
              <w:rPr>
                <w:color w:val="000000"/>
                <w:sz w:val="20"/>
                <w:szCs w:val="20"/>
                <w:lang w:eastAsia="ru-RU"/>
              </w:rPr>
              <w:t>"</w:t>
            </w:r>
            <w:r w:rsidRPr="006351AC">
              <w:rPr>
                <w:b/>
                <w:bCs/>
                <w:sz w:val="20"/>
                <w:szCs w:val="20"/>
                <w:lang w:val="ru-RU"/>
              </w:rPr>
              <w:t xml:space="preserve"> </w:t>
            </w:r>
            <w:r w:rsidRPr="006351AC">
              <w:rPr>
                <w:bCs/>
                <w:sz w:val="20"/>
                <w:szCs w:val="20"/>
                <w:lang w:val="ru-RU"/>
              </w:rPr>
              <w:t>Обеспечение доступны</w:t>
            </w:r>
            <w:r w:rsidR="00737959">
              <w:rPr>
                <w:bCs/>
                <w:sz w:val="20"/>
                <w:szCs w:val="20"/>
                <w:lang w:val="ru-RU"/>
              </w:rPr>
              <w:t>м и комфортным жильем и комм</w:t>
            </w:r>
            <w:r w:rsidRPr="006351AC">
              <w:rPr>
                <w:bCs/>
                <w:sz w:val="20"/>
                <w:szCs w:val="20"/>
                <w:lang w:val="ru-RU"/>
              </w:rPr>
              <w:t>ьными услугами»</w:t>
            </w:r>
            <w:r>
              <w:rPr>
                <w:bCs/>
                <w:sz w:val="20"/>
                <w:szCs w:val="20"/>
                <w:lang w:val="ru-RU"/>
              </w:rPr>
              <w:t xml:space="preserve"> </w:t>
            </w:r>
            <w:r w:rsidRPr="006351AC">
              <w:rPr>
                <w:b/>
                <w:color w:val="000000"/>
                <w:sz w:val="20"/>
                <w:szCs w:val="20"/>
                <w:lang w:eastAsia="ru-RU"/>
              </w:rPr>
              <w:t>на 2025 год</w:t>
            </w:r>
          </w:p>
        </w:tc>
      </w:tr>
      <w:tr w:rsidR="00457A70" w:rsidRPr="006351AC" w:rsidTr="00457A70">
        <w:trPr>
          <w:trHeight w:val="95"/>
        </w:trPr>
        <w:tc>
          <w:tcPr>
            <w:tcW w:w="222" w:type="pct"/>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398" w:type="pct"/>
            <w:tcBorders>
              <w:top w:val="nil"/>
              <w:left w:val="nil"/>
              <w:bottom w:val="nil"/>
              <w:right w:val="nil"/>
            </w:tcBorders>
            <w:shd w:val="clear" w:color="auto" w:fill="auto"/>
            <w:noWrap/>
            <w:vAlign w:val="bottom"/>
          </w:tcPr>
          <w:p w:rsidR="005C1B9A" w:rsidRPr="006351AC" w:rsidRDefault="005C1B9A" w:rsidP="00FE5C93">
            <w:pPr>
              <w:rPr>
                <w:rFonts w:ascii="Arial" w:hAnsi="Arial" w:cs="Arial"/>
                <w:sz w:val="20"/>
                <w:szCs w:val="20"/>
                <w:lang w:eastAsia="ru-RU"/>
              </w:rPr>
            </w:pPr>
          </w:p>
        </w:tc>
        <w:tc>
          <w:tcPr>
            <w:tcW w:w="975" w:type="pct"/>
            <w:tcBorders>
              <w:top w:val="nil"/>
              <w:left w:val="nil"/>
              <w:bottom w:val="nil"/>
              <w:right w:val="nil"/>
            </w:tcBorders>
            <w:shd w:val="clear" w:color="auto" w:fill="auto"/>
            <w:vAlign w:val="center"/>
          </w:tcPr>
          <w:p w:rsidR="005C1B9A" w:rsidRPr="006351AC" w:rsidRDefault="005C1B9A" w:rsidP="00FE5C93">
            <w:pPr>
              <w:rPr>
                <w:color w:val="000000"/>
                <w:sz w:val="20"/>
                <w:szCs w:val="20"/>
                <w:lang w:eastAsia="ru-RU"/>
              </w:rPr>
            </w:pPr>
          </w:p>
        </w:tc>
        <w:tc>
          <w:tcPr>
            <w:tcW w:w="665" w:type="pct"/>
            <w:tcBorders>
              <w:top w:val="nil"/>
              <w:left w:val="nil"/>
              <w:bottom w:val="nil"/>
              <w:right w:val="nil"/>
            </w:tcBorders>
            <w:shd w:val="clear" w:color="auto" w:fill="auto"/>
            <w:noWrap/>
            <w:vAlign w:val="bottom"/>
          </w:tcPr>
          <w:p w:rsidR="005C1B9A" w:rsidRPr="006351AC" w:rsidRDefault="005C1B9A" w:rsidP="00FE5C93">
            <w:pPr>
              <w:rPr>
                <w:color w:val="000000"/>
                <w:sz w:val="20"/>
                <w:szCs w:val="20"/>
                <w:lang w:eastAsia="ru-RU"/>
              </w:rPr>
            </w:pPr>
          </w:p>
        </w:tc>
        <w:tc>
          <w:tcPr>
            <w:tcW w:w="377" w:type="pct"/>
            <w:gridSpan w:val="2"/>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244" w:type="pct"/>
            <w:tcBorders>
              <w:top w:val="nil"/>
              <w:left w:val="nil"/>
              <w:bottom w:val="nil"/>
              <w:right w:val="nil"/>
            </w:tcBorders>
            <w:shd w:val="clear" w:color="auto" w:fill="auto"/>
            <w:noWrap/>
            <w:vAlign w:val="bottom"/>
          </w:tcPr>
          <w:p w:rsidR="005C1B9A" w:rsidRPr="006351AC" w:rsidRDefault="005C1B9A" w:rsidP="00FE5C93">
            <w:pPr>
              <w:rPr>
                <w:color w:val="000000"/>
                <w:sz w:val="20"/>
                <w:szCs w:val="20"/>
                <w:lang w:eastAsia="ru-RU"/>
              </w:rPr>
            </w:pPr>
          </w:p>
        </w:tc>
        <w:tc>
          <w:tcPr>
            <w:tcW w:w="1374"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333"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c>
          <w:tcPr>
            <w:tcW w:w="413" w:type="pct"/>
            <w:tcBorders>
              <w:top w:val="nil"/>
              <w:left w:val="nil"/>
              <w:bottom w:val="nil"/>
              <w:right w:val="nil"/>
            </w:tcBorders>
            <w:shd w:val="clear" w:color="auto" w:fill="auto"/>
            <w:noWrap/>
            <w:vAlign w:val="bottom"/>
          </w:tcPr>
          <w:p w:rsidR="005C1B9A" w:rsidRPr="006351AC" w:rsidRDefault="005C1B9A" w:rsidP="00FE5C93">
            <w:pPr>
              <w:jc w:val="center"/>
              <w:rPr>
                <w:color w:val="000000"/>
                <w:sz w:val="20"/>
                <w:szCs w:val="20"/>
                <w:lang w:eastAsia="ru-RU"/>
              </w:rPr>
            </w:pPr>
          </w:p>
        </w:tc>
      </w:tr>
      <w:tr w:rsidR="00457A70" w:rsidRPr="006351AC" w:rsidTr="00457A70">
        <w:trPr>
          <w:trHeight w:val="831"/>
        </w:trPr>
        <w:tc>
          <w:tcPr>
            <w:tcW w:w="22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lastRenderedPageBreak/>
              <w:t>№ п/п</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C1B9A" w:rsidRPr="006351AC" w:rsidRDefault="005C1B9A" w:rsidP="00FE5C93">
            <w:pPr>
              <w:jc w:val="center"/>
              <w:rPr>
                <w:sz w:val="20"/>
                <w:szCs w:val="20"/>
                <w:lang w:eastAsia="ru-RU"/>
              </w:rPr>
            </w:pPr>
            <w:r w:rsidRPr="006351AC">
              <w:rPr>
                <w:sz w:val="20"/>
                <w:szCs w:val="20"/>
                <w:lang w:eastAsia="ru-RU"/>
              </w:rPr>
              <w:t>Статус</w:t>
            </w:r>
          </w:p>
        </w:tc>
        <w:tc>
          <w:tcPr>
            <w:tcW w:w="9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1B9A" w:rsidRPr="006351AC" w:rsidRDefault="005C1B9A" w:rsidP="00FE5C93">
            <w:pPr>
              <w:jc w:val="center"/>
              <w:rPr>
                <w:sz w:val="20"/>
                <w:szCs w:val="20"/>
                <w:lang w:eastAsia="ru-RU"/>
              </w:rPr>
            </w:pPr>
            <w:r w:rsidRPr="006351AC">
              <w:rPr>
                <w:sz w:val="20"/>
                <w:szCs w:val="20"/>
                <w:lang w:eastAsia="ru-RU"/>
              </w:rPr>
              <w:t>Наименование  подпрограммы,  основного мероприятия, мероприятия</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621" w:type="pct"/>
            <w:gridSpan w:val="3"/>
            <w:tcBorders>
              <w:top w:val="single" w:sz="4" w:space="0" w:color="000000"/>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Срок</w:t>
            </w:r>
          </w:p>
        </w:tc>
        <w:tc>
          <w:tcPr>
            <w:tcW w:w="13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333"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 xml:space="preserve">КБК </w:t>
            </w:r>
            <w:r w:rsidRPr="006351AC">
              <w:rPr>
                <w:sz w:val="20"/>
                <w:szCs w:val="20"/>
                <w:lang w:eastAsia="ru-RU"/>
              </w:rPr>
              <w:br/>
              <w:t>(местный</w:t>
            </w:r>
            <w:r w:rsidRPr="006351AC">
              <w:rPr>
                <w:sz w:val="20"/>
                <w:szCs w:val="20"/>
                <w:lang w:eastAsia="ru-RU"/>
              </w:rPr>
              <w:br/>
              <w:t>бюджет)</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Расходы, предусмотренные решением Совета народных депутатов о местном бюджете, на год</w:t>
            </w:r>
          </w:p>
        </w:tc>
      </w:tr>
      <w:tr w:rsidR="00457A70" w:rsidRPr="006351AC" w:rsidTr="00457A70">
        <w:trPr>
          <w:trHeight w:val="356"/>
        </w:trPr>
        <w:tc>
          <w:tcPr>
            <w:tcW w:w="222"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398"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975"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65"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266" w:type="pct"/>
            <w:tcBorders>
              <w:top w:val="nil"/>
              <w:left w:val="nil"/>
              <w:bottom w:val="nil"/>
              <w:right w:val="single" w:sz="4" w:space="0" w:color="000000"/>
            </w:tcBorders>
            <w:shd w:val="clear" w:color="FFFFCC" w:fill="FFFFFF"/>
            <w:vAlign w:val="center"/>
          </w:tcPr>
          <w:p w:rsidR="005C1B9A" w:rsidRPr="006351AC" w:rsidRDefault="005C1B9A" w:rsidP="00FE5C93">
            <w:pPr>
              <w:jc w:val="center"/>
              <w:rPr>
                <w:sz w:val="20"/>
                <w:szCs w:val="20"/>
                <w:lang w:eastAsia="ru-RU"/>
              </w:rPr>
            </w:pPr>
          </w:p>
        </w:tc>
        <w:tc>
          <w:tcPr>
            <w:tcW w:w="355" w:type="pct"/>
            <w:gridSpan w:val="2"/>
            <w:tcBorders>
              <w:top w:val="nil"/>
              <w:left w:val="nil"/>
              <w:bottom w:val="nil"/>
              <w:right w:val="single" w:sz="4" w:space="0" w:color="000000"/>
            </w:tcBorders>
            <w:shd w:val="clear" w:color="FFFFCC" w:fill="FFFFFF"/>
            <w:vAlign w:val="center"/>
          </w:tcPr>
          <w:p w:rsidR="005C1B9A" w:rsidRPr="00457A70" w:rsidRDefault="005C1B9A" w:rsidP="00457A70">
            <w:pPr>
              <w:pStyle w:val="a9"/>
              <w:rPr>
                <w:b w:val="0"/>
                <w:sz w:val="20"/>
                <w:szCs w:val="20"/>
                <w:lang w:eastAsia="ru-RU"/>
              </w:rPr>
            </w:pPr>
            <w:r w:rsidRPr="00457A70">
              <w:rPr>
                <w:b w:val="0"/>
                <w:sz w:val="20"/>
                <w:szCs w:val="20"/>
                <w:lang w:eastAsia="ru-RU"/>
              </w:rPr>
              <w:t> </w:t>
            </w:r>
          </w:p>
        </w:tc>
        <w:tc>
          <w:tcPr>
            <w:tcW w:w="1374"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33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1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r>
      <w:tr w:rsidR="00457A70" w:rsidRPr="006351AC" w:rsidTr="00457A70">
        <w:trPr>
          <w:trHeight w:val="2907"/>
        </w:trPr>
        <w:tc>
          <w:tcPr>
            <w:tcW w:w="222"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398"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975"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665"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266" w:type="pct"/>
            <w:tcBorders>
              <w:top w:val="nil"/>
              <w:left w:val="nil"/>
              <w:bottom w:val="single" w:sz="4" w:space="0" w:color="000000"/>
              <w:right w:val="single" w:sz="4" w:space="0" w:color="000000"/>
            </w:tcBorders>
            <w:shd w:val="clear" w:color="FFFFCC" w:fill="FFFFFF"/>
            <w:vAlign w:val="center"/>
          </w:tcPr>
          <w:p w:rsidR="005C1B9A" w:rsidRPr="006351AC" w:rsidRDefault="005C1B9A" w:rsidP="00457A70">
            <w:pPr>
              <w:rPr>
                <w:sz w:val="20"/>
                <w:szCs w:val="20"/>
                <w:lang w:eastAsia="ru-RU"/>
              </w:rPr>
            </w:pPr>
            <w:r w:rsidRPr="006351AC">
              <w:rPr>
                <w:sz w:val="20"/>
                <w:szCs w:val="20"/>
                <w:lang w:eastAsia="ru-RU"/>
              </w:rPr>
              <w:t>начала реализации</w:t>
            </w:r>
            <w:r w:rsidRPr="006351AC">
              <w:rPr>
                <w:sz w:val="20"/>
                <w:szCs w:val="20"/>
                <w:lang w:eastAsia="ru-RU"/>
              </w:rPr>
              <w:br/>
              <w:t xml:space="preserve">мероприятия в очередном финансовом году </w:t>
            </w:r>
          </w:p>
        </w:tc>
        <w:tc>
          <w:tcPr>
            <w:tcW w:w="355" w:type="pct"/>
            <w:gridSpan w:val="2"/>
            <w:tcBorders>
              <w:top w:val="nil"/>
              <w:left w:val="nil"/>
              <w:bottom w:val="single" w:sz="4" w:space="0" w:color="000000"/>
              <w:right w:val="single" w:sz="4" w:space="0" w:color="000000"/>
            </w:tcBorders>
            <w:shd w:val="clear" w:color="FFFFCC" w:fill="FFFFFF"/>
            <w:vAlign w:val="center"/>
          </w:tcPr>
          <w:p w:rsidR="005C1B9A" w:rsidRPr="00457A70" w:rsidRDefault="005C1B9A" w:rsidP="00457A70">
            <w:pPr>
              <w:pStyle w:val="a9"/>
              <w:jc w:val="left"/>
              <w:rPr>
                <w:b w:val="0"/>
                <w:sz w:val="20"/>
                <w:szCs w:val="20"/>
                <w:lang w:eastAsia="ru-RU"/>
              </w:rPr>
            </w:pPr>
            <w:r w:rsidRPr="00457A70">
              <w:rPr>
                <w:b w:val="0"/>
                <w:sz w:val="20"/>
                <w:szCs w:val="20"/>
                <w:lang w:eastAsia="ru-RU"/>
              </w:rPr>
              <w:t>окончания реализации</w:t>
            </w:r>
            <w:r w:rsidRPr="00457A70">
              <w:rPr>
                <w:b w:val="0"/>
                <w:sz w:val="20"/>
                <w:szCs w:val="20"/>
                <w:lang w:eastAsia="ru-RU"/>
              </w:rPr>
              <w:br/>
              <w:t>мероприятия</w:t>
            </w:r>
            <w:r w:rsidRPr="00457A70">
              <w:rPr>
                <w:b w:val="0"/>
                <w:sz w:val="20"/>
                <w:szCs w:val="20"/>
                <w:lang w:eastAsia="ru-RU"/>
              </w:rPr>
              <w:br/>
              <w:t xml:space="preserve">в очередном финансовом году  </w:t>
            </w:r>
          </w:p>
        </w:tc>
        <w:tc>
          <w:tcPr>
            <w:tcW w:w="1374"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33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c>
          <w:tcPr>
            <w:tcW w:w="413" w:type="pct"/>
            <w:vMerge/>
            <w:tcBorders>
              <w:top w:val="single" w:sz="4" w:space="0" w:color="000000"/>
              <w:left w:val="single" w:sz="4" w:space="0" w:color="000000"/>
              <w:bottom w:val="single" w:sz="4" w:space="0" w:color="000000"/>
              <w:right w:val="single" w:sz="4" w:space="0" w:color="000000"/>
            </w:tcBorders>
            <w:vAlign w:val="center"/>
          </w:tcPr>
          <w:p w:rsidR="005C1B9A" w:rsidRPr="006351AC" w:rsidRDefault="005C1B9A" w:rsidP="00FE5C93">
            <w:pPr>
              <w:rPr>
                <w:sz w:val="20"/>
                <w:szCs w:val="20"/>
                <w:lang w:eastAsia="ru-RU"/>
              </w:rPr>
            </w:pPr>
          </w:p>
        </w:tc>
      </w:tr>
      <w:tr w:rsidR="00457A70" w:rsidRPr="006351AC" w:rsidTr="00457A70">
        <w:trPr>
          <w:trHeight w:val="332"/>
        </w:trPr>
        <w:tc>
          <w:tcPr>
            <w:tcW w:w="222" w:type="pct"/>
            <w:tcBorders>
              <w:top w:val="nil"/>
              <w:left w:val="single" w:sz="4" w:space="0" w:color="000000"/>
              <w:bottom w:val="single" w:sz="4" w:space="0" w:color="000000"/>
              <w:right w:val="single" w:sz="4" w:space="0" w:color="000000"/>
            </w:tcBorders>
            <w:shd w:val="clear" w:color="FFFFCC" w:fill="FFFFFF"/>
          </w:tcPr>
          <w:p w:rsidR="005C1B9A" w:rsidRPr="006351AC" w:rsidRDefault="005C1B9A" w:rsidP="00FE5C93">
            <w:pPr>
              <w:jc w:val="center"/>
              <w:rPr>
                <w:sz w:val="20"/>
                <w:szCs w:val="20"/>
                <w:lang w:eastAsia="ru-RU"/>
              </w:rPr>
            </w:pPr>
            <w:r w:rsidRPr="006351AC">
              <w:rPr>
                <w:sz w:val="20"/>
                <w:szCs w:val="20"/>
                <w:lang w:eastAsia="ru-RU"/>
              </w:rPr>
              <w:t>1</w:t>
            </w:r>
          </w:p>
        </w:tc>
        <w:tc>
          <w:tcPr>
            <w:tcW w:w="398"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2</w:t>
            </w:r>
          </w:p>
        </w:tc>
        <w:tc>
          <w:tcPr>
            <w:tcW w:w="975"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3</w:t>
            </w:r>
          </w:p>
        </w:tc>
        <w:tc>
          <w:tcPr>
            <w:tcW w:w="665"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4</w:t>
            </w:r>
          </w:p>
        </w:tc>
        <w:tc>
          <w:tcPr>
            <w:tcW w:w="266"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5</w:t>
            </w:r>
          </w:p>
        </w:tc>
        <w:tc>
          <w:tcPr>
            <w:tcW w:w="355" w:type="pct"/>
            <w:gridSpan w:val="2"/>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6</w:t>
            </w:r>
          </w:p>
        </w:tc>
        <w:tc>
          <w:tcPr>
            <w:tcW w:w="1374"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7</w:t>
            </w:r>
          </w:p>
        </w:tc>
        <w:tc>
          <w:tcPr>
            <w:tcW w:w="333"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8</w:t>
            </w:r>
          </w:p>
        </w:tc>
        <w:tc>
          <w:tcPr>
            <w:tcW w:w="413"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jc w:val="center"/>
              <w:rPr>
                <w:sz w:val="20"/>
                <w:szCs w:val="20"/>
                <w:lang w:eastAsia="ru-RU"/>
              </w:rPr>
            </w:pPr>
            <w:r w:rsidRPr="006351AC">
              <w:rPr>
                <w:sz w:val="20"/>
                <w:szCs w:val="20"/>
                <w:lang w:eastAsia="ru-RU"/>
              </w:rPr>
              <w:t>9</w:t>
            </w:r>
          </w:p>
        </w:tc>
      </w:tr>
      <w:tr w:rsidR="00457A70" w:rsidRPr="006351AC" w:rsidTr="00457A70">
        <w:trPr>
          <w:trHeight w:val="2475"/>
        </w:trPr>
        <w:tc>
          <w:tcPr>
            <w:tcW w:w="222" w:type="pct"/>
            <w:tcBorders>
              <w:top w:val="nil"/>
              <w:left w:val="single" w:sz="4" w:space="0" w:color="000000"/>
              <w:bottom w:val="single" w:sz="4" w:space="0" w:color="000000"/>
              <w:right w:val="single" w:sz="4" w:space="0" w:color="000000"/>
            </w:tcBorders>
            <w:shd w:val="clear" w:color="auto" w:fill="auto"/>
            <w:noWrap/>
          </w:tcPr>
          <w:p w:rsidR="005C1B9A" w:rsidRPr="006351AC" w:rsidRDefault="005C1B9A" w:rsidP="00FE5C93">
            <w:pPr>
              <w:jc w:val="center"/>
              <w:rPr>
                <w:sz w:val="20"/>
                <w:szCs w:val="20"/>
                <w:lang w:eastAsia="ru-RU"/>
              </w:rPr>
            </w:pPr>
            <w:r w:rsidRPr="006351AC">
              <w:rPr>
                <w:sz w:val="20"/>
                <w:szCs w:val="20"/>
                <w:lang w:eastAsia="ru-RU"/>
              </w:rPr>
              <w:t> </w:t>
            </w:r>
          </w:p>
        </w:tc>
        <w:tc>
          <w:tcPr>
            <w:tcW w:w="398"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ПОДПРОГРАММА 1</w:t>
            </w:r>
          </w:p>
        </w:tc>
        <w:tc>
          <w:tcPr>
            <w:tcW w:w="975"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Создание условий для обеспечения доступным и комфортным жильем и коммунальными услугами населения Верхнемазовского сельского поселения Верхнехавского муниципального района Воронежской области</w:t>
            </w:r>
          </w:p>
        </w:tc>
        <w:tc>
          <w:tcPr>
            <w:tcW w:w="665" w:type="pct"/>
            <w:tcBorders>
              <w:top w:val="nil"/>
              <w:left w:val="nil"/>
              <w:bottom w:val="single" w:sz="4" w:space="0" w:color="000000"/>
              <w:right w:val="single" w:sz="4" w:space="0" w:color="000000"/>
            </w:tcBorders>
            <w:shd w:val="clear" w:color="auto" w:fill="auto"/>
          </w:tcPr>
          <w:p w:rsidR="005C1B9A" w:rsidRPr="006351AC" w:rsidRDefault="005C1B9A" w:rsidP="00FE5C93">
            <w:pPr>
              <w:jc w:val="center"/>
              <w:rPr>
                <w:sz w:val="20"/>
                <w:szCs w:val="20"/>
                <w:lang w:eastAsia="ru-RU"/>
              </w:rPr>
            </w:pPr>
            <w:r w:rsidRPr="006351AC">
              <w:rPr>
                <w:sz w:val="20"/>
                <w:szCs w:val="20"/>
                <w:lang w:eastAsia="ru-RU"/>
              </w:rPr>
              <w:t xml:space="preserve">Администрация Верхнемазовского сельского поселения Плоскова Н.Н  бухгалтер </w:t>
            </w:r>
          </w:p>
        </w:tc>
        <w:tc>
          <w:tcPr>
            <w:tcW w:w="26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январь 2025</w:t>
            </w:r>
          </w:p>
        </w:tc>
        <w:tc>
          <w:tcPr>
            <w:tcW w:w="355" w:type="pct"/>
            <w:gridSpan w:val="2"/>
            <w:tcBorders>
              <w:top w:val="nil"/>
              <w:left w:val="nil"/>
              <w:bottom w:val="single" w:sz="4" w:space="0" w:color="000000"/>
              <w:right w:val="single" w:sz="4" w:space="0" w:color="000000"/>
            </w:tcBorders>
            <w:shd w:val="clear" w:color="auto" w:fill="auto"/>
            <w:vAlign w:val="bottom"/>
          </w:tcPr>
          <w:p w:rsidR="005C1B9A" w:rsidRPr="006351AC" w:rsidRDefault="00457A70" w:rsidP="00457A70">
            <w:pPr>
              <w:rPr>
                <w:sz w:val="20"/>
                <w:szCs w:val="20"/>
                <w:lang w:eastAsia="ru-RU"/>
              </w:rPr>
            </w:pPr>
            <w:r>
              <w:rPr>
                <w:sz w:val="20"/>
                <w:szCs w:val="20"/>
                <w:lang w:eastAsia="ru-RU"/>
              </w:rPr>
              <w:t>декабрь</w:t>
            </w:r>
          </w:p>
          <w:p w:rsidR="005C1B9A" w:rsidRPr="006351AC" w:rsidRDefault="005C1B9A" w:rsidP="00FE5C93">
            <w:pPr>
              <w:jc w:val="center"/>
              <w:rPr>
                <w:sz w:val="20"/>
                <w:szCs w:val="20"/>
                <w:lang w:eastAsia="ru-RU"/>
              </w:rPr>
            </w:pPr>
            <w:r w:rsidRPr="006351AC">
              <w:rPr>
                <w:sz w:val="20"/>
                <w:szCs w:val="20"/>
                <w:lang w:eastAsia="ru-RU"/>
              </w:rPr>
              <w:t>2025</w:t>
            </w:r>
          </w:p>
        </w:tc>
        <w:tc>
          <w:tcPr>
            <w:tcW w:w="1374"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Поддержание санитарных норм и эстетичного вида  территории поселения.</w:t>
            </w:r>
            <w:r w:rsidRPr="006351AC">
              <w:rPr>
                <w:sz w:val="20"/>
                <w:szCs w:val="20"/>
                <w:lang w:eastAsia="ru-RU"/>
              </w:rPr>
              <w:br/>
              <w:t xml:space="preserve"> Повышение качества среды для создания комфортных и безопасных условий проживания и отдыха жителей поселения</w:t>
            </w:r>
          </w:p>
        </w:tc>
        <w:tc>
          <w:tcPr>
            <w:tcW w:w="33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91405030510000000</w:t>
            </w:r>
          </w:p>
        </w:tc>
        <w:tc>
          <w:tcPr>
            <w:tcW w:w="41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520 тыс. руб</w:t>
            </w:r>
          </w:p>
        </w:tc>
      </w:tr>
      <w:tr w:rsidR="00457A70" w:rsidRPr="006351AC" w:rsidTr="00457A70">
        <w:trPr>
          <w:trHeight w:val="477"/>
        </w:trPr>
        <w:tc>
          <w:tcPr>
            <w:tcW w:w="222" w:type="pct"/>
            <w:tcBorders>
              <w:top w:val="nil"/>
              <w:left w:val="single" w:sz="4" w:space="0" w:color="000000"/>
              <w:bottom w:val="single" w:sz="4" w:space="0" w:color="000000"/>
              <w:right w:val="single" w:sz="4" w:space="0" w:color="000000"/>
            </w:tcBorders>
            <w:shd w:val="clear" w:color="auto" w:fill="auto"/>
            <w:noWrap/>
          </w:tcPr>
          <w:p w:rsidR="005C1B9A" w:rsidRPr="006351AC" w:rsidRDefault="005C1B9A" w:rsidP="00FE5C93">
            <w:pPr>
              <w:jc w:val="center"/>
              <w:rPr>
                <w:sz w:val="20"/>
                <w:szCs w:val="20"/>
                <w:lang w:eastAsia="ru-RU"/>
              </w:rPr>
            </w:pPr>
            <w:r w:rsidRPr="006351AC">
              <w:rPr>
                <w:sz w:val="20"/>
                <w:szCs w:val="20"/>
                <w:lang w:eastAsia="ru-RU"/>
              </w:rPr>
              <w:t> </w:t>
            </w:r>
          </w:p>
        </w:tc>
        <w:tc>
          <w:tcPr>
            <w:tcW w:w="398"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 xml:space="preserve">Основное </w:t>
            </w:r>
            <w:r w:rsidRPr="006351AC">
              <w:rPr>
                <w:sz w:val="20"/>
                <w:szCs w:val="20"/>
                <w:lang w:eastAsia="ru-RU"/>
              </w:rPr>
              <w:br/>
              <w:t>мероприятие 1.1</w:t>
            </w:r>
          </w:p>
        </w:tc>
        <w:tc>
          <w:tcPr>
            <w:tcW w:w="975"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Благоустройство территории Верхнемазовского сельского поселения</w:t>
            </w:r>
          </w:p>
        </w:tc>
        <w:tc>
          <w:tcPr>
            <w:tcW w:w="665" w:type="pct"/>
            <w:tcBorders>
              <w:top w:val="nil"/>
              <w:left w:val="nil"/>
              <w:bottom w:val="single" w:sz="4" w:space="0" w:color="000000"/>
              <w:right w:val="single" w:sz="4" w:space="0" w:color="000000"/>
            </w:tcBorders>
            <w:shd w:val="clear" w:color="auto" w:fill="auto"/>
          </w:tcPr>
          <w:p w:rsidR="005C1B9A" w:rsidRPr="006351AC" w:rsidRDefault="005C1B9A" w:rsidP="00FE5C93">
            <w:pPr>
              <w:jc w:val="center"/>
              <w:rPr>
                <w:sz w:val="20"/>
                <w:szCs w:val="20"/>
                <w:lang w:eastAsia="ru-RU"/>
              </w:rPr>
            </w:pPr>
            <w:r w:rsidRPr="006351AC">
              <w:rPr>
                <w:sz w:val="20"/>
                <w:szCs w:val="20"/>
                <w:lang w:eastAsia="ru-RU"/>
              </w:rPr>
              <w:t>Администрация Верхнемазовского сельского поселения Плоскова Н.Н.,  бухгалтер</w:t>
            </w:r>
          </w:p>
        </w:tc>
        <w:tc>
          <w:tcPr>
            <w:tcW w:w="26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январь 2025</w:t>
            </w:r>
          </w:p>
        </w:tc>
        <w:tc>
          <w:tcPr>
            <w:tcW w:w="355" w:type="pct"/>
            <w:gridSpan w:val="2"/>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xml:space="preserve">декабрь </w:t>
            </w:r>
          </w:p>
          <w:p w:rsidR="005C1B9A" w:rsidRPr="006351AC" w:rsidRDefault="005C1B9A" w:rsidP="00FE5C93">
            <w:pPr>
              <w:jc w:val="center"/>
              <w:rPr>
                <w:sz w:val="20"/>
                <w:szCs w:val="20"/>
                <w:lang w:eastAsia="ru-RU"/>
              </w:rPr>
            </w:pPr>
            <w:r w:rsidRPr="006351AC">
              <w:rPr>
                <w:sz w:val="20"/>
                <w:szCs w:val="20"/>
                <w:lang w:eastAsia="ru-RU"/>
              </w:rPr>
              <w:t>2025</w:t>
            </w:r>
          </w:p>
        </w:tc>
        <w:tc>
          <w:tcPr>
            <w:tcW w:w="1374"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Поддержание санитарных норм и эстетичного вида  территории поселения.</w:t>
            </w:r>
            <w:r w:rsidRPr="006351AC">
              <w:rPr>
                <w:sz w:val="20"/>
                <w:szCs w:val="20"/>
                <w:lang w:eastAsia="ru-RU"/>
              </w:rPr>
              <w:b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c>
          <w:tcPr>
            <w:tcW w:w="33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91405035640191250200</w:t>
            </w:r>
          </w:p>
        </w:tc>
        <w:tc>
          <w:tcPr>
            <w:tcW w:w="41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520,0 тыс.руб</w:t>
            </w:r>
          </w:p>
        </w:tc>
      </w:tr>
      <w:tr w:rsidR="00457A70" w:rsidRPr="006351AC" w:rsidTr="00457A70">
        <w:trPr>
          <w:trHeight w:val="477"/>
        </w:trPr>
        <w:tc>
          <w:tcPr>
            <w:tcW w:w="222" w:type="pct"/>
            <w:tcBorders>
              <w:top w:val="nil"/>
              <w:left w:val="single" w:sz="4" w:space="0" w:color="000000"/>
              <w:bottom w:val="single" w:sz="4" w:space="0" w:color="000000"/>
              <w:right w:val="single" w:sz="4" w:space="0" w:color="000000"/>
            </w:tcBorders>
            <w:shd w:val="clear" w:color="auto" w:fill="auto"/>
            <w:noWrap/>
          </w:tcPr>
          <w:p w:rsidR="005C1B9A" w:rsidRPr="006351AC" w:rsidRDefault="005C1B9A" w:rsidP="00FE5C93">
            <w:pPr>
              <w:jc w:val="center"/>
              <w:rPr>
                <w:sz w:val="20"/>
                <w:szCs w:val="20"/>
                <w:lang w:eastAsia="ru-RU"/>
              </w:rPr>
            </w:pPr>
            <w:r w:rsidRPr="006351AC">
              <w:rPr>
                <w:sz w:val="20"/>
                <w:szCs w:val="20"/>
                <w:lang w:eastAsia="ru-RU"/>
              </w:rPr>
              <w:t>…..</w:t>
            </w:r>
          </w:p>
        </w:tc>
        <w:tc>
          <w:tcPr>
            <w:tcW w:w="398"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Мероприят</w:t>
            </w:r>
            <w:r w:rsidRPr="006351AC">
              <w:rPr>
                <w:sz w:val="20"/>
                <w:szCs w:val="20"/>
                <w:lang w:eastAsia="ru-RU"/>
              </w:rPr>
              <w:lastRenderedPageBreak/>
              <w:t>ие 1.1.1</w:t>
            </w:r>
          </w:p>
        </w:tc>
        <w:tc>
          <w:tcPr>
            <w:tcW w:w="975"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lastRenderedPageBreak/>
              <w:t xml:space="preserve">Очистка дорог от снега в зимний </w:t>
            </w:r>
            <w:r w:rsidRPr="006351AC">
              <w:rPr>
                <w:sz w:val="20"/>
                <w:szCs w:val="20"/>
                <w:lang w:eastAsia="ru-RU"/>
              </w:rPr>
              <w:lastRenderedPageBreak/>
              <w:t>период</w:t>
            </w:r>
          </w:p>
        </w:tc>
        <w:tc>
          <w:tcPr>
            <w:tcW w:w="665" w:type="pct"/>
            <w:tcBorders>
              <w:top w:val="nil"/>
              <w:left w:val="nil"/>
              <w:bottom w:val="single" w:sz="4" w:space="0" w:color="000000"/>
              <w:right w:val="single" w:sz="4" w:space="0" w:color="000000"/>
            </w:tcBorders>
            <w:shd w:val="clear" w:color="auto" w:fill="auto"/>
          </w:tcPr>
          <w:p w:rsidR="005C1B9A" w:rsidRPr="006351AC" w:rsidRDefault="005C1B9A" w:rsidP="00FE5C93">
            <w:pPr>
              <w:jc w:val="center"/>
              <w:rPr>
                <w:sz w:val="20"/>
                <w:szCs w:val="20"/>
                <w:lang w:eastAsia="ru-RU"/>
              </w:rPr>
            </w:pPr>
            <w:r w:rsidRPr="006351AC">
              <w:rPr>
                <w:sz w:val="20"/>
                <w:szCs w:val="20"/>
                <w:lang w:eastAsia="ru-RU"/>
              </w:rPr>
              <w:lastRenderedPageBreak/>
              <w:t> </w:t>
            </w:r>
          </w:p>
        </w:tc>
        <w:tc>
          <w:tcPr>
            <w:tcW w:w="26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xml:space="preserve">январь </w:t>
            </w:r>
            <w:r w:rsidRPr="006351AC">
              <w:rPr>
                <w:sz w:val="20"/>
                <w:szCs w:val="20"/>
                <w:lang w:eastAsia="ru-RU"/>
              </w:rPr>
              <w:lastRenderedPageBreak/>
              <w:t>2025</w:t>
            </w:r>
          </w:p>
        </w:tc>
        <w:tc>
          <w:tcPr>
            <w:tcW w:w="355" w:type="pct"/>
            <w:gridSpan w:val="2"/>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lastRenderedPageBreak/>
              <w:t xml:space="preserve">март </w:t>
            </w:r>
          </w:p>
          <w:p w:rsidR="005C1B9A" w:rsidRPr="006351AC" w:rsidRDefault="005C1B9A" w:rsidP="00FE5C93">
            <w:pPr>
              <w:jc w:val="center"/>
              <w:rPr>
                <w:sz w:val="20"/>
                <w:szCs w:val="20"/>
                <w:lang w:eastAsia="ru-RU"/>
              </w:rPr>
            </w:pPr>
            <w:r w:rsidRPr="006351AC">
              <w:rPr>
                <w:sz w:val="20"/>
                <w:szCs w:val="20"/>
                <w:lang w:eastAsia="ru-RU"/>
              </w:rPr>
              <w:lastRenderedPageBreak/>
              <w:t xml:space="preserve">2025 </w:t>
            </w:r>
          </w:p>
        </w:tc>
        <w:tc>
          <w:tcPr>
            <w:tcW w:w="1374"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lastRenderedPageBreak/>
              <w:t xml:space="preserve">закупка товаров, работ и услуг для </w:t>
            </w:r>
            <w:r w:rsidRPr="006351AC">
              <w:rPr>
                <w:sz w:val="20"/>
                <w:szCs w:val="20"/>
                <w:lang w:eastAsia="ru-RU"/>
              </w:rPr>
              <w:lastRenderedPageBreak/>
              <w:t>муниципальных нужд</w:t>
            </w:r>
          </w:p>
        </w:tc>
        <w:tc>
          <w:tcPr>
            <w:tcW w:w="33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lastRenderedPageBreak/>
              <w:t>9140503564019125</w:t>
            </w:r>
            <w:r w:rsidRPr="006351AC">
              <w:rPr>
                <w:sz w:val="20"/>
                <w:szCs w:val="20"/>
                <w:lang w:eastAsia="ru-RU"/>
              </w:rPr>
              <w:lastRenderedPageBreak/>
              <w:t>0200</w:t>
            </w:r>
          </w:p>
        </w:tc>
        <w:tc>
          <w:tcPr>
            <w:tcW w:w="41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lastRenderedPageBreak/>
              <w:t xml:space="preserve">200,0 тыс </w:t>
            </w:r>
            <w:r w:rsidRPr="006351AC">
              <w:rPr>
                <w:sz w:val="20"/>
                <w:szCs w:val="20"/>
                <w:lang w:eastAsia="ru-RU"/>
              </w:rPr>
              <w:lastRenderedPageBreak/>
              <w:t>руб</w:t>
            </w:r>
          </w:p>
        </w:tc>
      </w:tr>
      <w:tr w:rsidR="00457A70" w:rsidRPr="006351AC" w:rsidTr="00457A70">
        <w:trPr>
          <w:trHeight w:val="551"/>
        </w:trPr>
        <w:tc>
          <w:tcPr>
            <w:tcW w:w="222" w:type="pct"/>
            <w:tcBorders>
              <w:top w:val="nil"/>
              <w:left w:val="single" w:sz="4" w:space="0" w:color="000000"/>
              <w:bottom w:val="single" w:sz="4" w:space="0" w:color="000000"/>
              <w:right w:val="single" w:sz="4" w:space="0" w:color="000000"/>
            </w:tcBorders>
            <w:shd w:val="clear" w:color="auto" w:fill="auto"/>
            <w:noWrap/>
          </w:tcPr>
          <w:p w:rsidR="005C1B9A" w:rsidRPr="006351AC" w:rsidRDefault="005C1B9A" w:rsidP="00FE5C93">
            <w:pPr>
              <w:jc w:val="center"/>
              <w:rPr>
                <w:sz w:val="20"/>
                <w:szCs w:val="20"/>
                <w:lang w:eastAsia="ru-RU"/>
              </w:rPr>
            </w:pPr>
            <w:r w:rsidRPr="006351AC">
              <w:rPr>
                <w:sz w:val="20"/>
                <w:szCs w:val="20"/>
                <w:lang w:eastAsia="ru-RU"/>
              </w:rPr>
              <w:lastRenderedPageBreak/>
              <w:t>……</w:t>
            </w:r>
          </w:p>
        </w:tc>
        <w:tc>
          <w:tcPr>
            <w:tcW w:w="398"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Мероприятие 1.1.2</w:t>
            </w:r>
          </w:p>
        </w:tc>
        <w:tc>
          <w:tcPr>
            <w:tcW w:w="975" w:type="pct"/>
            <w:tcBorders>
              <w:top w:val="nil"/>
              <w:left w:val="nil"/>
              <w:bottom w:val="single" w:sz="4" w:space="0" w:color="000000"/>
              <w:right w:val="single" w:sz="4" w:space="0" w:color="000000"/>
            </w:tcBorders>
            <w:shd w:val="clear" w:color="auto" w:fill="auto"/>
            <w:vAlign w:val="center"/>
          </w:tcPr>
          <w:p w:rsidR="005C1B9A" w:rsidRPr="006351AC" w:rsidRDefault="005C1B9A" w:rsidP="00FE5C93">
            <w:pPr>
              <w:rPr>
                <w:sz w:val="20"/>
                <w:szCs w:val="20"/>
                <w:lang w:eastAsia="ru-RU"/>
              </w:rPr>
            </w:pPr>
            <w:r w:rsidRPr="006351AC">
              <w:rPr>
                <w:sz w:val="20"/>
                <w:szCs w:val="20"/>
                <w:lang w:eastAsia="ru-RU"/>
              </w:rPr>
              <w:t>Организация сбора и вывоза твердых бытовых отходов</w:t>
            </w:r>
          </w:p>
        </w:tc>
        <w:tc>
          <w:tcPr>
            <w:tcW w:w="665" w:type="pct"/>
            <w:tcBorders>
              <w:top w:val="nil"/>
              <w:left w:val="nil"/>
              <w:bottom w:val="single" w:sz="4" w:space="0" w:color="000000"/>
              <w:right w:val="single" w:sz="4" w:space="0" w:color="000000"/>
            </w:tcBorders>
            <w:shd w:val="clear" w:color="auto" w:fill="auto"/>
          </w:tcPr>
          <w:p w:rsidR="005C1B9A" w:rsidRPr="006351AC" w:rsidRDefault="005C1B9A" w:rsidP="00FE5C93">
            <w:pPr>
              <w:jc w:val="center"/>
              <w:rPr>
                <w:sz w:val="20"/>
                <w:szCs w:val="20"/>
                <w:lang w:eastAsia="ru-RU"/>
              </w:rPr>
            </w:pPr>
            <w:r w:rsidRPr="006351AC">
              <w:rPr>
                <w:sz w:val="20"/>
                <w:szCs w:val="20"/>
                <w:lang w:eastAsia="ru-RU"/>
              </w:rPr>
              <w:t> </w:t>
            </w:r>
          </w:p>
        </w:tc>
        <w:tc>
          <w:tcPr>
            <w:tcW w:w="26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январь 2025</w:t>
            </w:r>
          </w:p>
        </w:tc>
        <w:tc>
          <w:tcPr>
            <w:tcW w:w="355" w:type="pct"/>
            <w:gridSpan w:val="2"/>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xml:space="preserve">декабрь </w:t>
            </w:r>
          </w:p>
          <w:p w:rsidR="005C1B9A" w:rsidRPr="006351AC" w:rsidRDefault="005C1B9A" w:rsidP="00FE5C93">
            <w:pPr>
              <w:jc w:val="center"/>
              <w:rPr>
                <w:sz w:val="20"/>
                <w:szCs w:val="20"/>
                <w:lang w:eastAsia="ru-RU"/>
              </w:rPr>
            </w:pPr>
            <w:r w:rsidRPr="006351AC">
              <w:rPr>
                <w:sz w:val="20"/>
                <w:szCs w:val="20"/>
                <w:lang w:eastAsia="ru-RU"/>
              </w:rPr>
              <w:t>2025</w:t>
            </w:r>
          </w:p>
        </w:tc>
        <w:tc>
          <w:tcPr>
            <w:tcW w:w="1374"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закупка товаров, работ и услуг для муниципальных нужд</w:t>
            </w:r>
          </w:p>
        </w:tc>
        <w:tc>
          <w:tcPr>
            <w:tcW w:w="33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91405035640191250200</w:t>
            </w:r>
          </w:p>
        </w:tc>
        <w:tc>
          <w:tcPr>
            <w:tcW w:w="41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10,0 тыс руб</w:t>
            </w:r>
          </w:p>
        </w:tc>
      </w:tr>
      <w:tr w:rsidR="00457A70" w:rsidRPr="006351AC" w:rsidTr="00457A70">
        <w:trPr>
          <w:trHeight w:val="864"/>
        </w:trPr>
        <w:tc>
          <w:tcPr>
            <w:tcW w:w="222" w:type="pct"/>
            <w:tcBorders>
              <w:top w:val="nil"/>
              <w:left w:val="single" w:sz="4" w:space="0" w:color="000000"/>
              <w:bottom w:val="single" w:sz="4" w:space="0" w:color="000000"/>
              <w:right w:val="single" w:sz="4" w:space="0" w:color="000000"/>
            </w:tcBorders>
            <w:shd w:val="clear" w:color="auto" w:fill="auto"/>
            <w:noWrap/>
          </w:tcPr>
          <w:p w:rsidR="005C1B9A" w:rsidRPr="006351AC" w:rsidRDefault="005C1B9A" w:rsidP="00FE5C93">
            <w:pPr>
              <w:jc w:val="center"/>
              <w:rPr>
                <w:sz w:val="20"/>
                <w:szCs w:val="20"/>
                <w:lang w:eastAsia="ru-RU"/>
              </w:rPr>
            </w:pPr>
            <w:r w:rsidRPr="006351AC">
              <w:rPr>
                <w:sz w:val="20"/>
                <w:szCs w:val="20"/>
                <w:lang w:eastAsia="ru-RU"/>
              </w:rPr>
              <w:t> </w:t>
            </w:r>
          </w:p>
        </w:tc>
        <w:tc>
          <w:tcPr>
            <w:tcW w:w="398"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rPr>
                <w:sz w:val="20"/>
                <w:szCs w:val="20"/>
                <w:lang w:eastAsia="ru-RU"/>
              </w:rPr>
            </w:pPr>
            <w:r w:rsidRPr="006351AC">
              <w:rPr>
                <w:sz w:val="20"/>
                <w:szCs w:val="20"/>
                <w:lang w:eastAsia="ru-RU"/>
              </w:rPr>
              <w:t>Мероприятие 1.1.3</w:t>
            </w:r>
          </w:p>
        </w:tc>
        <w:tc>
          <w:tcPr>
            <w:tcW w:w="975" w:type="pct"/>
            <w:tcBorders>
              <w:top w:val="nil"/>
              <w:left w:val="nil"/>
              <w:bottom w:val="single" w:sz="4" w:space="0" w:color="000000"/>
              <w:right w:val="single" w:sz="4" w:space="0" w:color="000000"/>
            </w:tcBorders>
            <w:shd w:val="clear" w:color="FFFFCC" w:fill="FFFFFF"/>
            <w:vAlign w:val="center"/>
          </w:tcPr>
          <w:p w:rsidR="005C1B9A" w:rsidRPr="006351AC" w:rsidRDefault="005C1B9A" w:rsidP="00FE5C93">
            <w:pPr>
              <w:rPr>
                <w:sz w:val="20"/>
                <w:szCs w:val="20"/>
                <w:lang w:eastAsia="ru-RU"/>
              </w:rPr>
            </w:pPr>
            <w:r w:rsidRPr="006351AC">
              <w:rPr>
                <w:sz w:val="20"/>
                <w:szCs w:val="20"/>
                <w:lang w:eastAsia="ru-RU"/>
              </w:rPr>
              <w:t>Содержание и ремонт прочих объектов благоустройства</w:t>
            </w:r>
          </w:p>
        </w:tc>
        <w:tc>
          <w:tcPr>
            <w:tcW w:w="665" w:type="pct"/>
            <w:tcBorders>
              <w:top w:val="nil"/>
              <w:left w:val="nil"/>
              <w:bottom w:val="single" w:sz="4" w:space="0" w:color="000000"/>
              <w:right w:val="single" w:sz="4" w:space="0" w:color="000000"/>
            </w:tcBorders>
            <w:shd w:val="clear" w:color="auto" w:fill="auto"/>
          </w:tcPr>
          <w:p w:rsidR="005C1B9A" w:rsidRPr="006351AC" w:rsidRDefault="005C1B9A" w:rsidP="00FE5C93">
            <w:pPr>
              <w:jc w:val="center"/>
              <w:rPr>
                <w:sz w:val="20"/>
                <w:szCs w:val="20"/>
                <w:lang w:eastAsia="ru-RU"/>
              </w:rPr>
            </w:pPr>
            <w:r w:rsidRPr="006351AC">
              <w:rPr>
                <w:sz w:val="20"/>
                <w:szCs w:val="20"/>
                <w:lang w:eastAsia="ru-RU"/>
              </w:rPr>
              <w:t> </w:t>
            </w:r>
          </w:p>
        </w:tc>
        <w:tc>
          <w:tcPr>
            <w:tcW w:w="266"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апрель 2025</w:t>
            </w:r>
          </w:p>
        </w:tc>
        <w:tc>
          <w:tcPr>
            <w:tcW w:w="355" w:type="pct"/>
            <w:gridSpan w:val="2"/>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 xml:space="preserve">октябрь </w:t>
            </w:r>
          </w:p>
          <w:p w:rsidR="005C1B9A" w:rsidRPr="006351AC" w:rsidRDefault="005C1B9A" w:rsidP="00FE5C93">
            <w:pPr>
              <w:jc w:val="center"/>
              <w:rPr>
                <w:sz w:val="20"/>
                <w:szCs w:val="20"/>
                <w:lang w:eastAsia="ru-RU"/>
              </w:rPr>
            </w:pPr>
            <w:r w:rsidRPr="006351AC">
              <w:rPr>
                <w:sz w:val="20"/>
                <w:szCs w:val="20"/>
                <w:lang w:eastAsia="ru-RU"/>
              </w:rPr>
              <w:t>2025</w:t>
            </w:r>
          </w:p>
        </w:tc>
        <w:tc>
          <w:tcPr>
            <w:tcW w:w="1374"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закупка товаров, работ и услуг для муниципальных нужд</w:t>
            </w:r>
          </w:p>
        </w:tc>
        <w:tc>
          <w:tcPr>
            <w:tcW w:w="33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91405035640191250200</w:t>
            </w:r>
          </w:p>
        </w:tc>
        <w:tc>
          <w:tcPr>
            <w:tcW w:w="413" w:type="pct"/>
            <w:tcBorders>
              <w:top w:val="nil"/>
              <w:left w:val="nil"/>
              <w:bottom w:val="single" w:sz="4" w:space="0" w:color="000000"/>
              <w:right w:val="single" w:sz="4" w:space="0" w:color="000000"/>
            </w:tcBorders>
            <w:shd w:val="clear" w:color="auto" w:fill="auto"/>
            <w:vAlign w:val="bottom"/>
          </w:tcPr>
          <w:p w:rsidR="005C1B9A" w:rsidRPr="006351AC" w:rsidRDefault="005C1B9A" w:rsidP="00FE5C93">
            <w:pPr>
              <w:jc w:val="center"/>
              <w:rPr>
                <w:sz w:val="20"/>
                <w:szCs w:val="20"/>
                <w:lang w:eastAsia="ru-RU"/>
              </w:rPr>
            </w:pPr>
            <w:r w:rsidRPr="006351AC">
              <w:rPr>
                <w:sz w:val="20"/>
                <w:szCs w:val="20"/>
                <w:lang w:eastAsia="ru-RU"/>
              </w:rPr>
              <w:t>310,0 тыс руб</w:t>
            </w:r>
          </w:p>
        </w:tc>
      </w:tr>
    </w:tbl>
    <w:p w:rsidR="005C1B9A" w:rsidRPr="006351AC" w:rsidRDefault="005C1B9A" w:rsidP="00457A70">
      <w:pPr>
        <w:rPr>
          <w:sz w:val="20"/>
          <w:szCs w:val="20"/>
        </w:rPr>
      </w:pPr>
    </w:p>
    <w:p w:rsidR="005C1B9A" w:rsidRPr="006351AC" w:rsidRDefault="005C1B9A" w:rsidP="005C1B9A">
      <w:pPr>
        <w:pStyle w:val="a9"/>
        <w:jc w:val="left"/>
        <w:rPr>
          <w:sz w:val="20"/>
          <w:szCs w:val="20"/>
        </w:rPr>
        <w:sectPr w:rsidR="005C1B9A" w:rsidRPr="006351AC" w:rsidSect="005C1B9A">
          <w:type w:val="continuous"/>
          <w:pgSz w:w="16838" w:h="11906" w:orient="landscape"/>
          <w:pgMar w:top="567" w:right="851" w:bottom="1134" w:left="1134" w:header="624" w:footer="624" w:gutter="0"/>
          <w:cols w:space="720"/>
          <w:docGrid w:linePitch="360"/>
        </w:sectPr>
      </w:pPr>
    </w:p>
    <w:p w:rsidR="005C1B9A" w:rsidRDefault="005C1B9A" w:rsidP="005C1B9A">
      <w:pPr>
        <w:spacing w:line="240" w:lineRule="auto"/>
        <w:rPr>
          <w:sz w:val="20"/>
          <w:szCs w:val="20"/>
        </w:rPr>
      </w:pPr>
    </w:p>
    <w:p w:rsidR="002D5DB9" w:rsidRPr="002D5DB9" w:rsidRDefault="002D5DB9" w:rsidP="005C1B9A">
      <w:pPr>
        <w:spacing w:line="240" w:lineRule="auto"/>
        <w:jc w:val="center"/>
        <w:rPr>
          <w:rFonts w:ascii="Times New Roman" w:hAnsi="Times New Roman" w:cs="Times New Roman"/>
          <w:b/>
          <w:sz w:val="20"/>
          <w:szCs w:val="20"/>
        </w:rPr>
      </w:pPr>
      <w:r w:rsidRPr="002D5DB9">
        <w:rPr>
          <w:rFonts w:ascii="Times New Roman" w:hAnsi="Times New Roman" w:cs="Times New Roman"/>
          <w:b/>
          <w:sz w:val="20"/>
          <w:szCs w:val="20"/>
        </w:rPr>
        <w:t>АДМИНИСТРАЦИЯ   ВЕРХНЕМАЗОВСКОГО СЕЛЬСКОГО ПОСЕЛЕНИЯ</w:t>
      </w:r>
      <w:r>
        <w:rPr>
          <w:rFonts w:ascii="Times New Roman" w:hAnsi="Times New Roman" w:cs="Times New Roman"/>
          <w:b/>
          <w:sz w:val="20"/>
          <w:szCs w:val="20"/>
        </w:rPr>
        <w:t xml:space="preserve"> </w:t>
      </w:r>
      <w:r w:rsidRPr="002D5DB9">
        <w:rPr>
          <w:rFonts w:ascii="Times New Roman" w:hAnsi="Times New Roman" w:cs="Times New Roman"/>
          <w:b/>
          <w:sz w:val="20"/>
          <w:szCs w:val="20"/>
        </w:rPr>
        <w:t>ВЕРХНЕХАВСКОГО МУНИЦИПАЛЬНОГО РАЙОНА ВОРОНЕЖСКОЙ ОБЛАСТИ</w:t>
      </w:r>
    </w:p>
    <w:p w:rsidR="002D5DB9" w:rsidRPr="00D07AB1" w:rsidRDefault="002D5DB9" w:rsidP="002D5DB9">
      <w:pPr>
        <w:jc w:val="center"/>
        <w:rPr>
          <w:b/>
          <w:sz w:val="20"/>
          <w:szCs w:val="20"/>
        </w:rPr>
      </w:pPr>
      <w:r w:rsidRPr="00D07AB1">
        <w:rPr>
          <w:b/>
          <w:sz w:val="20"/>
          <w:szCs w:val="20"/>
        </w:rPr>
        <w:t>ПОСТАНОВЛЕНИЕ</w:t>
      </w:r>
    </w:p>
    <w:p w:rsidR="00457A70" w:rsidRPr="00457A70" w:rsidRDefault="002D5DB9" w:rsidP="002D5DB9">
      <w:pPr>
        <w:rPr>
          <w:rFonts w:ascii="Times New Roman" w:hAnsi="Times New Roman" w:cs="Times New Roman"/>
          <w:sz w:val="24"/>
          <w:szCs w:val="24"/>
        </w:rPr>
      </w:pPr>
      <w:r w:rsidRPr="00457A70">
        <w:rPr>
          <w:rFonts w:ascii="Times New Roman" w:hAnsi="Times New Roman" w:cs="Times New Roman"/>
          <w:b/>
          <w:sz w:val="24"/>
          <w:szCs w:val="24"/>
        </w:rPr>
        <w:t>от 27.12.2024 г.    № 92</w:t>
      </w:r>
      <w:r w:rsidRPr="00457A70">
        <w:rPr>
          <w:rFonts w:ascii="Times New Roman" w:hAnsi="Times New Roman" w:cs="Times New Roman"/>
          <w:sz w:val="24"/>
          <w:szCs w:val="24"/>
        </w:rPr>
        <w:t xml:space="preserve">  </w:t>
      </w:r>
    </w:p>
    <w:p w:rsidR="002D5DB9" w:rsidRPr="002D5DB9" w:rsidRDefault="002D5DB9" w:rsidP="002D5DB9">
      <w:pPr>
        <w:rPr>
          <w:sz w:val="20"/>
          <w:szCs w:val="20"/>
        </w:rPr>
      </w:pPr>
      <w:r>
        <w:rPr>
          <w:sz w:val="20"/>
          <w:szCs w:val="20"/>
        </w:rPr>
        <w:t xml:space="preserve">п. Верхняя </w:t>
      </w:r>
      <w:r w:rsidRPr="00D07AB1">
        <w:rPr>
          <w:sz w:val="20"/>
          <w:szCs w:val="20"/>
        </w:rPr>
        <w:t>Маза</w:t>
      </w:r>
    </w:p>
    <w:p w:rsidR="002D5DB9" w:rsidRPr="002D5DB9" w:rsidRDefault="002D5DB9" w:rsidP="002D5DB9">
      <w:pPr>
        <w:snapToGrid w:val="0"/>
        <w:rPr>
          <w:rFonts w:ascii="Times New Roman" w:hAnsi="Times New Roman" w:cs="Times New Roman"/>
          <w:b/>
          <w:sz w:val="20"/>
          <w:szCs w:val="20"/>
        </w:rPr>
      </w:pPr>
      <w:r w:rsidRPr="002D5DB9">
        <w:rPr>
          <w:rFonts w:ascii="Times New Roman" w:hAnsi="Times New Roman" w:cs="Times New Roman"/>
          <w:b/>
          <w:sz w:val="20"/>
          <w:szCs w:val="20"/>
        </w:rPr>
        <w:t>О вне</w:t>
      </w:r>
      <w:r>
        <w:rPr>
          <w:rFonts w:ascii="Times New Roman" w:hAnsi="Times New Roman" w:cs="Times New Roman"/>
          <w:b/>
          <w:sz w:val="20"/>
          <w:szCs w:val="20"/>
        </w:rPr>
        <w:t xml:space="preserve">сении  изменений  и  дополнений </w:t>
      </w:r>
      <w:r w:rsidRPr="002D5DB9">
        <w:rPr>
          <w:rFonts w:ascii="Times New Roman" w:hAnsi="Times New Roman" w:cs="Times New Roman"/>
          <w:b/>
          <w:sz w:val="20"/>
          <w:szCs w:val="20"/>
        </w:rPr>
        <w:t>в  постановлен</w:t>
      </w:r>
      <w:r>
        <w:rPr>
          <w:rFonts w:ascii="Times New Roman" w:hAnsi="Times New Roman" w:cs="Times New Roman"/>
          <w:b/>
          <w:sz w:val="20"/>
          <w:szCs w:val="20"/>
        </w:rPr>
        <w:t xml:space="preserve">ие     администрации     </w:t>
      </w:r>
      <w:r w:rsidRPr="002D5DB9">
        <w:rPr>
          <w:rFonts w:ascii="Times New Roman" w:hAnsi="Times New Roman" w:cs="Times New Roman"/>
          <w:b/>
          <w:sz w:val="20"/>
          <w:szCs w:val="20"/>
        </w:rPr>
        <w:t>Верхн</w:t>
      </w:r>
      <w:r>
        <w:rPr>
          <w:rFonts w:ascii="Times New Roman" w:hAnsi="Times New Roman" w:cs="Times New Roman"/>
          <w:b/>
          <w:sz w:val="20"/>
          <w:szCs w:val="20"/>
        </w:rPr>
        <w:t xml:space="preserve">емазовского сельского поселения </w:t>
      </w:r>
      <w:r w:rsidRPr="002D5DB9">
        <w:rPr>
          <w:rFonts w:ascii="Times New Roman" w:hAnsi="Times New Roman" w:cs="Times New Roman"/>
          <w:b/>
          <w:sz w:val="20"/>
          <w:szCs w:val="20"/>
        </w:rPr>
        <w:t>от 28.12.2015 № 63  «Об   утверждении</w:t>
      </w:r>
      <w:r>
        <w:rPr>
          <w:rFonts w:ascii="Times New Roman" w:hAnsi="Times New Roman" w:cs="Times New Roman"/>
          <w:b/>
          <w:sz w:val="20"/>
          <w:szCs w:val="20"/>
        </w:rPr>
        <w:t xml:space="preserve"> </w:t>
      </w:r>
      <w:r w:rsidRPr="002D5DB9">
        <w:rPr>
          <w:rFonts w:ascii="Times New Roman" w:hAnsi="Times New Roman" w:cs="Times New Roman"/>
          <w:b/>
          <w:sz w:val="20"/>
          <w:szCs w:val="20"/>
        </w:rPr>
        <w:t>муниципальной  программы «Содействие занятости населения»</w:t>
      </w:r>
    </w:p>
    <w:p w:rsidR="002D5DB9" w:rsidRPr="00D07AB1" w:rsidRDefault="002D5DB9" w:rsidP="002D5DB9">
      <w:pPr>
        <w:autoSpaceDN w:val="0"/>
        <w:adjustRightInd w:val="0"/>
        <w:spacing w:line="240" w:lineRule="auto"/>
        <w:ind w:firstLine="540"/>
        <w:jc w:val="both"/>
        <w:rPr>
          <w:sz w:val="20"/>
          <w:szCs w:val="20"/>
        </w:rPr>
      </w:pPr>
      <w:r w:rsidRPr="00D07AB1">
        <w:rPr>
          <w:b/>
          <w:sz w:val="20"/>
          <w:szCs w:val="20"/>
        </w:rPr>
        <w:tab/>
      </w:r>
      <w:r w:rsidRPr="00D07AB1">
        <w:rPr>
          <w:sz w:val="20"/>
          <w:szCs w:val="20"/>
        </w:rPr>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администрации  Верхнемазовского  сельского поселения Верхнехавского муниципального района Воронежской области </w:t>
      </w:r>
      <w:r w:rsidRPr="00D07AB1">
        <w:rPr>
          <w:color w:val="000000"/>
          <w:sz w:val="20"/>
          <w:szCs w:val="20"/>
        </w:rPr>
        <w:t>от 28 декабря 2015 г № 59 (в ред. изм. от 01.12.2022 г. № 168) «</w:t>
      </w:r>
      <w:r w:rsidRPr="00D07AB1">
        <w:rPr>
          <w:sz w:val="20"/>
          <w:szCs w:val="20"/>
        </w:rPr>
        <w:t>Об утверждении  П</w:t>
      </w:r>
      <w:r w:rsidRPr="00D07AB1">
        <w:rPr>
          <w:rFonts w:eastAsia="Cambria"/>
          <w:sz w:val="20"/>
          <w:szCs w:val="20"/>
        </w:rPr>
        <w:t xml:space="preserve">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2D5DB9" w:rsidRPr="00D07AB1" w:rsidRDefault="002D5DB9" w:rsidP="002D5DB9">
      <w:pPr>
        <w:jc w:val="center"/>
        <w:rPr>
          <w:sz w:val="20"/>
          <w:szCs w:val="20"/>
        </w:rPr>
      </w:pPr>
      <w:r w:rsidRPr="00D07AB1">
        <w:rPr>
          <w:sz w:val="20"/>
          <w:szCs w:val="20"/>
        </w:rPr>
        <w:t>ПОСТАНОВЛЯЕТ:</w:t>
      </w:r>
    </w:p>
    <w:p w:rsidR="002D5DB9" w:rsidRPr="00D07AB1" w:rsidRDefault="002D5DB9" w:rsidP="002D5DB9">
      <w:pPr>
        <w:spacing w:line="240" w:lineRule="auto"/>
        <w:jc w:val="both"/>
        <w:rPr>
          <w:sz w:val="20"/>
          <w:szCs w:val="20"/>
        </w:rPr>
      </w:pPr>
      <w:r w:rsidRPr="00D07AB1">
        <w:rPr>
          <w:sz w:val="20"/>
          <w:szCs w:val="20"/>
        </w:rPr>
        <w:t xml:space="preserve">1. Внести изменения в муниципальную Программу «Обеспечение доступным и комфортным жильем  и коммунальными услугами»,   утвержденную постановлением    администрации Верхнемазовского сельского поселения Верхнехавского муниципального района Воронежской области от 28.12.2015 г. № 63 (в ред. изм. от 28.12.2016 г. № </w:t>
      </w:r>
      <w:r w:rsidRPr="00D07AB1">
        <w:rPr>
          <w:sz w:val="20"/>
          <w:szCs w:val="20"/>
        </w:rPr>
        <w:lastRenderedPageBreak/>
        <w:t>112, от 29.12.2017 г. № 56, от 22.03.2019 г. № 13,  от 27.12.2019 г. № 68,  от 29.12.2020 г. № 40, от 28.12.2021 г. № 55, от 29.12.2022 г. № 178, от 29.12.2023 г. № 180) «Об утверждении муниципальной  Программы Верхнемазовского сельского поселения «Содействие занятости населения» согласно приложению</w:t>
      </w:r>
    </w:p>
    <w:p w:rsidR="002D5DB9" w:rsidRPr="00D07AB1" w:rsidRDefault="002D5DB9" w:rsidP="002D5DB9">
      <w:pPr>
        <w:pStyle w:val="afe"/>
        <w:spacing w:after="0" w:line="240" w:lineRule="auto"/>
        <w:ind w:left="0"/>
        <w:jc w:val="both"/>
        <w:rPr>
          <w:rFonts w:ascii="Times New Roman" w:hAnsi="Times New Roman"/>
          <w:sz w:val="20"/>
          <w:szCs w:val="20"/>
        </w:rPr>
      </w:pPr>
      <w:r w:rsidRPr="00D07AB1">
        <w:rPr>
          <w:sz w:val="20"/>
          <w:szCs w:val="20"/>
        </w:rPr>
        <w:t xml:space="preserve">2. </w:t>
      </w:r>
      <w:r w:rsidRPr="00D07AB1">
        <w:rPr>
          <w:rFonts w:ascii="Times New Roman" w:hAnsi="Times New Roman"/>
          <w:sz w:val="20"/>
          <w:szCs w:val="20"/>
        </w:rPr>
        <w:t>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2D5DB9" w:rsidRDefault="002D5DB9" w:rsidP="002D5DB9">
      <w:pPr>
        <w:autoSpaceDN w:val="0"/>
        <w:adjustRightInd w:val="0"/>
        <w:spacing w:line="240" w:lineRule="auto"/>
        <w:jc w:val="both"/>
        <w:rPr>
          <w:sz w:val="20"/>
          <w:szCs w:val="20"/>
        </w:rPr>
      </w:pPr>
      <w:r w:rsidRPr="00D07AB1">
        <w:rPr>
          <w:sz w:val="20"/>
          <w:szCs w:val="20"/>
        </w:rPr>
        <w:t>3. Контроль за исполнением настоящего постановления оставляю за собой.</w:t>
      </w:r>
    </w:p>
    <w:p w:rsidR="002D5DB9" w:rsidRDefault="002D5DB9" w:rsidP="002D5DB9">
      <w:pPr>
        <w:autoSpaceDN w:val="0"/>
        <w:adjustRightInd w:val="0"/>
        <w:spacing w:line="240" w:lineRule="auto"/>
        <w:jc w:val="both"/>
        <w:rPr>
          <w:sz w:val="20"/>
          <w:szCs w:val="20"/>
        </w:rPr>
      </w:pPr>
      <w:r>
        <w:rPr>
          <w:sz w:val="20"/>
          <w:szCs w:val="20"/>
        </w:rPr>
        <w:t xml:space="preserve">Глава  администрации </w:t>
      </w:r>
      <w:r w:rsidRPr="00D07AB1">
        <w:rPr>
          <w:sz w:val="20"/>
          <w:szCs w:val="20"/>
        </w:rPr>
        <w:t>Верхнемазовског</w:t>
      </w:r>
      <w:r>
        <w:rPr>
          <w:sz w:val="20"/>
          <w:szCs w:val="20"/>
        </w:rPr>
        <w:t xml:space="preserve">о сельского поселения         </w:t>
      </w:r>
      <w:r w:rsidRPr="00D07AB1">
        <w:rPr>
          <w:sz w:val="20"/>
          <w:szCs w:val="20"/>
        </w:rPr>
        <w:t>А.В.Щеголев</w:t>
      </w:r>
    </w:p>
    <w:p w:rsidR="002D5DB9" w:rsidRPr="002D5DB9" w:rsidRDefault="002D5DB9" w:rsidP="002D5DB9">
      <w:pPr>
        <w:pStyle w:val="a9"/>
        <w:rPr>
          <w:sz w:val="20"/>
          <w:szCs w:val="20"/>
        </w:rPr>
      </w:pPr>
      <w:r w:rsidRPr="002D5DB9">
        <w:rPr>
          <w:sz w:val="20"/>
          <w:szCs w:val="20"/>
        </w:rPr>
        <w:t xml:space="preserve">Паспорт </w:t>
      </w:r>
    </w:p>
    <w:p w:rsidR="002D5DB9" w:rsidRPr="00D07AB1" w:rsidRDefault="002D5DB9" w:rsidP="002D5DB9">
      <w:pPr>
        <w:pStyle w:val="a9"/>
        <w:rPr>
          <w:b w:val="0"/>
          <w:sz w:val="20"/>
          <w:szCs w:val="20"/>
        </w:rPr>
      </w:pPr>
      <w:r w:rsidRPr="002D5DB9">
        <w:rPr>
          <w:sz w:val="20"/>
          <w:szCs w:val="20"/>
        </w:rPr>
        <w:t xml:space="preserve">муниципальной программы Верхнемазовского сельского поселения </w:t>
      </w:r>
      <w:r w:rsidRPr="002D5DB9">
        <w:rPr>
          <w:sz w:val="20"/>
          <w:szCs w:val="20"/>
        </w:rPr>
        <w:br/>
        <w:t>«Содействие занятости населения</w:t>
      </w:r>
      <w:r w:rsidRPr="00D07AB1">
        <w:rPr>
          <w:b w:val="0"/>
          <w:sz w:val="20"/>
          <w:szCs w:val="20"/>
        </w:rPr>
        <w:t xml:space="preserve">» </w:t>
      </w:r>
    </w:p>
    <w:p w:rsidR="002D5DB9" w:rsidRPr="00D07AB1" w:rsidRDefault="002D5DB9" w:rsidP="002D5DB9">
      <w:pPr>
        <w:pStyle w:val="a9"/>
        <w:jc w:val="both"/>
        <w:rPr>
          <w:sz w:val="20"/>
          <w:szCs w:val="20"/>
        </w:rPr>
      </w:pPr>
    </w:p>
    <w:tbl>
      <w:tblPr>
        <w:tblW w:w="0" w:type="auto"/>
        <w:jc w:val="center"/>
        <w:tblCellMar>
          <w:top w:w="15" w:type="dxa"/>
          <w:left w:w="15" w:type="dxa"/>
          <w:bottom w:w="15" w:type="dxa"/>
          <w:right w:w="15" w:type="dxa"/>
        </w:tblCellMar>
        <w:tblLook w:val="0000"/>
      </w:tblPr>
      <w:tblGrid>
        <w:gridCol w:w="1545"/>
        <w:gridCol w:w="1784"/>
      </w:tblGrid>
      <w:tr w:rsidR="002D5DB9" w:rsidRPr="00D07AB1"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Ответственный исполнитель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Администрация Верхнемазовского сельского поселения</w:t>
            </w:r>
          </w:p>
        </w:tc>
      </w:tr>
      <w:tr w:rsidR="002D5DB9" w:rsidRPr="00D07AB1"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Исполнители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Администрация Верхнемазовского сельского поселения</w:t>
            </w:r>
          </w:p>
        </w:tc>
      </w:tr>
      <w:tr w:rsidR="002D5DB9" w:rsidRPr="00D07AB1"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Основные разработчики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Администрация Верхнемазовского сельского поселения</w:t>
            </w:r>
          </w:p>
        </w:tc>
      </w:tr>
      <w:tr w:rsidR="002D5DB9" w:rsidRPr="00D07AB1"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Обоснования выделения подпрограмм и обобщенная характеристика основных мероприятий</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Выделение подпрограмм не предусмотрено.</w:t>
            </w:r>
          </w:p>
          <w:p w:rsidR="002D5DB9" w:rsidRPr="002D5DB9" w:rsidRDefault="002D5DB9" w:rsidP="00AB3B43">
            <w:pPr>
              <w:pStyle w:val="a9"/>
              <w:jc w:val="both"/>
              <w:rPr>
                <w:b w:val="0"/>
                <w:sz w:val="20"/>
                <w:szCs w:val="20"/>
              </w:rPr>
            </w:pPr>
            <w:r w:rsidRPr="002D5DB9">
              <w:rPr>
                <w:b w:val="0"/>
                <w:sz w:val="20"/>
                <w:szCs w:val="20"/>
              </w:rPr>
              <w:t>1. Реализация мероприятий активной политики занятости населения.</w:t>
            </w:r>
          </w:p>
        </w:tc>
      </w:tr>
      <w:tr w:rsidR="002D5DB9" w:rsidRPr="00D07AB1"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Цель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Снижение напряженности на рынке труда.</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Задачи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снижение уровня регистрируемой безработицы;</w:t>
            </w:r>
          </w:p>
          <w:p w:rsidR="002D5DB9" w:rsidRPr="002D5DB9" w:rsidRDefault="002D5DB9" w:rsidP="00AB3B43">
            <w:pPr>
              <w:pStyle w:val="a9"/>
              <w:jc w:val="both"/>
              <w:rPr>
                <w:b w:val="0"/>
                <w:sz w:val="20"/>
                <w:szCs w:val="20"/>
              </w:rPr>
            </w:pPr>
            <w:r w:rsidRPr="002D5DB9">
              <w:rPr>
                <w:b w:val="0"/>
                <w:sz w:val="20"/>
                <w:szCs w:val="20"/>
              </w:rPr>
              <w:t xml:space="preserve">повышение </w:t>
            </w:r>
            <w:r w:rsidRPr="002D5DB9">
              <w:rPr>
                <w:b w:val="0"/>
                <w:sz w:val="20"/>
                <w:szCs w:val="20"/>
              </w:rPr>
              <w:lastRenderedPageBreak/>
              <w:t>качества и доступности муниципальных услуг в сфере занятости населения.</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Целевые индикаторы и показатели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-коэффициент напряженности в регистрируемом сегменте на рынке труда, единиц;</w:t>
            </w:r>
          </w:p>
          <w:p w:rsidR="002D5DB9" w:rsidRPr="002D5DB9" w:rsidRDefault="002D5DB9" w:rsidP="00AB3B43">
            <w:pPr>
              <w:pStyle w:val="a9"/>
              <w:jc w:val="both"/>
              <w:rPr>
                <w:b w:val="0"/>
                <w:sz w:val="20"/>
                <w:szCs w:val="20"/>
              </w:rPr>
            </w:pPr>
            <w:r w:rsidRPr="002D5DB9">
              <w:rPr>
                <w:b w:val="0"/>
                <w:sz w:val="20"/>
                <w:szCs w:val="20"/>
              </w:rPr>
              <w:t>-доля трудоустроенных граждан, в общей численности граждан, обратившихся за содействием в муниципальные учреждения занятости с целью поиска подходящей работы.</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Этапы и сроки реализации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Сроки реализации муниципальной программы:</w:t>
            </w:r>
          </w:p>
          <w:p w:rsidR="002D5DB9" w:rsidRPr="002D5DB9" w:rsidRDefault="002D5DB9" w:rsidP="00AB3B43">
            <w:pPr>
              <w:pStyle w:val="a9"/>
              <w:jc w:val="both"/>
              <w:rPr>
                <w:b w:val="0"/>
                <w:sz w:val="20"/>
                <w:szCs w:val="20"/>
              </w:rPr>
            </w:pPr>
            <w:r w:rsidRPr="002D5DB9">
              <w:rPr>
                <w:b w:val="0"/>
                <w:sz w:val="20"/>
                <w:szCs w:val="20"/>
              </w:rPr>
              <w:t>2015-2027 годы. Программа реализуется в 1 этап.</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Всего по муниципальной программе 89,4 тыс. рублей.</w:t>
            </w:r>
          </w:p>
          <w:p w:rsidR="002D5DB9" w:rsidRPr="002D5DB9" w:rsidRDefault="002D5DB9" w:rsidP="00AB3B43">
            <w:pPr>
              <w:pStyle w:val="a9"/>
              <w:jc w:val="both"/>
              <w:rPr>
                <w:b w:val="0"/>
                <w:sz w:val="20"/>
                <w:szCs w:val="20"/>
              </w:rPr>
            </w:pPr>
            <w:r w:rsidRPr="002D5DB9">
              <w:rPr>
                <w:b w:val="0"/>
                <w:sz w:val="20"/>
                <w:szCs w:val="20"/>
              </w:rPr>
              <w:t>в том числе по источникам финансирования: областной бюджет – 0 тыс.рублей,</w:t>
            </w:r>
          </w:p>
          <w:p w:rsidR="002D5DB9" w:rsidRPr="002D5DB9" w:rsidRDefault="002D5DB9" w:rsidP="00AB3B43">
            <w:pPr>
              <w:pStyle w:val="a9"/>
              <w:jc w:val="both"/>
              <w:rPr>
                <w:b w:val="0"/>
                <w:sz w:val="20"/>
                <w:szCs w:val="20"/>
              </w:rPr>
            </w:pPr>
            <w:r w:rsidRPr="002D5DB9">
              <w:rPr>
                <w:b w:val="0"/>
                <w:sz w:val="20"/>
                <w:szCs w:val="20"/>
              </w:rPr>
              <w:t>местный бюджет – 89,4 тыс.рублей,</w:t>
            </w:r>
          </w:p>
          <w:p w:rsidR="002D5DB9" w:rsidRPr="002D5DB9" w:rsidRDefault="002D5DB9" w:rsidP="00AB3B43">
            <w:pPr>
              <w:pStyle w:val="a9"/>
              <w:jc w:val="both"/>
              <w:rPr>
                <w:b w:val="0"/>
                <w:sz w:val="20"/>
                <w:szCs w:val="20"/>
              </w:rPr>
            </w:pPr>
            <w:r w:rsidRPr="002D5DB9">
              <w:rPr>
                <w:b w:val="0"/>
                <w:sz w:val="20"/>
                <w:szCs w:val="20"/>
              </w:rPr>
              <w:t>в том числе по годам реализации муниципальной программы:</w:t>
            </w:r>
          </w:p>
          <w:p w:rsidR="002D5DB9" w:rsidRPr="002D5DB9" w:rsidRDefault="002D5DB9" w:rsidP="00AB3B43">
            <w:pPr>
              <w:pStyle w:val="a9"/>
              <w:jc w:val="both"/>
              <w:rPr>
                <w:b w:val="0"/>
                <w:sz w:val="20"/>
                <w:szCs w:val="20"/>
              </w:rPr>
            </w:pPr>
            <w:r w:rsidRPr="002D5DB9">
              <w:rPr>
                <w:b w:val="0"/>
                <w:sz w:val="20"/>
                <w:szCs w:val="20"/>
              </w:rPr>
              <w:t>2015 год – 10,0 тыс. рублей –местный бюджет</w:t>
            </w:r>
          </w:p>
          <w:p w:rsidR="002D5DB9" w:rsidRPr="002D5DB9" w:rsidRDefault="002D5DB9" w:rsidP="00AB3B43">
            <w:pPr>
              <w:pStyle w:val="a9"/>
              <w:jc w:val="both"/>
              <w:rPr>
                <w:b w:val="0"/>
                <w:sz w:val="20"/>
                <w:szCs w:val="20"/>
              </w:rPr>
            </w:pPr>
            <w:r w:rsidRPr="002D5DB9">
              <w:rPr>
                <w:b w:val="0"/>
                <w:sz w:val="20"/>
                <w:szCs w:val="20"/>
              </w:rPr>
              <w:t>2016 год – 10,0 тыс. рублей –местный бюджет</w:t>
            </w:r>
          </w:p>
          <w:p w:rsidR="002D5DB9" w:rsidRPr="002D5DB9" w:rsidRDefault="002D5DB9" w:rsidP="00AB3B43">
            <w:pPr>
              <w:pStyle w:val="a9"/>
              <w:jc w:val="both"/>
              <w:rPr>
                <w:b w:val="0"/>
                <w:sz w:val="20"/>
                <w:szCs w:val="20"/>
              </w:rPr>
            </w:pPr>
            <w:r w:rsidRPr="002D5DB9">
              <w:rPr>
                <w:b w:val="0"/>
                <w:sz w:val="20"/>
                <w:szCs w:val="20"/>
              </w:rPr>
              <w:t>2017 год – 18,1</w:t>
            </w:r>
            <w:r>
              <w:rPr>
                <w:b w:val="0"/>
                <w:sz w:val="20"/>
                <w:szCs w:val="20"/>
              </w:rPr>
              <w:t xml:space="preserve"> тыс. </w:t>
            </w:r>
            <w:r w:rsidRPr="002D5DB9">
              <w:rPr>
                <w:b w:val="0"/>
                <w:sz w:val="20"/>
                <w:szCs w:val="20"/>
              </w:rPr>
              <w:t>рублей –местный бюджет</w:t>
            </w:r>
          </w:p>
          <w:p w:rsidR="002D5DB9" w:rsidRPr="002D5DB9" w:rsidRDefault="002D5DB9" w:rsidP="00AB3B43">
            <w:pPr>
              <w:pStyle w:val="a9"/>
              <w:jc w:val="both"/>
              <w:rPr>
                <w:b w:val="0"/>
                <w:sz w:val="20"/>
                <w:szCs w:val="20"/>
              </w:rPr>
            </w:pPr>
            <w:r w:rsidRPr="002D5DB9">
              <w:rPr>
                <w:b w:val="0"/>
                <w:sz w:val="20"/>
                <w:szCs w:val="20"/>
              </w:rPr>
              <w:t>2018 год – 0,0 тыс. рублей –местный бюджет</w:t>
            </w:r>
          </w:p>
          <w:p w:rsidR="002D5DB9" w:rsidRPr="002D5DB9" w:rsidRDefault="002D5DB9" w:rsidP="00AB3B43">
            <w:pPr>
              <w:pStyle w:val="a9"/>
              <w:jc w:val="both"/>
              <w:rPr>
                <w:b w:val="0"/>
                <w:sz w:val="20"/>
                <w:szCs w:val="20"/>
              </w:rPr>
            </w:pPr>
            <w:r w:rsidRPr="002D5DB9">
              <w:rPr>
                <w:b w:val="0"/>
                <w:sz w:val="20"/>
                <w:szCs w:val="20"/>
              </w:rPr>
              <w:t>2019 год – 28,9 тыс. рублей –местный бюджет</w:t>
            </w:r>
          </w:p>
          <w:p w:rsidR="002D5DB9" w:rsidRPr="002D5DB9" w:rsidRDefault="002D5DB9" w:rsidP="00AB3B43">
            <w:pPr>
              <w:pStyle w:val="a9"/>
              <w:jc w:val="both"/>
              <w:rPr>
                <w:b w:val="0"/>
                <w:sz w:val="20"/>
                <w:szCs w:val="20"/>
              </w:rPr>
            </w:pPr>
            <w:r w:rsidRPr="002D5DB9">
              <w:rPr>
                <w:b w:val="0"/>
                <w:sz w:val="20"/>
                <w:szCs w:val="20"/>
              </w:rPr>
              <w:t xml:space="preserve">2020 год – 0,0 тыс. рублей –местный </w:t>
            </w:r>
            <w:r w:rsidRPr="002D5DB9">
              <w:rPr>
                <w:b w:val="0"/>
                <w:sz w:val="20"/>
                <w:szCs w:val="20"/>
              </w:rPr>
              <w:lastRenderedPageBreak/>
              <w:t>бюджет</w:t>
            </w:r>
          </w:p>
          <w:p w:rsidR="002D5DB9" w:rsidRPr="002D5DB9" w:rsidRDefault="002D5DB9" w:rsidP="00AB3B43">
            <w:pPr>
              <w:rPr>
                <w:sz w:val="20"/>
                <w:szCs w:val="20"/>
              </w:rPr>
            </w:pPr>
            <w:r w:rsidRPr="002D5DB9">
              <w:rPr>
                <w:sz w:val="20"/>
                <w:szCs w:val="20"/>
              </w:rPr>
              <w:t>2021 год –22,4 тыс. рублей- местный бюдже</w:t>
            </w:r>
            <w:r>
              <w:rPr>
                <w:sz w:val="20"/>
                <w:szCs w:val="20"/>
              </w:rPr>
              <w:t>т</w:t>
            </w:r>
            <w:r w:rsidRPr="002D5DB9">
              <w:rPr>
                <w:sz w:val="20"/>
                <w:szCs w:val="20"/>
              </w:rPr>
              <w:t>2022 год –0,0 тыс. рублей- местный бюджет</w:t>
            </w:r>
          </w:p>
          <w:p w:rsidR="002D5DB9" w:rsidRPr="002D5DB9" w:rsidRDefault="002D5DB9" w:rsidP="00AB3B43">
            <w:pPr>
              <w:rPr>
                <w:sz w:val="20"/>
                <w:szCs w:val="20"/>
              </w:rPr>
            </w:pPr>
            <w:r w:rsidRPr="002D5DB9">
              <w:rPr>
                <w:sz w:val="20"/>
                <w:szCs w:val="20"/>
              </w:rPr>
              <w:t>2023 год –0,0 тыс. рублей- местный бюджет</w:t>
            </w:r>
          </w:p>
          <w:p w:rsidR="002D5DB9" w:rsidRPr="002D5DB9" w:rsidRDefault="002D5DB9" w:rsidP="00AB3B43">
            <w:pPr>
              <w:rPr>
                <w:sz w:val="20"/>
                <w:szCs w:val="20"/>
              </w:rPr>
            </w:pPr>
            <w:r w:rsidRPr="002D5DB9">
              <w:rPr>
                <w:sz w:val="20"/>
                <w:szCs w:val="20"/>
              </w:rPr>
              <w:t>2024 год -0,0 тыс. рублей- местный бюджет</w:t>
            </w:r>
          </w:p>
          <w:p w:rsidR="002D5DB9" w:rsidRPr="002D5DB9" w:rsidRDefault="002D5DB9" w:rsidP="00AB3B43">
            <w:pPr>
              <w:rPr>
                <w:sz w:val="20"/>
                <w:szCs w:val="20"/>
              </w:rPr>
            </w:pPr>
            <w:r w:rsidRPr="002D5DB9">
              <w:rPr>
                <w:sz w:val="20"/>
                <w:szCs w:val="20"/>
              </w:rPr>
              <w:t>2025 год - 0,0 тыс. рублей- местный бюджет</w:t>
            </w:r>
          </w:p>
          <w:p w:rsidR="002D5DB9" w:rsidRPr="002D5DB9" w:rsidRDefault="002D5DB9" w:rsidP="00AB3B43">
            <w:pPr>
              <w:rPr>
                <w:sz w:val="20"/>
                <w:szCs w:val="20"/>
              </w:rPr>
            </w:pPr>
            <w:r w:rsidRPr="002D5DB9">
              <w:rPr>
                <w:sz w:val="20"/>
                <w:szCs w:val="20"/>
              </w:rPr>
              <w:t>2026 год - 0,0 тыс. рублей- местный бюджет</w:t>
            </w:r>
          </w:p>
          <w:p w:rsidR="002D5DB9" w:rsidRPr="002D5DB9" w:rsidRDefault="002D5DB9" w:rsidP="00AB3B43">
            <w:pPr>
              <w:rPr>
                <w:sz w:val="20"/>
                <w:szCs w:val="20"/>
              </w:rPr>
            </w:pPr>
            <w:r w:rsidRPr="002D5DB9">
              <w:rPr>
                <w:sz w:val="20"/>
                <w:szCs w:val="20"/>
              </w:rPr>
              <w:t>2027 год - 0,0 тыс. рублей- местный бюджет</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lastRenderedPageBreak/>
              <w:t>Ожидаемые конечные результаты реализации муниципальной 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1. Снижение уровня регистрируемой безработицы в Верхнемазовском сельском поселении к 2027 году до 1,0%.</w:t>
            </w:r>
          </w:p>
          <w:p w:rsidR="002D5DB9" w:rsidRPr="002D5DB9" w:rsidRDefault="002D5DB9" w:rsidP="00AB3B43">
            <w:pPr>
              <w:pStyle w:val="a9"/>
              <w:jc w:val="both"/>
              <w:rPr>
                <w:b w:val="0"/>
                <w:sz w:val="20"/>
                <w:szCs w:val="20"/>
              </w:rPr>
            </w:pPr>
            <w:r w:rsidRPr="002D5DB9">
              <w:rPr>
                <w:b w:val="0"/>
                <w:sz w:val="20"/>
                <w:szCs w:val="20"/>
              </w:rPr>
              <w:t>2. Обеспечение удовлетворенности полнотой и качеством услуг на уровне не ниже 90% получателей муниципальных услуг в период действия Программы.</w:t>
            </w:r>
          </w:p>
        </w:tc>
      </w:tr>
    </w:tbl>
    <w:p w:rsidR="002D5DB9" w:rsidRPr="002D5DB9" w:rsidRDefault="002D5DB9" w:rsidP="002D5DB9">
      <w:pPr>
        <w:pStyle w:val="a9"/>
        <w:jc w:val="both"/>
        <w:rPr>
          <w:b w:val="0"/>
          <w:sz w:val="20"/>
          <w:szCs w:val="20"/>
        </w:rPr>
      </w:pPr>
    </w:p>
    <w:p w:rsidR="002D5DB9" w:rsidRPr="002D5DB9" w:rsidRDefault="002D5DB9" w:rsidP="002D5DB9">
      <w:pPr>
        <w:pStyle w:val="a9"/>
        <w:jc w:val="both"/>
        <w:rPr>
          <w:b w:val="0"/>
          <w:sz w:val="20"/>
          <w:szCs w:val="20"/>
        </w:rPr>
      </w:pPr>
      <w:r w:rsidRPr="002D5DB9">
        <w:rPr>
          <w:b w:val="0"/>
          <w:sz w:val="20"/>
          <w:szCs w:val="20"/>
        </w:rPr>
        <w:t xml:space="preserve"> 1. Общая характеристика сферы реализации муниципальной программы.</w:t>
      </w:r>
    </w:p>
    <w:p w:rsidR="002D5DB9" w:rsidRPr="002D5DB9" w:rsidRDefault="002D5DB9" w:rsidP="002D5DB9">
      <w:pPr>
        <w:pStyle w:val="a9"/>
        <w:jc w:val="both"/>
        <w:rPr>
          <w:b w:val="0"/>
          <w:sz w:val="20"/>
          <w:szCs w:val="20"/>
        </w:rPr>
      </w:pPr>
      <w:r w:rsidRPr="002D5DB9">
        <w:rPr>
          <w:b w:val="0"/>
          <w:sz w:val="20"/>
          <w:szCs w:val="20"/>
        </w:rPr>
        <w:t xml:space="preserve">Численность населения Верхнемазовского сельского поселения на 01.12.2023 составила 464 человека, или 97 % к уровню прошлого года. Родилось 5 человек, умерло11 человек , естественная убыль за 9 месяцев текущего года, составил 6 человек. За анализируемый период смертность не превысила рождаемость. Муниципальная программа «Содействие занятости </w:t>
      </w:r>
      <w:r w:rsidRPr="002D5DB9">
        <w:rPr>
          <w:b w:val="0"/>
          <w:sz w:val="20"/>
          <w:szCs w:val="20"/>
        </w:rPr>
        <w:lastRenderedPageBreak/>
        <w:t>населения» на 2015-2025 годы, разработана в соответствии с Законом Российской Федерации «О занятости населения в Российской Федерации» от 19.04.1991 № 1032-1 и представляет собой комплекс социально-экономических, нормативных,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обеспечения занятости населения и социальную поддержку безработных граждан в Верхнемазовском сельском поселения.</w:t>
      </w:r>
    </w:p>
    <w:p w:rsidR="002D5DB9" w:rsidRPr="002D5DB9" w:rsidRDefault="002D5DB9" w:rsidP="002D5DB9">
      <w:pPr>
        <w:pStyle w:val="a9"/>
        <w:jc w:val="both"/>
        <w:rPr>
          <w:b w:val="0"/>
          <w:sz w:val="20"/>
          <w:szCs w:val="20"/>
        </w:rPr>
      </w:pPr>
      <w:r w:rsidRPr="002D5DB9">
        <w:rPr>
          <w:b w:val="0"/>
          <w:sz w:val="20"/>
          <w:szCs w:val="20"/>
        </w:rPr>
        <w:t>Актуальность муниципальной программы определяется исходя из наличия не решенных проблем содействия занятости населения Верхнемазовского сельского поселения; значимостью координации на районном уровне мероприятий, проводимых в рамках муниципальной программы, и мероприятий, затрагивающих вопросы обеспечения занятости населения муниципального района.</w:t>
      </w:r>
    </w:p>
    <w:p w:rsidR="002D5DB9" w:rsidRPr="002D5DB9" w:rsidRDefault="002D5DB9" w:rsidP="002D5DB9">
      <w:pPr>
        <w:pStyle w:val="a9"/>
        <w:jc w:val="both"/>
        <w:rPr>
          <w:b w:val="0"/>
          <w:sz w:val="20"/>
          <w:szCs w:val="20"/>
        </w:rPr>
      </w:pPr>
      <w:r w:rsidRPr="002D5DB9">
        <w:rPr>
          <w:b w:val="0"/>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D5DB9" w:rsidRPr="002D5DB9" w:rsidRDefault="002D5DB9" w:rsidP="002D5DB9">
      <w:pPr>
        <w:pStyle w:val="a9"/>
        <w:jc w:val="both"/>
        <w:rPr>
          <w:b w:val="0"/>
          <w:sz w:val="20"/>
          <w:szCs w:val="20"/>
        </w:rPr>
      </w:pPr>
      <w:r w:rsidRPr="002D5DB9">
        <w:rPr>
          <w:b w:val="0"/>
          <w:sz w:val="20"/>
          <w:szCs w:val="20"/>
        </w:rPr>
        <w:t>Приоритеты муниципальной политики в области содействия занятости населения в Верхнемазовском сельском поселении соответствуют приоритетам муниципальной политики в данной сфере.</w:t>
      </w:r>
    </w:p>
    <w:p w:rsidR="002D5DB9" w:rsidRPr="002D5DB9" w:rsidRDefault="002D5DB9" w:rsidP="002D5DB9">
      <w:pPr>
        <w:pStyle w:val="a9"/>
        <w:jc w:val="both"/>
        <w:rPr>
          <w:b w:val="0"/>
          <w:sz w:val="20"/>
          <w:szCs w:val="20"/>
        </w:rPr>
      </w:pPr>
      <w:r w:rsidRPr="002D5DB9">
        <w:rPr>
          <w:b w:val="0"/>
          <w:sz w:val="20"/>
          <w:szCs w:val="20"/>
        </w:rPr>
        <w:t>Исходя из приоритетов муниципальной политики в области содействия занятости населения сформирована данная программа, целью которой является снижение напряженности на рынке труда.</w:t>
      </w:r>
    </w:p>
    <w:p w:rsidR="002D5DB9" w:rsidRPr="002D5DB9" w:rsidRDefault="002D5DB9" w:rsidP="002D5DB9">
      <w:pPr>
        <w:pStyle w:val="a9"/>
        <w:jc w:val="both"/>
        <w:rPr>
          <w:b w:val="0"/>
          <w:sz w:val="20"/>
          <w:szCs w:val="20"/>
        </w:rPr>
      </w:pPr>
      <w:r w:rsidRPr="002D5DB9">
        <w:rPr>
          <w:b w:val="0"/>
          <w:sz w:val="20"/>
          <w:szCs w:val="20"/>
        </w:rPr>
        <w:t>Для достижения указанной цели предусматривается решение следующих задач:</w:t>
      </w:r>
    </w:p>
    <w:p w:rsidR="002D5DB9" w:rsidRPr="002D5DB9" w:rsidRDefault="002D5DB9" w:rsidP="002D5DB9">
      <w:pPr>
        <w:pStyle w:val="a9"/>
        <w:jc w:val="both"/>
        <w:rPr>
          <w:b w:val="0"/>
          <w:sz w:val="20"/>
          <w:szCs w:val="20"/>
        </w:rPr>
      </w:pPr>
      <w:r w:rsidRPr="002D5DB9">
        <w:rPr>
          <w:b w:val="0"/>
          <w:sz w:val="20"/>
          <w:szCs w:val="20"/>
        </w:rPr>
        <w:t>снижение уровня регистрируемой безработицы;</w:t>
      </w:r>
    </w:p>
    <w:p w:rsidR="002D5DB9" w:rsidRPr="002D5DB9" w:rsidRDefault="002D5DB9" w:rsidP="002D5DB9">
      <w:pPr>
        <w:pStyle w:val="a9"/>
        <w:jc w:val="both"/>
        <w:rPr>
          <w:b w:val="0"/>
          <w:sz w:val="20"/>
          <w:szCs w:val="20"/>
        </w:rPr>
      </w:pPr>
      <w:r w:rsidRPr="002D5DB9">
        <w:rPr>
          <w:b w:val="0"/>
          <w:sz w:val="20"/>
          <w:szCs w:val="20"/>
        </w:rPr>
        <w:t>повышение качества и доступности муниципальных услуг в сфере занятости населения.</w:t>
      </w:r>
    </w:p>
    <w:p w:rsidR="002D5DB9" w:rsidRPr="002D5DB9" w:rsidRDefault="002D5DB9" w:rsidP="002D5DB9">
      <w:pPr>
        <w:pStyle w:val="a9"/>
        <w:jc w:val="both"/>
        <w:rPr>
          <w:b w:val="0"/>
          <w:sz w:val="20"/>
          <w:szCs w:val="20"/>
        </w:rPr>
      </w:pPr>
      <w:r w:rsidRPr="002D5DB9">
        <w:rPr>
          <w:b w:val="0"/>
          <w:sz w:val="20"/>
          <w:szCs w:val="20"/>
        </w:rPr>
        <w:t xml:space="preserve">Для решения поставленных задач будет реализован комплекс </w:t>
      </w:r>
      <w:r w:rsidRPr="002D5DB9">
        <w:rPr>
          <w:b w:val="0"/>
          <w:sz w:val="20"/>
          <w:szCs w:val="20"/>
        </w:rPr>
        <w:lastRenderedPageBreak/>
        <w:t>мероприятий активной политики занятости, включающий:</w:t>
      </w:r>
    </w:p>
    <w:p w:rsidR="002D5DB9" w:rsidRPr="002D5DB9" w:rsidRDefault="002D5DB9" w:rsidP="002D5DB9">
      <w:pPr>
        <w:pStyle w:val="a9"/>
        <w:jc w:val="both"/>
        <w:rPr>
          <w:b w:val="0"/>
          <w:sz w:val="20"/>
          <w:szCs w:val="20"/>
        </w:rPr>
      </w:pPr>
      <w:r w:rsidRPr="002D5DB9">
        <w:rPr>
          <w:b w:val="0"/>
          <w:sz w:val="20"/>
          <w:szCs w:val="20"/>
        </w:rPr>
        <w:t>информирование о положении на рынке труда;</w:t>
      </w:r>
    </w:p>
    <w:p w:rsidR="002D5DB9" w:rsidRPr="002D5DB9" w:rsidRDefault="002D5DB9" w:rsidP="002D5DB9">
      <w:pPr>
        <w:pStyle w:val="a9"/>
        <w:jc w:val="both"/>
        <w:rPr>
          <w:b w:val="0"/>
          <w:sz w:val="20"/>
          <w:szCs w:val="20"/>
        </w:rPr>
      </w:pPr>
      <w:r w:rsidRPr="002D5DB9">
        <w:rPr>
          <w:b w:val="0"/>
          <w:sz w:val="20"/>
          <w:szCs w:val="20"/>
        </w:rPr>
        <w:t>психологическую поддержку безработных граждан;</w:t>
      </w:r>
    </w:p>
    <w:p w:rsidR="002D5DB9" w:rsidRPr="002D5DB9" w:rsidRDefault="002D5DB9" w:rsidP="002D5DB9">
      <w:pPr>
        <w:pStyle w:val="a9"/>
        <w:jc w:val="both"/>
        <w:rPr>
          <w:b w:val="0"/>
          <w:sz w:val="20"/>
          <w:szCs w:val="20"/>
        </w:rPr>
      </w:pPr>
      <w:r w:rsidRPr="002D5DB9">
        <w:rPr>
          <w:b w:val="0"/>
          <w:sz w:val="20"/>
          <w:szCs w:val="20"/>
        </w:rPr>
        <w:t>организацию проведения оплачиваемых общественных работ;</w:t>
      </w:r>
    </w:p>
    <w:p w:rsidR="002D5DB9" w:rsidRPr="002D5DB9" w:rsidRDefault="002D5DB9" w:rsidP="002D5DB9">
      <w:pPr>
        <w:pStyle w:val="a9"/>
        <w:jc w:val="both"/>
        <w:rPr>
          <w:b w:val="0"/>
          <w:sz w:val="20"/>
          <w:szCs w:val="20"/>
        </w:rPr>
      </w:pPr>
      <w:r w:rsidRPr="002D5DB9">
        <w:rPr>
          <w:b w:val="0"/>
          <w:sz w:val="20"/>
          <w:szCs w:val="20"/>
        </w:rPr>
        <w:t>организацию временного трудоустройства безработных граждан, 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социальную адаптацию безработных граждан на рынке труда.</w:t>
      </w:r>
    </w:p>
    <w:p w:rsidR="002D5DB9" w:rsidRPr="002D5DB9" w:rsidRDefault="002D5DB9" w:rsidP="002D5DB9">
      <w:pPr>
        <w:pStyle w:val="a9"/>
        <w:jc w:val="both"/>
        <w:rPr>
          <w:b w:val="0"/>
          <w:sz w:val="20"/>
          <w:szCs w:val="20"/>
        </w:rPr>
      </w:pPr>
      <w:r w:rsidRPr="002D5DB9">
        <w:rPr>
          <w:b w:val="0"/>
          <w:sz w:val="20"/>
          <w:szCs w:val="20"/>
        </w:rPr>
        <w:t>Таким образом, реализация программы направлена на поддержание социальной стабильности в поселении; минимизацию уровней общей и регистрируемой безработицы; развитие муниципальной службы занятости населения как эффективного посредника между работодателями и гражданами, ищущими работу.</w:t>
      </w:r>
    </w:p>
    <w:p w:rsidR="002D5DB9" w:rsidRPr="002D5DB9" w:rsidRDefault="002D5DB9" w:rsidP="002D5DB9">
      <w:pPr>
        <w:pStyle w:val="a9"/>
        <w:jc w:val="both"/>
        <w:rPr>
          <w:b w:val="0"/>
          <w:sz w:val="20"/>
          <w:szCs w:val="20"/>
        </w:rPr>
      </w:pPr>
      <w:r w:rsidRPr="002D5DB9">
        <w:rPr>
          <w:b w:val="0"/>
          <w:sz w:val="20"/>
          <w:szCs w:val="20"/>
        </w:rPr>
        <w:t>Целевыми индикаторами и показателями программы являются:</w:t>
      </w:r>
    </w:p>
    <w:p w:rsidR="002D5DB9" w:rsidRPr="002D5DB9" w:rsidRDefault="002D5DB9" w:rsidP="002D5DB9">
      <w:pPr>
        <w:pStyle w:val="a9"/>
        <w:jc w:val="both"/>
        <w:rPr>
          <w:b w:val="0"/>
          <w:sz w:val="20"/>
          <w:szCs w:val="20"/>
        </w:rPr>
      </w:pPr>
      <w:r w:rsidRPr="002D5DB9">
        <w:rPr>
          <w:b w:val="0"/>
          <w:sz w:val="20"/>
          <w:szCs w:val="20"/>
        </w:rPr>
        <w:t>коэффициент напряженности в регистрируемом сегменте на рынке труда, единиц;</w:t>
      </w:r>
    </w:p>
    <w:p w:rsidR="002D5DB9" w:rsidRPr="002D5DB9" w:rsidRDefault="002D5DB9" w:rsidP="002D5DB9">
      <w:pPr>
        <w:pStyle w:val="a9"/>
        <w:jc w:val="both"/>
        <w:rPr>
          <w:b w:val="0"/>
          <w:sz w:val="20"/>
          <w:szCs w:val="20"/>
        </w:rPr>
      </w:pPr>
      <w:r w:rsidRPr="002D5DB9">
        <w:rPr>
          <w:b w:val="0"/>
          <w:sz w:val="20"/>
          <w:szCs w:val="20"/>
        </w:rPr>
        <w:t>доля трудоустроенных граждан, в общей численности граждан поселения, обратившихся за содействием в муниципальные учреждения занятости с целью поиска подходящей работы.</w:t>
      </w:r>
    </w:p>
    <w:p w:rsidR="002D5DB9" w:rsidRPr="002D5DB9" w:rsidRDefault="002D5DB9" w:rsidP="002D5DB9">
      <w:pPr>
        <w:pStyle w:val="a9"/>
        <w:jc w:val="both"/>
        <w:rPr>
          <w:b w:val="0"/>
          <w:sz w:val="20"/>
          <w:szCs w:val="20"/>
        </w:rPr>
      </w:pPr>
      <w:r w:rsidRPr="002D5DB9">
        <w:rPr>
          <w:b w:val="0"/>
          <w:i/>
          <w:iCs/>
          <w:sz w:val="20"/>
          <w:szCs w:val="20"/>
        </w:rPr>
        <w:t xml:space="preserve">Методика расчета показателей (индикаторов) основного мероприятия 1. </w:t>
      </w:r>
      <w:r w:rsidRPr="002D5DB9">
        <w:rPr>
          <w:b w:val="0"/>
          <w:sz w:val="20"/>
          <w:szCs w:val="20"/>
        </w:rPr>
        <w:t>1.«Реализация мероприятий активной политики занятости населения»</w:t>
      </w:r>
    </w:p>
    <w:p w:rsidR="002D5DB9" w:rsidRPr="002D5DB9" w:rsidRDefault="002D5DB9" w:rsidP="002D5DB9">
      <w:pPr>
        <w:pStyle w:val="a9"/>
        <w:jc w:val="both"/>
        <w:rPr>
          <w:b w:val="0"/>
          <w:sz w:val="20"/>
          <w:szCs w:val="20"/>
        </w:rPr>
      </w:pPr>
      <w:r w:rsidRPr="002D5DB9">
        <w:rPr>
          <w:b w:val="0"/>
          <w:sz w:val="20"/>
          <w:szCs w:val="20"/>
        </w:rPr>
        <w:t>1.1. «Коэффициент напряженности на рынке труда»:</w:t>
      </w:r>
    </w:p>
    <w:p w:rsidR="002D5DB9" w:rsidRPr="002D5DB9" w:rsidRDefault="002D5DB9" w:rsidP="002D5DB9">
      <w:pPr>
        <w:pStyle w:val="a9"/>
        <w:jc w:val="both"/>
        <w:rPr>
          <w:b w:val="0"/>
          <w:sz w:val="20"/>
          <w:szCs w:val="20"/>
        </w:rPr>
      </w:pPr>
      <w:r w:rsidRPr="002D5DB9">
        <w:rPr>
          <w:b w:val="0"/>
          <w:sz w:val="20"/>
          <w:szCs w:val="20"/>
        </w:rPr>
        <w:t>Кн = Чн/ Кв*100%, где</w:t>
      </w:r>
    </w:p>
    <w:p w:rsidR="002D5DB9" w:rsidRPr="002D5DB9" w:rsidRDefault="002D5DB9" w:rsidP="002D5DB9">
      <w:pPr>
        <w:pStyle w:val="a9"/>
        <w:jc w:val="both"/>
        <w:rPr>
          <w:b w:val="0"/>
          <w:sz w:val="20"/>
          <w:szCs w:val="20"/>
        </w:rPr>
      </w:pPr>
      <w:r w:rsidRPr="002D5DB9">
        <w:rPr>
          <w:b w:val="0"/>
          <w:sz w:val="20"/>
          <w:szCs w:val="20"/>
        </w:rPr>
        <w:t>Кн– Коэффициент напряженности на рынке труда, единиц;</w:t>
      </w:r>
    </w:p>
    <w:p w:rsidR="002D5DB9" w:rsidRPr="002D5DB9" w:rsidRDefault="002D5DB9" w:rsidP="002D5DB9">
      <w:pPr>
        <w:pStyle w:val="a9"/>
        <w:jc w:val="both"/>
        <w:rPr>
          <w:b w:val="0"/>
          <w:sz w:val="20"/>
          <w:szCs w:val="20"/>
        </w:rPr>
      </w:pPr>
      <w:r w:rsidRPr="002D5DB9">
        <w:rPr>
          <w:b w:val="0"/>
          <w:sz w:val="20"/>
          <w:szCs w:val="20"/>
        </w:rPr>
        <w:t>Чн – численность незанятых граждан, состоящих на учете в органах службы занятости, человек;</w:t>
      </w:r>
    </w:p>
    <w:p w:rsidR="002D5DB9" w:rsidRPr="002D5DB9" w:rsidRDefault="002D5DB9" w:rsidP="002D5DB9">
      <w:pPr>
        <w:pStyle w:val="a9"/>
        <w:jc w:val="both"/>
        <w:rPr>
          <w:b w:val="0"/>
          <w:sz w:val="20"/>
          <w:szCs w:val="20"/>
        </w:rPr>
      </w:pPr>
      <w:r w:rsidRPr="002D5DB9">
        <w:rPr>
          <w:b w:val="0"/>
          <w:sz w:val="20"/>
          <w:szCs w:val="20"/>
        </w:rPr>
        <w:t>Кв – количество вакансий в банке данных службы занятости населения, единиц.</w:t>
      </w:r>
    </w:p>
    <w:p w:rsidR="002D5DB9" w:rsidRPr="002D5DB9" w:rsidRDefault="002D5DB9" w:rsidP="002D5DB9">
      <w:pPr>
        <w:pStyle w:val="a9"/>
        <w:jc w:val="both"/>
        <w:rPr>
          <w:b w:val="0"/>
          <w:sz w:val="20"/>
          <w:szCs w:val="20"/>
        </w:rPr>
      </w:pPr>
      <w:r w:rsidRPr="002D5DB9">
        <w:rPr>
          <w:b w:val="0"/>
          <w:sz w:val="20"/>
          <w:szCs w:val="20"/>
        </w:rPr>
        <w:t xml:space="preserve">Основным ожидаемым конечным результатом Программы является снижение уровня безработицы к 2025 году (по методологии МОТ) до 3,0%, и снижение уровня регистрируемой безработицы до 1,0%. Исходя из прогнозируемой общей численности безработных, соотношения численности зарегистрированных безработных и общей численности </w:t>
      </w:r>
      <w:r w:rsidRPr="002D5DB9">
        <w:rPr>
          <w:b w:val="0"/>
          <w:sz w:val="20"/>
          <w:szCs w:val="20"/>
        </w:rPr>
        <w:lastRenderedPageBreak/>
        <w:t>безработных, среднегодовая численность зарегистрированных безработных в 2024 году составит не выше 10 человек.</w:t>
      </w:r>
    </w:p>
    <w:p w:rsidR="002D5DB9" w:rsidRPr="002D5DB9" w:rsidRDefault="002D5DB9" w:rsidP="002D5DB9">
      <w:pPr>
        <w:pStyle w:val="a9"/>
        <w:jc w:val="both"/>
        <w:rPr>
          <w:b w:val="0"/>
          <w:sz w:val="20"/>
          <w:szCs w:val="20"/>
        </w:rPr>
      </w:pPr>
      <w:r w:rsidRPr="002D5DB9">
        <w:rPr>
          <w:b w:val="0"/>
          <w:sz w:val="20"/>
          <w:szCs w:val="20"/>
        </w:rPr>
        <w:t>Программа будет реализована в один этап, что обеспечит непрерывность и преемственность предусмотренных мероприятий.</w:t>
      </w:r>
    </w:p>
    <w:p w:rsidR="002D5DB9" w:rsidRPr="002D5DB9" w:rsidRDefault="002D5DB9" w:rsidP="002D5DB9">
      <w:pPr>
        <w:pStyle w:val="a9"/>
        <w:jc w:val="both"/>
        <w:rPr>
          <w:b w:val="0"/>
          <w:sz w:val="20"/>
          <w:szCs w:val="20"/>
        </w:rPr>
      </w:pPr>
      <w:r w:rsidRPr="002D5DB9">
        <w:rPr>
          <w:b w:val="0"/>
          <w:sz w:val="20"/>
          <w:szCs w:val="20"/>
        </w:rPr>
        <w:t>Сведения о показателях (индикаторах) муниципальной программы приведены в Приложении 1.</w:t>
      </w:r>
    </w:p>
    <w:p w:rsidR="002D5DB9" w:rsidRPr="002D5DB9" w:rsidRDefault="002D5DB9" w:rsidP="002D5DB9">
      <w:pPr>
        <w:pStyle w:val="a9"/>
        <w:jc w:val="both"/>
        <w:rPr>
          <w:b w:val="0"/>
          <w:sz w:val="20"/>
          <w:szCs w:val="20"/>
        </w:rPr>
      </w:pPr>
      <w:r w:rsidRPr="002D5DB9">
        <w:rPr>
          <w:b w:val="0"/>
          <w:sz w:val="20"/>
          <w:szCs w:val="20"/>
        </w:rPr>
        <w:t>Перечень указанных индикаторов (показателей)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рынок труда Воронежской области.</w:t>
      </w:r>
    </w:p>
    <w:p w:rsidR="002D5DB9" w:rsidRPr="002D5DB9" w:rsidRDefault="002D5DB9" w:rsidP="002D5DB9">
      <w:pPr>
        <w:pStyle w:val="a9"/>
        <w:jc w:val="both"/>
        <w:rPr>
          <w:b w:val="0"/>
          <w:sz w:val="20"/>
          <w:szCs w:val="20"/>
        </w:rPr>
      </w:pPr>
      <w:r w:rsidRPr="002D5DB9">
        <w:rPr>
          <w:b w:val="0"/>
          <w:sz w:val="20"/>
          <w:szCs w:val="20"/>
        </w:rPr>
        <w:t>Основным ожидаемым конечным результатом Программы является снижение уровня регистрируемой безработицы в Верхнемазовском сельском поселении к 2025 году до 1,0% и обеспечение удовлетворенности полнотой и качеством услуг на уровне не ниже 90% получателей муниципальных услуг в период действия Программы.</w:t>
      </w:r>
    </w:p>
    <w:p w:rsidR="002D5DB9" w:rsidRPr="002D5DB9" w:rsidRDefault="002D5DB9" w:rsidP="002D5DB9">
      <w:pPr>
        <w:pStyle w:val="a9"/>
        <w:jc w:val="both"/>
        <w:rPr>
          <w:b w:val="0"/>
          <w:sz w:val="20"/>
          <w:szCs w:val="20"/>
        </w:rPr>
      </w:pPr>
      <w:r w:rsidRPr="002D5DB9">
        <w:rPr>
          <w:b w:val="0"/>
          <w:sz w:val="20"/>
          <w:szCs w:val="20"/>
        </w:rPr>
        <w:t>Программа будет реализована в один этап, что обеспечит непрерывность и преемственность предусмотренных мероприятий.</w:t>
      </w:r>
    </w:p>
    <w:p w:rsidR="002D5DB9" w:rsidRPr="002D5DB9" w:rsidRDefault="002D5DB9" w:rsidP="002D5DB9">
      <w:pPr>
        <w:pStyle w:val="a9"/>
        <w:jc w:val="both"/>
        <w:rPr>
          <w:b w:val="0"/>
          <w:sz w:val="20"/>
          <w:szCs w:val="20"/>
        </w:rPr>
      </w:pPr>
      <w:r w:rsidRPr="002D5DB9">
        <w:rPr>
          <w:b w:val="0"/>
          <w:sz w:val="20"/>
          <w:szCs w:val="20"/>
        </w:rPr>
        <w:t>Сроки реализации программы: 2015-2025 годы.</w:t>
      </w:r>
    </w:p>
    <w:p w:rsidR="002D5DB9" w:rsidRPr="002D5DB9" w:rsidRDefault="002D5DB9" w:rsidP="002D5DB9">
      <w:pPr>
        <w:pStyle w:val="a9"/>
        <w:jc w:val="both"/>
        <w:rPr>
          <w:b w:val="0"/>
          <w:sz w:val="20"/>
          <w:szCs w:val="20"/>
        </w:rPr>
      </w:pPr>
      <w:r w:rsidRPr="002D5DB9">
        <w:rPr>
          <w:b w:val="0"/>
          <w:sz w:val="20"/>
          <w:szCs w:val="20"/>
        </w:rPr>
        <w:t>3. Обоснование выделения подпрограмм и обобщенная характеристика основных мероприятий.</w:t>
      </w:r>
    </w:p>
    <w:p w:rsidR="002D5DB9" w:rsidRPr="002D5DB9" w:rsidRDefault="002D5DB9" w:rsidP="002D5DB9">
      <w:pPr>
        <w:pStyle w:val="a9"/>
        <w:jc w:val="both"/>
        <w:rPr>
          <w:b w:val="0"/>
          <w:sz w:val="20"/>
          <w:szCs w:val="20"/>
        </w:rPr>
      </w:pPr>
      <w:r w:rsidRPr="002D5DB9">
        <w:rPr>
          <w:b w:val="0"/>
          <w:sz w:val="20"/>
          <w:szCs w:val="20"/>
        </w:rPr>
        <w:t>Выделение подпрограмм не предусмотрено.</w:t>
      </w:r>
    </w:p>
    <w:p w:rsidR="002D5DB9" w:rsidRPr="002D5DB9" w:rsidRDefault="002D5DB9" w:rsidP="002D5DB9">
      <w:pPr>
        <w:pStyle w:val="a9"/>
        <w:jc w:val="both"/>
        <w:rPr>
          <w:b w:val="0"/>
          <w:sz w:val="20"/>
          <w:szCs w:val="20"/>
        </w:rPr>
      </w:pPr>
      <w:r w:rsidRPr="002D5DB9">
        <w:rPr>
          <w:b w:val="0"/>
          <w:sz w:val="20"/>
          <w:szCs w:val="20"/>
        </w:rPr>
        <w:t>На решение поставленных задач программы направлены следующие основные мероприятия.</w:t>
      </w:r>
    </w:p>
    <w:p w:rsidR="002D5DB9" w:rsidRPr="002D5DB9" w:rsidRDefault="002D5DB9" w:rsidP="002D5DB9">
      <w:pPr>
        <w:pStyle w:val="a9"/>
        <w:jc w:val="both"/>
        <w:rPr>
          <w:b w:val="0"/>
          <w:sz w:val="20"/>
          <w:szCs w:val="20"/>
        </w:rPr>
      </w:pPr>
      <w:r w:rsidRPr="002D5DB9">
        <w:rPr>
          <w:b w:val="0"/>
          <w:sz w:val="20"/>
          <w:szCs w:val="20"/>
        </w:rPr>
        <w:t>Основное мероприятие 1. Реализация мероприятий активной политики занятости населения.</w:t>
      </w:r>
    </w:p>
    <w:p w:rsidR="002D5DB9" w:rsidRPr="002D5DB9" w:rsidRDefault="002D5DB9" w:rsidP="002D5DB9">
      <w:pPr>
        <w:pStyle w:val="a9"/>
        <w:jc w:val="both"/>
        <w:rPr>
          <w:b w:val="0"/>
          <w:sz w:val="20"/>
          <w:szCs w:val="20"/>
        </w:rPr>
      </w:pPr>
      <w:r w:rsidRPr="002D5DB9">
        <w:rPr>
          <w:b w:val="0"/>
          <w:sz w:val="20"/>
          <w:szCs w:val="20"/>
        </w:rPr>
        <w:t>В рамках мероприятий активной политики занятости населения Верхнемазовского сельского поселения гражданам и работодателям, обратившимся в органы службы занятости, будут оказываться государственные услуги, включающие:</w:t>
      </w:r>
    </w:p>
    <w:p w:rsidR="002D5DB9" w:rsidRPr="002D5DB9" w:rsidRDefault="002D5DB9" w:rsidP="002D5DB9">
      <w:pPr>
        <w:pStyle w:val="a9"/>
        <w:jc w:val="both"/>
        <w:rPr>
          <w:b w:val="0"/>
          <w:sz w:val="20"/>
          <w:szCs w:val="20"/>
        </w:rPr>
      </w:pPr>
      <w:r w:rsidRPr="002D5DB9">
        <w:rPr>
          <w:b w:val="0"/>
          <w:sz w:val="20"/>
          <w:szCs w:val="20"/>
        </w:rPr>
        <w:t>информирование о положении на рынке труда в Верхнемазовском сельском поселении;</w:t>
      </w:r>
    </w:p>
    <w:p w:rsidR="002D5DB9" w:rsidRPr="002D5DB9" w:rsidRDefault="002D5DB9" w:rsidP="002D5DB9">
      <w:pPr>
        <w:pStyle w:val="a9"/>
        <w:jc w:val="both"/>
        <w:rPr>
          <w:b w:val="0"/>
          <w:sz w:val="20"/>
          <w:szCs w:val="20"/>
        </w:rPr>
      </w:pPr>
      <w:r w:rsidRPr="002D5DB9">
        <w:rPr>
          <w:b w:val="0"/>
          <w:sz w:val="20"/>
          <w:szCs w:val="20"/>
        </w:rPr>
        <w:lastRenderedPageBreak/>
        <w:t>психологическую поддержку безработных граждан;</w:t>
      </w:r>
    </w:p>
    <w:p w:rsidR="002D5DB9" w:rsidRPr="002D5DB9" w:rsidRDefault="002D5DB9" w:rsidP="002D5DB9">
      <w:pPr>
        <w:pStyle w:val="a9"/>
        <w:jc w:val="both"/>
        <w:rPr>
          <w:b w:val="0"/>
          <w:sz w:val="20"/>
          <w:szCs w:val="20"/>
        </w:rPr>
      </w:pPr>
      <w:r w:rsidRPr="002D5DB9">
        <w:rPr>
          <w:b w:val="0"/>
          <w:sz w:val="20"/>
          <w:szCs w:val="20"/>
        </w:rPr>
        <w:t>организацию проведения оплачиваемых общественных работ;</w:t>
      </w:r>
    </w:p>
    <w:p w:rsidR="002D5DB9" w:rsidRPr="002D5DB9" w:rsidRDefault="002D5DB9" w:rsidP="002D5DB9">
      <w:pPr>
        <w:pStyle w:val="a9"/>
        <w:jc w:val="both"/>
        <w:rPr>
          <w:b w:val="0"/>
          <w:sz w:val="20"/>
          <w:szCs w:val="20"/>
        </w:rPr>
      </w:pPr>
      <w:r w:rsidRPr="002D5DB9">
        <w:rPr>
          <w:b w:val="0"/>
          <w:sz w:val="20"/>
          <w:szCs w:val="20"/>
        </w:rPr>
        <w:t>организацию временного трудоустройства безработных граждан, 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социальную адаптацию безработных граждан на рынке труда.</w:t>
      </w:r>
    </w:p>
    <w:p w:rsidR="002D5DB9" w:rsidRPr="002D5DB9" w:rsidRDefault="002D5DB9" w:rsidP="002D5DB9">
      <w:pPr>
        <w:pStyle w:val="a9"/>
        <w:jc w:val="both"/>
        <w:rPr>
          <w:b w:val="0"/>
          <w:sz w:val="20"/>
          <w:szCs w:val="20"/>
        </w:rPr>
      </w:pPr>
      <w:r w:rsidRPr="002D5DB9">
        <w:rPr>
          <w:b w:val="0"/>
          <w:i/>
          <w:iCs/>
          <w:sz w:val="20"/>
          <w:szCs w:val="20"/>
        </w:rPr>
        <w:t>3.1.1. Информирование о положении на рынке труда в Верхнемазовском сельском поселении;</w:t>
      </w:r>
    </w:p>
    <w:p w:rsidR="002D5DB9" w:rsidRPr="002D5DB9" w:rsidRDefault="002D5DB9" w:rsidP="002D5DB9">
      <w:pPr>
        <w:pStyle w:val="a9"/>
        <w:jc w:val="both"/>
        <w:rPr>
          <w:b w:val="0"/>
          <w:sz w:val="20"/>
          <w:szCs w:val="20"/>
        </w:rPr>
      </w:pPr>
      <w:r w:rsidRPr="002D5DB9">
        <w:rPr>
          <w:b w:val="0"/>
          <w:sz w:val="20"/>
          <w:szCs w:val="20"/>
        </w:rPr>
        <w:t>Цель мероприятия – расширение возможностей трудоустройства граждан через предоставление объективной и достоверной информацией о положении на рынке труда в таком объеме, содержании и форме, что на ее основе получатель сможет осуществить осознанное и самостоятельное профессиональное и трудовое самоопределения на рынке труда.</w:t>
      </w:r>
    </w:p>
    <w:p w:rsidR="002D5DB9" w:rsidRPr="002D5DB9" w:rsidRDefault="002D5DB9" w:rsidP="002D5DB9">
      <w:pPr>
        <w:pStyle w:val="a9"/>
        <w:jc w:val="both"/>
        <w:rPr>
          <w:b w:val="0"/>
          <w:sz w:val="20"/>
          <w:szCs w:val="20"/>
        </w:rPr>
      </w:pPr>
      <w:r w:rsidRPr="002D5DB9">
        <w:rPr>
          <w:b w:val="0"/>
          <w:sz w:val="20"/>
          <w:szCs w:val="20"/>
        </w:rPr>
        <w:t>Для достижения поставленной цели необходимо решить следующие задачи:</w:t>
      </w:r>
    </w:p>
    <w:p w:rsidR="002D5DB9" w:rsidRPr="002D5DB9" w:rsidRDefault="002D5DB9" w:rsidP="002D5DB9">
      <w:pPr>
        <w:pStyle w:val="a9"/>
        <w:jc w:val="both"/>
        <w:rPr>
          <w:b w:val="0"/>
          <w:sz w:val="20"/>
          <w:szCs w:val="20"/>
        </w:rPr>
      </w:pPr>
      <w:r w:rsidRPr="002D5DB9">
        <w:rPr>
          <w:b w:val="0"/>
          <w:sz w:val="20"/>
          <w:szCs w:val="20"/>
        </w:rPr>
        <w:t>развитие информационных структур службы занятости населения;</w:t>
      </w:r>
    </w:p>
    <w:p w:rsidR="002D5DB9" w:rsidRPr="002D5DB9" w:rsidRDefault="002D5DB9" w:rsidP="002D5DB9">
      <w:pPr>
        <w:pStyle w:val="a9"/>
        <w:jc w:val="both"/>
        <w:rPr>
          <w:b w:val="0"/>
          <w:sz w:val="20"/>
          <w:szCs w:val="20"/>
        </w:rPr>
      </w:pPr>
      <w:r w:rsidRPr="002D5DB9">
        <w:rPr>
          <w:b w:val="0"/>
          <w:sz w:val="20"/>
          <w:szCs w:val="20"/>
        </w:rPr>
        <w:t>повышение качества и доступности государственной услуги как заявителям: гражданам Российской Федерации, иностранным гражданам, лицам без гражданства, работодателям или их уполномоченным представителям, так и неопределенному кругу лиц;</w:t>
      </w:r>
    </w:p>
    <w:p w:rsidR="002D5DB9" w:rsidRPr="002D5DB9" w:rsidRDefault="002D5DB9" w:rsidP="002D5DB9">
      <w:pPr>
        <w:pStyle w:val="a9"/>
        <w:jc w:val="both"/>
        <w:rPr>
          <w:b w:val="0"/>
          <w:sz w:val="20"/>
          <w:szCs w:val="20"/>
        </w:rPr>
      </w:pPr>
      <w:r w:rsidRPr="002D5DB9">
        <w:rPr>
          <w:b w:val="0"/>
          <w:sz w:val="20"/>
          <w:szCs w:val="20"/>
        </w:rPr>
        <w:t>интеграция системы информационного обслуживания населения области по вопросам занятости в общую сеть информационно-консультационного обслуживания населения;</w:t>
      </w:r>
    </w:p>
    <w:p w:rsidR="002D5DB9" w:rsidRPr="002D5DB9" w:rsidRDefault="002D5DB9" w:rsidP="002D5DB9">
      <w:pPr>
        <w:pStyle w:val="a9"/>
        <w:jc w:val="both"/>
        <w:rPr>
          <w:b w:val="0"/>
          <w:sz w:val="20"/>
          <w:szCs w:val="20"/>
        </w:rPr>
      </w:pPr>
      <w:r w:rsidRPr="002D5DB9">
        <w:rPr>
          <w:b w:val="0"/>
          <w:sz w:val="20"/>
          <w:szCs w:val="20"/>
        </w:rPr>
        <w:t>повышение качества предоставления и доступности государственных услуг в области содействия занятости населения;</w:t>
      </w:r>
    </w:p>
    <w:p w:rsidR="002D5DB9" w:rsidRPr="002D5DB9" w:rsidRDefault="002D5DB9" w:rsidP="002D5DB9">
      <w:pPr>
        <w:pStyle w:val="a9"/>
        <w:jc w:val="both"/>
        <w:rPr>
          <w:b w:val="0"/>
          <w:sz w:val="20"/>
          <w:szCs w:val="20"/>
        </w:rPr>
      </w:pPr>
      <w:r w:rsidRPr="002D5DB9">
        <w:rPr>
          <w:b w:val="0"/>
          <w:sz w:val="20"/>
          <w:szCs w:val="20"/>
        </w:rPr>
        <w:t>расширение информационного взаимодействия социальных партнеров на рынке труда.</w:t>
      </w:r>
    </w:p>
    <w:p w:rsidR="002D5DB9" w:rsidRPr="002D5DB9" w:rsidRDefault="002D5DB9" w:rsidP="002D5DB9">
      <w:pPr>
        <w:pStyle w:val="a9"/>
        <w:jc w:val="both"/>
        <w:rPr>
          <w:b w:val="0"/>
          <w:sz w:val="20"/>
          <w:szCs w:val="20"/>
        </w:rPr>
      </w:pPr>
      <w:r w:rsidRPr="002D5DB9">
        <w:rPr>
          <w:b w:val="0"/>
          <w:sz w:val="20"/>
          <w:szCs w:val="20"/>
        </w:rPr>
        <w:t xml:space="preserve">В 2015-2022 годах предполагается, что 90 процентов экономически активного населения ежегодно будут иметь доступ к информации о ситуации на рынке труда через средства массовой информации, сеть Интернет, информацию, размещаемую на стендах центров занятости, социальных партнеров службы занятости, а также печатную продукцию, издаваемую территориальными органами службы </w:t>
      </w:r>
      <w:r w:rsidRPr="002D5DB9">
        <w:rPr>
          <w:b w:val="0"/>
          <w:sz w:val="20"/>
          <w:szCs w:val="20"/>
        </w:rPr>
        <w:lastRenderedPageBreak/>
        <w:t>занятости. При этом определенный круг лиц получит информацию непосредственно при личном обращении в структуры службы занятости, в том числе в электронной форме.</w:t>
      </w:r>
    </w:p>
    <w:p w:rsidR="002D5DB9" w:rsidRPr="002D5DB9" w:rsidRDefault="002D5DB9" w:rsidP="002D5DB9">
      <w:pPr>
        <w:pStyle w:val="a9"/>
        <w:jc w:val="both"/>
        <w:rPr>
          <w:b w:val="0"/>
          <w:sz w:val="20"/>
          <w:szCs w:val="20"/>
        </w:rPr>
      </w:pPr>
      <w:r w:rsidRPr="002D5DB9">
        <w:rPr>
          <w:b w:val="0"/>
          <w:i/>
          <w:iCs/>
          <w:sz w:val="20"/>
          <w:szCs w:val="20"/>
        </w:rPr>
        <w:t>3.1.2. Психологическая поддержка безработных граждан</w:t>
      </w:r>
    </w:p>
    <w:p w:rsidR="002D5DB9" w:rsidRPr="002D5DB9" w:rsidRDefault="002D5DB9" w:rsidP="002D5DB9">
      <w:pPr>
        <w:pStyle w:val="a9"/>
        <w:jc w:val="both"/>
        <w:rPr>
          <w:b w:val="0"/>
          <w:sz w:val="20"/>
          <w:szCs w:val="20"/>
        </w:rPr>
      </w:pPr>
      <w:r w:rsidRPr="002D5DB9">
        <w:rPr>
          <w:b w:val="0"/>
          <w:sz w:val="20"/>
          <w:szCs w:val="20"/>
        </w:rPr>
        <w:t>Цель мероприятия - повышение мотивации к труду безработных граждан, активизация позиции по поиску работы и трудоустройству, повышение адаптации к существующим условиям, полное разрешение или снижение актуальности психологических проблем, препятствующих профессиональной и социальной самореализации.</w:t>
      </w:r>
    </w:p>
    <w:p w:rsidR="002D5DB9" w:rsidRPr="002D5DB9" w:rsidRDefault="002D5DB9" w:rsidP="002D5DB9">
      <w:pPr>
        <w:pStyle w:val="a9"/>
        <w:jc w:val="both"/>
        <w:rPr>
          <w:b w:val="0"/>
          <w:sz w:val="20"/>
          <w:szCs w:val="20"/>
        </w:rPr>
      </w:pPr>
      <w:r w:rsidRPr="002D5DB9">
        <w:rPr>
          <w:b w:val="0"/>
          <w:sz w:val="20"/>
          <w:szCs w:val="20"/>
        </w:rPr>
        <w:t>Мероприятие решает следующие задачи:</w:t>
      </w:r>
    </w:p>
    <w:p w:rsidR="002D5DB9" w:rsidRPr="002D5DB9" w:rsidRDefault="002D5DB9" w:rsidP="002D5DB9">
      <w:pPr>
        <w:pStyle w:val="a9"/>
        <w:jc w:val="both"/>
        <w:rPr>
          <w:b w:val="0"/>
          <w:sz w:val="20"/>
          <w:szCs w:val="20"/>
        </w:rPr>
      </w:pPr>
      <w:r w:rsidRPr="002D5DB9">
        <w:rPr>
          <w:b w:val="0"/>
          <w:sz w:val="20"/>
          <w:szCs w:val="20"/>
        </w:rPr>
        <w:t>содействие безработным гражданам в решении проблем, препятствующих трудоустройству, включая снятие состояния тревожности, психологической напряженности, свободное выражение эмоций;</w:t>
      </w:r>
    </w:p>
    <w:p w:rsidR="002D5DB9" w:rsidRPr="002D5DB9" w:rsidRDefault="002D5DB9" w:rsidP="002D5DB9">
      <w:pPr>
        <w:pStyle w:val="a9"/>
        <w:jc w:val="both"/>
        <w:rPr>
          <w:b w:val="0"/>
          <w:sz w:val="20"/>
          <w:szCs w:val="20"/>
        </w:rPr>
      </w:pPr>
      <w:r w:rsidRPr="002D5DB9">
        <w:rPr>
          <w:b w:val="0"/>
          <w:sz w:val="20"/>
          <w:szCs w:val="20"/>
        </w:rPr>
        <w:t>оказание помощи различным категориям безработных граждан в получении эмоциональной поддержки, понимании и раскрытии своих проблем с соответствующими им переживаниями, модификации способа переживания;</w:t>
      </w:r>
    </w:p>
    <w:p w:rsidR="002D5DB9" w:rsidRPr="002D5DB9" w:rsidRDefault="002D5DB9" w:rsidP="002D5DB9">
      <w:pPr>
        <w:pStyle w:val="a9"/>
        <w:jc w:val="both"/>
        <w:rPr>
          <w:b w:val="0"/>
          <w:sz w:val="20"/>
          <w:szCs w:val="20"/>
        </w:rPr>
      </w:pPr>
      <w:r w:rsidRPr="002D5DB9">
        <w:rPr>
          <w:b w:val="0"/>
          <w:sz w:val="20"/>
          <w:szCs w:val="20"/>
        </w:rPr>
        <w:t>развитие навыков эффективного общения и регулирование иных личностных и профессиональных особенностей восприятия и поведения безработных граждан;</w:t>
      </w:r>
    </w:p>
    <w:p w:rsidR="002D5DB9" w:rsidRPr="002D5DB9" w:rsidRDefault="002D5DB9" w:rsidP="002D5DB9">
      <w:pPr>
        <w:pStyle w:val="a9"/>
        <w:jc w:val="both"/>
        <w:rPr>
          <w:b w:val="0"/>
          <w:sz w:val="20"/>
          <w:szCs w:val="20"/>
        </w:rPr>
      </w:pPr>
      <w:r w:rsidRPr="002D5DB9">
        <w:rPr>
          <w:b w:val="0"/>
          <w:sz w:val="20"/>
          <w:szCs w:val="20"/>
        </w:rPr>
        <w:t>содействие в реализации успешной профессиональной карьеры путем оптимизации психологического состояния;</w:t>
      </w:r>
    </w:p>
    <w:p w:rsidR="002D5DB9" w:rsidRPr="002D5DB9" w:rsidRDefault="002D5DB9" w:rsidP="002D5DB9">
      <w:pPr>
        <w:pStyle w:val="a9"/>
        <w:jc w:val="both"/>
        <w:rPr>
          <w:b w:val="0"/>
          <w:sz w:val="20"/>
          <w:szCs w:val="20"/>
        </w:rPr>
      </w:pPr>
      <w:r w:rsidRPr="002D5DB9">
        <w:rPr>
          <w:b w:val="0"/>
          <w:sz w:val="20"/>
          <w:szCs w:val="20"/>
        </w:rPr>
        <w:t>формирование профессионального потенциала и успешной профессиональной деятельности безработных граждан в соответствии с требованиями рынка труда области;</w:t>
      </w:r>
    </w:p>
    <w:p w:rsidR="002D5DB9" w:rsidRPr="002D5DB9" w:rsidRDefault="002D5DB9" w:rsidP="002D5DB9">
      <w:pPr>
        <w:pStyle w:val="a9"/>
        <w:jc w:val="both"/>
        <w:rPr>
          <w:b w:val="0"/>
          <w:sz w:val="20"/>
          <w:szCs w:val="20"/>
        </w:rPr>
      </w:pPr>
      <w:r w:rsidRPr="002D5DB9">
        <w:rPr>
          <w:b w:val="0"/>
          <w:sz w:val="20"/>
          <w:szCs w:val="20"/>
        </w:rPr>
        <w:t>снижение социальной напряженности на рынке труда;</w:t>
      </w:r>
    </w:p>
    <w:p w:rsidR="002D5DB9" w:rsidRPr="002D5DB9" w:rsidRDefault="002D5DB9" w:rsidP="002D5DB9">
      <w:pPr>
        <w:pStyle w:val="a9"/>
        <w:jc w:val="both"/>
        <w:rPr>
          <w:b w:val="0"/>
          <w:sz w:val="20"/>
          <w:szCs w:val="20"/>
        </w:rPr>
      </w:pPr>
      <w:r w:rsidRPr="002D5DB9">
        <w:rPr>
          <w:b w:val="0"/>
          <w:sz w:val="20"/>
          <w:szCs w:val="20"/>
        </w:rPr>
        <w:t>повышение адаптации безработных граждан к существующим условиям, их профессиональной мобильности и активности при решении проблемы своей занятости.</w:t>
      </w:r>
    </w:p>
    <w:p w:rsidR="002D5DB9" w:rsidRPr="002D5DB9" w:rsidRDefault="002D5DB9" w:rsidP="002D5DB9">
      <w:pPr>
        <w:pStyle w:val="a9"/>
        <w:jc w:val="both"/>
        <w:rPr>
          <w:b w:val="0"/>
          <w:sz w:val="20"/>
          <w:szCs w:val="20"/>
        </w:rPr>
      </w:pPr>
      <w:r w:rsidRPr="002D5DB9">
        <w:rPr>
          <w:b w:val="0"/>
          <w:sz w:val="20"/>
          <w:szCs w:val="20"/>
        </w:rPr>
        <w:t>В 2015-2025 годах планируется оказать услуги по психологической поддержке 1 гражданам.</w:t>
      </w:r>
    </w:p>
    <w:p w:rsidR="002D5DB9" w:rsidRPr="002D5DB9" w:rsidRDefault="002D5DB9" w:rsidP="002D5DB9">
      <w:pPr>
        <w:pStyle w:val="a9"/>
        <w:jc w:val="both"/>
        <w:rPr>
          <w:b w:val="0"/>
          <w:sz w:val="20"/>
          <w:szCs w:val="20"/>
        </w:rPr>
      </w:pPr>
      <w:r w:rsidRPr="002D5DB9">
        <w:rPr>
          <w:b w:val="0"/>
          <w:i/>
          <w:iCs/>
          <w:sz w:val="20"/>
          <w:szCs w:val="20"/>
        </w:rPr>
        <w:t>3.1.3. Организация проведения оплачиваемых общественных работ</w:t>
      </w:r>
    </w:p>
    <w:p w:rsidR="002D5DB9" w:rsidRPr="002D5DB9" w:rsidRDefault="002D5DB9" w:rsidP="002D5DB9">
      <w:pPr>
        <w:pStyle w:val="a9"/>
        <w:jc w:val="both"/>
        <w:rPr>
          <w:b w:val="0"/>
          <w:sz w:val="20"/>
          <w:szCs w:val="20"/>
        </w:rPr>
      </w:pPr>
      <w:r w:rsidRPr="002D5DB9">
        <w:rPr>
          <w:b w:val="0"/>
          <w:sz w:val="20"/>
          <w:szCs w:val="20"/>
        </w:rPr>
        <w:t xml:space="preserve">Цель мероприятия – организация временной занятости безработных </w:t>
      </w:r>
      <w:r w:rsidRPr="002D5DB9">
        <w:rPr>
          <w:b w:val="0"/>
          <w:sz w:val="20"/>
          <w:szCs w:val="20"/>
        </w:rPr>
        <w:lastRenderedPageBreak/>
        <w:t>граждан и незанятого населения. Работа по данному направлению будет проводиться при тесном сотрудничестве с органами местного самоуправления муниципального района и территориальным органом службы занятости.</w:t>
      </w:r>
    </w:p>
    <w:p w:rsidR="002D5DB9" w:rsidRPr="002D5DB9" w:rsidRDefault="002D5DB9" w:rsidP="002D5DB9">
      <w:pPr>
        <w:pStyle w:val="a9"/>
        <w:jc w:val="both"/>
        <w:rPr>
          <w:b w:val="0"/>
          <w:sz w:val="20"/>
          <w:szCs w:val="20"/>
        </w:rPr>
      </w:pPr>
      <w:r w:rsidRPr="002D5DB9">
        <w:rPr>
          <w:b w:val="0"/>
          <w:sz w:val="20"/>
          <w:szCs w:val="20"/>
        </w:rPr>
        <w:t>Решаемые задачи:</w:t>
      </w:r>
    </w:p>
    <w:p w:rsidR="002D5DB9" w:rsidRPr="002D5DB9" w:rsidRDefault="002D5DB9" w:rsidP="002D5DB9">
      <w:pPr>
        <w:pStyle w:val="a9"/>
        <w:jc w:val="both"/>
        <w:rPr>
          <w:b w:val="0"/>
          <w:sz w:val="20"/>
          <w:szCs w:val="20"/>
        </w:rPr>
      </w:pPr>
      <w:r w:rsidRPr="002D5DB9">
        <w:rPr>
          <w:b w:val="0"/>
          <w:sz w:val="20"/>
          <w:szCs w:val="20"/>
        </w:rPr>
        <w:t>создание условий для временного трудоустройства не менее 6 ищущих работу граждан;</w:t>
      </w:r>
    </w:p>
    <w:p w:rsidR="002D5DB9" w:rsidRPr="002D5DB9" w:rsidRDefault="002D5DB9" w:rsidP="002D5DB9">
      <w:pPr>
        <w:pStyle w:val="a9"/>
        <w:jc w:val="both"/>
        <w:rPr>
          <w:b w:val="0"/>
          <w:sz w:val="20"/>
          <w:szCs w:val="20"/>
        </w:rPr>
      </w:pPr>
      <w:r w:rsidRPr="002D5DB9">
        <w:rPr>
          <w:b w:val="0"/>
          <w:sz w:val="20"/>
          <w:szCs w:val="20"/>
        </w:rPr>
        <w:t>материальная поддержка безработных граждан и маргинальных групп населения с пониженной конкурентоспособностью на рынке труда;</w:t>
      </w:r>
    </w:p>
    <w:p w:rsidR="002D5DB9" w:rsidRPr="002D5DB9" w:rsidRDefault="002D5DB9" w:rsidP="002D5DB9">
      <w:pPr>
        <w:pStyle w:val="a9"/>
        <w:jc w:val="both"/>
        <w:rPr>
          <w:b w:val="0"/>
          <w:sz w:val="20"/>
          <w:szCs w:val="20"/>
        </w:rPr>
      </w:pPr>
      <w:r w:rsidRPr="002D5DB9">
        <w:rPr>
          <w:b w:val="0"/>
          <w:sz w:val="20"/>
          <w:szCs w:val="20"/>
        </w:rPr>
        <w:t>сохранение мотивации к труду у граждан, потерявших работу;</w:t>
      </w:r>
    </w:p>
    <w:p w:rsidR="002D5DB9" w:rsidRPr="002D5DB9" w:rsidRDefault="002D5DB9" w:rsidP="002D5DB9">
      <w:pPr>
        <w:pStyle w:val="a9"/>
        <w:jc w:val="both"/>
        <w:rPr>
          <w:b w:val="0"/>
          <w:sz w:val="20"/>
          <w:szCs w:val="20"/>
        </w:rPr>
      </w:pPr>
      <w:r w:rsidRPr="002D5DB9">
        <w:rPr>
          <w:b w:val="0"/>
          <w:sz w:val="20"/>
          <w:szCs w:val="20"/>
        </w:rPr>
        <w:t>предупреждение и профилактика преступлений и правонарушений среди молодежи.</w:t>
      </w:r>
    </w:p>
    <w:p w:rsidR="002D5DB9" w:rsidRPr="002D5DB9" w:rsidRDefault="002D5DB9" w:rsidP="002D5DB9">
      <w:pPr>
        <w:pStyle w:val="a9"/>
        <w:jc w:val="both"/>
        <w:rPr>
          <w:b w:val="0"/>
          <w:sz w:val="20"/>
          <w:szCs w:val="20"/>
        </w:rPr>
      </w:pPr>
      <w:r w:rsidRPr="002D5DB9">
        <w:rPr>
          <w:b w:val="0"/>
          <w:sz w:val="20"/>
          <w:szCs w:val="20"/>
        </w:rPr>
        <w:t>Предполагаемая численность участников оплачиваемых общественных работ за 8 лет составит более 6 человек, половина из них - безработные граждане. Проведение оплачиваемых общественных работ позволяет снять социальную напряженность на местных рынках труда, снизить уровень безработицы в поселении.</w:t>
      </w:r>
    </w:p>
    <w:p w:rsidR="002D5DB9" w:rsidRPr="002D5DB9" w:rsidRDefault="002D5DB9" w:rsidP="002D5DB9">
      <w:pPr>
        <w:pStyle w:val="a9"/>
        <w:jc w:val="both"/>
        <w:rPr>
          <w:b w:val="0"/>
          <w:sz w:val="20"/>
          <w:szCs w:val="20"/>
        </w:rPr>
      </w:pPr>
      <w:r w:rsidRPr="002D5DB9">
        <w:rPr>
          <w:b w:val="0"/>
          <w:sz w:val="20"/>
          <w:szCs w:val="20"/>
        </w:rPr>
        <w:t>Финансирование будет осуществляться за счет средств областного и местного бюджетов. Объем финансирования приведен в приложении 2,3.</w:t>
      </w:r>
    </w:p>
    <w:p w:rsidR="002D5DB9" w:rsidRPr="002D5DB9" w:rsidRDefault="002D5DB9" w:rsidP="002D5DB9">
      <w:pPr>
        <w:pStyle w:val="a9"/>
        <w:jc w:val="both"/>
        <w:rPr>
          <w:b w:val="0"/>
          <w:sz w:val="20"/>
          <w:szCs w:val="20"/>
        </w:rPr>
      </w:pPr>
      <w:r w:rsidRPr="002D5DB9">
        <w:rPr>
          <w:b w:val="0"/>
          <w:i/>
          <w:iCs/>
          <w:sz w:val="20"/>
          <w:szCs w:val="20"/>
        </w:rPr>
        <w:t xml:space="preserve">3.1.4. Организация временного трудоустройства безработных граждан, </w:t>
      </w:r>
      <w:r w:rsidRPr="002D5DB9">
        <w:rPr>
          <w:b w:val="0"/>
          <w:i/>
          <w:iCs/>
          <w:sz w:val="20"/>
          <w:szCs w:val="20"/>
        </w:rPr>
        <w:br/>
        <w:t>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Цель мероприятия – создание условий, способствующих обеспечению занятости граждан, испытывающих трудности в поиске работы и повышению их конкурентоспособности на рынке труда.</w:t>
      </w:r>
    </w:p>
    <w:p w:rsidR="002D5DB9" w:rsidRPr="002D5DB9" w:rsidRDefault="002D5DB9" w:rsidP="002D5DB9">
      <w:pPr>
        <w:pStyle w:val="a9"/>
        <w:jc w:val="both"/>
        <w:rPr>
          <w:b w:val="0"/>
          <w:sz w:val="20"/>
          <w:szCs w:val="20"/>
        </w:rPr>
      </w:pPr>
      <w:r w:rsidRPr="002D5DB9">
        <w:rPr>
          <w:b w:val="0"/>
          <w:sz w:val="20"/>
          <w:szCs w:val="20"/>
        </w:rPr>
        <w:t>Решаемые задачи:</w:t>
      </w:r>
    </w:p>
    <w:p w:rsidR="002D5DB9" w:rsidRPr="002D5DB9" w:rsidRDefault="002D5DB9" w:rsidP="002D5DB9">
      <w:pPr>
        <w:pStyle w:val="a9"/>
        <w:jc w:val="both"/>
        <w:rPr>
          <w:b w:val="0"/>
          <w:sz w:val="20"/>
          <w:szCs w:val="20"/>
        </w:rPr>
      </w:pPr>
      <w:r w:rsidRPr="002D5DB9">
        <w:rPr>
          <w:b w:val="0"/>
          <w:sz w:val="20"/>
          <w:szCs w:val="20"/>
        </w:rPr>
        <w:t>трудоустройство граждан, 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материальная поддержка безработных граждан на период участия их во временных работах.</w:t>
      </w:r>
    </w:p>
    <w:p w:rsidR="002D5DB9" w:rsidRPr="002D5DB9" w:rsidRDefault="002D5DB9" w:rsidP="002D5DB9">
      <w:pPr>
        <w:pStyle w:val="a9"/>
        <w:jc w:val="both"/>
        <w:rPr>
          <w:b w:val="0"/>
          <w:sz w:val="20"/>
          <w:szCs w:val="20"/>
        </w:rPr>
      </w:pPr>
      <w:r w:rsidRPr="002D5DB9">
        <w:rPr>
          <w:b w:val="0"/>
          <w:sz w:val="20"/>
          <w:szCs w:val="20"/>
        </w:rPr>
        <w:t xml:space="preserve">В 2015-2022 годах будет трудоустроено не менее 3 граждан, относящихся к категории испытывающих трудности в поиске работы. Социальный эффект от реализации мероприятия выразится в создании условий для обеспечения </w:t>
      </w:r>
      <w:r w:rsidRPr="002D5DB9">
        <w:rPr>
          <w:b w:val="0"/>
          <w:sz w:val="20"/>
          <w:szCs w:val="20"/>
        </w:rPr>
        <w:lastRenderedPageBreak/>
        <w:t>дополнительных гарантий занятости граждан, испытывающих трудности в поиске работы, повышении их конкурентоспособности на рынке труда, снижении уровня регистрируемой безработицы такой группы граждан приблизить до 0,2 процента.</w:t>
      </w:r>
    </w:p>
    <w:p w:rsidR="002D5DB9" w:rsidRPr="002D5DB9" w:rsidRDefault="002D5DB9" w:rsidP="002D5DB9">
      <w:pPr>
        <w:pStyle w:val="a9"/>
        <w:jc w:val="both"/>
        <w:rPr>
          <w:b w:val="0"/>
          <w:sz w:val="20"/>
          <w:szCs w:val="20"/>
        </w:rPr>
      </w:pPr>
      <w:r w:rsidRPr="002D5DB9">
        <w:rPr>
          <w:b w:val="0"/>
          <w:i/>
          <w:iCs/>
          <w:sz w:val="20"/>
          <w:szCs w:val="20"/>
        </w:rPr>
        <w:t>3.1.5.Социальная адаптация безработных граждан на рынке труда</w:t>
      </w:r>
    </w:p>
    <w:p w:rsidR="002D5DB9" w:rsidRPr="002D5DB9" w:rsidRDefault="002D5DB9" w:rsidP="002D5DB9">
      <w:pPr>
        <w:pStyle w:val="a9"/>
        <w:jc w:val="both"/>
        <w:rPr>
          <w:b w:val="0"/>
          <w:sz w:val="20"/>
          <w:szCs w:val="20"/>
        </w:rPr>
      </w:pPr>
      <w:r w:rsidRPr="002D5DB9">
        <w:rPr>
          <w:b w:val="0"/>
          <w:sz w:val="20"/>
          <w:szCs w:val="20"/>
        </w:rPr>
        <w:t>Цель мероприятия - приобретение безработными гражданами, испытывающими трудности в поиске работы, навыков активного поведения на рынке труда.</w:t>
      </w:r>
    </w:p>
    <w:p w:rsidR="002D5DB9" w:rsidRPr="002D5DB9" w:rsidRDefault="002D5DB9" w:rsidP="002D5DB9">
      <w:pPr>
        <w:pStyle w:val="a9"/>
        <w:jc w:val="both"/>
        <w:rPr>
          <w:b w:val="0"/>
          <w:sz w:val="20"/>
          <w:szCs w:val="20"/>
        </w:rPr>
      </w:pPr>
      <w:r w:rsidRPr="002D5DB9">
        <w:rPr>
          <w:b w:val="0"/>
          <w:sz w:val="20"/>
          <w:szCs w:val="20"/>
        </w:rPr>
        <w:t>Мероприятие решает следующие задачи:</w:t>
      </w:r>
    </w:p>
    <w:p w:rsidR="002D5DB9" w:rsidRPr="002D5DB9" w:rsidRDefault="002D5DB9" w:rsidP="002D5DB9">
      <w:pPr>
        <w:pStyle w:val="a9"/>
        <w:jc w:val="both"/>
        <w:rPr>
          <w:b w:val="0"/>
          <w:sz w:val="20"/>
          <w:szCs w:val="20"/>
        </w:rPr>
      </w:pPr>
      <w:r w:rsidRPr="002D5DB9">
        <w:rPr>
          <w:b w:val="0"/>
          <w:sz w:val="20"/>
          <w:szCs w:val="20"/>
        </w:rPr>
        <w:t>удовлетворение потребности граждан, признанных в установленном порядке безработными, в получении навыков активного, самостоятельного поиска работы, составления резюме, проведения деловой беседы с работодателем, самопрезентации;</w:t>
      </w:r>
    </w:p>
    <w:p w:rsidR="002D5DB9" w:rsidRPr="002D5DB9" w:rsidRDefault="002D5DB9" w:rsidP="002D5DB9">
      <w:pPr>
        <w:pStyle w:val="a9"/>
        <w:jc w:val="both"/>
        <w:rPr>
          <w:b w:val="0"/>
          <w:sz w:val="20"/>
          <w:szCs w:val="20"/>
        </w:rPr>
      </w:pPr>
      <w:r w:rsidRPr="002D5DB9">
        <w:rPr>
          <w:b w:val="0"/>
          <w:sz w:val="20"/>
          <w:szCs w:val="20"/>
        </w:rPr>
        <w:t>преодоление последствий длительной безработицы;</w:t>
      </w:r>
    </w:p>
    <w:p w:rsidR="002D5DB9" w:rsidRPr="002D5DB9" w:rsidRDefault="002D5DB9" w:rsidP="002D5DB9">
      <w:pPr>
        <w:pStyle w:val="a9"/>
        <w:jc w:val="both"/>
        <w:rPr>
          <w:b w:val="0"/>
          <w:sz w:val="20"/>
          <w:szCs w:val="20"/>
        </w:rPr>
      </w:pPr>
      <w:r w:rsidRPr="002D5DB9">
        <w:rPr>
          <w:b w:val="0"/>
          <w:sz w:val="20"/>
          <w:szCs w:val="20"/>
        </w:rPr>
        <w:t>повышение мотивации к труду.</w:t>
      </w:r>
    </w:p>
    <w:p w:rsidR="002D5DB9" w:rsidRPr="002D5DB9" w:rsidRDefault="002D5DB9" w:rsidP="002D5DB9">
      <w:pPr>
        <w:pStyle w:val="a9"/>
        <w:jc w:val="both"/>
        <w:rPr>
          <w:b w:val="0"/>
          <w:sz w:val="20"/>
          <w:szCs w:val="20"/>
        </w:rPr>
      </w:pPr>
      <w:r w:rsidRPr="002D5DB9">
        <w:rPr>
          <w:b w:val="0"/>
          <w:sz w:val="20"/>
          <w:szCs w:val="20"/>
        </w:rPr>
        <w:t>сокращение периода поиска подходящей работы за счет формирования у безработного гражданина активной жизненной позиции;</w:t>
      </w:r>
    </w:p>
    <w:p w:rsidR="002D5DB9" w:rsidRPr="002D5DB9" w:rsidRDefault="002D5DB9" w:rsidP="002D5DB9">
      <w:pPr>
        <w:pStyle w:val="a9"/>
        <w:jc w:val="both"/>
        <w:rPr>
          <w:b w:val="0"/>
          <w:sz w:val="20"/>
          <w:szCs w:val="20"/>
        </w:rPr>
      </w:pPr>
      <w:r w:rsidRPr="002D5DB9">
        <w:rPr>
          <w:b w:val="0"/>
          <w:sz w:val="20"/>
          <w:szCs w:val="20"/>
        </w:rPr>
        <w:t>формирование навыков успешного поведения на рынке труда;</w:t>
      </w:r>
    </w:p>
    <w:p w:rsidR="002D5DB9" w:rsidRPr="002D5DB9" w:rsidRDefault="002D5DB9" w:rsidP="002D5DB9">
      <w:pPr>
        <w:pStyle w:val="a9"/>
        <w:jc w:val="both"/>
        <w:rPr>
          <w:b w:val="0"/>
          <w:sz w:val="20"/>
          <w:szCs w:val="20"/>
        </w:rPr>
      </w:pPr>
      <w:r w:rsidRPr="002D5DB9">
        <w:rPr>
          <w:b w:val="0"/>
          <w:sz w:val="20"/>
          <w:szCs w:val="20"/>
        </w:rPr>
        <w:t>активизация самостоятельного поиска занятости безработных граждан.</w:t>
      </w:r>
    </w:p>
    <w:p w:rsidR="002D5DB9" w:rsidRPr="002D5DB9" w:rsidRDefault="002D5DB9" w:rsidP="002D5DB9">
      <w:pPr>
        <w:pStyle w:val="a9"/>
        <w:jc w:val="both"/>
        <w:rPr>
          <w:b w:val="0"/>
          <w:sz w:val="20"/>
          <w:szCs w:val="20"/>
        </w:rPr>
      </w:pPr>
      <w:r w:rsidRPr="002D5DB9">
        <w:rPr>
          <w:b w:val="0"/>
          <w:sz w:val="20"/>
          <w:szCs w:val="20"/>
        </w:rPr>
        <w:t>Планируется в течение 2015-2025 годов оказать государственные услуги по социальной адаптации на рынке труда 6 человек.</w:t>
      </w:r>
    </w:p>
    <w:p w:rsidR="002D5DB9" w:rsidRPr="002D5DB9" w:rsidRDefault="002D5DB9" w:rsidP="002D5DB9">
      <w:pPr>
        <w:pStyle w:val="a9"/>
        <w:jc w:val="both"/>
        <w:rPr>
          <w:b w:val="0"/>
          <w:sz w:val="20"/>
          <w:szCs w:val="20"/>
        </w:rPr>
      </w:pPr>
      <w:r w:rsidRPr="002D5DB9">
        <w:rPr>
          <w:b w:val="0"/>
          <w:sz w:val="20"/>
          <w:szCs w:val="20"/>
        </w:rPr>
        <w:t>4. Ресурсное обеспечение муниципальной программы.</w:t>
      </w:r>
    </w:p>
    <w:p w:rsidR="002D5DB9" w:rsidRPr="002D5DB9" w:rsidRDefault="002D5DB9" w:rsidP="002D5DB9">
      <w:pPr>
        <w:pStyle w:val="a9"/>
        <w:jc w:val="both"/>
        <w:rPr>
          <w:b w:val="0"/>
          <w:sz w:val="20"/>
          <w:szCs w:val="20"/>
        </w:rPr>
      </w:pPr>
      <w:r w:rsidRPr="002D5DB9">
        <w:rPr>
          <w:b w:val="0"/>
          <w:sz w:val="20"/>
          <w:szCs w:val="20"/>
        </w:rPr>
        <w:t>Финансирование муниципальной программы «Содействие занятости населения» на 2016-2023 годы будет осуществляться за счет средств областного и местного бюджетов. Объем финансирования приведен в Приложении 3.</w:t>
      </w:r>
    </w:p>
    <w:p w:rsidR="002D5DB9" w:rsidRPr="002D5DB9" w:rsidRDefault="002D5DB9" w:rsidP="002D5DB9">
      <w:pPr>
        <w:pStyle w:val="a9"/>
        <w:jc w:val="both"/>
        <w:rPr>
          <w:b w:val="0"/>
          <w:sz w:val="20"/>
          <w:szCs w:val="20"/>
        </w:rPr>
      </w:pPr>
      <w:r w:rsidRPr="002D5DB9">
        <w:rPr>
          <w:b w:val="0"/>
          <w:sz w:val="20"/>
          <w:szCs w:val="20"/>
        </w:rPr>
        <w:t>5. Анализ рисков реализации муниципальной программы и описание мер управления</w:t>
      </w:r>
    </w:p>
    <w:p w:rsidR="002D5DB9" w:rsidRPr="002D5DB9" w:rsidRDefault="002D5DB9" w:rsidP="002D5DB9">
      <w:pPr>
        <w:pStyle w:val="a9"/>
        <w:jc w:val="both"/>
        <w:rPr>
          <w:b w:val="0"/>
          <w:sz w:val="20"/>
          <w:szCs w:val="20"/>
        </w:rPr>
      </w:pPr>
      <w:r w:rsidRPr="002D5DB9">
        <w:rPr>
          <w:b w:val="0"/>
          <w:sz w:val="20"/>
          <w:szCs w:val="20"/>
        </w:rPr>
        <w:t>рисками реализации муниципальной программы.</w:t>
      </w:r>
    </w:p>
    <w:p w:rsidR="002D5DB9" w:rsidRPr="002D5DB9" w:rsidRDefault="002D5DB9" w:rsidP="002D5DB9">
      <w:pPr>
        <w:pStyle w:val="a9"/>
        <w:jc w:val="both"/>
        <w:rPr>
          <w:b w:val="0"/>
          <w:sz w:val="20"/>
          <w:szCs w:val="20"/>
        </w:rPr>
      </w:pPr>
      <w:r w:rsidRPr="002D5DB9">
        <w:rPr>
          <w:b w:val="0"/>
          <w:sz w:val="20"/>
          <w:szCs w:val="20"/>
        </w:rPr>
        <w:t>На реализацию Программы могут повлиять как внешние, так и внутренние риски.</w:t>
      </w:r>
    </w:p>
    <w:p w:rsidR="002D5DB9" w:rsidRPr="002D5DB9" w:rsidRDefault="002D5DB9" w:rsidP="002D5DB9">
      <w:pPr>
        <w:pStyle w:val="a9"/>
        <w:jc w:val="both"/>
        <w:rPr>
          <w:b w:val="0"/>
          <w:sz w:val="20"/>
          <w:szCs w:val="20"/>
        </w:rPr>
      </w:pPr>
      <w:r w:rsidRPr="002D5DB9">
        <w:rPr>
          <w:b w:val="0"/>
          <w:sz w:val="20"/>
          <w:szCs w:val="20"/>
        </w:rPr>
        <w:t>Внешними рисками являются:</w:t>
      </w:r>
    </w:p>
    <w:p w:rsidR="002D5DB9" w:rsidRPr="002D5DB9" w:rsidRDefault="002D5DB9" w:rsidP="002D5DB9">
      <w:pPr>
        <w:pStyle w:val="a9"/>
        <w:jc w:val="both"/>
        <w:rPr>
          <w:b w:val="0"/>
          <w:sz w:val="20"/>
          <w:szCs w:val="20"/>
        </w:rPr>
      </w:pPr>
      <w:r w:rsidRPr="002D5DB9">
        <w:rPr>
          <w:b w:val="0"/>
          <w:sz w:val="20"/>
          <w:szCs w:val="20"/>
        </w:rPr>
        <w:t>политические риски</w:t>
      </w:r>
    </w:p>
    <w:p w:rsidR="002D5DB9" w:rsidRPr="002D5DB9" w:rsidRDefault="002D5DB9" w:rsidP="002D5DB9">
      <w:pPr>
        <w:pStyle w:val="a9"/>
        <w:jc w:val="both"/>
        <w:rPr>
          <w:b w:val="0"/>
          <w:sz w:val="20"/>
          <w:szCs w:val="20"/>
        </w:rPr>
      </w:pPr>
      <w:r w:rsidRPr="002D5DB9">
        <w:rPr>
          <w:b w:val="0"/>
          <w:sz w:val="20"/>
          <w:szCs w:val="20"/>
        </w:rPr>
        <w:t>изменение законодательства о занятости;</w:t>
      </w:r>
    </w:p>
    <w:p w:rsidR="002D5DB9" w:rsidRPr="002D5DB9" w:rsidRDefault="002D5DB9" w:rsidP="002D5DB9">
      <w:pPr>
        <w:pStyle w:val="a9"/>
        <w:jc w:val="both"/>
        <w:rPr>
          <w:b w:val="0"/>
          <w:sz w:val="20"/>
          <w:szCs w:val="20"/>
        </w:rPr>
      </w:pPr>
      <w:r w:rsidRPr="002D5DB9">
        <w:rPr>
          <w:b w:val="0"/>
          <w:sz w:val="20"/>
          <w:szCs w:val="20"/>
        </w:rPr>
        <w:lastRenderedPageBreak/>
        <w:t>макроэкономические риски</w:t>
      </w:r>
    </w:p>
    <w:p w:rsidR="002D5DB9" w:rsidRPr="002D5DB9" w:rsidRDefault="002D5DB9" w:rsidP="002D5DB9">
      <w:pPr>
        <w:pStyle w:val="a9"/>
        <w:jc w:val="both"/>
        <w:rPr>
          <w:b w:val="0"/>
          <w:sz w:val="20"/>
          <w:szCs w:val="20"/>
        </w:rPr>
      </w:pPr>
      <w:r w:rsidRPr="002D5DB9">
        <w:rPr>
          <w:b w:val="0"/>
          <w:sz w:val="20"/>
          <w:szCs w:val="20"/>
        </w:rPr>
        <w:t>ухудшение внутренней и внешней экономической конъюнктуры,</w:t>
      </w:r>
    </w:p>
    <w:p w:rsidR="002D5DB9" w:rsidRPr="002D5DB9" w:rsidRDefault="002D5DB9" w:rsidP="002D5DB9">
      <w:pPr>
        <w:pStyle w:val="a9"/>
        <w:jc w:val="both"/>
        <w:rPr>
          <w:b w:val="0"/>
          <w:sz w:val="20"/>
          <w:szCs w:val="20"/>
        </w:rPr>
      </w:pPr>
      <w:r w:rsidRPr="002D5DB9">
        <w:rPr>
          <w:b w:val="0"/>
          <w:sz w:val="20"/>
          <w:szCs w:val="20"/>
        </w:rPr>
        <w:t>снижение объемов производства,</w:t>
      </w:r>
    </w:p>
    <w:p w:rsidR="002D5DB9" w:rsidRPr="002D5DB9" w:rsidRDefault="002D5DB9" w:rsidP="002D5DB9">
      <w:pPr>
        <w:pStyle w:val="a9"/>
        <w:jc w:val="both"/>
        <w:rPr>
          <w:b w:val="0"/>
          <w:sz w:val="20"/>
          <w:szCs w:val="20"/>
        </w:rPr>
      </w:pPr>
      <w:r w:rsidRPr="002D5DB9">
        <w:rPr>
          <w:b w:val="0"/>
          <w:sz w:val="20"/>
          <w:szCs w:val="20"/>
        </w:rPr>
        <w:t>рост инфляции,</w:t>
      </w:r>
    </w:p>
    <w:p w:rsidR="002D5DB9" w:rsidRPr="002D5DB9" w:rsidRDefault="002D5DB9" w:rsidP="002D5DB9">
      <w:pPr>
        <w:pStyle w:val="a9"/>
        <w:jc w:val="both"/>
        <w:rPr>
          <w:b w:val="0"/>
          <w:sz w:val="20"/>
          <w:szCs w:val="20"/>
        </w:rPr>
      </w:pPr>
      <w:r w:rsidRPr="002D5DB9">
        <w:rPr>
          <w:b w:val="0"/>
          <w:sz w:val="20"/>
          <w:szCs w:val="20"/>
        </w:rPr>
        <w:t>высвобождение и неполная занятость работников;</w:t>
      </w:r>
    </w:p>
    <w:p w:rsidR="002D5DB9" w:rsidRPr="002D5DB9" w:rsidRDefault="002D5DB9" w:rsidP="002D5DB9">
      <w:pPr>
        <w:pStyle w:val="a9"/>
        <w:jc w:val="both"/>
        <w:rPr>
          <w:b w:val="0"/>
          <w:sz w:val="20"/>
          <w:szCs w:val="20"/>
        </w:rPr>
      </w:pPr>
      <w:r w:rsidRPr="002D5DB9">
        <w:rPr>
          <w:b w:val="0"/>
          <w:sz w:val="20"/>
          <w:szCs w:val="20"/>
        </w:rPr>
        <w:t>снижение деловой и социальной активности населения.</w:t>
      </w:r>
    </w:p>
    <w:p w:rsidR="002D5DB9" w:rsidRPr="002D5DB9" w:rsidRDefault="002D5DB9" w:rsidP="002D5DB9">
      <w:pPr>
        <w:pStyle w:val="a9"/>
        <w:jc w:val="both"/>
        <w:rPr>
          <w:b w:val="0"/>
          <w:sz w:val="20"/>
          <w:szCs w:val="20"/>
        </w:rPr>
      </w:pPr>
      <w:r w:rsidRPr="002D5DB9">
        <w:rPr>
          <w:b w:val="0"/>
          <w:sz w:val="20"/>
          <w:szCs w:val="20"/>
        </w:rPr>
        <w:t>Внутренними рисками являются:</w:t>
      </w:r>
    </w:p>
    <w:p w:rsidR="002D5DB9" w:rsidRPr="002D5DB9" w:rsidRDefault="002D5DB9" w:rsidP="002D5DB9">
      <w:pPr>
        <w:pStyle w:val="a9"/>
        <w:jc w:val="both"/>
        <w:rPr>
          <w:b w:val="0"/>
          <w:sz w:val="20"/>
          <w:szCs w:val="20"/>
        </w:rPr>
      </w:pPr>
      <w:r w:rsidRPr="002D5DB9">
        <w:rPr>
          <w:b w:val="0"/>
          <w:sz w:val="20"/>
          <w:szCs w:val="20"/>
        </w:rPr>
        <w:t>изменение ситуации в сфере занятости в отдельных сферах деятельности, например, в сельском хозяйстве, что может привести к усилению очагового характера безработицы;</w:t>
      </w:r>
    </w:p>
    <w:p w:rsidR="002D5DB9" w:rsidRPr="002D5DB9" w:rsidRDefault="002D5DB9" w:rsidP="002D5DB9">
      <w:pPr>
        <w:pStyle w:val="a9"/>
        <w:jc w:val="both"/>
        <w:rPr>
          <w:b w:val="0"/>
          <w:sz w:val="20"/>
          <w:szCs w:val="20"/>
        </w:rPr>
      </w:pPr>
      <w:r w:rsidRPr="002D5DB9">
        <w:rPr>
          <w:b w:val="0"/>
          <w:sz w:val="20"/>
          <w:szCs w:val="20"/>
        </w:rPr>
        <w:t>финансовые риски, вызванные недостаточностью объемов финансирования Программы.</w:t>
      </w:r>
    </w:p>
    <w:p w:rsidR="002D5DB9" w:rsidRPr="002D5DB9" w:rsidRDefault="002D5DB9" w:rsidP="002D5DB9">
      <w:pPr>
        <w:pStyle w:val="a9"/>
        <w:jc w:val="both"/>
        <w:rPr>
          <w:b w:val="0"/>
          <w:sz w:val="20"/>
          <w:szCs w:val="20"/>
        </w:rPr>
      </w:pPr>
      <w:r w:rsidRPr="002D5DB9">
        <w:rPr>
          <w:b w:val="0"/>
          <w:sz w:val="20"/>
          <w:szCs w:val="20"/>
        </w:rPr>
        <w:t>В случае недостаточного (или полного отсутствия) финансирования из бюджета Воронежской области мер и действий на рынке труда существуют риски для реализации основного мероприятия 1. «Реализация мероприятий активной политики занятости населения».</w:t>
      </w:r>
    </w:p>
    <w:p w:rsidR="002D5DB9" w:rsidRPr="002D5DB9" w:rsidRDefault="002D5DB9" w:rsidP="002D5DB9">
      <w:pPr>
        <w:pStyle w:val="a9"/>
        <w:jc w:val="both"/>
        <w:rPr>
          <w:b w:val="0"/>
          <w:sz w:val="20"/>
          <w:szCs w:val="20"/>
        </w:rPr>
      </w:pPr>
      <w:r w:rsidRPr="002D5DB9">
        <w:rPr>
          <w:b w:val="0"/>
          <w:sz w:val="20"/>
          <w:szCs w:val="20"/>
        </w:rPr>
        <w:t>Перечень мер для управления финансовыми рисками охватывает организацию оперативного планирования, учета, мониторинга и анализа ресурсного обеспечения Программы, оценку расходования средств, предусмотренных на реализацию основного мероприятия. В целях преодоления финансовых рисков предполагается:</w:t>
      </w:r>
    </w:p>
    <w:p w:rsidR="002D5DB9" w:rsidRPr="002D5DB9" w:rsidRDefault="002D5DB9" w:rsidP="002D5DB9">
      <w:pPr>
        <w:pStyle w:val="a9"/>
        <w:jc w:val="both"/>
        <w:rPr>
          <w:b w:val="0"/>
          <w:sz w:val="20"/>
          <w:szCs w:val="20"/>
        </w:rPr>
      </w:pPr>
      <w:r w:rsidRPr="002D5DB9">
        <w:rPr>
          <w:b w:val="0"/>
          <w:sz w:val="20"/>
          <w:szCs w:val="20"/>
        </w:rPr>
        <w:t>проведение перераспределения финансовых ресурсов по основным приоритетам и задачам Программы с учетом изменений на рынке труда;</w:t>
      </w:r>
    </w:p>
    <w:p w:rsidR="002D5DB9" w:rsidRPr="002D5DB9" w:rsidRDefault="002D5DB9" w:rsidP="002D5DB9">
      <w:pPr>
        <w:pStyle w:val="a9"/>
        <w:jc w:val="both"/>
        <w:rPr>
          <w:b w:val="0"/>
          <w:sz w:val="20"/>
          <w:szCs w:val="20"/>
        </w:rPr>
      </w:pPr>
      <w:r w:rsidRPr="002D5DB9">
        <w:rPr>
          <w:b w:val="0"/>
          <w:sz w:val="20"/>
          <w:szCs w:val="20"/>
        </w:rPr>
        <w:t>Организационные риски:</w:t>
      </w:r>
    </w:p>
    <w:p w:rsidR="002D5DB9" w:rsidRPr="002D5DB9" w:rsidRDefault="002D5DB9" w:rsidP="002D5DB9">
      <w:pPr>
        <w:pStyle w:val="a9"/>
        <w:jc w:val="both"/>
        <w:rPr>
          <w:b w:val="0"/>
          <w:sz w:val="20"/>
          <w:szCs w:val="20"/>
        </w:rPr>
      </w:pPr>
      <w:r w:rsidRPr="002D5DB9">
        <w:rPr>
          <w:b w:val="0"/>
          <w:sz w:val="20"/>
          <w:szCs w:val="20"/>
        </w:rPr>
        <w:t>несвоевременное, поспешное и/или недостаточно проработанное принятие нормативных правовых актов в сфере занятости;</w:t>
      </w:r>
    </w:p>
    <w:p w:rsidR="002D5DB9" w:rsidRPr="002D5DB9" w:rsidRDefault="002D5DB9" w:rsidP="002D5DB9">
      <w:pPr>
        <w:pStyle w:val="a9"/>
        <w:jc w:val="both"/>
        <w:rPr>
          <w:b w:val="0"/>
          <w:sz w:val="20"/>
          <w:szCs w:val="20"/>
        </w:rPr>
      </w:pPr>
      <w:r w:rsidRPr="002D5DB9">
        <w:rPr>
          <w:b w:val="0"/>
          <w:sz w:val="20"/>
          <w:szCs w:val="20"/>
        </w:rPr>
        <w:t>недостатки в процедурах управления и контроля;</w:t>
      </w:r>
    </w:p>
    <w:p w:rsidR="002D5DB9" w:rsidRPr="002D5DB9" w:rsidRDefault="002D5DB9" w:rsidP="002D5DB9">
      <w:pPr>
        <w:pStyle w:val="a9"/>
        <w:jc w:val="both"/>
        <w:rPr>
          <w:b w:val="0"/>
          <w:sz w:val="20"/>
          <w:szCs w:val="20"/>
        </w:rPr>
      </w:pPr>
      <w:r w:rsidRPr="002D5DB9">
        <w:rPr>
          <w:b w:val="0"/>
          <w:sz w:val="20"/>
          <w:szCs w:val="20"/>
        </w:rPr>
        <w:t>дефицит квалифицированных управленческих кадров;</w:t>
      </w:r>
    </w:p>
    <w:p w:rsidR="002D5DB9" w:rsidRPr="002D5DB9" w:rsidRDefault="002D5DB9" w:rsidP="002D5DB9">
      <w:pPr>
        <w:pStyle w:val="a9"/>
        <w:jc w:val="both"/>
        <w:rPr>
          <w:b w:val="0"/>
          <w:sz w:val="20"/>
          <w:szCs w:val="20"/>
        </w:rPr>
      </w:pPr>
      <w:r w:rsidRPr="002D5DB9">
        <w:rPr>
          <w:b w:val="0"/>
          <w:sz w:val="20"/>
          <w:szCs w:val="20"/>
        </w:rPr>
        <w:t>Для оценки указанных рисков будут использованы данные статистической отчетности, данные мониторинга за ситуацией на рынке труда, проводимых опросов граждан о полноте и качестве государственных услуг в области содействия занятости.</w:t>
      </w:r>
    </w:p>
    <w:p w:rsidR="002D5DB9" w:rsidRPr="002D5DB9" w:rsidRDefault="002D5DB9" w:rsidP="002D5DB9">
      <w:pPr>
        <w:pStyle w:val="a9"/>
        <w:jc w:val="both"/>
        <w:rPr>
          <w:b w:val="0"/>
          <w:sz w:val="20"/>
          <w:szCs w:val="20"/>
        </w:rPr>
      </w:pPr>
      <w:r w:rsidRPr="002D5DB9">
        <w:rPr>
          <w:b w:val="0"/>
          <w:sz w:val="20"/>
          <w:szCs w:val="20"/>
        </w:rPr>
        <w:t>В целях управления указанными рисками в процессе реализации Программы предусматриваются:</w:t>
      </w:r>
    </w:p>
    <w:p w:rsidR="002D5DB9" w:rsidRPr="002D5DB9" w:rsidRDefault="002D5DB9" w:rsidP="002D5DB9">
      <w:pPr>
        <w:pStyle w:val="a9"/>
        <w:jc w:val="both"/>
        <w:rPr>
          <w:b w:val="0"/>
          <w:sz w:val="20"/>
          <w:szCs w:val="20"/>
        </w:rPr>
      </w:pPr>
      <w:r w:rsidRPr="002D5DB9">
        <w:rPr>
          <w:b w:val="0"/>
          <w:sz w:val="20"/>
          <w:szCs w:val="20"/>
        </w:rPr>
        <w:lastRenderedPageBreak/>
        <w:t>мониторинг выполнения программы, регулярный анализ хода ее исполнения;</w:t>
      </w:r>
    </w:p>
    <w:p w:rsidR="002D5DB9" w:rsidRPr="002D5DB9" w:rsidRDefault="002D5DB9" w:rsidP="002D5DB9">
      <w:pPr>
        <w:pStyle w:val="a9"/>
        <w:jc w:val="both"/>
        <w:rPr>
          <w:b w:val="0"/>
          <w:sz w:val="20"/>
          <w:szCs w:val="20"/>
        </w:rPr>
      </w:pPr>
      <w:r w:rsidRPr="002D5DB9">
        <w:rPr>
          <w:b w:val="0"/>
          <w:sz w:val="20"/>
          <w:szCs w:val="20"/>
        </w:rPr>
        <w:t>внесение корректировок в программу и поиск путей решения возникающих проблем.</w:t>
      </w:r>
    </w:p>
    <w:p w:rsidR="002D5DB9" w:rsidRPr="002D5DB9" w:rsidRDefault="002D5DB9" w:rsidP="002D5DB9">
      <w:pPr>
        <w:pStyle w:val="a9"/>
        <w:jc w:val="both"/>
        <w:rPr>
          <w:b w:val="0"/>
          <w:sz w:val="20"/>
          <w:szCs w:val="20"/>
        </w:rPr>
      </w:pPr>
      <w:r w:rsidRPr="002D5DB9">
        <w:rPr>
          <w:b w:val="0"/>
          <w:sz w:val="20"/>
          <w:szCs w:val="20"/>
        </w:rPr>
        <w:t>6. Оценка эффективности реализации муниципальной программы.</w:t>
      </w:r>
    </w:p>
    <w:p w:rsidR="002D5DB9" w:rsidRPr="002D5DB9" w:rsidRDefault="002D5DB9" w:rsidP="002D5DB9">
      <w:pPr>
        <w:pStyle w:val="a9"/>
        <w:jc w:val="both"/>
        <w:rPr>
          <w:b w:val="0"/>
          <w:sz w:val="20"/>
          <w:szCs w:val="20"/>
        </w:rPr>
      </w:pPr>
      <w:r w:rsidRPr="002D5DB9">
        <w:rPr>
          <w:b w:val="0"/>
          <w:sz w:val="20"/>
          <w:szCs w:val="20"/>
        </w:rPr>
        <w:t>Оценка эффективности реализации Программы учитывает степень достижения целей и решения задач Программы в целом и степень соответствия запланированному уровню затрат и эффективности использования средств муниципального бюджета.</w:t>
      </w:r>
    </w:p>
    <w:p w:rsidR="002D5DB9" w:rsidRPr="002D5DB9" w:rsidRDefault="002D5DB9" w:rsidP="002D5DB9">
      <w:pPr>
        <w:pStyle w:val="a9"/>
        <w:jc w:val="both"/>
        <w:rPr>
          <w:b w:val="0"/>
          <w:sz w:val="20"/>
          <w:szCs w:val="20"/>
        </w:rPr>
      </w:pPr>
      <w:r w:rsidRPr="002D5DB9">
        <w:rPr>
          <w:b w:val="0"/>
          <w:sz w:val="20"/>
          <w:szCs w:val="20"/>
        </w:rPr>
        <w:t>Оценка эффективности реализации Программы включает:</w:t>
      </w:r>
    </w:p>
    <w:p w:rsidR="002D5DB9" w:rsidRPr="002D5DB9" w:rsidRDefault="002D5DB9" w:rsidP="002D5DB9">
      <w:pPr>
        <w:pStyle w:val="a9"/>
        <w:jc w:val="both"/>
        <w:rPr>
          <w:b w:val="0"/>
          <w:sz w:val="20"/>
          <w:szCs w:val="20"/>
        </w:rPr>
      </w:pPr>
      <w:r w:rsidRPr="002D5DB9">
        <w:rPr>
          <w:b w:val="0"/>
          <w:sz w:val="20"/>
          <w:szCs w:val="20"/>
        </w:rPr>
        <w:t>оценку степени достижения целей и решения задач Программы в целом;</w:t>
      </w:r>
    </w:p>
    <w:p w:rsidR="002D5DB9" w:rsidRPr="002D5DB9" w:rsidRDefault="002D5DB9" w:rsidP="002D5DB9">
      <w:pPr>
        <w:pStyle w:val="a9"/>
        <w:jc w:val="both"/>
        <w:rPr>
          <w:b w:val="0"/>
          <w:sz w:val="20"/>
          <w:szCs w:val="20"/>
        </w:rPr>
      </w:pPr>
      <w:r w:rsidRPr="002D5DB9">
        <w:rPr>
          <w:b w:val="0"/>
          <w:sz w:val="20"/>
          <w:szCs w:val="20"/>
        </w:rPr>
        <w:t>оценку степени соответствия запланированному уровню затрат и эффективности использования бюджетных средств;</w:t>
      </w:r>
    </w:p>
    <w:p w:rsidR="002D5DB9" w:rsidRPr="002D5DB9" w:rsidRDefault="002D5DB9" w:rsidP="002D5DB9">
      <w:pPr>
        <w:pStyle w:val="a9"/>
        <w:jc w:val="both"/>
        <w:rPr>
          <w:b w:val="0"/>
          <w:sz w:val="20"/>
          <w:szCs w:val="20"/>
        </w:rPr>
      </w:pPr>
      <w:r w:rsidRPr="002D5DB9">
        <w:rPr>
          <w:b w:val="0"/>
          <w:sz w:val="20"/>
          <w:szCs w:val="20"/>
        </w:rPr>
        <w:t>оценку степени реализации мероприятий и достижения ожидаемых непосредственных результатов их реализации.</w:t>
      </w:r>
    </w:p>
    <w:p w:rsidR="002D5DB9" w:rsidRPr="002D5DB9" w:rsidRDefault="002D5DB9" w:rsidP="002D5DB9">
      <w:pPr>
        <w:pStyle w:val="a9"/>
        <w:jc w:val="both"/>
        <w:rPr>
          <w:b w:val="0"/>
          <w:sz w:val="20"/>
          <w:szCs w:val="20"/>
        </w:rPr>
      </w:pPr>
      <w:r w:rsidRPr="002D5DB9">
        <w:rPr>
          <w:b w:val="0"/>
          <w:sz w:val="20"/>
          <w:szCs w:val="20"/>
        </w:rPr>
        <w:t>Оценка степени достижения целей и решения задач Программы в целом осуществляется на основании определения соответствия плановых значений целевых индикаторов (показателей) Программы и их фактического достижения.</w:t>
      </w:r>
    </w:p>
    <w:p w:rsidR="002D5DB9" w:rsidRPr="002D5DB9" w:rsidRDefault="002D5DB9" w:rsidP="002D5DB9">
      <w:pPr>
        <w:pStyle w:val="a9"/>
        <w:jc w:val="both"/>
        <w:rPr>
          <w:b w:val="0"/>
          <w:sz w:val="20"/>
          <w:szCs w:val="20"/>
        </w:rPr>
      </w:pPr>
      <w:r w:rsidRPr="002D5DB9">
        <w:rPr>
          <w:b w:val="0"/>
          <w:sz w:val="20"/>
          <w:szCs w:val="20"/>
        </w:rPr>
        <w:t>Оценка эффективности программы проводится в соответствии с Порядком проведения оценки эффективности реализации муниципальных программ Верхнемазовского сельского поселения Верхнехавского муниципального района утвержденном постановлением  администрации Верхнемазовского сельского поселения Верхнехавского муниципального района от 29.12.2017 г. № 56</w:t>
      </w:r>
    </w:p>
    <w:p w:rsidR="002D5DB9" w:rsidRPr="002D5DB9" w:rsidRDefault="002D5DB9" w:rsidP="002D5DB9">
      <w:pPr>
        <w:pStyle w:val="a9"/>
        <w:rPr>
          <w:sz w:val="20"/>
          <w:szCs w:val="20"/>
        </w:rPr>
      </w:pPr>
      <w:r w:rsidRPr="002D5DB9">
        <w:rPr>
          <w:sz w:val="20"/>
          <w:szCs w:val="20"/>
        </w:rPr>
        <w:t xml:space="preserve">Паспорт </w:t>
      </w:r>
    </w:p>
    <w:p w:rsidR="002D5DB9" w:rsidRPr="002D5DB9" w:rsidRDefault="002D5DB9" w:rsidP="002D5DB9">
      <w:pPr>
        <w:pStyle w:val="a9"/>
        <w:rPr>
          <w:sz w:val="20"/>
          <w:szCs w:val="20"/>
        </w:rPr>
      </w:pPr>
      <w:r w:rsidRPr="002D5DB9">
        <w:rPr>
          <w:sz w:val="20"/>
          <w:szCs w:val="20"/>
        </w:rPr>
        <w:t xml:space="preserve">муниципальной подпрограммы Верхнемазовского сельского поселения </w:t>
      </w:r>
      <w:r w:rsidRPr="002D5DB9">
        <w:rPr>
          <w:sz w:val="20"/>
          <w:szCs w:val="20"/>
        </w:rPr>
        <w:br/>
        <w:t xml:space="preserve">«Содействие занятости населения» </w:t>
      </w:r>
    </w:p>
    <w:p w:rsidR="002D5DB9" w:rsidRPr="002D5DB9" w:rsidRDefault="002D5DB9" w:rsidP="002D5DB9">
      <w:pPr>
        <w:pStyle w:val="a9"/>
        <w:jc w:val="both"/>
        <w:rPr>
          <w:b w:val="0"/>
          <w:sz w:val="20"/>
          <w:szCs w:val="20"/>
        </w:rPr>
      </w:pPr>
    </w:p>
    <w:tbl>
      <w:tblPr>
        <w:tblW w:w="0" w:type="auto"/>
        <w:jc w:val="center"/>
        <w:tblCellMar>
          <w:top w:w="15" w:type="dxa"/>
          <w:left w:w="15" w:type="dxa"/>
          <w:bottom w:w="15" w:type="dxa"/>
          <w:right w:w="15" w:type="dxa"/>
        </w:tblCellMar>
        <w:tblLook w:val="0000"/>
      </w:tblPr>
      <w:tblGrid>
        <w:gridCol w:w="1467"/>
        <w:gridCol w:w="1862"/>
      </w:tblGrid>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Ответственный исполнитель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Администрация Верхнемазовского сельского поселения</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Исполнители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Администрация Верхнемазовского сельского поселения</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 xml:space="preserve">Основные </w:t>
            </w:r>
            <w:r w:rsidRPr="002D5DB9">
              <w:rPr>
                <w:b w:val="0"/>
                <w:sz w:val="20"/>
                <w:szCs w:val="20"/>
              </w:rPr>
              <w:lastRenderedPageBreak/>
              <w:t>разработчики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Администрация Верхнемазовского сельского поселения</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Обоснования выделения подпрограмм и обобщенная характеристика основных мероприятий</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Выделение подпрограмм не предусмотрено.</w:t>
            </w:r>
          </w:p>
          <w:p w:rsidR="002D5DB9" w:rsidRPr="002D5DB9" w:rsidRDefault="002D5DB9" w:rsidP="00AB3B43">
            <w:pPr>
              <w:pStyle w:val="a9"/>
              <w:jc w:val="both"/>
              <w:rPr>
                <w:b w:val="0"/>
                <w:sz w:val="20"/>
                <w:szCs w:val="20"/>
              </w:rPr>
            </w:pPr>
            <w:r w:rsidRPr="002D5DB9">
              <w:rPr>
                <w:b w:val="0"/>
                <w:sz w:val="20"/>
                <w:szCs w:val="20"/>
              </w:rPr>
              <w:t>1. Реализация мероприятий активной политики занятости населения.</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Цель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Снижение напряженности на рынке труда.</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Задачи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снижение уровня регистрируемой безработицы;</w:t>
            </w:r>
          </w:p>
          <w:p w:rsidR="002D5DB9" w:rsidRPr="002D5DB9" w:rsidRDefault="002D5DB9" w:rsidP="00AB3B43">
            <w:pPr>
              <w:pStyle w:val="a9"/>
              <w:jc w:val="both"/>
              <w:rPr>
                <w:b w:val="0"/>
                <w:sz w:val="20"/>
                <w:szCs w:val="20"/>
              </w:rPr>
            </w:pPr>
            <w:r w:rsidRPr="002D5DB9">
              <w:rPr>
                <w:b w:val="0"/>
                <w:sz w:val="20"/>
                <w:szCs w:val="20"/>
              </w:rPr>
              <w:t>повышение качества и доступности муниципальных услуг в сфере занятости населения.</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Целевые индикаторы и показатели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-коэффициент напряженности в регистрируемом сегменте на рынке труда, единиц;</w:t>
            </w:r>
          </w:p>
          <w:p w:rsidR="002D5DB9" w:rsidRPr="002D5DB9" w:rsidRDefault="002D5DB9" w:rsidP="00AB3B43">
            <w:pPr>
              <w:pStyle w:val="a9"/>
              <w:jc w:val="both"/>
              <w:rPr>
                <w:b w:val="0"/>
                <w:sz w:val="20"/>
                <w:szCs w:val="20"/>
              </w:rPr>
            </w:pPr>
            <w:r w:rsidRPr="002D5DB9">
              <w:rPr>
                <w:b w:val="0"/>
                <w:sz w:val="20"/>
                <w:szCs w:val="20"/>
              </w:rPr>
              <w:t>-доля трудоустроенных граждан, в общей численности граждан, обратившихся за содействием в муниципальные учреждения занятости с целью поиска подходящей работы.</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Этапы и сроки реализации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Сроки реализации муниципальной программы:</w:t>
            </w:r>
          </w:p>
          <w:p w:rsidR="002D5DB9" w:rsidRPr="002D5DB9" w:rsidRDefault="002D5DB9" w:rsidP="00AB3B43">
            <w:pPr>
              <w:pStyle w:val="a9"/>
              <w:jc w:val="both"/>
              <w:rPr>
                <w:b w:val="0"/>
                <w:sz w:val="20"/>
                <w:szCs w:val="20"/>
              </w:rPr>
            </w:pPr>
            <w:r w:rsidRPr="002D5DB9">
              <w:rPr>
                <w:b w:val="0"/>
                <w:sz w:val="20"/>
                <w:szCs w:val="20"/>
              </w:rPr>
              <w:t>2015-2027 годы. Программа реализуется в 1 этап.</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Объемы и источники финансирования муниципальной подпрограммы (в действующих ценах каждого года реализации муниципальной программы)</w:t>
            </w:r>
          </w:p>
        </w:tc>
        <w:tc>
          <w:tcPr>
            <w:tcW w:w="4975" w:type="dxa"/>
            <w:vAlign w:val="center"/>
          </w:tcPr>
          <w:p w:rsidR="002D5DB9" w:rsidRPr="002D5DB9" w:rsidRDefault="002D5DB9" w:rsidP="00CE6D69">
            <w:pPr>
              <w:pStyle w:val="a9"/>
              <w:jc w:val="both"/>
              <w:rPr>
                <w:b w:val="0"/>
                <w:sz w:val="20"/>
                <w:szCs w:val="20"/>
              </w:rPr>
            </w:pPr>
            <w:r w:rsidRPr="002D5DB9">
              <w:rPr>
                <w:b w:val="0"/>
                <w:sz w:val="20"/>
                <w:szCs w:val="20"/>
              </w:rPr>
              <w:t>Всего по муниципальной программе 89,4 тыс. рублей.</w:t>
            </w:r>
          </w:p>
          <w:p w:rsidR="002D5DB9" w:rsidRPr="002D5DB9" w:rsidRDefault="002D5DB9" w:rsidP="00CE6D69">
            <w:pPr>
              <w:pStyle w:val="a9"/>
              <w:jc w:val="both"/>
              <w:rPr>
                <w:b w:val="0"/>
                <w:sz w:val="20"/>
                <w:szCs w:val="20"/>
              </w:rPr>
            </w:pPr>
            <w:r w:rsidRPr="002D5DB9">
              <w:rPr>
                <w:b w:val="0"/>
                <w:sz w:val="20"/>
                <w:szCs w:val="20"/>
              </w:rPr>
              <w:t>в том числе по источникам финансирования: областной бюджет – 0 тыс.рублей,</w:t>
            </w:r>
          </w:p>
          <w:p w:rsidR="002D5DB9" w:rsidRPr="002D5DB9" w:rsidRDefault="002D5DB9" w:rsidP="00CE6D69">
            <w:pPr>
              <w:pStyle w:val="a9"/>
              <w:jc w:val="both"/>
              <w:rPr>
                <w:b w:val="0"/>
                <w:sz w:val="20"/>
                <w:szCs w:val="20"/>
              </w:rPr>
            </w:pPr>
            <w:r w:rsidRPr="002D5DB9">
              <w:rPr>
                <w:b w:val="0"/>
                <w:sz w:val="20"/>
                <w:szCs w:val="20"/>
              </w:rPr>
              <w:t>местный бюджет 89,4 тыс.рублей,</w:t>
            </w:r>
          </w:p>
          <w:p w:rsidR="002D5DB9" w:rsidRPr="002D5DB9" w:rsidRDefault="002D5DB9" w:rsidP="00CE6D69">
            <w:pPr>
              <w:pStyle w:val="a9"/>
              <w:jc w:val="both"/>
              <w:rPr>
                <w:b w:val="0"/>
                <w:sz w:val="20"/>
                <w:szCs w:val="20"/>
              </w:rPr>
            </w:pPr>
          </w:p>
          <w:p w:rsidR="002D5DB9" w:rsidRPr="002D5DB9" w:rsidRDefault="002D5DB9" w:rsidP="00CE6D69">
            <w:pPr>
              <w:pStyle w:val="a9"/>
              <w:jc w:val="both"/>
              <w:rPr>
                <w:b w:val="0"/>
                <w:sz w:val="20"/>
                <w:szCs w:val="20"/>
              </w:rPr>
            </w:pPr>
            <w:r w:rsidRPr="002D5DB9">
              <w:rPr>
                <w:b w:val="0"/>
                <w:sz w:val="20"/>
                <w:szCs w:val="20"/>
              </w:rPr>
              <w:t>в том числе по годам реализации муниципальной программы:</w:t>
            </w:r>
          </w:p>
          <w:p w:rsidR="002D5DB9" w:rsidRPr="002D5DB9" w:rsidRDefault="002D5DB9" w:rsidP="00CE6D69">
            <w:pPr>
              <w:pStyle w:val="a9"/>
              <w:jc w:val="both"/>
              <w:rPr>
                <w:b w:val="0"/>
                <w:sz w:val="20"/>
                <w:szCs w:val="20"/>
              </w:rPr>
            </w:pPr>
            <w:r w:rsidRPr="002D5DB9">
              <w:rPr>
                <w:b w:val="0"/>
                <w:sz w:val="20"/>
                <w:szCs w:val="20"/>
              </w:rPr>
              <w:t xml:space="preserve">2015 год – 10,0 тыс. </w:t>
            </w:r>
            <w:r w:rsidRPr="002D5DB9">
              <w:rPr>
                <w:b w:val="0"/>
                <w:sz w:val="20"/>
                <w:szCs w:val="20"/>
              </w:rPr>
              <w:lastRenderedPageBreak/>
              <w:t>рублей –местный бюджет</w:t>
            </w:r>
          </w:p>
          <w:p w:rsidR="002D5DB9" w:rsidRPr="002D5DB9" w:rsidRDefault="002D5DB9" w:rsidP="00CE6D69">
            <w:pPr>
              <w:pStyle w:val="a9"/>
              <w:jc w:val="both"/>
              <w:rPr>
                <w:b w:val="0"/>
                <w:sz w:val="20"/>
                <w:szCs w:val="20"/>
              </w:rPr>
            </w:pPr>
            <w:r w:rsidRPr="002D5DB9">
              <w:rPr>
                <w:b w:val="0"/>
                <w:sz w:val="20"/>
                <w:szCs w:val="20"/>
              </w:rPr>
              <w:t>2016 год – 10,0 тыс. рублей –местный бюджет</w:t>
            </w:r>
          </w:p>
          <w:p w:rsidR="002D5DB9" w:rsidRPr="002D5DB9" w:rsidRDefault="002D5DB9" w:rsidP="00CE6D69">
            <w:pPr>
              <w:pStyle w:val="a9"/>
              <w:jc w:val="both"/>
              <w:rPr>
                <w:b w:val="0"/>
                <w:sz w:val="20"/>
                <w:szCs w:val="20"/>
              </w:rPr>
            </w:pPr>
            <w:r w:rsidRPr="002D5DB9">
              <w:rPr>
                <w:b w:val="0"/>
                <w:sz w:val="20"/>
                <w:szCs w:val="20"/>
              </w:rPr>
              <w:t>2017 год – 18,1 тыс. рублей –местный бюджет</w:t>
            </w:r>
          </w:p>
          <w:p w:rsidR="002D5DB9" w:rsidRPr="002D5DB9" w:rsidRDefault="002D5DB9" w:rsidP="00CE6D69">
            <w:pPr>
              <w:pStyle w:val="a9"/>
              <w:jc w:val="both"/>
              <w:rPr>
                <w:b w:val="0"/>
                <w:sz w:val="20"/>
                <w:szCs w:val="20"/>
              </w:rPr>
            </w:pPr>
            <w:r w:rsidRPr="002D5DB9">
              <w:rPr>
                <w:b w:val="0"/>
                <w:sz w:val="20"/>
                <w:szCs w:val="20"/>
              </w:rPr>
              <w:t>2018 год – 0,0 тыс. рублей –местный бюджет</w:t>
            </w:r>
          </w:p>
          <w:p w:rsidR="002D5DB9" w:rsidRPr="002D5DB9" w:rsidRDefault="002D5DB9" w:rsidP="00CE6D69">
            <w:pPr>
              <w:pStyle w:val="a9"/>
              <w:jc w:val="both"/>
              <w:rPr>
                <w:b w:val="0"/>
                <w:sz w:val="20"/>
                <w:szCs w:val="20"/>
              </w:rPr>
            </w:pPr>
            <w:r w:rsidRPr="002D5DB9">
              <w:rPr>
                <w:b w:val="0"/>
                <w:sz w:val="20"/>
                <w:szCs w:val="20"/>
              </w:rPr>
              <w:t>2019 год – 28,9 тыс. рублей –местный бюджет</w:t>
            </w:r>
          </w:p>
          <w:p w:rsidR="002D5DB9" w:rsidRPr="002D5DB9" w:rsidRDefault="002D5DB9" w:rsidP="00CE6D69">
            <w:pPr>
              <w:pStyle w:val="a9"/>
              <w:jc w:val="both"/>
              <w:rPr>
                <w:b w:val="0"/>
                <w:sz w:val="20"/>
                <w:szCs w:val="20"/>
              </w:rPr>
            </w:pPr>
            <w:r w:rsidRPr="002D5DB9">
              <w:rPr>
                <w:b w:val="0"/>
                <w:sz w:val="20"/>
                <w:szCs w:val="20"/>
              </w:rPr>
              <w:t>2020 год – 00,0 тыс. рублей –местный бюджет</w:t>
            </w:r>
          </w:p>
          <w:p w:rsidR="002D5DB9" w:rsidRPr="002D5DB9" w:rsidRDefault="002D5DB9" w:rsidP="00CE6D69">
            <w:pPr>
              <w:spacing w:line="240" w:lineRule="auto"/>
              <w:rPr>
                <w:sz w:val="20"/>
                <w:szCs w:val="20"/>
              </w:rPr>
            </w:pPr>
            <w:r w:rsidRPr="002D5DB9">
              <w:rPr>
                <w:sz w:val="20"/>
                <w:szCs w:val="20"/>
              </w:rPr>
              <w:t>2021 год –22,4 тыс. рублей – местный бюджет</w:t>
            </w:r>
          </w:p>
          <w:p w:rsidR="002D5DB9" w:rsidRPr="002D5DB9" w:rsidRDefault="002D5DB9" w:rsidP="00CE6D69">
            <w:pPr>
              <w:spacing w:line="240" w:lineRule="auto"/>
              <w:rPr>
                <w:sz w:val="20"/>
                <w:szCs w:val="20"/>
              </w:rPr>
            </w:pPr>
            <w:r w:rsidRPr="002D5DB9">
              <w:rPr>
                <w:sz w:val="20"/>
                <w:szCs w:val="20"/>
              </w:rPr>
              <w:t>2022 год –0,0 тыс. рублей – местный бюджет</w:t>
            </w:r>
          </w:p>
          <w:p w:rsidR="002D5DB9" w:rsidRPr="002D5DB9" w:rsidRDefault="002D5DB9" w:rsidP="00CE6D69">
            <w:pPr>
              <w:spacing w:line="240" w:lineRule="auto"/>
              <w:rPr>
                <w:sz w:val="20"/>
                <w:szCs w:val="20"/>
              </w:rPr>
            </w:pPr>
            <w:r w:rsidRPr="002D5DB9">
              <w:rPr>
                <w:sz w:val="20"/>
                <w:szCs w:val="20"/>
              </w:rPr>
              <w:t>2023 год –0,0 тыс. рублей – местный бюджет</w:t>
            </w:r>
          </w:p>
          <w:p w:rsidR="002D5DB9" w:rsidRPr="002D5DB9" w:rsidRDefault="002D5DB9" w:rsidP="00CE6D69">
            <w:pPr>
              <w:spacing w:line="240" w:lineRule="auto"/>
              <w:rPr>
                <w:sz w:val="20"/>
                <w:szCs w:val="20"/>
              </w:rPr>
            </w:pPr>
            <w:r w:rsidRPr="002D5DB9">
              <w:rPr>
                <w:sz w:val="20"/>
                <w:szCs w:val="20"/>
              </w:rPr>
              <w:t>2024 год-0,0 тыс. рублей- местный бюджет</w:t>
            </w:r>
          </w:p>
          <w:p w:rsidR="002D5DB9" w:rsidRPr="002D5DB9" w:rsidRDefault="002D5DB9" w:rsidP="00CE6D69">
            <w:pPr>
              <w:spacing w:line="240" w:lineRule="auto"/>
              <w:rPr>
                <w:sz w:val="20"/>
                <w:szCs w:val="20"/>
              </w:rPr>
            </w:pPr>
            <w:r w:rsidRPr="002D5DB9">
              <w:rPr>
                <w:sz w:val="20"/>
                <w:szCs w:val="20"/>
              </w:rPr>
              <w:t>2025 год-0,0 тыс. рублей- местный бюджет</w:t>
            </w:r>
          </w:p>
          <w:p w:rsidR="002D5DB9" w:rsidRPr="002D5DB9" w:rsidRDefault="002D5DB9" w:rsidP="00CE6D69">
            <w:pPr>
              <w:spacing w:line="240" w:lineRule="auto"/>
              <w:rPr>
                <w:sz w:val="20"/>
                <w:szCs w:val="20"/>
              </w:rPr>
            </w:pPr>
            <w:r w:rsidRPr="002D5DB9">
              <w:rPr>
                <w:sz w:val="20"/>
                <w:szCs w:val="20"/>
              </w:rPr>
              <w:t>2026 год - 0,0 тыс. рублей- местный бюджет</w:t>
            </w:r>
          </w:p>
          <w:p w:rsidR="002D5DB9" w:rsidRPr="002D5DB9" w:rsidRDefault="002D5DB9" w:rsidP="00CE6D69">
            <w:pPr>
              <w:spacing w:line="240" w:lineRule="auto"/>
              <w:rPr>
                <w:sz w:val="20"/>
                <w:szCs w:val="20"/>
              </w:rPr>
            </w:pPr>
            <w:r w:rsidRPr="002D5DB9">
              <w:rPr>
                <w:sz w:val="20"/>
                <w:szCs w:val="20"/>
              </w:rPr>
              <w:t>2027 год - 0,0 тыс. рублей- местный бюджет</w:t>
            </w:r>
          </w:p>
        </w:tc>
      </w:tr>
      <w:tr w:rsidR="002D5DB9" w:rsidRPr="002D5DB9" w:rsidTr="00AB3B43">
        <w:trPr>
          <w:jc w:val="center"/>
        </w:trPr>
        <w:tc>
          <w:tcPr>
            <w:tcW w:w="4410" w:type="dxa"/>
            <w:vAlign w:val="center"/>
          </w:tcPr>
          <w:p w:rsidR="002D5DB9" w:rsidRPr="002D5DB9" w:rsidRDefault="002D5DB9" w:rsidP="00AB3B43">
            <w:pPr>
              <w:pStyle w:val="a9"/>
              <w:jc w:val="both"/>
              <w:rPr>
                <w:b w:val="0"/>
                <w:sz w:val="20"/>
                <w:szCs w:val="20"/>
              </w:rPr>
            </w:pPr>
            <w:r w:rsidRPr="002D5DB9">
              <w:rPr>
                <w:b w:val="0"/>
                <w:sz w:val="20"/>
                <w:szCs w:val="20"/>
              </w:rPr>
              <w:t>Ожидаемые конечные результаты реализации муниципальной подпрограммы</w:t>
            </w:r>
          </w:p>
        </w:tc>
        <w:tc>
          <w:tcPr>
            <w:tcW w:w="4975" w:type="dxa"/>
            <w:vAlign w:val="center"/>
          </w:tcPr>
          <w:p w:rsidR="002D5DB9" w:rsidRPr="002D5DB9" w:rsidRDefault="002D5DB9" w:rsidP="00AB3B43">
            <w:pPr>
              <w:pStyle w:val="a9"/>
              <w:jc w:val="both"/>
              <w:rPr>
                <w:b w:val="0"/>
                <w:sz w:val="20"/>
                <w:szCs w:val="20"/>
              </w:rPr>
            </w:pPr>
            <w:r w:rsidRPr="002D5DB9">
              <w:rPr>
                <w:b w:val="0"/>
                <w:sz w:val="20"/>
                <w:szCs w:val="20"/>
              </w:rPr>
              <w:t>1. Снижение уровня регистрируемой безработицы в Верхнемазовском сельском поселении к 2025 году до 1,0%.</w:t>
            </w:r>
          </w:p>
          <w:p w:rsidR="002D5DB9" w:rsidRPr="002D5DB9" w:rsidRDefault="002D5DB9" w:rsidP="00AB3B43">
            <w:pPr>
              <w:pStyle w:val="a9"/>
              <w:jc w:val="both"/>
              <w:rPr>
                <w:b w:val="0"/>
                <w:sz w:val="20"/>
                <w:szCs w:val="20"/>
              </w:rPr>
            </w:pPr>
            <w:r w:rsidRPr="002D5DB9">
              <w:rPr>
                <w:b w:val="0"/>
                <w:sz w:val="20"/>
                <w:szCs w:val="20"/>
              </w:rPr>
              <w:t>2. Обеспечение удовлетворенности полнотой и качеством услуг на уровне не ниже 90% получателей муници</w:t>
            </w:r>
            <w:r>
              <w:rPr>
                <w:b w:val="0"/>
                <w:sz w:val="20"/>
                <w:szCs w:val="20"/>
              </w:rPr>
              <w:t>пальных услуг в период действия</w:t>
            </w:r>
            <w:r w:rsidRPr="002D5DB9">
              <w:rPr>
                <w:b w:val="0"/>
                <w:sz w:val="20"/>
                <w:szCs w:val="20"/>
              </w:rPr>
              <w:t>Программы.</w:t>
            </w:r>
          </w:p>
        </w:tc>
      </w:tr>
    </w:tbl>
    <w:p w:rsidR="002D5DB9" w:rsidRPr="002D5DB9" w:rsidRDefault="002D5DB9" w:rsidP="002D5DB9">
      <w:pPr>
        <w:pStyle w:val="a9"/>
        <w:jc w:val="left"/>
        <w:rPr>
          <w:b w:val="0"/>
          <w:sz w:val="20"/>
          <w:szCs w:val="20"/>
        </w:rPr>
      </w:pPr>
    </w:p>
    <w:p w:rsidR="002D5DB9" w:rsidRPr="002D5DB9" w:rsidRDefault="002D5DB9" w:rsidP="002D5DB9">
      <w:pPr>
        <w:pStyle w:val="a9"/>
        <w:rPr>
          <w:b w:val="0"/>
          <w:sz w:val="20"/>
          <w:szCs w:val="20"/>
        </w:rPr>
      </w:pPr>
      <w:r w:rsidRPr="002D5DB9">
        <w:rPr>
          <w:b w:val="0"/>
          <w:sz w:val="20"/>
          <w:szCs w:val="20"/>
        </w:rPr>
        <w:lastRenderedPageBreak/>
        <w:t>1. Общая характеристика сферы реализации муниципальной подпрограммы.</w:t>
      </w:r>
    </w:p>
    <w:p w:rsidR="002D5DB9" w:rsidRPr="002D5DB9" w:rsidRDefault="002D5DB9" w:rsidP="002D5DB9">
      <w:pPr>
        <w:pStyle w:val="a9"/>
        <w:jc w:val="both"/>
        <w:rPr>
          <w:b w:val="0"/>
          <w:sz w:val="20"/>
          <w:szCs w:val="20"/>
        </w:rPr>
      </w:pPr>
      <w:r w:rsidRPr="002D5DB9">
        <w:rPr>
          <w:b w:val="0"/>
          <w:sz w:val="20"/>
          <w:szCs w:val="20"/>
        </w:rPr>
        <w:t>Численность населения Верхнемазовского сельского поселения на 01.12.2024 составила 455 человека, или 96 % к уровню прошлого года. Родилось 0 человек, умерло 3 человека , естественная убыль за 9 месяцев текущего года, составил 3 человека. За анализируемый период смертность  превысила рождаемость. Муниципальная программа «Содействие занятости населения» на 2015-2027 годы, разработана в соответствии с Законом Российской Федерации «О занятости населения в Российской Федерации» от 19.04.1991 № 1032-1 и представляет собой комплекс социально-экономических, нормативных,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обеспечения занятости населения и социальную поддержку безработных граждан в Верхнемазовском сельском поселения.</w:t>
      </w:r>
    </w:p>
    <w:p w:rsidR="002D5DB9" w:rsidRPr="002D5DB9" w:rsidRDefault="002D5DB9" w:rsidP="002D5DB9">
      <w:pPr>
        <w:pStyle w:val="a9"/>
        <w:jc w:val="both"/>
        <w:rPr>
          <w:b w:val="0"/>
          <w:sz w:val="20"/>
          <w:szCs w:val="20"/>
        </w:rPr>
      </w:pPr>
      <w:r w:rsidRPr="002D5DB9">
        <w:rPr>
          <w:b w:val="0"/>
          <w:sz w:val="20"/>
          <w:szCs w:val="20"/>
        </w:rPr>
        <w:t>Актуальность муниципальной программы определяется исходя из наличия не решенных проблем содействия занятости населения Верхнемазовского сельского поселения; значимостью координации на районном уровне мероприятий, проводимых в рамках муниципальной программы, и мероприятий, затрагивающих вопросы обеспечения занятости населения муниципального района.</w:t>
      </w:r>
    </w:p>
    <w:p w:rsidR="002D5DB9" w:rsidRPr="002D5DB9" w:rsidRDefault="002D5DB9" w:rsidP="002D5DB9">
      <w:pPr>
        <w:pStyle w:val="a9"/>
        <w:jc w:val="both"/>
        <w:rPr>
          <w:b w:val="0"/>
          <w:sz w:val="20"/>
          <w:szCs w:val="20"/>
        </w:rPr>
      </w:pPr>
      <w:r w:rsidRPr="002D5DB9">
        <w:rPr>
          <w:b w:val="0"/>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D5DB9" w:rsidRPr="002D5DB9" w:rsidRDefault="002D5DB9" w:rsidP="002D5DB9">
      <w:pPr>
        <w:pStyle w:val="a9"/>
        <w:jc w:val="both"/>
        <w:rPr>
          <w:b w:val="0"/>
          <w:sz w:val="20"/>
          <w:szCs w:val="20"/>
        </w:rPr>
      </w:pPr>
      <w:r w:rsidRPr="002D5DB9">
        <w:rPr>
          <w:b w:val="0"/>
          <w:sz w:val="20"/>
          <w:szCs w:val="20"/>
        </w:rPr>
        <w:t>Приоритеты муниципальной политики в области содействия занятости населения в Верхнемазовском сельском поселении соответствуют приоритетам муниципальной политики в данной сфере.</w:t>
      </w:r>
    </w:p>
    <w:p w:rsidR="002D5DB9" w:rsidRPr="002D5DB9" w:rsidRDefault="002D5DB9" w:rsidP="002D5DB9">
      <w:pPr>
        <w:pStyle w:val="a9"/>
        <w:jc w:val="both"/>
        <w:rPr>
          <w:b w:val="0"/>
          <w:sz w:val="20"/>
          <w:szCs w:val="20"/>
        </w:rPr>
      </w:pPr>
      <w:r w:rsidRPr="002D5DB9">
        <w:rPr>
          <w:b w:val="0"/>
          <w:sz w:val="20"/>
          <w:szCs w:val="20"/>
        </w:rPr>
        <w:t xml:space="preserve">Исходя из приоритетов муниципальной политики в области </w:t>
      </w:r>
      <w:r w:rsidRPr="002D5DB9">
        <w:rPr>
          <w:b w:val="0"/>
          <w:sz w:val="20"/>
          <w:szCs w:val="20"/>
        </w:rPr>
        <w:lastRenderedPageBreak/>
        <w:t>содействия занятости населения сформирована данная программа, целью которой является снижение напряженности на рынке труда.</w:t>
      </w:r>
    </w:p>
    <w:p w:rsidR="002D5DB9" w:rsidRPr="002D5DB9" w:rsidRDefault="002D5DB9" w:rsidP="002D5DB9">
      <w:pPr>
        <w:pStyle w:val="a9"/>
        <w:jc w:val="both"/>
        <w:rPr>
          <w:b w:val="0"/>
          <w:sz w:val="20"/>
          <w:szCs w:val="20"/>
        </w:rPr>
      </w:pPr>
      <w:r w:rsidRPr="002D5DB9">
        <w:rPr>
          <w:b w:val="0"/>
          <w:sz w:val="20"/>
          <w:szCs w:val="20"/>
        </w:rPr>
        <w:t>Для достижения указанной цели предусматривается решение следующих задач:</w:t>
      </w:r>
    </w:p>
    <w:p w:rsidR="002D5DB9" w:rsidRPr="002D5DB9" w:rsidRDefault="002D5DB9" w:rsidP="002D5DB9">
      <w:pPr>
        <w:pStyle w:val="a9"/>
        <w:jc w:val="both"/>
        <w:rPr>
          <w:b w:val="0"/>
          <w:sz w:val="20"/>
          <w:szCs w:val="20"/>
        </w:rPr>
      </w:pPr>
      <w:r w:rsidRPr="002D5DB9">
        <w:rPr>
          <w:b w:val="0"/>
          <w:sz w:val="20"/>
          <w:szCs w:val="20"/>
        </w:rPr>
        <w:t>снижение уровня регистрируемой безработицы;</w:t>
      </w:r>
    </w:p>
    <w:p w:rsidR="002D5DB9" w:rsidRPr="002D5DB9" w:rsidRDefault="002D5DB9" w:rsidP="002D5DB9">
      <w:pPr>
        <w:pStyle w:val="a9"/>
        <w:jc w:val="both"/>
        <w:rPr>
          <w:b w:val="0"/>
          <w:sz w:val="20"/>
          <w:szCs w:val="20"/>
        </w:rPr>
      </w:pPr>
      <w:r w:rsidRPr="002D5DB9">
        <w:rPr>
          <w:b w:val="0"/>
          <w:sz w:val="20"/>
          <w:szCs w:val="20"/>
        </w:rPr>
        <w:t>повышение качества и доступности муниципальных услуг в сфере занятости населения.</w:t>
      </w:r>
    </w:p>
    <w:p w:rsidR="002D5DB9" w:rsidRPr="002D5DB9" w:rsidRDefault="002D5DB9" w:rsidP="002D5DB9">
      <w:pPr>
        <w:pStyle w:val="a9"/>
        <w:jc w:val="both"/>
        <w:rPr>
          <w:b w:val="0"/>
          <w:sz w:val="20"/>
          <w:szCs w:val="20"/>
        </w:rPr>
      </w:pPr>
      <w:r w:rsidRPr="002D5DB9">
        <w:rPr>
          <w:b w:val="0"/>
          <w:sz w:val="20"/>
          <w:szCs w:val="20"/>
        </w:rPr>
        <w:t>Для решения поставленных задач будет реализован комплекс мероприятий активной политики занятости, включающий:</w:t>
      </w:r>
    </w:p>
    <w:p w:rsidR="002D5DB9" w:rsidRPr="002D5DB9" w:rsidRDefault="002D5DB9" w:rsidP="002D5DB9">
      <w:pPr>
        <w:pStyle w:val="a9"/>
        <w:jc w:val="both"/>
        <w:rPr>
          <w:b w:val="0"/>
          <w:sz w:val="20"/>
          <w:szCs w:val="20"/>
        </w:rPr>
      </w:pPr>
      <w:r w:rsidRPr="002D5DB9">
        <w:rPr>
          <w:b w:val="0"/>
          <w:sz w:val="20"/>
          <w:szCs w:val="20"/>
        </w:rPr>
        <w:t>информирование о положении на рынке труда;</w:t>
      </w:r>
    </w:p>
    <w:p w:rsidR="002D5DB9" w:rsidRPr="002D5DB9" w:rsidRDefault="002D5DB9" w:rsidP="002D5DB9">
      <w:pPr>
        <w:pStyle w:val="a9"/>
        <w:jc w:val="both"/>
        <w:rPr>
          <w:b w:val="0"/>
          <w:sz w:val="20"/>
          <w:szCs w:val="20"/>
        </w:rPr>
      </w:pPr>
      <w:r w:rsidRPr="002D5DB9">
        <w:rPr>
          <w:b w:val="0"/>
          <w:sz w:val="20"/>
          <w:szCs w:val="20"/>
        </w:rPr>
        <w:t>психологическую поддержку безработных граждан;</w:t>
      </w:r>
    </w:p>
    <w:p w:rsidR="002D5DB9" w:rsidRPr="002D5DB9" w:rsidRDefault="002D5DB9" w:rsidP="002D5DB9">
      <w:pPr>
        <w:pStyle w:val="a9"/>
        <w:jc w:val="both"/>
        <w:rPr>
          <w:b w:val="0"/>
          <w:sz w:val="20"/>
          <w:szCs w:val="20"/>
        </w:rPr>
      </w:pPr>
      <w:r w:rsidRPr="002D5DB9">
        <w:rPr>
          <w:b w:val="0"/>
          <w:sz w:val="20"/>
          <w:szCs w:val="20"/>
        </w:rPr>
        <w:t>организацию проведения оплачиваемых общественных работ;</w:t>
      </w:r>
    </w:p>
    <w:p w:rsidR="002D5DB9" w:rsidRPr="002D5DB9" w:rsidRDefault="002D5DB9" w:rsidP="002D5DB9">
      <w:pPr>
        <w:pStyle w:val="a9"/>
        <w:jc w:val="both"/>
        <w:rPr>
          <w:b w:val="0"/>
          <w:sz w:val="20"/>
          <w:szCs w:val="20"/>
        </w:rPr>
      </w:pPr>
      <w:r w:rsidRPr="002D5DB9">
        <w:rPr>
          <w:b w:val="0"/>
          <w:sz w:val="20"/>
          <w:szCs w:val="20"/>
        </w:rPr>
        <w:t>организацию временного трудоустройства безработных граждан, 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социальную адаптацию безработных граждан на рынке труда.</w:t>
      </w:r>
    </w:p>
    <w:p w:rsidR="002D5DB9" w:rsidRPr="002D5DB9" w:rsidRDefault="002D5DB9" w:rsidP="002D5DB9">
      <w:pPr>
        <w:pStyle w:val="a9"/>
        <w:jc w:val="both"/>
        <w:rPr>
          <w:b w:val="0"/>
          <w:sz w:val="20"/>
          <w:szCs w:val="20"/>
        </w:rPr>
      </w:pPr>
      <w:r w:rsidRPr="002D5DB9">
        <w:rPr>
          <w:b w:val="0"/>
          <w:sz w:val="20"/>
          <w:szCs w:val="20"/>
        </w:rPr>
        <w:t>Таким образом, реализация программы направлена на поддержание социальной стабильности в поселении; минимизацию уровней общей и регистрируемой безработицы; развитие муниципальной службы занятости населения как эффективного посредника между работодателями и гражданами, ищущими работу.</w:t>
      </w:r>
    </w:p>
    <w:p w:rsidR="002D5DB9" w:rsidRPr="002D5DB9" w:rsidRDefault="002D5DB9" w:rsidP="002D5DB9">
      <w:pPr>
        <w:pStyle w:val="a9"/>
        <w:jc w:val="both"/>
        <w:rPr>
          <w:b w:val="0"/>
          <w:sz w:val="20"/>
          <w:szCs w:val="20"/>
        </w:rPr>
      </w:pPr>
      <w:r w:rsidRPr="002D5DB9">
        <w:rPr>
          <w:b w:val="0"/>
          <w:sz w:val="20"/>
          <w:szCs w:val="20"/>
        </w:rPr>
        <w:t>Целевыми индикаторами и показателями программы являются:</w:t>
      </w:r>
    </w:p>
    <w:p w:rsidR="002D5DB9" w:rsidRPr="002D5DB9" w:rsidRDefault="002D5DB9" w:rsidP="002D5DB9">
      <w:pPr>
        <w:pStyle w:val="a9"/>
        <w:jc w:val="both"/>
        <w:rPr>
          <w:b w:val="0"/>
          <w:sz w:val="20"/>
          <w:szCs w:val="20"/>
        </w:rPr>
      </w:pPr>
      <w:r w:rsidRPr="002D5DB9">
        <w:rPr>
          <w:b w:val="0"/>
          <w:sz w:val="20"/>
          <w:szCs w:val="20"/>
        </w:rPr>
        <w:t>коэффициент напряженности в регистрируемом сегменте на рынке труда, единиц;</w:t>
      </w:r>
    </w:p>
    <w:p w:rsidR="002D5DB9" w:rsidRPr="002D5DB9" w:rsidRDefault="002D5DB9" w:rsidP="002D5DB9">
      <w:pPr>
        <w:pStyle w:val="a9"/>
        <w:jc w:val="both"/>
        <w:rPr>
          <w:b w:val="0"/>
          <w:sz w:val="20"/>
          <w:szCs w:val="20"/>
        </w:rPr>
      </w:pPr>
      <w:r w:rsidRPr="002D5DB9">
        <w:rPr>
          <w:b w:val="0"/>
          <w:sz w:val="20"/>
          <w:szCs w:val="20"/>
        </w:rPr>
        <w:t>доля трудоустроенных граждан, в общей численности граждан поселения, обратившихся за содействием в муниципальные учреждения занятости с целью поиска подходящей работы.</w:t>
      </w:r>
    </w:p>
    <w:p w:rsidR="002D5DB9" w:rsidRPr="002D5DB9" w:rsidRDefault="002D5DB9" w:rsidP="002D5DB9">
      <w:pPr>
        <w:pStyle w:val="a9"/>
        <w:jc w:val="both"/>
        <w:rPr>
          <w:b w:val="0"/>
          <w:sz w:val="20"/>
          <w:szCs w:val="20"/>
        </w:rPr>
      </w:pPr>
      <w:r w:rsidRPr="002D5DB9">
        <w:rPr>
          <w:b w:val="0"/>
          <w:i/>
          <w:iCs/>
          <w:sz w:val="20"/>
          <w:szCs w:val="20"/>
        </w:rPr>
        <w:t xml:space="preserve">Методика расчета показателей (индикаторов) основного мероприятия 1. </w:t>
      </w:r>
      <w:r w:rsidRPr="002D5DB9">
        <w:rPr>
          <w:b w:val="0"/>
          <w:sz w:val="20"/>
          <w:szCs w:val="20"/>
        </w:rPr>
        <w:t>1.«Реализация мероприятий активной политики занятости населения»</w:t>
      </w:r>
    </w:p>
    <w:p w:rsidR="002D5DB9" w:rsidRPr="002D5DB9" w:rsidRDefault="002D5DB9" w:rsidP="002D5DB9">
      <w:pPr>
        <w:pStyle w:val="a9"/>
        <w:jc w:val="both"/>
        <w:rPr>
          <w:b w:val="0"/>
          <w:sz w:val="20"/>
          <w:szCs w:val="20"/>
        </w:rPr>
      </w:pPr>
      <w:r w:rsidRPr="002D5DB9">
        <w:rPr>
          <w:b w:val="0"/>
          <w:sz w:val="20"/>
          <w:szCs w:val="20"/>
        </w:rPr>
        <w:t>1.1. «Коэффициент напряженности на рынке труда»:</w:t>
      </w:r>
    </w:p>
    <w:p w:rsidR="002D5DB9" w:rsidRPr="002D5DB9" w:rsidRDefault="002D5DB9" w:rsidP="002D5DB9">
      <w:pPr>
        <w:pStyle w:val="a9"/>
        <w:jc w:val="both"/>
        <w:rPr>
          <w:b w:val="0"/>
          <w:sz w:val="20"/>
          <w:szCs w:val="20"/>
        </w:rPr>
      </w:pPr>
      <w:r w:rsidRPr="002D5DB9">
        <w:rPr>
          <w:b w:val="0"/>
          <w:sz w:val="20"/>
          <w:szCs w:val="20"/>
        </w:rPr>
        <w:t>Кн = Чн/ Кв*100%, где</w:t>
      </w:r>
    </w:p>
    <w:p w:rsidR="002D5DB9" w:rsidRPr="002D5DB9" w:rsidRDefault="002D5DB9" w:rsidP="002D5DB9">
      <w:pPr>
        <w:pStyle w:val="a9"/>
        <w:jc w:val="both"/>
        <w:rPr>
          <w:b w:val="0"/>
          <w:sz w:val="20"/>
          <w:szCs w:val="20"/>
        </w:rPr>
      </w:pPr>
      <w:r w:rsidRPr="002D5DB9">
        <w:rPr>
          <w:b w:val="0"/>
          <w:sz w:val="20"/>
          <w:szCs w:val="20"/>
        </w:rPr>
        <w:t>Кн– Коэффициент напряженности на рынке труда, единиц;</w:t>
      </w:r>
    </w:p>
    <w:p w:rsidR="002D5DB9" w:rsidRPr="002D5DB9" w:rsidRDefault="002D5DB9" w:rsidP="002D5DB9">
      <w:pPr>
        <w:pStyle w:val="a9"/>
        <w:jc w:val="both"/>
        <w:rPr>
          <w:b w:val="0"/>
          <w:sz w:val="20"/>
          <w:szCs w:val="20"/>
        </w:rPr>
      </w:pPr>
      <w:r w:rsidRPr="002D5DB9">
        <w:rPr>
          <w:b w:val="0"/>
          <w:sz w:val="20"/>
          <w:szCs w:val="20"/>
        </w:rPr>
        <w:lastRenderedPageBreak/>
        <w:t>Чн – численность незанятых граждан, состоящих на учете в органах службы занятости, человек;</w:t>
      </w:r>
    </w:p>
    <w:p w:rsidR="002D5DB9" w:rsidRPr="002D5DB9" w:rsidRDefault="002D5DB9" w:rsidP="002D5DB9">
      <w:pPr>
        <w:pStyle w:val="a9"/>
        <w:jc w:val="both"/>
        <w:rPr>
          <w:b w:val="0"/>
          <w:sz w:val="20"/>
          <w:szCs w:val="20"/>
        </w:rPr>
      </w:pPr>
      <w:r w:rsidRPr="002D5DB9">
        <w:rPr>
          <w:b w:val="0"/>
          <w:sz w:val="20"/>
          <w:szCs w:val="20"/>
        </w:rPr>
        <w:t>Кв – количество вакансий в банке данных службы занятости населения, единиц.</w:t>
      </w:r>
    </w:p>
    <w:p w:rsidR="002D5DB9" w:rsidRPr="002D5DB9" w:rsidRDefault="002D5DB9" w:rsidP="002D5DB9">
      <w:pPr>
        <w:pStyle w:val="a9"/>
        <w:jc w:val="both"/>
        <w:rPr>
          <w:b w:val="0"/>
          <w:sz w:val="20"/>
          <w:szCs w:val="20"/>
        </w:rPr>
      </w:pPr>
      <w:r w:rsidRPr="002D5DB9">
        <w:rPr>
          <w:b w:val="0"/>
          <w:sz w:val="20"/>
          <w:szCs w:val="20"/>
        </w:rPr>
        <w:t>Основным ожидаемым конечным результатом Программы является снижение уровня безработицы к 2021 году (по методологии МОТ) до 3,0%, и снижение уровня регистрируемой безработицы до 1,0%. Исходя из прогнозируемой общей численности безработных, соотношения численности зарегистрированных безработных и общей численности безработных, среднегодовая численность зарегистрированных безработных в 2021 году составит не выше 15 человек.</w:t>
      </w:r>
    </w:p>
    <w:p w:rsidR="002D5DB9" w:rsidRPr="002D5DB9" w:rsidRDefault="002D5DB9" w:rsidP="002D5DB9">
      <w:pPr>
        <w:pStyle w:val="a9"/>
        <w:jc w:val="both"/>
        <w:rPr>
          <w:b w:val="0"/>
          <w:sz w:val="20"/>
          <w:szCs w:val="20"/>
        </w:rPr>
      </w:pPr>
      <w:r w:rsidRPr="002D5DB9">
        <w:rPr>
          <w:b w:val="0"/>
          <w:sz w:val="20"/>
          <w:szCs w:val="20"/>
        </w:rPr>
        <w:t>Программа будет реализована в один этап, что обеспечит непрерывность и преемственность предусмотренных мероприятий.</w:t>
      </w:r>
    </w:p>
    <w:p w:rsidR="002D5DB9" w:rsidRPr="002D5DB9" w:rsidRDefault="002D5DB9" w:rsidP="002D5DB9">
      <w:pPr>
        <w:pStyle w:val="a9"/>
        <w:jc w:val="both"/>
        <w:rPr>
          <w:b w:val="0"/>
          <w:sz w:val="20"/>
          <w:szCs w:val="20"/>
        </w:rPr>
      </w:pPr>
      <w:r w:rsidRPr="002D5DB9">
        <w:rPr>
          <w:b w:val="0"/>
          <w:sz w:val="20"/>
          <w:szCs w:val="20"/>
        </w:rPr>
        <w:t>Сведения о показателях (индикаторах) муниципальной программы приведены в Приложении 1.</w:t>
      </w:r>
    </w:p>
    <w:p w:rsidR="002D5DB9" w:rsidRPr="002D5DB9" w:rsidRDefault="002D5DB9" w:rsidP="002D5DB9">
      <w:pPr>
        <w:pStyle w:val="a9"/>
        <w:jc w:val="both"/>
        <w:rPr>
          <w:b w:val="0"/>
          <w:sz w:val="20"/>
          <w:szCs w:val="20"/>
        </w:rPr>
      </w:pPr>
      <w:r w:rsidRPr="002D5DB9">
        <w:rPr>
          <w:b w:val="0"/>
          <w:sz w:val="20"/>
          <w:szCs w:val="20"/>
        </w:rPr>
        <w:t>Перечень указанных индикаторов (показателей)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рынок труда Воронежской области.</w:t>
      </w:r>
    </w:p>
    <w:p w:rsidR="002D5DB9" w:rsidRPr="002D5DB9" w:rsidRDefault="002D5DB9" w:rsidP="002D5DB9">
      <w:pPr>
        <w:pStyle w:val="a9"/>
        <w:jc w:val="both"/>
        <w:rPr>
          <w:b w:val="0"/>
          <w:sz w:val="20"/>
          <w:szCs w:val="20"/>
        </w:rPr>
      </w:pPr>
      <w:r w:rsidRPr="002D5DB9">
        <w:rPr>
          <w:b w:val="0"/>
          <w:sz w:val="20"/>
          <w:szCs w:val="20"/>
        </w:rPr>
        <w:t>Основным ожидаемым конечным результатом Программы является снижение уровня регистрируемой безработицы в Верхнемазовском сельском поселении к 2022 году до 1,0% и обеспечение удовлетворенности полнотой и качеством услуг на уровне не ниже 90% получателей муниципальных услуг в период действия Программы.</w:t>
      </w:r>
    </w:p>
    <w:p w:rsidR="002D5DB9" w:rsidRPr="002D5DB9" w:rsidRDefault="002D5DB9" w:rsidP="002D5DB9">
      <w:pPr>
        <w:pStyle w:val="a9"/>
        <w:jc w:val="both"/>
        <w:rPr>
          <w:b w:val="0"/>
          <w:sz w:val="20"/>
          <w:szCs w:val="20"/>
        </w:rPr>
      </w:pPr>
      <w:r w:rsidRPr="002D5DB9">
        <w:rPr>
          <w:b w:val="0"/>
          <w:sz w:val="20"/>
          <w:szCs w:val="20"/>
        </w:rPr>
        <w:t>Программа будет реализована в один этап, что обеспечит непрерывность и преемственность предусмотренных мероприятий.</w:t>
      </w:r>
    </w:p>
    <w:p w:rsidR="002D5DB9" w:rsidRPr="002D5DB9" w:rsidRDefault="002D5DB9" w:rsidP="002D5DB9">
      <w:pPr>
        <w:pStyle w:val="a9"/>
        <w:jc w:val="both"/>
        <w:rPr>
          <w:b w:val="0"/>
          <w:sz w:val="20"/>
          <w:szCs w:val="20"/>
        </w:rPr>
      </w:pPr>
      <w:r w:rsidRPr="002D5DB9">
        <w:rPr>
          <w:b w:val="0"/>
          <w:sz w:val="20"/>
          <w:szCs w:val="20"/>
        </w:rPr>
        <w:t>Сроки реализации программы: 2015-2027 годы.</w:t>
      </w:r>
    </w:p>
    <w:p w:rsidR="002D5DB9" w:rsidRPr="002D5DB9" w:rsidRDefault="002D5DB9" w:rsidP="002D5DB9">
      <w:pPr>
        <w:pStyle w:val="a9"/>
        <w:jc w:val="both"/>
        <w:rPr>
          <w:b w:val="0"/>
          <w:sz w:val="20"/>
          <w:szCs w:val="20"/>
        </w:rPr>
      </w:pPr>
      <w:r w:rsidRPr="002D5DB9">
        <w:rPr>
          <w:b w:val="0"/>
          <w:sz w:val="20"/>
          <w:szCs w:val="20"/>
        </w:rPr>
        <w:t>3. Обоснование выделения подпрограмм и обобщенная характеристика основных мероприятий.</w:t>
      </w:r>
    </w:p>
    <w:p w:rsidR="002D5DB9" w:rsidRPr="002D5DB9" w:rsidRDefault="002D5DB9" w:rsidP="002D5DB9">
      <w:pPr>
        <w:pStyle w:val="a9"/>
        <w:jc w:val="both"/>
        <w:rPr>
          <w:b w:val="0"/>
          <w:sz w:val="20"/>
          <w:szCs w:val="20"/>
        </w:rPr>
      </w:pPr>
      <w:r w:rsidRPr="002D5DB9">
        <w:rPr>
          <w:b w:val="0"/>
          <w:sz w:val="20"/>
          <w:szCs w:val="20"/>
        </w:rPr>
        <w:t>Выделение подпрограмм не предусмотрено.</w:t>
      </w:r>
    </w:p>
    <w:p w:rsidR="002D5DB9" w:rsidRPr="002D5DB9" w:rsidRDefault="002D5DB9" w:rsidP="002D5DB9">
      <w:pPr>
        <w:pStyle w:val="a9"/>
        <w:jc w:val="both"/>
        <w:rPr>
          <w:b w:val="0"/>
          <w:sz w:val="20"/>
          <w:szCs w:val="20"/>
        </w:rPr>
      </w:pPr>
      <w:r w:rsidRPr="002D5DB9">
        <w:rPr>
          <w:b w:val="0"/>
          <w:sz w:val="20"/>
          <w:szCs w:val="20"/>
        </w:rPr>
        <w:lastRenderedPageBreak/>
        <w:t>На решение поставленных задач программы направлены следующие основные мероприятия.</w:t>
      </w:r>
    </w:p>
    <w:p w:rsidR="002D5DB9" w:rsidRPr="002D5DB9" w:rsidRDefault="002D5DB9" w:rsidP="002D5DB9">
      <w:pPr>
        <w:pStyle w:val="a9"/>
        <w:jc w:val="both"/>
        <w:rPr>
          <w:b w:val="0"/>
          <w:sz w:val="20"/>
          <w:szCs w:val="20"/>
        </w:rPr>
      </w:pPr>
      <w:r w:rsidRPr="002D5DB9">
        <w:rPr>
          <w:b w:val="0"/>
          <w:sz w:val="20"/>
          <w:szCs w:val="20"/>
        </w:rPr>
        <w:t>Основное мероприятие 1. Реализация мероприятий активной политики занятости населения.</w:t>
      </w:r>
    </w:p>
    <w:p w:rsidR="002D5DB9" w:rsidRPr="002D5DB9" w:rsidRDefault="002D5DB9" w:rsidP="002D5DB9">
      <w:pPr>
        <w:pStyle w:val="a9"/>
        <w:jc w:val="both"/>
        <w:rPr>
          <w:b w:val="0"/>
          <w:sz w:val="20"/>
          <w:szCs w:val="20"/>
        </w:rPr>
      </w:pPr>
      <w:r w:rsidRPr="002D5DB9">
        <w:rPr>
          <w:b w:val="0"/>
          <w:sz w:val="20"/>
          <w:szCs w:val="20"/>
        </w:rPr>
        <w:t>В рамках мероприятий активной политики занятости населения Верхнемазовского сельского поселения гражданам и работодателям, обратившимся в органы службы занятости, будут оказываться государственные услуги, включающие:</w:t>
      </w:r>
    </w:p>
    <w:p w:rsidR="002D5DB9" w:rsidRPr="002D5DB9" w:rsidRDefault="002D5DB9" w:rsidP="002D5DB9">
      <w:pPr>
        <w:pStyle w:val="a9"/>
        <w:jc w:val="both"/>
        <w:rPr>
          <w:b w:val="0"/>
          <w:sz w:val="20"/>
          <w:szCs w:val="20"/>
        </w:rPr>
      </w:pPr>
      <w:r w:rsidRPr="002D5DB9">
        <w:rPr>
          <w:b w:val="0"/>
          <w:sz w:val="20"/>
          <w:szCs w:val="20"/>
        </w:rPr>
        <w:t>информирование о положении на рынке труда в Верхнемазовском сельском поселении;</w:t>
      </w:r>
    </w:p>
    <w:p w:rsidR="002D5DB9" w:rsidRPr="002D5DB9" w:rsidRDefault="002D5DB9" w:rsidP="002D5DB9">
      <w:pPr>
        <w:pStyle w:val="a9"/>
        <w:jc w:val="both"/>
        <w:rPr>
          <w:b w:val="0"/>
          <w:sz w:val="20"/>
          <w:szCs w:val="20"/>
        </w:rPr>
      </w:pPr>
      <w:r w:rsidRPr="002D5DB9">
        <w:rPr>
          <w:b w:val="0"/>
          <w:sz w:val="20"/>
          <w:szCs w:val="20"/>
        </w:rPr>
        <w:t>психологическую поддержку безработных граждан;</w:t>
      </w:r>
    </w:p>
    <w:p w:rsidR="002D5DB9" w:rsidRPr="002D5DB9" w:rsidRDefault="002D5DB9" w:rsidP="002D5DB9">
      <w:pPr>
        <w:pStyle w:val="a9"/>
        <w:jc w:val="both"/>
        <w:rPr>
          <w:b w:val="0"/>
          <w:sz w:val="20"/>
          <w:szCs w:val="20"/>
        </w:rPr>
      </w:pPr>
      <w:r w:rsidRPr="002D5DB9">
        <w:rPr>
          <w:b w:val="0"/>
          <w:sz w:val="20"/>
          <w:szCs w:val="20"/>
        </w:rPr>
        <w:t>организацию проведения оплачиваемых общественных работ;</w:t>
      </w:r>
    </w:p>
    <w:p w:rsidR="002D5DB9" w:rsidRPr="002D5DB9" w:rsidRDefault="002D5DB9" w:rsidP="002D5DB9">
      <w:pPr>
        <w:pStyle w:val="a9"/>
        <w:jc w:val="both"/>
        <w:rPr>
          <w:b w:val="0"/>
          <w:sz w:val="20"/>
          <w:szCs w:val="20"/>
        </w:rPr>
      </w:pPr>
      <w:r w:rsidRPr="002D5DB9">
        <w:rPr>
          <w:b w:val="0"/>
          <w:sz w:val="20"/>
          <w:szCs w:val="20"/>
        </w:rPr>
        <w:t>организацию временного трудоустройства безработных граждан, 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социальную адаптацию безработных граждан на рынке труда.</w:t>
      </w:r>
    </w:p>
    <w:p w:rsidR="002D5DB9" w:rsidRPr="002D5DB9" w:rsidRDefault="002D5DB9" w:rsidP="002D5DB9">
      <w:pPr>
        <w:pStyle w:val="a9"/>
        <w:jc w:val="both"/>
        <w:rPr>
          <w:b w:val="0"/>
          <w:sz w:val="20"/>
          <w:szCs w:val="20"/>
        </w:rPr>
      </w:pPr>
      <w:r w:rsidRPr="002D5DB9">
        <w:rPr>
          <w:b w:val="0"/>
          <w:i/>
          <w:iCs/>
          <w:sz w:val="20"/>
          <w:szCs w:val="20"/>
        </w:rPr>
        <w:t>1.1. Информирование о положении на рынке труда в Верхнемазовском сельском поселении;</w:t>
      </w:r>
    </w:p>
    <w:p w:rsidR="002D5DB9" w:rsidRPr="002D5DB9" w:rsidRDefault="002D5DB9" w:rsidP="002D5DB9">
      <w:pPr>
        <w:pStyle w:val="a9"/>
        <w:jc w:val="both"/>
        <w:rPr>
          <w:b w:val="0"/>
          <w:sz w:val="20"/>
          <w:szCs w:val="20"/>
        </w:rPr>
      </w:pPr>
      <w:r w:rsidRPr="002D5DB9">
        <w:rPr>
          <w:b w:val="0"/>
          <w:sz w:val="20"/>
          <w:szCs w:val="20"/>
        </w:rPr>
        <w:t>Цель мероприятия – расширение возможностей трудоустройства граждан через предоставление объективной и достоверной информацией о положении на рынке труда в таком объеме, содержании и форме, что на ее основе получатель сможет осуществить осознанное и самостоятельное профессиональное и трудовое самоопределения на рынке труда.</w:t>
      </w:r>
    </w:p>
    <w:p w:rsidR="002D5DB9" w:rsidRPr="002D5DB9" w:rsidRDefault="002D5DB9" w:rsidP="002D5DB9">
      <w:pPr>
        <w:pStyle w:val="a9"/>
        <w:jc w:val="both"/>
        <w:rPr>
          <w:b w:val="0"/>
          <w:sz w:val="20"/>
          <w:szCs w:val="20"/>
        </w:rPr>
      </w:pPr>
      <w:r w:rsidRPr="002D5DB9">
        <w:rPr>
          <w:b w:val="0"/>
          <w:sz w:val="20"/>
          <w:szCs w:val="20"/>
        </w:rPr>
        <w:t>Для достижения поставленной цели необходимо решить следующие задачи:</w:t>
      </w:r>
    </w:p>
    <w:p w:rsidR="002D5DB9" w:rsidRPr="002D5DB9" w:rsidRDefault="002D5DB9" w:rsidP="002D5DB9">
      <w:pPr>
        <w:pStyle w:val="a9"/>
        <w:jc w:val="both"/>
        <w:rPr>
          <w:b w:val="0"/>
          <w:sz w:val="20"/>
          <w:szCs w:val="20"/>
        </w:rPr>
      </w:pPr>
      <w:r w:rsidRPr="002D5DB9">
        <w:rPr>
          <w:b w:val="0"/>
          <w:sz w:val="20"/>
          <w:szCs w:val="20"/>
        </w:rPr>
        <w:t>развитие информационных структур службы занятости населения;</w:t>
      </w:r>
    </w:p>
    <w:p w:rsidR="002D5DB9" w:rsidRPr="002D5DB9" w:rsidRDefault="002D5DB9" w:rsidP="002D5DB9">
      <w:pPr>
        <w:pStyle w:val="a9"/>
        <w:jc w:val="both"/>
        <w:rPr>
          <w:b w:val="0"/>
          <w:sz w:val="20"/>
          <w:szCs w:val="20"/>
        </w:rPr>
      </w:pPr>
      <w:r w:rsidRPr="002D5DB9">
        <w:rPr>
          <w:b w:val="0"/>
          <w:sz w:val="20"/>
          <w:szCs w:val="20"/>
        </w:rPr>
        <w:t>повышение качества и доступности государственной услуги как заявителям: гражданам Российской Федерации, иностранным гражданам, лицам без гражданства, работодателям или их уполномоченным представителям, так и неопределенному кругу лиц;</w:t>
      </w:r>
    </w:p>
    <w:p w:rsidR="002D5DB9" w:rsidRPr="002D5DB9" w:rsidRDefault="002D5DB9" w:rsidP="002D5DB9">
      <w:pPr>
        <w:pStyle w:val="a9"/>
        <w:jc w:val="both"/>
        <w:rPr>
          <w:b w:val="0"/>
          <w:sz w:val="20"/>
          <w:szCs w:val="20"/>
        </w:rPr>
      </w:pPr>
      <w:r w:rsidRPr="002D5DB9">
        <w:rPr>
          <w:b w:val="0"/>
          <w:sz w:val="20"/>
          <w:szCs w:val="20"/>
        </w:rPr>
        <w:t>интеграция системы информационного обслуживания населения области по вопросам занятости в общую сеть информационно-консультационного обслуживания населения;</w:t>
      </w:r>
    </w:p>
    <w:p w:rsidR="002D5DB9" w:rsidRPr="002D5DB9" w:rsidRDefault="002D5DB9" w:rsidP="002D5DB9">
      <w:pPr>
        <w:pStyle w:val="a9"/>
        <w:jc w:val="both"/>
        <w:rPr>
          <w:b w:val="0"/>
          <w:sz w:val="20"/>
          <w:szCs w:val="20"/>
        </w:rPr>
      </w:pPr>
      <w:r w:rsidRPr="002D5DB9">
        <w:rPr>
          <w:b w:val="0"/>
          <w:sz w:val="20"/>
          <w:szCs w:val="20"/>
        </w:rPr>
        <w:t xml:space="preserve">повышение качества предоставления и доступности государственных услуг </w:t>
      </w:r>
      <w:r w:rsidRPr="002D5DB9">
        <w:rPr>
          <w:b w:val="0"/>
          <w:sz w:val="20"/>
          <w:szCs w:val="20"/>
        </w:rPr>
        <w:lastRenderedPageBreak/>
        <w:t>в области содействия занятости населения;</w:t>
      </w:r>
    </w:p>
    <w:p w:rsidR="002D5DB9" w:rsidRPr="002D5DB9" w:rsidRDefault="002D5DB9" w:rsidP="002D5DB9">
      <w:pPr>
        <w:pStyle w:val="a9"/>
        <w:jc w:val="both"/>
        <w:rPr>
          <w:b w:val="0"/>
          <w:sz w:val="20"/>
          <w:szCs w:val="20"/>
        </w:rPr>
      </w:pPr>
      <w:r w:rsidRPr="002D5DB9">
        <w:rPr>
          <w:b w:val="0"/>
          <w:sz w:val="20"/>
          <w:szCs w:val="20"/>
        </w:rPr>
        <w:t>расширение информационного взаимодействия социальных партнеров на рынке труда.</w:t>
      </w:r>
    </w:p>
    <w:p w:rsidR="002D5DB9" w:rsidRPr="002D5DB9" w:rsidRDefault="002D5DB9" w:rsidP="002D5DB9">
      <w:pPr>
        <w:pStyle w:val="a9"/>
        <w:jc w:val="both"/>
        <w:rPr>
          <w:b w:val="0"/>
          <w:sz w:val="20"/>
          <w:szCs w:val="20"/>
        </w:rPr>
      </w:pPr>
      <w:r w:rsidRPr="002D5DB9">
        <w:rPr>
          <w:b w:val="0"/>
          <w:sz w:val="20"/>
          <w:szCs w:val="20"/>
        </w:rPr>
        <w:t>В 2015-2023 годах предполагается, что 90 процентов экономически активного населения ежегодно будут иметь доступ к информации о ситуации на рынке труда через средства массовой информации, сеть Интернет, информацию, размещаемую на стендах центров занятости, социальных партнеров службы занятости, а также печатную продукцию, издаваемую территориальными органами службы занятости. При этом определенный круг лиц получит информацию непосредственно при личном обращении в структуры службы занятости, в том числе в электронной форме.</w:t>
      </w:r>
    </w:p>
    <w:p w:rsidR="002D5DB9" w:rsidRPr="002D5DB9" w:rsidRDefault="002D5DB9" w:rsidP="002D5DB9">
      <w:pPr>
        <w:pStyle w:val="a9"/>
        <w:jc w:val="both"/>
        <w:rPr>
          <w:b w:val="0"/>
          <w:sz w:val="20"/>
          <w:szCs w:val="20"/>
        </w:rPr>
      </w:pPr>
      <w:r w:rsidRPr="002D5DB9">
        <w:rPr>
          <w:b w:val="0"/>
          <w:i/>
          <w:iCs/>
          <w:sz w:val="20"/>
          <w:szCs w:val="20"/>
        </w:rPr>
        <w:t>1.2. Психологическая поддержка безработных граждан</w:t>
      </w:r>
    </w:p>
    <w:p w:rsidR="002D5DB9" w:rsidRPr="002D5DB9" w:rsidRDefault="002D5DB9" w:rsidP="002D5DB9">
      <w:pPr>
        <w:pStyle w:val="a9"/>
        <w:jc w:val="both"/>
        <w:rPr>
          <w:b w:val="0"/>
          <w:sz w:val="20"/>
          <w:szCs w:val="20"/>
        </w:rPr>
      </w:pPr>
      <w:r w:rsidRPr="002D5DB9">
        <w:rPr>
          <w:b w:val="0"/>
          <w:sz w:val="20"/>
          <w:szCs w:val="20"/>
        </w:rPr>
        <w:t>Цель мероприятия - повышение мотивации к труду безработных граждан, активизация позиции по поиску работы и трудоустройству, повышение адаптации к существующим условиям, полное разрешение или снижение актуальности психологических проблем, препятствующих профессиональной и социальной самореализации.</w:t>
      </w:r>
    </w:p>
    <w:p w:rsidR="002D5DB9" w:rsidRPr="002D5DB9" w:rsidRDefault="002D5DB9" w:rsidP="002D5DB9">
      <w:pPr>
        <w:pStyle w:val="a9"/>
        <w:jc w:val="both"/>
        <w:rPr>
          <w:b w:val="0"/>
          <w:sz w:val="20"/>
          <w:szCs w:val="20"/>
        </w:rPr>
      </w:pPr>
      <w:r w:rsidRPr="002D5DB9">
        <w:rPr>
          <w:b w:val="0"/>
          <w:sz w:val="20"/>
          <w:szCs w:val="20"/>
        </w:rPr>
        <w:t>Мероприятие решает следующие задачи:</w:t>
      </w:r>
    </w:p>
    <w:p w:rsidR="002D5DB9" w:rsidRPr="002D5DB9" w:rsidRDefault="002D5DB9" w:rsidP="002D5DB9">
      <w:pPr>
        <w:pStyle w:val="a9"/>
        <w:jc w:val="both"/>
        <w:rPr>
          <w:b w:val="0"/>
          <w:sz w:val="20"/>
          <w:szCs w:val="20"/>
        </w:rPr>
      </w:pPr>
      <w:r w:rsidRPr="002D5DB9">
        <w:rPr>
          <w:b w:val="0"/>
          <w:sz w:val="20"/>
          <w:szCs w:val="20"/>
        </w:rPr>
        <w:t>содействие безработным гражданам в решении проблем, препятствующих трудоустройству, включая снятие состояния тревожности, психологической напряженности, свободное выражение эмоций;</w:t>
      </w:r>
    </w:p>
    <w:p w:rsidR="002D5DB9" w:rsidRPr="002D5DB9" w:rsidRDefault="002D5DB9" w:rsidP="002D5DB9">
      <w:pPr>
        <w:pStyle w:val="a9"/>
        <w:jc w:val="both"/>
        <w:rPr>
          <w:b w:val="0"/>
          <w:sz w:val="20"/>
          <w:szCs w:val="20"/>
        </w:rPr>
      </w:pPr>
      <w:r w:rsidRPr="002D5DB9">
        <w:rPr>
          <w:b w:val="0"/>
          <w:sz w:val="20"/>
          <w:szCs w:val="20"/>
        </w:rPr>
        <w:t>оказание помощи различным категориям безработных граждан в получении эмоциональной поддержки, понимании и раскрытии своих проблем с соответствующими им переживаниями, модификации способа переживания;</w:t>
      </w:r>
    </w:p>
    <w:p w:rsidR="002D5DB9" w:rsidRPr="002D5DB9" w:rsidRDefault="002D5DB9" w:rsidP="002D5DB9">
      <w:pPr>
        <w:pStyle w:val="a9"/>
        <w:jc w:val="both"/>
        <w:rPr>
          <w:b w:val="0"/>
          <w:sz w:val="20"/>
          <w:szCs w:val="20"/>
        </w:rPr>
      </w:pPr>
      <w:r w:rsidRPr="002D5DB9">
        <w:rPr>
          <w:b w:val="0"/>
          <w:sz w:val="20"/>
          <w:szCs w:val="20"/>
        </w:rPr>
        <w:t>развитие навыков эффективного общения и регулирование иных личностных и профессиональных особенностей восприятия и поведения безработных граждан;</w:t>
      </w:r>
    </w:p>
    <w:p w:rsidR="002D5DB9" w:rsidRPr="002D5DB9" w:rsidRDefault="002D5DB9" w:rsidP="002D5DB9">
      <w:pPr>
        <w:pStyle w:val="a9"/>
        <w:jc w:val="both"/>
        <w:rPr>
          <w:b w:val="0"/>
          <w:sz w:val="20"/>
          <w:szCs w:val="20"/>
        </w:rPr>
      </w:pPr>
      <w:r w:rsidRPr="002D5DB9">
        <w:rPr>
          <w:b w:val="0"/>
          <w:sz w:val="20"/>
          <w:szCs w:val="20"/>
        </w:rPr>
        <w:t>содействие в реализации успешной профессиональной карьеры путем оптимизации психологического состояния;</w:t>
      </w:r>
    </w:p>
    <w:p w:rsidR="002D5DB9" w:rsidRPr="002D5DB9" w:rsidRDefault="002D5DB9" w:rsidP="002D5DB9">
      <w:pPr>
        <w:pStyle w:val="a9"/>
        <w:jc w:val="both"/>
        <w:rPr>
          <w:b w:val="0"/>
          <w:sz w:val="20"/>
          <w:szCs w:val="20"/>
        </w:rPr>
      </w:pPr>
      <w:r w:rsidRPr="002D5DB9">
        <w:rPr>
          <w:b w:val="0"/>
          <w:sz w:val="20"/>
          <w:szCs w:val="20"/>
        </w:rPr>
        <w:t xml:space="preserve">формирование профессионального потенциала и успешной </w:t>
      </w:r>
      <w:r w:rsidRPr="002D5DB9">
        <w:rPr>
          <w:b w:val="0"/>
          <w:sz w:val="20"/>
          <w:szCs w:val="20"/>
        </w:rPr>
        <w:lastRenderedPageBreak/>
        <w:t>профессиональной деятельности безработных граждан в соответствии с требованиями рынка труда области;</w:t>
      </w:r>
    </w:p>
    <w:p w:rsidR="002D5DB9" w:rsidRPr="002D5DB9" w:rsidRDefault="002D5DB9" w:rsidP="002D5DB9">
      <w:pPr>
        <w:pStyle w:val="a9"/>
        <w:jc w:val="both"/>
        <w:rPr>
          <w:b w:val="0"/>
          <w:sz w:val="20"/>
          <w:szCs w:val="20"/>
        </w:rPr>
      </w:pPr>
      <w:r w:rsidRPr="002D5DB9">
        <w:rPr>
          <w:b w:val="0"/>
          <w:sz w:val="20"/>
          <w:szCs w:val="20"/>
        </w:rPr>
        <w:t>снижение социальной напряженности на рынке труда;</w:t>
      </w:r>
    </w:p>
    <w:p w:rsidR="002D5DB9" w:rsidRPr="002D5DB9" w:rsidRDefault="002D5DB9" w:rsidP="002D5DB9">
      <w:pPr>
        <w:pStyle w:val="a9"/>
        <w:jc w:val="both"/>
        <w:rPr>
          <w:b w:val="0"/>
          <w:sz w:val="20"/>
          <w:szCs w:val="20"/>
        </w:rPr>
      </w:pPr>
      <w:r w:rsidRPr="002D5DB9">
        <w:rPr>
          <w:b w:val="0"/>
          <w:sz w:val="20"/>
          <w:szCs w:val="20"/>
        </w:rPr>
        <w:t>повышение адаптации безработных граждан к существующим условиям, их профессиональной мобильности и активности при решении проблемы своей занятости.</w:t>
      </w:r>
    </w:p>
    <w:p w:rsidR="002D5DB9" w:rsidRPr="002D5DB9" w:rsidRDefault="002D5DB9" w:rsidP="002D5DB9">
      <w:pPr>
        <w:pStyle w:val="a9"/>
        <w:jc w:val="both"/>
        <w:rPr>
          <w:b w:val="0"/>
          <w:sz w:val="20"/>
          <w:szCs w:val="20"/>
        </w:rPr>
      </w:pPr>
      <w:r w:rsidRPr="002D5DB9">
        <w:rPr>
          <w:b w:val="0"/>
          <w:sz w:val="20"/>
          <w:szCs w:val="20"/>
        </w:rPr>
        <w:t>В 2015-2025 годах планируется оказать услуги по психологической поддержке 3 гражданам.</w:t>
      </w:r>
    </w:p>
    <w:p w:rsidR="002D5DB9" w:rsidRPr="002D5DB9" w:rsidRDefault="002D5DB9" w:rsidP="002D5DB9">
      <w:pPr>
        <w:pStyle w:val="a9"/>
        <w:jc w:val="both"/>
        <w:rPr>
          <w:b w:val="0"/>
          <w:sz w:val="20"/>
          <w:szCs w:val="20"/>
        </w:rPr>
      </w:pPr>
      <w:r w:rsidRPr="002D5DB9">
        <w:rPr>
          <w:b w:val="0"/>
          <w:i/>
          <w:iCs/>
          <w:sz w:val="20"/>
          <w:szCs w:val="20"/>
        </w:rPr>
        <w:t>1.3. Организация проведения оплачиваемых общественных работ</w:t>
      </w:r>
    </w:p>
    <w:p w:rsidR="002D5DB9" w:rsidRPr="002D5DB9" w:rsidRDefault="002D5DB9" w:rsidP="002D5DB9">
      <w:pPr>
        <w:pStyle w:val="a9"/>
        <w:jc w:val="both"/>
        <w:rPr>
          <w:b w:val="0"/>
          <w:sz w:val="20"/>
          <w:szCs w:val="20"/>
        </w:rPr>
      </w:pPr>
      <w:r w:rsidRPr="002D5DB9">
        <w:rPr>
          <w:b w:val="0"/>
          <w:sz w:val="20"/>
          <w:szCs w:val="20"/>
        </w:rPr>
        <w:t>Цель мероприятия – организация временной занятости безработных граждан и незанятого населения. Работа по данному направлению будет проводиться при тесном сотрудничестве с органами местного самоуправления муниципального района и территориальным органом службы занятости.</w:t>
      </w:r>
    </w:p>
    <w:p w:rsidR="002D5DB9" w:rsidRPr="002D5DB9" w:rsidRDefault="002D5DB9" w:rsidP="002D5DB9">
      <w:pPr>
        <w:pStyle w:val="a9"/>
        <w:jc w:val="both"/>
        <w:rPr>
          <w:b w:val="0"/>
          <w:sz w:val="20"/>
          <w:szCs w:val="20"/>
        </w:rPr>
      </w:pPr>
      <w:r w:rsidRPr="002D5DB9">
        <w:rPr>
          <w:b w:val="0"/>
          <w:sz w:val="20"/>
          <w:szCs w:val="20"/>
        </w:rPr>
        <w:t>Решаемые задачи:</w:t>
      </w:r>
    </w:p>
    <w:p w:rsidR="002D5DB9" w:rsidRPr="002D5DB9" w:rsidRDefault="002D5DB9" w:rsidP="002D5DB9">
      <w:pPr>
        <w:pStyle w:val="a9"/>
        <w:jc w:val="both"/>
        <w:rPr>
          <w:b w:val="0"/>
          <w:sz w:val="20"/>
          <w:szCs w:val="20"/>
        </w:rPr>
      </w:pPr>
      <w:r w:rsidRPr="002D5DB9">
        <w:rPr>
          <w:b w:val="0"/>
          <w:sz w:val="20"/>
          <w:szCs w:val="20"/>
        </w:rPr>
        <w:t>создание условий для временного трудоустройства не менее 6 ищущих работу граждан;</w:t>
      </w:r>
    </w:p>
    <w:p w:rsidR="002D5DB9" w:rsidRPr="002D5DB9" w:rsidRDefault="002D5DB9" w:rsidP="002D5DB9">
      <w:pPr>
        <w:pStyle w:val="a9"/>
        <w:jc w:val="both"/>
        <w:rPr>
          <w:b w:val="0"/>
          <w:sz w:val="20"/>
          <w:szCs w:val="20"/>
        </w:rPr>
      </w:pPr>
      <w:r w:rsidRPr="002D5DB9">
        <w:rPr>
          <w:b w:val="0"/>
          <w:sz w:val="20"/>
          <w:szCs w:val="20"/>
        </w:rPr>
        <w:t>материальная поддержка безработных граждан и маргинальных групп населения с пониженной конкурентоспособностью на рынке труда;</w:t>
      </w:r>
    </w:p>
    <w:p w:rsidR="002D5DB9" w:rsidRPr="002D5DB9" w:rsidRDefault="002D5DB9" w:rsidP="002D5DB9">
      <w:pPr>
        <w:pStyle w:val="a9"/>
        <w:jc w:val="both"/>
        <w:rPr>
          <w:b w:val="0"/>
          <w:sz w:val="20"/>
          <w:szCs w:val="20"/>
        </w:rPr>
      </w:pPr>
      <w:r w:rsidRPr="002D5DB9">
        <w:rPr>
          <w:b w:val="0"/>
          <w:sz w:val="20"/>
          <w:szCs w:val="20"/>
        </w:rPr>
        <w:t>сохранение мотивации к труду у граждан, потерявших работу;</w:t>
      </w:r>
    </w:p>
    <w:p w:rsidR="002D5DB9" w:rsidRPr="002D5DB9" w:rsidRDefault="002D5DB9" w:rsidP="002D5DB9">
      <w:pPr>
        <w:pStyle w:val="a9"/>
        <w:jc w:val="both"/>
        <w:rPr>
          <w:b w:val="0"/>
          <w:sz w:val="20"/>
          <w:szCs w:val="20"/>
        </w:rPr>
      </w:pPr>
      <w:r w:rsidRPr="002D5DB9">
        <w:rPr>
          <w:b w:val="0"/>
          <w:sz w:val="20"/>
          <w:szCs w:val="20"/>
        </w:rPr>
        <w:t>предупреждение и профилактика преступлений и правонарушений среди молодежи.</w:t>
      </w:r>
    </w:p>
    <w:p w:rsidR="002D5DB9" w:rsidRPr="002D5DB9" w:rsidRDefault="002D5DB9" w:rsidP="002D5DB9">
      <w:pPr>
        <w:pStyle w:val="a9"/>
        <w:jc w:val="both"/>
        <w:rPr>
          <w:b w:val="0"/>
          <w:sz w:val="20"/>
          <w:szCs w:val="20"/>
        </w:rPr>
      </w:pPr>
      <w:r w:rsidRPr="002D5DB9">
        <w:rPr>
          <w:b w:val="0"/>
          <w:sz w:val="20"/>
          <w:szCs w:val="20"/>
        </w:rPr>
        <w:t>Предполагаемая численность участников оплачиваемых общественных работ за 10 лет составит более 6 человек, половина из них - безработные граждане. Проведение оплачиваемых общественных работ позволяет снять социальную напряженность на местных рынках труда, снизить уровень безработицы в поселении.</w:t>
      </w:r>
    </w:p>
    <w:p w:rsidR="002D5DB9" w:rsidRPr="002D5DB9" w:rsidRDefault="002D5DB9" w:rsidP="002D5DB9">
      <w:pPr>
        <w:pStyle w:val="a9"/>
        <w:jc w:val="both"/>
        <w:rPr>
          <w:b w:val="0"/>
          <w:sz w:val="20"/>
          <w:szCs w:val="20"/>
        </w:rPr>
      </w:pPr>
      <w:r w:rsidRPr="002D5DB9">
        <w:rPr>
          <w:b w:val="0"/>
          <w:sz w:val="20"/>
          <w:szCs w:val="20"/>
        </w:rPr>
        <w:t>Финансирование будет осуществляться за счет средств областного и местного бюджетов. Объем финансирования приведен в приложении 2,3.</w:t>
      </w:r>
    </w:p>
    <w:p w:rsidR="002D5DB9" w:rsidRPr="002D5DB9" w:rsidRDefault="002D5DB9" w:rsidP="002D5DB9">
      <w:pPr>
        <w:pStyle w:val="a9"/>
        <w:jc w:val="both"/>
        <w:rPr>
          <w:b w:val="0"/>
          <w:sz w:val="20"/>
          <w:szCs w:val="20"/>
        </w:rPr>
      </w:pPr>
      <w:r w:rsidRPr="002D5DB9">
        <w:rPr>
          <w:b w:val="0"/>
          <w:i/>
          <w:iCs/>
          <w:sz w:val="20"/>
          <w:szCs w:val="20"/>
        </w:rPr>
        <w:t xml:space="preserve">1.4. Организация временного трудоустройства безработных граждан, </w:t>
      </w:r>
      <w:r w:rsidRPr="002D5DB9">
        <w:rPr>
          <w:b w:val="0"/>
          <w:i/>
          <w:iCs/>
          <w:sz w:val="20"/>
          <w:szCs w:val="20"/>
        </w:rPr>
        <w:br/>
        <w:t>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 xml:space="preserve">Цель мероприятия – создание условий, способствующих обеспечению занятости граждан, испытывающих трудности в поиске </w:t>
      </w:r>
      <w:r w:rsidRPr="002D5DB9">
        <w:rPr>
          <w:b w:val="0"/>
          <w:sz w:val="20"/>
          <w:szCs w:val="20"/>
        </w:rPr>
        <w:lastRenderedPageBreak/>
        <w:t>работы и повышению их конкурентоспособности на рынке труда.</w:t>
      </w:r>
    </w:p>
    <w:p w:rsidR="002D5DB9" w:rsidRPr="002D5DB9" w:rsidRDefault="002D5DB9" w:rsidP="002D5DB9">
      <w:pPr>
        <w:pStyle w:val="a9"/>
        <w:jc w:val="both"/>
        <w:rPr>
          <w:b w:val="0"/>
          <w:sz w:val="20"/>
          <w:szCs w:val="20"/>
        </w:rPr>
      </w:pPr>
      <w:r w:rsidRPr="002D5DB9">
        <w:rPr>
          <w:b w:val="0"/>
          <w:sz w:val="20"/>
          <w:szCs w:val="20"/>
        </w:rPr>
        <w:t>Решаемые задачи:</w:t>
      </w:r>
    </w:p>
    <w:p w:rsidR="002D5DB9" w:rsidRPr="002D5DB9" w:rsidRDefault="002D5DB9" w:rsidP="002D5DB9">
      <w:pPr>
        <w:pStyle w:val="a9"/>
        <w:jc w:val="both"/>
        <w:rPr>
          <w:b w:val="0"/>
          <w:sz w:val="20"/>
          <w:szCs w:val="20"/>
        </w:rPr>
      </w:pPr>
      <w:r w:rsidRPr="002D5DB9">
        <w:rPr>
          <w:b w:val="0"/>
          <w:sz w:val="20"/>
          <w:szCs w:val="20"/>
        </w:rPr>
        <w:t>трудоустройство граждан, испытывающих трудности в поиске работы;</w:t>
      </w:r>
    </w:p>
    <w:p w:rsidR="002D5DB9" w:rsidRPr="002D5DB9" w:rsidRDefault="002D5DB9" w:rsidP="002D5DB9">
      <w:pPr>
        <w:pStyle w:val="a9"/>
        <w:jc w:val="both"/>
        <w:rPr>
          <w:b w:val="0"/>
          <w:sz w:val="20"/>
          <w:szCs w:val="20"/>
        </w:rPr>
      </w:pPr>
      <w:r w:rsidRPr="002D5DB9">
        <w:rPr>
          <w:b w:val="0"/>
          <w:sz w:val="20"/>
          <w:szCs w:val="20"/>
        </w:rPr>
        <w:t>материальная поддержка безработных граждан на период участия их во временных работах.</w:t>
      </w:r>
    </w:p>
    <w:p w:rsidR="002D5DB9" w:rsidRPr="002D5DB9" w:rsidRDefault="002D5DB9" w:rsidP="002D5DB9">
      <w:pPr>
        <w:pStyle w:val="a9"/>
        <w:jc w:val="both"/>
        <w:rPr>
          <w:b w:val="0"/>
          <w:sz w:val="20"/>
          <w:szCs w:val="20"/>
        </w:rPr>
      </w:pPr>
      <w:r w:rsidRPr="002D5DB9">
        <w:rPr>
          <w:b w:val="0"/>
          <w:sz w:val="20"/>
          <w:szCs w:val="20"/>
        </w:rPr>
        <w:t>В 2015-2025 годах будет трудоустроено не менее 3 граждан, относящихся к категории испытывающих трудности в поиске работы. Социальный эффект от реализации мероприятия выразится в создании условий для обеспечения дополнительных гарантий занятости граждан, испытывающих трудности в поиске работы, повышении их конкурентоспособности на рынке труда, снижении уровня регистрируемой безработицы такой группы граждан приблизить до 0,2 процента.</w:t>
      </w:r>
    </w:p>
    <w:p w:rsidR="002D5DB9" w:rsidRPr="002D5DB9" w:rsidRDefault="002D5DB9" w:rsidP="002D5DB9">
      <w:pPr>
        <w:pStyle w:val="a9"/>
        <w:jc w:val="both"/>
        <w:rPr>
          <w:b w:val="0"/>
          <w:sz w:val="20"/>
          <w:szCs w:val="20"/>
        </w:rPr>
      </w:pPr>
      <w:r w:rsidRPr="002D5DB9">
        <w:rPr>
          <w:b w:val="0"/>
          <w:i/>
          <w:iCs/>
          <w:sz w:val="20"/>
          <w:szCs w:val="20"/>
        </w:rPr>
        <w:t>1.5.Социальная адаптация безработных граждан на рынке труда</w:t>
      </w:r>
    </w:p>
    <w:p w:rsidR="002D5DB9" w:rsidRPr="002D5DB9" w:rsidRDefault="002D5DB9" w:rsidP="002D5DB9">
      <w:pPr>
        <w:pStyle w:val="a9"/>
        <w:jc w:val="both"/>
        <w:rPr>
          <w:b w:val="0"/>
          <w:sz w:val="20"/>
          <w:szCs w:val="20"/>
        </w:rPr>
      </w:pPr>
      <w:r w:rsidRPr="002D5DB9">
        <w:rPr>
          <w:b w:val="0"/>
          <w:sz w:val="20"/>
          <w:szCs w:val="20"/>
        </w:rPr>
        <w:t>Цель мероприятия - приобретение безработными гражданами, испытывающими трудности в поиске работы, навыков активного поведения на рынке труда.</w:t>
      </w:r>
    </w:p>
    <w:p w:rsidR="002D5DB9" w:rsidRPr="002D5DB9" w:rsidRDefault="002D5DB9" w:rsidP="002D5DB9">
      <w:pPr>
        <w:pStyle w:val="a9"/>
        <w:jc w:val="both"/>
        <w:rPr>
          <w:b w:val="0"/>
          <w:sz w:val="20"/>
          <w:szCs w:val="20"/>
        </w:rPr>
      </w:pPr>
      <w:r w:rsidRPr="002D5DB9">
        <w:rPr>
          <w:b w:val="0"/>
          <w:sz w:val="20"/>
          <w:szCs w:val="20"/>
        </w:rPr>
        <w:t>Мероприятие решает следующие задачи:</w:t>
      </w:r>
    </w:p>
    <w:p w:rsidR="002D5DB9" w:rsidRPr="002D5DB9" w:rsidRDefault="002D5DB9" w:rsidP="002D5DB9">
      <w:pPr>
        <w:pStyle w:val="a9"/>
        <w:jc w:val="both"/>
        <w:rPr>
          <w:b w:val="0"/>
          <w:sz w:val="20"/>
          <w:szCs w:val="20"/>
        </w:rPr>
      </w:pPr>
      <w:r w:rsidRPr="002D5DB9">
        <w:rPr>
          <w:b w:val="0"/>
          <w:sz w:val="20"/>
          <w:szCs w:val="20"/>
        </w:rPr>
        <w:t>удовлетворение потребности граждан, признанных в установленном порядке безработными, в получении навыков активного, самостоятельного поиска работы, составления резюме, проведения деловой беседы с работодателем, самопрезентации;</w:t>
      </w:r>
    </w:p>
    <w:p w:rsidR="002D5DB9" w:rsidRPr="002D5DB9" w:rsidRDefault="002D5DB9" w:rsidP="002D5DB9">
      <w:pPr>
        <w:pStyle w:val="a9"/>
        <w:jc w:val="both"/>
        <w:rPr>
          <w:b w:val="0"/>
          <w:sz w:val="20"/>
          <w:szCs w:val="20"/>
        </w:rPr>
      </w:pPr>
      <w:r w:rsidRPr="002D5DB9">
        <w:rPr>
          <w:b w:val="0"/>
          <w:sz w:val="20"/>
          <w:szCs w:val="20"/>
        </w:rPr>
        <w:t>преодоление последствий длительной безработицы;</w:t>
      </w:r>
    </w:p>
    <w:p w:rsidR="002D5DB9" w:rsidRPr="002D5DB9" w:rsidRDefault="002D5DB9" w:rsidP="002D5DB9">
      <w:pPr>
        <w:pStyle w:val="a9"/>
        <w:jc w:val="both"/>
        <w:rPr>
          <w:b w:val="0"/>
          <w:sz w:val="20"/>
          <w:szCs w:val="20"/>
        </w:rPr>
      </w:pPr>
      <w:r w:rsidRPr="002D5DB9">
        <w:rPr>
          <w:b w:val="0"/>
          <w:sz w:val="20"/>
          <w:szCs w:val="20"/>
        </w:rPr>
        <w:t xml:space="preserve">повышение мотивации к труду, </w:t>
      </w:r>
    </w:p>
    <w:p w:rsidR="002D5DB9" w:rsidRPr="002D5DB9" w:rsidRDefault="002D5DB9" w:rsidP="002D5DB9">
      <w:pPr>
        <w:pStyle w:val="a9"/>
        <w:jc w:val="both"/>
        <w:rPr>
          <w:b w:val="0"/>
          <w:sz w:val="20"/>
          <w:szCs w:val="20"/>
        </w:rPr>
      </w:pPr>
      <w:r w:rsidRPr="002D5DB9">
        <w:rPr>
          <w:b w:val="0"/>
          <w:sz w:val="20"/>
          <w:szCs w:val="20"/>
        </w:rPr>
        <w:t>сокращение периода поиска подходящей работы за счет формирования у безработного гражданина активной жизненной позиции;</w:t>
      </w:r>
    </w:p>
    <w:p w:rsidR="002D5DB9" w:rsidRPr="002D5DB9" w:rsidRDefault="002D5DB9" w:rsidP="002D5DB9">
      <w:pPr>
        <w:pStyle w:val="a9"/>
        <w:jc w:val="both"/>
        <w:rPr>
          <w:b w:val="0"/>
          <w:sz w:val="20"/>
          <w:szCs w:val="20"/>
        </w:rPr>
      </w:pPr>
      <w:r w:rsidRPr="002D5DB9">
        <w:rPr>
          <w:b w:val="0"/>
          <w:sz w:val="20"/>
          <w:szCs w:val="20"/>
        </w:rPr>
        <w:t>формирование навыков успешного поведения на рынке труда;</w:t>
      </w:r>
    </w:p>
    <w:p w:rsidR="002D5DB9" w:rsidRPr="002D5DB9" w:rsidRDefault="002D5DB9" w:rsidP="002D5DB9">
      <w:pPr>
        <w:pStyle w:val="a9"/>
        <w:jc w:val="both"/>
        <w:rPr>
          <w:b w:val="0"/>
          <w:sz w:val="20"/>
          <w:szCs w:val="20"/>
        </w:rPr>
      </w:pPr>
      <w:r w:rsidRPr="002D5DB9">
        <w:rPr>
          <w:b w:val="0"/>
          <w:sz w:val="20"/>
          <w:szCs w:val="20"/>
        </w:rPr>
        <w:t>активизация самостоятельного поиска занятости безработных граждан.</w:t>
      </w:r>
    </w:p>
    <w:p w:rsidR="005C1B9A" w:rsidRDefault="005C1B9A" w:rsidP="002D5DB9">
      <w:pPr>
        <w:pStyle w:val="a9"/>
        <w:jc w:val="both"/>
        <w:rPr>
          <w:b w:val="0"/>
          <w:sz w:val="20"/>
          <w:szCs w:val="20"/>
        </w:rPr>
      </w:pPr>
    </w:p>
    <w:p w:rsidR="002D5DB9" w:rsidRPr="002D5DB9" w:rsidRDefault="002D5DB9" w:rsidP="002D5DB9">
      <w:pPr>
        <w:pStyle w:val="a9"/>
        <w:jc w:val="both"/>
        <w:rPr>
          <w:b w:val="0"/>
          <w:sz w:val="20"/>
          <w:szCs w:val="20"/>
        </w:rPr>
      </w:pPr>
      <w:r w:rsidRPr="002D5DB9">
        <w:rPr>
          <w:b w:val="0"/>
          <w:sz w:val="20"/>
          <w:szCs w:val="20"/>
        </w:rPr>
        <w:t>4. Ресурсное обеспечение муниципальной программы.</w:t>
      </w:r>
    </w:p>
    <w:p w:rsidR="002D5DB9" w:rsidRPr="002D5DB9" w:rsidRDefault="002D5DB9" w:rsidP="002D5DB9">
      <w:pPr>
        <w:pStyle w:val="a9"/>
        <w:jc w:val="both"/>
        <w:rPr>
          <w:b w:val="0"/>
          <w:sz w:val="20"/>
          <w:szCs w:val="20"/>
        </w:rPr>
      </w:pPr>
      <w:r w:rsidRPr="002D5DB9">
        <w:rPr>
          <w:b w:val="0"/>
          <w:sz w:val="20"/>
          <w:szCs w:val="20"/>
        </w:rPr>
        <w:t xml:space="preserve">Финансирование муниципальной программы «Содействие занятости населения» на 2016-2027 годы будет осуществляться за счет средств областного и местного бюджетов. </w:t>
      </w:r>
      <w:r w:rsidRPr="002D5DB9">
        <w:rPr>
          <w:b w:val="0"/>
          <w:sz w:val="20"/>
          <w:szCs w:val="20"/>
        </w:rPr>
        <w:lastRenderedPageBreak/>
        <w:t>Объем финансирования приведен в Приложении 3.</w:t>
      </w:r>
    </w:p>
    <w:p w:rsidR="002D5DB9" w:rsidRPr="002D5DB9" w:rsidRDefault="002D5DB9" w:rsidP="002D5DB9">
      <w:pPr>
        <w:pStyle w:val="a9"/>
        <w:jc w:val="both"/>
        <w:rPr>
          <w:b w:val="0"/>
          <w:sz w:val="20"/>
          <w:szCs w:val="20"/>
        </w:rPr>
      </w:pPr>
      <w:r w:rsidRPr="002D5DB9">
        <w:rPr>
          <w:b w:val="0"/>
          <w:sz w:val="20"/>
          <w:szCs w:val="20"/>
        </w:rPr>
        <w:t>5. Анализ рисков реализации муниципальной программы и описание мер управления</w:t>
      </w:r>
    </w:p>
    <w:p w:rsidR="002D5DB9" w:rsidRPr="002D5DB9" w:rsidRDefault="002D5DB9" w:rsidP="002D5DB9">
      <w:pPr>
        <w:pStyle w:val="a9"/>
        <w:jc w:val="both"/>
        <w:rPr>
          <w:b w:val="0"/>
          <w:sz w:val="20"/>
          <w:szCs w:val="20"/>
        </w:rPr>
      </w:pPr>
      <w:r w:rsidRPr="002D5DB9">
        <w:rPr>
          <w:b w:val="0"/>
          <w:sz w:val="20"/>
          <w:szCs w:val="20"/>
        </w:rPr>
        <w:t>рисками реализации муниципальной программы.</w:t>
      </w:r>
    </w:p>
    <w:p w:rsidR="002D5DB9" w:rsidRPr="002D5DB9" w:rsidRDefault="002D5DB9" w:rsidP="002D5DB9">
      <w:pPr>
        <w:pStyle w:val="a9"/>
        <w:jc w:val="both"/>
        <w:rPr>
          <w:b w:val="0"/>
          <w:sz w:val="20"/>
          <w:szCs w:val="20"/>
        </w:rPr>
      </w:pPr>
      <w:r w:rsidRPr="002D5DB9">
        <w:rPr>
          <w:b w:val="0"/>
          <w:sz w:val="20"/>
          <w:szCs w:val="20"/>
        </w:rPr>
        <w:t>На реализацию Программы могут повлиять как внешние, так и внутренние риски.</w:t>
      </w:r>
    </w:p>
    <w:p w:rsidR="002D5DB9" w:rsidRPr="002D5DB9" w:rsidRDefault="002D5DB9" w:rsidP="002D5DB9">
      <w:pPr>
        <w:pStyle w:val="a9"/>
        <w:jc w:val="both"/>
        <w:rPr>
          <w:b w:val="0"/>
          <w:sz w:val="20"/>
          <w:szCs w:val="20"/>
        </w:rPr>
      </w:pPr>
      <w:r w:rsidRPr="002D5DB9">
        <w:rPr>
          <w:b w:val="0"/>
          <w:sz w:val="20"/>
          <w:szCs w:val="20"/>
        </w:rPr>
        <w:t>Внешними рисками являются:</w:t>
      </w:r>
    </w:p>
    <w:p w:rsidR="002D5DB9" w:rsidRPr="002D5DB9" w:rsidRDefault="002D5DB9" w:rsidP="002D5DB9">
      <w:pPr>
        <w:pStyle w:val="a9"/>
        <w:jc w:val="both"/>
        <w:rPr>
          <w:b w:val="0"/>
          <w:sz w:val="20"/>
          <w:szCs w:val="20"/>
        </w:rPr>
      </w:pPr>
      <w:r w:rsidRPr="002D5DB9">
        <w:rPr>
          <w:b w:val="0"/>
          <w:sz w:val="20"/>
          <w:szCs w:val="20"/>
        </w:rPr>
        <w:t>политические риски</w:t>
      </w:r>
    </w:p>
    <w:p w:rsidR="002D5DB9" w:rsidRPr="002D5DB9" w:rsidRDefault="002D5DB9" w:rsidP="002D5DB9">
      <w:pPr>
        <w:pStyle w:val="a9"/>
        <w:jc w:val="both"/>
        <w:rPr>
          <w:b w:val="0"/>
          <w:sz w:val="20"/>
          <w:szCs w:val="20"/>
        </w:rPr>
      </w:pPr>
      <w:r w:rsidRPr="002D5DB9">
        <w:rPr>
          <w:b w:val="0"/>
          <w:sz w:val="20"/>
          <w:szCs w:val="20"/>
        </w:rPr>
        <w:t>изменение законодательства о занятости;</w:t>
      </w:r>
    </w:p>
    <w:p w:rsidR="002D5DB9" w:rsidRPr="002D5DB9" w:rsidRDefault="002D5DB9" w:rsidP="002D5DB9">
      <w:pPr>
        <w:pStyle w:val="a9"/>
        <w:jc w:val="both"/>
        <w:rPr>
          <w:b w:val="0"/>
          <w:sz w:val="20"/>
          <w:szCs w:val="20"/>
        </w:rPr>
      </w:pPr>
      <w:r w:rsidRPr="002D5DB9">
        <w:rPr>
          <w:b w:val="0"/>
          <w:sz w:val="20"/>
          <w:szCs w:val="20"/>
        </w:rPr>
        <w:t>макроэкономические риски</w:t>
      </w:r>
    </w:p>
    <w:p w:rsidR="002D5DB9" w:rsidRPr="002D5DB9" w:rsidRDefault="002D5DB9" w:rsidP="002D5DB9">
      <w:pPr>
        <w:pStyle w:val="a9"/>
        <w:jc w:val="both"/>
        <w:rPr>
          <w:b w:val="0"/>
          <w:sz w:val="20"/>
          <w:szCs w:val="20"/>
        </w:rPr>
      </w:pPr>
      <w:r w:rsidRPr="002D5DB9">
        <w:rPr>
          <w:b w:val="0"/>
          <w:sz w:val="20"/>
          <w:szCs w:val="20"/>
        </w:rPr>
        <w:t>ухудшение внутренней и внешней экономической конъюнктуры,</w:t>
      </w:r>
    </w:p>
    <w:p w:rsidR="002D5DB9" w:rsidRPr="002D5DB9" w:rsidRDefault="002D5DB9" w:rsidP="002D5DB9">
      <w:pPr>
        <w:pStyle w:val="a9"/>
        <w:jc w:val="both"/>
        <w:rPr>
          <w:b w:val="0"/>
          <w:sz w:val="20"/>
          <w:szCs w:val="20"/>
        </w:rPr>
      </w:pPr>
      <w:r w:rsidRPr="002D5DB9">
        <w:rPr>
          <w:b w:val="0"/>
          <w:sz w:val="20"/>
          <w:szCs w:val="20"/>
        </w:rPr>
        <w:t>снижение объемов производства,</w:t>
      </w:r>
    </w:p>
    <w:p w:rsidR="002D5DB9" w:rsidRPr="002D5DB9" w:rsidRDefault="002D5DB9" w:rsidP="002D5DB9">
      <w:pPr>
        <w:pStyle w:val="a9"/>
        <w:jc w:val="both"/>
        <w:rPr>
          <w:b w:val="0"/>
          <w:sz w:val="20"/>
          <w:szCs w:val="20"/>
        </w:rPr>
      </w:pPr>
      <w:r w:rsidRPr="002D5DB9">
        <w:rPr>
          <w:b w:val="0"/>
          <w:sz w:val="20"/>
          <w:szCs w:val="20"/>
        </w:rPr>
        <w:t>рост инфляции,</w:t>
      </w:r>
    </w:p>
    <w:p w:rsidR="002D5DB9" w:rsidRPr="002D5DB9" w:rsidRDefault="002D5DB9" w:rsidP="002D5DB9">
      <w:pPr>
        <w:pStyle w:val="a9"/>
        <w:jc w:val="both"/>
        <w:rPr>
          <w:b w:val="0"/>
          <w:sz w:val="20"/>
          <w:szCs w:val="20"/>
        </w:rPr>
      </w:pPr>
      <w:r w:rsidRPr="002D5DB9">
        <w:rPr>
          <w:b w:val="0"/>
          <w:sz w:val="20"/>
          <w:szCs w:val="20"/>
        </w:rPr>
        <w:t>высвобождение и неполная занятость работников;</w:t>
      </w:r>
    </w:p>
    <w:p w:rsidR="002D5DB9" w:rsidRPr="002D5DB9" w:rsidRDefault="002D5DB9" w:rsidP="002D5DB9">
      <w:pPr>
        <w:pStyle w:val="a9"/>
        <w:jc w:val="both"/>
        <w:rPr>
          <w:b w:val="0"/>
          <w:sz w:val="20"/>
          <w:szCs w:val="20"/>
        </w:rPr>
      </w:pPr>
      <w:r w:rsidRPr="002D5DB9">
        <w:rPr>
          <w:b w:val="0"/>
          <w:sz w:val="20"/>
          <w:szCs w:val="20"/>
        </w:rPr>
        <w:t>снижение деловой и социальной активности населения.</w:t>
      </w:r>
    </w:p>
    <w:p w:rsidR="002D5DB9" w:rsidRPr="002D5DB9" w:rsidRDefault="002D5DB9" w:rsidP="002D5DB9">
      <w:pPr>
        <w:pStyle w:val="a9"/>
        <w:jc w:val="both"/>
        <w:rPr>
          <w:b w:val="0"/>
          <w:sz w:val="20"/>
          <w:szCs w:val="20"/>
        </w:rPr>
      </w:pPr>
      <w:r w:rsidRPr="002D5DB9">
        <w:rPr>
          <w:b w:val="0"/>
          <w:sz w:val="20"/>
          <w:szCs w:val="20"/>
        </w:rPr>
        <w:t>Внутренними рисками являются:</w:t>
      </w:r>
    </w:p>
    <w:p w:rsidR="002D5DB9" w:rsidRPr="002D5DB9" w:rsidRDefault="002D5DB9" w:rsidP="002D5DB9">
      <w:pPr>
        <w:pStyle w:val="a9"/>
        <w:jc w:val="both"/>
        <w:rPr>
          <w:b w:val="0"/>
          <w:sz w:val="20"/>
          <w:szCs w:val="20"/>
        </w:rPr>
      </w:pPr>
      <w:r w:rsidRPr="002D5DB9">
        <w:rPr>
          <w:b w:val="0"/>
          <w:sz w:val="20"/>
          <w:szCs w:val="20"/>
        </w:rPr>
        <w:t>изменение ситуации в сфере занятости в отдельных сферах деятельности, например, в сельском хозяйстве, что может привести к усилению очагового характера безработицы;</w:t>
      </w:r>
    </w:p>
    <w:p w:rsidR="002D5DB9" w:rsidRPr="002D5DB9" w:rsidRDefault="002D5DB9" w:rsidP="002D5DB9">
      <w:pPr>
        <w:pStyle w:val="a9"/>
        <w:jc w:val="both"/>
        <w:rPr>
          <w:b w:val="0"/>
          <w:sz w:val="20"/>
          <w:szCs w:val="20"/>
        </w:rPr>
      </w:pPr>
      <w:r w:rsidRPr="002D5DB9">
        <w:rPr>
          <w:b w:val="0"/>
          <w:sz w:val="20"/>
          <w:szCs w:val="20"/>
        </w:rPr>
        <w:t>финансовые риски, вызванные недостаточностью объемов финансирования Программы.</w:t>
      </w:r>
    </w:p>
    <w:p w:rsidR="002D5DB9" w:rsidRPr="002D5DB9" w:rsidRDefault="002D5DB9" w:rsidP="002D5DB9">
      <w:pPr>
        <w:pStyle w:val="a9"/>
        <w:jc w:val="both"/>
        <w:rPr>
          <w:b w:val="0"/>
          <w:sz w:val="20"/>
          <w:szCs w:val="20"/>
        </w:rPr>
      </w:pPr>
      <w:r w:rsidRPr="002D5DB9">
        <w:rPr>
          <w:b w:val="0"/>
          <w:sz w:val="20"/>
          <w:szCs w:val="20"/>
        </w:rPr>
        <w:t>В случае недостаточного (или полного отсутствия) финансирования из бюджета Воронежской области мер и действий на рынке труда существуют риски для реализации основного мероприятия 1. «Реализация мероприятий активной политики занятости населения».</w:t>
      </w:r>
    </w:p>
    <w:p w:rsidR="002D5DB9" w:rsidRPr="002D5DB9" w:rsidRDefault="002D5DB9" w:rsidP="002D5DB9">
      <w:pPr>
        <w:pStyle w:val="a9"/>
        <w:jc w:val="both"/>
        <w:rPr>
          <w:b w:val="0"/>
          <w:sz w:val="20"/>
          <w:szCs w:val="20"/>
        </w:rPr>
      </w:pPr>
      <w:r w:rsidRPr="002D5DB9">
        <w:rPr>
          <w:b w:val="0"/>
          <w:sz w:val="20"/>
          <w:szCs w:val="20"/>
        </w:rPr>
        <w:t>Перечень мер для управления финансовыми рисками охватывает организацию оперативного планирования, учета, мониторинга и анализа ресурсного обеспечения Программы, оценку расходования средств, предусмотренных на реализацию основного мероприятия. В целях преодоления финансовых рисков предполагается:</w:t>
      </w:r>
    </w:p>
    <w:p w:rsidR="002D5DB9" w:rsidRPr="002D5DB9" w:rsidRDefault="002D5DB9" w:rsidP="002D5DB9">
      <w:pPr>
        <w:pStyle w:val="a9"/>
        <w:jc w:val="both"/>
        <w:rPr>
          <w:b w:val="0"/>
          <w:sz w:val="20"/>
          <w:szCs w:val="20"/>
        </w:rPr>
      </w:pPr>
      <w:r w:rsidRPr="002D5DB9">
        <w:rPr>
          <w:b w:val="0"/>
          <w:sz w:val="20"/>
          <w:szCs w:val="20"/>
        </w:rPr>
        <w:t>проведение перераспределения финансовых ресурсов по основным приоритетам и задачам Программы с учетом изменений на рынке труда;</w:t>
      </w:r>
    </w:p>
    <w:p w:rsidR="002D5DB9" w:rsidRPr="002D5DB9" w:rsidRDefault="002D5DB9" w:rsidP="002D5DB9">
      <w:pPr>
        <w:pStyle w:val="a9"/>
        <w:jc w:val="both"/>
        <w:rPr>
          <w:b w:val="0"/>
          <w:sz w:val="20"/>
          <w:szCs w:val="20"/>
        </w:rPr>
      </w:pPr>
      <w:r w:rsidRPr="002D5DB9">
        <w:rPr>
          <w:b w:val="0"/>
          <w:sz w:val="20"/>
          <w:szCs w:val="20"/>
        </w:rPr>
        <w:t>Организационные риски:</w:t>
      </w:r>
    </w:p>
    <w:p w:rsidR="002D5DB9" w:rsidRPr="002D5DB9" w:rsidRDefault="002D5DB9" w:rsidP="002D5DB9">
      <w:pPr>
        <w:pStyle w:val="a9"/>
        <w:jc w:val="both"/>
        <w:rPr>
          <w:b w:val="0"/>
          <w:sz w:val="20"/>
          <w:szCs w:val="20"/>
        </w:rPr>
      </w:pPr>
      <w:r w:rsidRPr="002D5DB9">
        <w:rPr>
          <w:b w:val="0"/>
          <w:sz w:val="20"/>
          <w:szCs w:val="20"/>
        </w:rPr>
        <w:t>несвоевременное, поспешное и/или недостаточно проработанное принятие нормативных правовых актов в сфере занятости;</w:t>
      </w:r>
    </w:p>
    <w:p w:rsidR="002D5DB9" w:rsidRPr="002D5DB9" w:rsidRDefault="002D5DB9" w:rsidP="002D5DB9">
      <w:pPr>
        <w:pStyle w:val="a9"/>
        <w:jc w:val="both"/>
        <w:rPr>
          <w:b w:val="0"/>
          <w:sz w:val="20"/>
          <w:szCs w:val="20"/>
        </w:rPr>
      </w:pPr>
      <w:r w:rsidRPr="002D5DB9">
        <w:rPr>
          <w:b w:val="0"/>
          <w:sz w:val="20"/>
          <w:szCs w:val="20"/>
        </w:rPr>
        <w:t>недостатки в процедурах управления и контроля;</w:t>
      </w:r>
    </w:p>
    <w:p w:rsidR="002D5DB9" w:rsidRPr="002D5DB9" w:rsidRDefault="002D5DB9" w:rsidP="002D5DB9">
      <w:pPr>
        <w:pStyle w:val="a9"/>
        <w:jc w:val="both"/>
        <w:rPr>
          <w:b w:val="0"/>
          <w:sz w:val="20"/>
          <w:szCs w:val="20"/>
        </w:rPr>
      </w:pPr>
      <w:r w:rsidRPr="002D5DB9">
        <w:rPr>
          <w:b w:val="0"/>
          <w:sz w:val="20"/>
          <w:szCs w:val="20"/>
        </w:rPr>
        <w:lastRenderedPageBreak/>
        <w:t>дефицит квалифицированных управленческих кадров;</w:t>
      </w:r>
    </w:p>
    <w:p w:rsidR="002D5DB9" w:rsidRPr="002D5DB9" w:rsidRDefault="002D5DB9" w:rsidP="002D5DB9">
      <w:pPr>
        <w:pStyle w:val="a9"/>
        <w:jc w:val="both"/>
        <w:rPr>
          <w:b w:val="0"/>
          <w:sz w:val="20"/>
          <w:szCs w:val="20"/>
        </w:rPr>
      </w:pPr>
      <w:r w:rsidRPr="002D5DB9">
        <w:rPr>
          <w:b w:val="0"/>
          <w:sz w:val="20"/>
          <w:szCs w:val="20"/>
        </w:rPr>
        <w:t>Для оценки указанных рисков будут использованы данные статистической отчетности, данные мониторинга за ситуацией на рынке труда, проводимых опросов граждан о полноте и качестве государственных услуг в области содействия занятости.</w:t>
      </w:r>
    </w:p>
    <w:p w:rsidR="002D5DB9" w:rsidRPr="002D5DB9" w:rsidRDefault="002D5DB9" w:rsidP="002D5DB9">
      <w:pPr>
        <w:pStyle w:val="a9"/>
        <w:jc w:val="both"/>
        <w:rPr>
          <w:b w:val="0"/>
          <w:sz w:val="20"/>
          <w:szCs w:val="20"/>
        </w:rPr>
      </w:pPr>
      <w:r w:rsidRPr="002D5DB9">
        <w:rPr>
          <w:b w:val="0"/>
          <w:sz w:val="20"/>
          <w:szCs w:val="20"/>
        </w:rPr>
        <w:t>В целях управления указанными рисками в процессе реализации Программы предусматриваются:</w:t>
      </w:r>
    </w:p>
    <w:p w:rsidR="002D5DB9" w:rsidRPr="002D5DB9" w:rsidRDefault="002D5DB9" w:rsidP="002D5DB9">
      <w:pPr>
        <w:pStyle w:val="a9"/>
        <w:jc w:val="both"/>
        <w:rPr>
          <w:b w:val="0"/>
          <w:sz w:val="20"/>
          <w:szCs w:val="20"/>
        </w:rPr>
      </w:pPr>
      <w:r w:rsidRPr="002D5DB9">
        <w:rPr>
          <w:b w:val="0"/>
          <w:sz w:val="20"/>
          <w:szCs w:val="20"/>
        </w:rPr>
        <w:t>мониторинг выполнения программы, регулярный анализ хода ее исполнения;</w:t>
      </w:r>
    </w:p>
    <w:p w:rsidR="002D5DB9" w:rsidRPr="002D5DB9" w:rsidRDefault="002D5DB9" w:rsidP="002D5DB9">
      <w:pPr>
        <w:pStyle w:val="a9"/>
        <w:jc w:val="both"/>
        <w:rPr>
          <w:b w:val="0"/>
          <w:sz w:val="20"/>
          <w:szCs w:val="20"/>
        </w:rPr>
      </w:pPr>
      <w:r w:rsidRPr="002D5DB9">
        <w:rPr>
          <w:b w:val="0"/>
          <w:sz w:val="20"/>
          <w:szCs w:val="20"/>
        </w:rPr>
        <w:t>внесение корректировок в программу и поиск путей решения возникающих проблем.</w:t>
      </w:r>
    </w:p>
    <w:p w:rsidR="002D5DB9" w:rsidRPr="002D5DB9" w:rsidRDefault="002D5DB9" w:rsidP="002D5DB9">
      <w:pPr>
        <w:pStyle w:val="a9"/>
        <w:jc w:val="both"/>
        <w:rPr>
          <w:b w:val="0"/>
          <w:sz w:val="20"/>
          <w:szCs w:val="20"/>
        </w:rPr>
      </w:pPr>
      <w:r w:rsidRPr="002D5DB9">
        <w:rPr>
          <w:b w:val="0"/>
          <w:sz w:val="20"/>
          <w:szCs w:val="20"/>
        </w:rPr>
        <w:t>6. Оценка эффективности реализации муниципальной программы.</w:t>
      </w:r>
    </w:p>
    <w:p w:rsidR="002D5DB9" w:rsidRPr="002D5DB9" w:rsidRDefault="002D5DB9" w:rsidP="002D5DB9">
      <w:pPr>
        <w:pStyle w:val="a9"/>
        <w:jc w:val="both"/>
        <w:rPr>
          <w:b w:val="0"/>
          <w:sz w:val="20"/>
          <w:szCs w:val="20"/>
        </w:rPr>
      </w:pPr>
      <w:r w:rsidRPr="002D5DB9">
        <w:rPr>
          <w:b w:val="0"/>
          <w:sz w:val="20"/>
          <w:szCs w:val="20"/>
        </w:rPr>
        <w:t>Оценка эффективности реализации Программы учитывает степень достижения целей и решения задач Программы в целом и степень соответствия запланированному уровню затрат и эффективности использования средств муниципального бюджета.</w:t>
      </w:r>
    </w:p>
    <w:p w:rsidR="002D5DB9" w:rsidRPr="002D5DB9" w:rsidRDefault="002D5DB9" w:rsidP="002D5DB9">
      <w:pPr>
        <w:pStyle w:val="a9"/>
        <w:jc w:val="both"/>
        <w:rPr>
          <w:b w:val="0"/>
          <w:sz w:val="20"/>
          <w:szCs w:val="20"/>
        </w:rPr>
      </w:pPr>
      <w:r w:rsidRPr="002D5DB9">
        <w:rPr>
          <w:b w:val="0"/>
          <w:sz w:val="20"/>
          <w:szCs w:val="20"/>
        </w:rPr>
        <w:t>Оценка эффективности реализации Программы включает:</w:t>
      </w:r>
    </w:p>
    <w:p w:rsidR="002D5DB9" w:rsidRPr="002D5DB9" w:rsidRDefault="002D5DB9" w:rsidP="002D5DB9">
      <w:pPr>
        <w:pStyle w:val="a9"/>
        <w:jc w:val="both"/>
        <w:rPr>
          <w:b w:val="0"/>
          <w:sz w:val="20"/>
          <w:szCs w:val="20"/>
        </w:rPr>
      </w:pPr>
      <w:r w:rsidRPr="002D5DB9">
        <w:rPr>
          <w:b w:val="0"/>
          <w:sz w:val="20"/>
          <w:szCs w:val="20"/>
        </w:rPr>
        <w:t>оценку степени достижения целей и решения задач Программы в целом;</w:t>
      </w:r>
    </w:p>
    <w:p w:rsidR="002D5DB9" w:rsidRPr="002D5DB9" w:rsidRDefault="002D5DB9" w:rsidP="002D5DB9">
      <w:pPr>
        <w:pStyle w:val="a9"/>
        <w:jc w:val="both"/>
        <w:rPr>
          <w:b w:val="0"/>
          <w:sz w:val="20"/>
          <w:szCs w:val="20"/>
        </w:rPr>
      </w:pPr>
      <w:r w:rsidRPr="002D5DB9">
        <w:rPr>
          <w:b w:val="0"/>
          <w:sz w:val="20"/>
          <w:szCs w:val="20"/>
        </w:rPr>
        <w:t>оценку степени соответствия запланированному уровню затрат и эффективности использования бюджетных средств;</w:t>
      </w:r>
    </w:p>
    <w:p w:rsidR="002D5DB9" w:rsidRPr="002D5DB9" w:rsidRDefault="002D5DB9" w:rsidP="002D5DB9">
      <w:pPr>
        <w:pStyle w:val="a9"/>
        <w:jc w:val="both"/>
        <w:rPr>
          <w:b w:val="0"/>
          <w:sz w:val="20"/>
          <w:szCs w:val="20"/>
        </w:rPr>
      </w:pPr>
      <w:r w:rsidRPr="002D5DB9">
        <w:rPr>
          <w:b w:val="0"/>
          <w:sz w:val="20"/>
          <w:szCs w:val="20"/>
        </w:rPr>
        <w:t>оценку степени реализации мероприятий и достижения ожидаемых непосредственных результатов их реализации.</w:t>
      </w:r>
    </w:p>
    <w:p w:rsidR="002D5DB9" w:rsidRPr="002D5DB9" w:rsidRDefault="002D5DB9" w:rsidP="002D5DB9">
      <w:pPr>
        <w:pStyle w:val="a9"/>
        <w:jc w:val="both"/>
        <w:rPr>
          <w:b w:val="0"/>
          <w:sz w:val="20"/>
          <w:szCs w:val="20"/>
        </w:rPr>
      </w:pPr>
      <w:r w:rsidRPr="002D5DB9">
        <w:rPr>
          <w:b w:val="0"/>
          <w:sz w:val="20"/>
          <w:szCs w:val="20"/>
        </w:rPr>
        <w:t>Оценка степени достижения целей и решения задач Программы в целом осуществляется на основании определения соответствия плановых значений целевых индикаторов (показателей) Программы и их фактического достижения.</w:t>
      </w:r>
    </w:p>
    <w:p w:rsidR="002D5DB9" w:rsidRPr="002D5DB9" w:rsidRDefault="002D5DB9" w:rsidP="002D5DB9">
      <w:pPr>
        <w:pStyle w:val="a9"/>
        <w:jc w:val="both"/>
        <w:rPr>
          <w:b w:val="0"/>
          <w:sz w:val="20"/>
          <w:szCs w:val="20"/>
        </w:rPr>
      </w:pPr>
      <w:r w:rsidRPr="002D5DB9">
        <w:rPr>
          <w:b w:val="0"/>
          <w:sz w:val="20"/>
          <w:szCs w:val="20"/>
        </w:rPr>
        <w:t>Оценка эффективности программы проводится в соответствии с Порядком проведения оценки эффективности реализации муниципальных программ Верхнемазовского сельского поселения Верхнехавского муниципального района утвержденном постановлением  администрации Верхнемазовского сельского поселения Верхнехавского</w:t>
      </w:r>
      <w:r>
        <w:rPr>
          <w:b w:val="0"/>
          <w:sz w:val="20"/>
          <w:szCs w:val="20"/>
        </w:rPr>
        <w:t xml:space="preserve"> </w:t>
      </w:r>
      <w:r w:rsidRPr="002D5DB9">
        <w:rPr>
          <w:b w:val="0"/>
          <w:sz w:val="20"/>
          <w:szCs w:val="20"/>
        </w:rPr>
        <w:t>муниципального района от 29.12.2017 г. № 56</w:t>
      </w:r>
    </w:p>
    <w:p w:rsidR="002D5DB9" w:rsidRDefault="002D5DB9" w:rsidP="002D5DB9">
      <w:pPr>
        <w:pStyle w:val="a9"/>
        <w:jc w:val="both"/>
        <w:rPr>
          <w:b w:val="0"/>
          <w:sz w:val="20"/>
          <w:szCs w:val="20"/>
        </w:rPr>
      </w:pPr>
    </w:p>
    <w:p w:rsidR="00CE6D69" w:rsidRPr="006B3BA7" w:rsidRDefault="00CE6D69" w:rsidP="006B3BA7">
      <w:pPr>
        <w:pStyle w:val="a9"/>
        <w:jc w:val="both"/>
        <w:rPr>
          <w:b w:val="0"/>
          <w:sz w:val="20"/>
          <w:szCs w:val="20"/>
        </w:rPr>
        <w:sectPr w:rsidR="00CE6D69" w:rsidRPr="006B3BA7" w:rsidSect="002D5DB9">
          <w:pgSz w:w="11906" w:h="16838"/>
          <w:pgMar w:top="1134" w:right="284" w:bottom="567" w:left="284" w:header="709" w:footer="709" w:gutter="0"/>
          <w:cols w:num="3" w:space="720"/>
          <w:docGrid w:linePitch="360"/>
        </w:sectPr>
      </w:pPr>
    </w:p>
    <w:p w:rsidR="00CE6D69" w:rsidRPr="00740B59" w:rsidRDefault="00CE6D69" w:rsidP="006B3BA7">
      <w:pPr>
        <w:pStyle w:val="a9"/>
        <w:jc w:val="right"/>
        <w:rPr>
          <w:sz w:val="20"/>
          <w:szCs w:val="20"/>
        </w:rPr>
      </w:pPr>
      <w:r w:rsidRPr="00740B59">
        <w:rPr>
          <w:sz w:val="20"/>
          <w:szCs w:val="20"/>
        </w:rPr>
        <w:lastRenderedPageBreak/>
        <w:t>Приложение 1</w:t>
      </w:r>
    </w:p>
    <w:tbl>
      <w:tblPr>
        <w:tblW w:w="5000" w:type="pct"/>
        <w:tblLook w:val="0000"/>
      </w:tblPr>
      <w:tblGrid>
        <w:gridCol w:w="6282"/>
        <w:gridCol w:w="9071"/>
      </w:tblGrid>
      <w:tr w:rsidR="00CE6D69" w:rsidRPr="00740B59" w:rsidTr="00AB3B43">
        <w:trPr>
          <w:trHeight w:val="2333"/>
        </w:trPr>
        <w:tc>
          <w:tcPr>
            <w:tcW w:w="5000" w:type="pct"/>
            <w:gridSpan w:val="2"/>
            <w:tcBorders>
              <w:top w:val="nil"/>
              <w:left w:val="nil"/>
              <w:bottom w:val="nil"/>
              <w:right w:val="nil"/>
            </w:tcBorders>
            <w:shd w:val="clear" w:color="auto" w:fill="auto"/>
            <w:vAlign w:val="center"/>
          </w:tcPr>
          <w:p w:rsidR="00CE6D69" w:rsidRPr="00740B59" w:rsidRDefault="00CE6D69" w:rsidP="00AB3B43">
            <w:pPr>
              <w:jc w:val="center"/>
              <w:rPr>
                <w:b/>
                <w:color w:val="000000"/>
                <w:sz w:val="20"/>
                <w:szCs w:val="20"/>
              </w:rPr>
            </w:pPr>
            <w:r w:rsidRPr="00740B59">
              <w:rPr>
                <w:b/>
                <w:color w:val="000000"/>
                <w:sz w:val="20"/>
                <w:szCs w:val="20"/>
              </w:rPr>
              <w:t>ПАСПОРТ</w:t>
            </w:r>
            <w:r w:rsidRPr="00740B59">
              <w:rPr>
                <w:b/>
                <w:color w:val="000000"/>
                <w:sz w:val="20"/>
                <w:szCs w:val="20"/>
              </w:rPr>
              <w:br/>
              <w:t xml:space="preserve">муниципальной программы  Верхнемазовского сельского поселения </w:t>
            </w:r>
            <w:r w:rsidRPr="00740B59">
              <w:rPr>
                <w:b/>
                <w:bCs/>
                <w:color w:val="000000"/>
                <w:sz w:val="20"/>
                <w:szCs w:val="20"/>
              </w:rPr>
              <w:t>«Содействие занятости населения"</w:t>
            </w:r>
          </w:p>
        </w:tc>
      </w:tr>
      <w:tr w:rsidR="00CE6D69" w:rsidRPr="00740B59" w:rsidTr="00AB3B43">
        <w:trPr>
          <w:trHeight w:val="433"/>
        </w:trPr>
        <w:tc>
          <w:tcPr>
            <w:tcW w:w="2046" w:type="pct"/>
            <w:tcBorders>
              <w:top w:val="single" w:sz="4" w:space="0" w:color="000000"/>
              <w:left w:val="single" w:sz="4" w:space="0" w:color="000000"/>
              <w:bottom w:val="single" w:sz="4" w:space="0" w:color="000000"/>
              <w:right w:val="nil"/>
            </w:tcBorders>
            <w:shd w:val="clear" w:color="auto" w:fill="auto"/>
          </w:tcPr>
          <w:p w:rsidR="00CE6D69" w:rsidRPr="00740B59" w:rsidRDefault="00CE6D69" w:rsidP="00AB3B43">
            <w:pPr>
              <w:rPr>
                <w:sz w:val="20"/>
                <w:szCs w:val="20"/>
              </w:rPr>
            </w:pPr>
            <w:r w:rsidRPr="00740B59">
              <w:rPr>
                <w:sz w:val="20"/>
                <w:szCs w:val="20"/>
              </w:rPr>
              <w:t>Ответственный исполнитель муниципальной программы</w:t>
            </w:r>
          </w:p>
        </w:tc>
        <w:tc>
          <w:tcPr>
            <w:tcW w:w="2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6D69" w:rsidRPr="00740B59" w:rsidRDefault="00CE6D69" w:rsidP="00AB3B43">
            <w:pPr>
              <w:rPr>
                <w:sz w:val="20"/>
                <w:szCs w:val="20"/>
              </w:rPr>
            </w:pPr>
            <w:r w:rsidRPr="00740B59">
              <w:rPr>
                <w:sz w:val="20"/>
                <w:szCs w:val="20"/>
              </w:rPr>
              <w:t>Администрация Верхнемазовского сельского поселения</w:t>
            </w:r>
          </w:p>
        </w:tc>
      </w:tr>
      <w:tr w:rsidR="00CE6D69" w:rsidRPr="00740B59" w:rsidTr="00AB3B43">
        <w:trPr>
          <w:trHeight w:val="344"/>
        </w:trPr>
        <w:tc>
          <w:tcPr>
            <w:tcW w:w="204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Исполнители муниципальной программы</w:t>
            </w:r>
          </w:p>
        </w:tc>
        <w:tc>
          <w:tcPr>
            <w:tcW w:w="2954" w:type="pct"/>
            <w:tcBorders>
              <w:top w:val="nil"/>
              <w:left w:val="nil"/>
              <w:bottom w:val="nil"/>
              <w:right w:val="single" w:sz="4" w:space="0" w:color="000000"/>
            </w:tcBorders>
            <w:shd w:val="clear" w:color="auto" w:fill="auto"/>
            <w:vAlign w:val="center"/>
          </w:tcPr>
          <w:p w:rsidR="00CE6D69" w:rsidRPr="00740B59" w:rsidRDefault="00CE6D69" w:rsidP="00AB3B43">
            <w:pPr>
              <w:rPr>
                <w:color w:val="000000"/>
                <w:sz w:val="20"/>
                <w:szCs w:val="20"/>
              </w:rPr>
            </w:pPr>
            <w:r w:rsidRPr="00740B59">
              <w:rPr>
                <w:color w:val="000000"/>
                <w:sz w:val="20"/>
                <w:szCs w:val="20"/>
              </w:rPr>
              <w:t>Администрация Верхнемазовского сельского поселения</w:t>
            </w:r>
          </w:p>
        </w:tc>
      </w:tr>
      <w:tr w:rsidR="00CE6D69" w:rsidRPr="00740B59" w:rsidTr="00AB3B43">
        <w:trPr>
          <w:trHeight w:val="355"/>
        </w:trPr>
        <w:tc>
          <w:tcPr>
            <w:tcW w:w="2046" w:type="pct"/>
            <w:tcBorders>
              <w:top w:val="nil"/>
              <w:left w:val="single" w:sz="4" w:space="0" w:color="000000"/>
              <w:bottom w:val="single" w:sz="4" w:space="0" w:color="000000"/>
              <w:right w:val="nil"/>
            </w:tcBorders>
            <w:shd w:val="clear" w:color="auto" w:fill="auto"/>
          </w:tcPr>
          <w:p w:rsidR="00CE6D69" w:rsidRPr="00740B59" w:rsidRDefault="00CE6D69" w:rsidP="00AB3B43">
            <w:pPr>
              <w:rPr>
                <w:sz w:val="20"/>
                <w:szCs w:val="20"/>
              </w:rPr>
            </w:pPr>
            <w:r w:rsidRPr="00740B59">
              <w:rPr>
                <w:sz w:val="20"/>
                <w:szCs w:val="20"/>
              </w:rPr>
              <w:t>Основные разработчики муниципальной программы</w:t>
            </w:r>
          </w:p>
        </w:tc>
        <w:tc>
          <w:tcPr>
            <w:tcW w:w="2954" w:type="pct"/>
            <w:tcBorders>
              <w:top w:val="single" w:sz="4" w:space="0" w:color="auto"/>
              <w:left w:val="single" w:sz="4" w:space="0" w:color="auto"/>
              <w:bottom w:val="single" w:sz="4" w:space="0" w:color="auto"/>
              <w:right w:val="single" w:sz="4" w:space="0" w:color="auto"/>
            </w:tcBorders>
            <w:shd w:val="clear" w:color="auto" w:fill="auto"/>
            <w:vAlign w:val="center"/>
          </w:tcPr>
          <w:p w:rsidR="00CE6D69" w:rsidRPr="00740B59" w:rsidRDefault="00CE6D69" w:rsidP="00AB3B43">
            <w:pPr>
              <w:rPr>
                <w:color w:val="000000"/>
                <w:sz w:val="20"/>
                <w:szCs w:val="20"/>
              </w:rPr>
            </w:pPr>
            <w:r w:rsidRPr="00740B59">
              <w:rPr>
                <w:color w:val="000000"/>
                <w:sz w:val="20"/>
                <w:szCs w:val="20"/>
              </w:rPr>
              <w:t>Администрация Верхнемазовского сельского поселения</w:t>
            </w:r>
          </w:p>
        </w:tc>
      </w:tr>
      <w:tr w:rsidR="00CE6D69" w:rsidRPr="00740B59" w:rsidTr="00AB3B43">
        <w:trPr>
          <w:trHeight w:val="890"/>
        </w:trPr>
        <w:tc>
          <w:tcPr>
            <w:tcW w:w="2046" w:type="pct"/>
            <w:tcBorders>
              <w:top w:val="nil"/>
              <w:left w:val="single" w:sz="4" w:space="0" w:color="000000"/>
              <w:bottom w:val="single" w:sz="4" w:space="0" w:color="000000"/>
              <w:right w:val="nil"/>
            </w:tcBorders>
            <w:shd w:val="clear" w:color="auto" w:fill="auto"/>
          </w:tcPr>
          <w:p w:rsidR="00CE6D69" w:rsidRPr="00740B59" w:rsidRDefault="00CE6D69" w:rsidP="00AB3B43">
            <w:pPr>
              <w:rPr>
                <w:sz w:val="20"/>
                <w:szCs w:val="20"/>
              </w:rPr>
            </w:pPr>
            <w:r w:rsidRPr="00740B59">
              <w:rPr>
                <w:sz w:val="20"/>
                <w:szCs w:val="20"/>
              </w:rPr>
              <w:t xml:space="preserve">Подпрограммы муниципальной программы и основные мероприятия </w:t>
            </w:r>
          </w:p>
        </w:tc>
        <w:tc>
          <w:tcPr>
            <w:tcW w:w="2954" w:type="pct"/>
            <w:tcBorders>
              <w:top w:val="nil"/>
              <w:left w:val="single" w:sz="4" w:space="0" w:color="auto"/>
              <w:bottom w:val="single" w:sz="4" w:space="0" w:color="auto"/>
              <w:right w:val="single" w:sz="4" w:space="0" w:color="auto"/>
            </w:tcBorders>
            <w:shd w:val="clear" w:color="auto" w:fill="auto"/>
            <w:vAlign w:val="center"/>
          </w:tcPr>
          <w:p w:rsidR="00CE6D69" w:rsidRPr="00740B59" w:rsidRDefault="00CE6D69" w:rsidP="00AB3B43">
            <w:pPr>
              <w:rPr>
                <w:color w:val="000000"/>
                <w:sz w:val="20"/>
                <w:szCs w:val="20"/>
              </w:rPr>
            </w:pPr>
            <w:r w:rsidRPr="00740B59">
              <w:rPr>
                <w:color w:val="000000"/>
                <w:sz w:val="20"/>
                <w:szCs w:val="20"/>
              </w:rPr>
              <w:t>Снижение напряженности на рынке труда.</w:t>
            </w:r>
            <w:r w:rsidRPr="00740B59">
              <w:rPr>
                <w:color w:val="000000"/>
                <w:sz w:val="20"/>
                <w:szCs w:val="20"/>
              </w:rPr>
              <w:br/>
              <w:t>снижение уровня регистрируемой безработицы;</w:t>
            </w:r>
            <w:r w:rsidRPr="00740B59">
              <w:rPr>
                <w:color w:val="000000"/>
                <w:sz w:val="20"/>
                <w:szCs w:val="20"/>
              </w:rPr>
              <w:br/>
              <w:t>повышение качества и доступности муниципальных услуг в сфере занятости населения.</w:t>
            </w:r>
          </w:p>
        </w:tc>
      </w:tr>
      <w:tr w:rsidR="00CE6D69" w:rsidRPr="00740B59" w:rsidTr="00AB3B43">
        <w:trPr>
          <w:trHeight w:val="375"/>
        </w:trPr>
        <w:tc>
          <w:tcPr>
            <w:tcW w:w="204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Цель муниципальной программы</w:t>
            </w:r>
          </w:p>
        </w:tc>
        <w:tc>
          <w:tcPr>
            <w:tcW w:w="2954"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rPr>
                <w:sz w:val="20"/>
                <w:szCs w:val="20"/>
              </w:rPr>
            </w:pPr>
            <w:r w:rsidRPr="00740B59">
              <w:rPr>
                <w:sz w:val="20"/>
                <w:szCs w:val="20"/>
              </w:rPr>
              <w:t>Снижение напряженности на рынке труда</w:t>
            </w:r>
          </w:p>
        </w:tc>
      </w:tr>
      <w:tr w:rsidR="00CE6D69" w:rsidRPr="00740B59" w:rsidTr="00AB3B43">
        <w:trPr>
          <w:trHeight w:val="682"/>
        </w:trPr>
        <w:tc>
          <w:tcPr>
            <w:tcW w:w="204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Задачи муниципальной программы</w:t>
            </w:r>
          </w:p>
        </w:tc>
        <w:tc>
          <w:tcPr>
            <w:tcW w:w="2954"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снижение уровня регистрируемой безработицы;</w:t>
            </w:r>
            <w:r w:rsidRPr="00740B59">
              <w:rPr>
                <w:sz w:val="20"/>
                <w:szCs w:val="20"/>
              </w:rPr>
              <w:br/>
              <w:t>повышение качества и доступности муниципальных услуг в сфере занятости населения.</w:t>
            </w:r>
          </w:p>
        </w:tc>
      </w:tr>
      <w:tr w:rsidR="00CE6D69" w:rsidRPr="00740B59" w:rsidTr="00AB3B43">
        <w:trPr>
          <w:trHeight w:val="522"/>
        </w:trPr>
        <w:tc>
          <w:tcPr>
            <w:tcW w:w="204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Целевые индикаторы и показатели муниципальной программы</w:t>
            </w:r>
          </w:p>
        </w:tc>
        <w:tc>
          <w:tcPr>
            <w:tcW w:w="2954"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spacing w:after="240"/>
              <w:rPr>
                <w:sz w:val="20"/>
                <w:szCs w:val="20"/>
              </w:rPr>
            </w:pPr>
            <w:r w:rsidRPr="00740B59">
              <w:rPr>
                <w:sz w:val="20"/>
                <w:szCs w:val="20"/>
              </w:rPr>
              <w:t>-коэффициент напряженности в регистрируемом сегменте на рынке труда, единиц;</w:t>
            </w:r>
            <w:r w:rsidRPr="00740B59">
              <w:rPr>
                <w:sz w:val="20"/>
                <w:szCs w:val="20"/>
              </w:rPr>
              <w:br/>
              <w:t>-приложение1!</w:t>
            </w:r>
          </w:p>
        </w:tc>
      </w:tr>
      <w:tr w:rsidR="00CE6D69" w:rsidRPr="00740B59" w:rsidTr="00AB3B43">
        <w:trPr>
          <w:trHeight w:val="680"/>
        </w:trPr>
        <w:tc>
          <w:tcPr>
            <w:tcW w:w="204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Этапы и сроки реализации муниципальной программы</w:t>
            </w:r>
          </w:p>
        </w:tc>
        <w:tc>
          <w:tcPr>
            <w:tcW w:w="2954"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Сроки реализации муниципальной программы:</w:t>
            </w:r>
            <w:r w:rsidRPr="00740B59">
              <w:rPr>
                <w:sz w:val="20"/>
                <w:szCs w:val="20"/>
              </w:rPr>
              <w:br/>
              <w:t>2015-2027 годы. Программа реализуется в 1 этап.</w:t>
            </w:r>
          </w:p>
        </w:tc>
      </w:tr>
      <w:tr w:rsidR="00CE6D69" w:rsidRPr="00740B59" w:rsidTr="00AB3B43">
        <w:trPr>
          <w:trHeight w:val="2674"/>
        </w:trPr>
        <w:tc>
          <w:tcPr>
            <w:tcW w:w="204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2954"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xml:space="preserve"> Объем средств бюджета поселения, необходимый для финансирования программы составляет 89,4 тыс. руб., в том числе:</w:t>
            </w:r>
            <w:r w:rsidRPr="00740B59">
              <w:rPr>
                <w:sz w:val="20"/>
                <w:szCs w:val="20"/>
              </w:rPr>
              <w:br/>
              <w:t>2015 год – 10,0 тыс. рублей</w:t>
            </w:r>
            <w:r w:rsidRPr="00740B59">
              <w:rPr>
                <w:sz w:val="20"/>
                <w:szCs w:val="20"/>
              </w:rPr>
              <w:br/>
              <w:t>2016 год – 10,0 тыс. рублей</w:t>
            </w:r>
            <w:r w:rsidRPr="00740B59">
              <w:rPr>
                <w:sz w:val="20"/>
                <w:szCs w:val="20"/>
              </w:rPr>
              <w:br/>
              <w:t>2017 год – 18,1 тыс. рублей</w:t>
            </w:r>
            <w:r w:rsidRPr="00740B59">
              <w:rPr>
                <w:sz w:val="20"/>
                <w:szCs w:val="20"/>
              </w:rPr>
              <w:br/>
              <w:t xml:space="preserve">2018 год – 0,0 тыс. рублей </w:t>
            </w:r>
            <w:r w:rsidRPr="00740B59">
              <w:rPr>
                <w:sz w:val="20"/>
                <w:szCs w:val="20"/>
              </w:rPr>
              <w:br/>
              <w:t xml:space="preserve">2019 год – 28,9 тыс. рублей </w:t>
            </w:r>
            <w:r w:rsidRPr="00740B59">
              <w:rPr>
                <w:sz w:val="20"/>
                <w:szCs w:val="20"/>
              </w:rPr>
              <w:br/>
              <w:t xml:space="preserve">2020 год –0,0 тыс. рублей </w:t>
            </w:r>
          </w:p>
          <w:p w:rsidR="00CE6D69" w:rsidRPr="00740B59" w:rsidRDefault="00CE6D69" w:rsidP="00AB3B43">
            <w:pPr>
              <w:rPr>
                <w:sz w:val="20"/>
                <w:szCs w:val="20"/>
              </w:rPr>
            </w:pPr>
            <w:r w:rsidRPr="00740B59">
              <w:rPr>
                <w:sz w:val="20"/>
                <w:szCs w:val="20"/>
              </w:rPr>
              <w:t>2021 год –22,4 тыс. рублей</w:t>
            </w:r>
          </w:p>
          <w:p w:rsidR="00CE6D69" w:rsidRPr="00740B59" w:rsidRDefault="00CE6D69" w:rsidP="00AB3B43">
            <w:pPr>
              <w:rPr>
                <w:sz w:val="20"/>
                <w:szCs w:val="20"/>
              </w:rPr>
            </w:pPr>
            <w:r w:rsidRPr="00740B59">
              <w:rPr>
                <w:sz w:val="20"/>
                <w:szCs w:val="20"/>
              </w:rPr>
              <w:t>2022 год –0,0 тыс. рублей</w:t>
            </w:r>
          </w:p>
          <w:p w:rsidR="00CE6D69" w:rsidRPr="00740B59" w:rsidRDefault="00CE6D69" w:rsidP="00AB3B43">
            <w:pPr>
              <w:rPr>
                <w:sz w:val="20"/>
                <w:szCs w:val="20"/>
              </w:rPr>
            </w:pPr>
            <w:r w:rsidRPr="00740B59">
              <w:rPr>
                <w:sz w:val="20"/>
                <w:szCs w:val="20"/>
              </w:rPr>
              <w:t>2023 год –0,0 тыс. рублей</w:t>
            </w:r>
          </w:p>
          <w:p w:rsidR="00CE6D69" w:rsidRPr="00740B59" w:rsidRDefault="00CE6D69" w:rsidP="00AB3B43">
            <w:pPr>
              <w:rPr>
                <w:sz w:val="20"/>
                <w:szCs w:val="20"/>
              </w:rPr>
            </w:pPr>
            <w:r w:rsidRPr="00740B59">
              <w:rPr>
                <w:sz w:val="20"/>
                <w:szCs w:val="20"/>
              </w:rPr>
              <w:t>2024 год-0,0тыс.рублей</w:t>
            </w:r>
          </w:p>
          <w:p w:rsidR="00CE6D69" w:rsidRPr="00740B59" w:rsidRDefault="00CE6D69" w:rsidP="00AB3B43">
            <w:pPr>
              <w:rPr>
                <w:sz w:val="20"/>
                <w:szCs w:val="20"/>
              </w:rPr>
            </w:pPr>
            <w:r w:rsidRPr="00740B59">
              <w:rPr>
                <w:sz w:val="20"/>
                <w:szCs w:val="20"/>
              </w:rPr>
              <w:t>2025 год-0,0 тыс. рублей</w:t>
            </w:r>
          </w:p>
          <w:p w:rsidR="00CE6D69" w:rsidRPr="00740B59" w:rsidRDefault="00CE6D69" w:rsidP="00AB3B43">
            <w:pPr>
              <w:rPr>
                <w:sz w:val="20"/>
                <w:szCs w:val="20"/>
              </w:rPr>
            </w:pPr>
            <w:r w:rsidRPr="00740B59">
              <w:rPr>
                <w:sz w:val="20"/>
                <w:szCs w:val="20"/>
              </w:rPr>
              <w:t>2026 год - 0,0 тыс. рублей- местный бюджет</w:t>
            </w:r>
          </w:p>
          <w:p w:rsidR="00CE6D69" w:rsidRPr="00740B59" w:rsidRDefault="00CE6D69" w:rsidP="00AB3B43">
            <w:pPr>
              <w:rPr>
                <w:sz w:val="20"/>
                <w:szCs w:val="20"/>
              </w:rPr>
            </w:pPr>
            <w:r w:rsidRPr="00740B59">
              <w:rPr>
                <w:sz w:val="20"/>
                <w:szCs w:val="20"/>
              </w:rPr>
              <w:t>2027 год - 0,0 тыс. рублей- местный бюджет</w:t>
            </w:r>
          </w:p>
          <w:p w:rsidR="00CE6D69" w:rsidRPr="00740B59" w:rsidRDefault="00CE6D69" w:rsidP="00AB3B43">
            <w:pPr>
              <w:rPr>
                <w:sz w:val="20"/>
                <w:szCs w:val="20"/>
              </w:rPr>
            </w:pPr>
          </w:p>
        </w:tc>
      </w:tr>
      <w:tr w:rsidR="00CE6D69" w:rsidRPr="00740B59" w:rsidTr="00AB3B43">
        <w:trPr>
          <w:trHeight w:val="1105"/>
        </w:trPr>
        <w:tc>
          <w:tcPr>
            <w:tcW w:w="204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Ожидаемые конечные результаты реализации муниципальной программы</w:t>
            </w:r>
          </w:p>
        </w:tc>
        <w:tc>
          <w:tcPr>
            <w:tcW w:w="2954"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1. Снижение уровня регистрируемой безработицы в Верхнемазовском сельском поселении к 2025 году до 1,0%.</w:t>
            </w:r>
            <w:r w:rsidRPr="00740B59">
              <w:rPr>
                <w:sz w:val="20"/>
                <w:szCs w:val="20"/>
              </w:rPr>
              <w:br w:type="page"/>
              <w:t>2. Обеспечение удовлетворенности полнотой и качеством услуг на уровне не ниже 90% получателей муниципальных услуг в период действия Программы.</w:t>
            </w:r>
            <w:r w:rsidRPr="00740B59">
              <w:rPr>
                <w:sz w:val="20"/>
                <w:szCs w:val="20"/>
              </w:rPr>
              <w:br w:type="page"/>
            </w:r>
            <w:r w:rsidRPr="00740B59">
              <w:rPr>
                <w:sz w:val="20"/>
                <w:szCs w:val="20"/>
              </w:rPr>
              <w:br w:type="page"/>
            </w:r>
          </w:p>
        </w:tc>
      </w:tr>
    </w:tbl>
    <w:p w:rsidR="00CE6D69" w:rsidRDefault="00CE6D69" w:rsidP="00CE6D69">
      <w:pPr>
        <w:pStyle w:val="a9"/>
        <w:jc w:val="both"/>
        <w:rPr>
          <w:sz w:val="20"/>
          <w:szCs w:val="20"/>
        </w:rPr>
        <w:sectPr w:rsidR="00CE6D69" w:rsidSect="00CE6D69">
          <w:pgSz w:w="16838" w:h="11906" w:orient="landscape"/>
          <w:pgMar w:top="284" w:right="1134" w:bottom="284" w:left="567" w:header="709" w:footer="709" w:gutter="0"/>
          <w:cols w:space="720"/>
          <w:docGrid w:linePitch="360"/>
        </w:sectPr>
      </w:pPr>
    </w:p>
    <w:p w:rsidR="00CE6D69" w:rsidRPr="00740B59" w:rsidRDefault="00CE6D69" w:rsidP="00CE6D69">
      <w:pPr>
        <w:pStyle w:val="a9"/>
        <w:jc w:val="both"/>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Default="00CE6D69" w:rsidP="00CE6D69">
      <w:pPr>
        <w:pStyle w:val="a9"/>
        <w:jc w:val="right"/>
        <w:rPr>
          <w:sz w:val="20"/>
          <w:szCs w:val="20"/>
        </w:rPr>
      </w:pPr>
    </w:p>
    <w:p w:rsidR="00CE6D69" w:rsidRPr="00740B59" w:rsidRDefault="00CE6D69" w:rsidP="00CE6D69">
      <w:pPr>
        <w:pStyle w:val="a9"/>
        <w:jc w:val="right"/>
        <w:rPr>
          <w:sz w:val="20"/>
          <w:szCs w:val="20"/>
        </w:rPr>
      </w:pPr>
      <w:r w:rsidRPr="00740B59">
        <w:rPr>
          <w:sz w:val="20"/>
          <w:szCs w:val="20"/>
        </w:rPr>
        <w:lastRenderedPageBreak/>
        <w:t>Приложение 2</w:t>
      </w:r>
    </w:p>
    <w:p w:rsidR="00CE6D69" w:rsidRPr="00740B59" w:rsidRDefault="00CE6D69" w:rsidP="00CE6D69">
      <w:pPr>
        <w:pStyle w:val="a9"/>
        <w:jc w:val="right"/>
        <w:rPr>
          <w:sz w:val="20"/>
          <w:szCs w:val="20"/>
        </w:rPr>
      </w:pPr>
    </w:p>
    <w:tbl>
      <w:tblPr>
        <w:tblW w:w="5000" w:type="pct"/>
        <w:tblLook w:val="0000"/>
      </w:tblPr>
      <w:tblGrid>
        <w:gridCol w:w="622"/>
        <w:gridCol w:w="3392"/>
        <w:gridCol w:w="1528"/>
        <w:gridCol w:w="1158"/>
        <w:gridCol w:w="622"/>
        <w:gridCol w:w="622"/>
        <w:gridCol w:w="622"/>
        <w:gridCol w:w="622"/>
        <w:gridCol w:w="614"/>
        <w:gridCol w:w="8"/>
        <w:gridCol w:w="556"/>
        <w:gridCol w:w="66"/>
        <w:gridCol w:w="533"/>
        <w:gridCol w:w="89"/>
        <w:gridCol w:w="515"/>
        <w:gridCol w:w="107"/>
        <w:gridCol w:w="515"/>
        <w:gridCol w:w="107"/>
        <w:gridCol w:w="500"/>
        <w:gridCol w:w="122"/>
        <w:gridCol w:w="622"/>
        <w:gridCol w:w="622"/>
        <w:gridCol w:w="622"/>
      </w:tblGrid>
      <w:tr w:rsidR="00CE6D69" w:rsidRPr="00740B59" w:rsidTr="00AB3B43">
        <w:trPr>
          <w:trHeight w:val="768"/>
        </w:trPr>
        <w:tc>
          <w:tcPr>
            <w:tcW w:w="3542" w:type="pct"/>
            <w:gridSpan w:val="12"/>
            <w:tcBorders>
              <w:top w:val="nil"/>
              <w:left w:val="nil"/>
              <w:bottom w:val="nil"/>
              <w:right w:val="nil"/>
            </w:tcBorders>
            <w:shd w:val="clear" w:color="auto" w:fill="auto"/>
            <w:vAlign w:val="center"/>
          </w:tcPr>
          <w:p w:rsidR="00CE6D69" w:rsidRPr="00740B59" w:rsidRDefault="00CE6D69" w:rsidP="00AB3B43">
            <w:pPr>
              <w:jc w:val="center"/>
              <w:rPr>
                <w:b/>
                <w:color w:val="000000"/>
                <w:sz w:val="20"/>
                <w:szCs w:val="20"/>
              </w:rPr>
            </w:pPr>
            <w:r w:rsidRPr="00740B59">
              <w:rPr>
                <w:b/>
                <w:color w:val="000000"/>
                <w:sz w:val="20"/>
                <w:szCs w:val="20"/>
              </w:rPr>
              <w:t>Сведения о показателях (индикаторах) муниципальной программы Верхнемазовского сельского поселения</w:t>
            </w:r>
            <w:r w:rsidRPr="00740B59">
              <w:rPr>
                <w:b/>
                <w:color w:val="000000"/>
                <w:sz w:val="20"/>
                <w:szCs w:val="20"/>
              </w:rPr>
              <w:br/>
            </w:r>
            <w:r w:rsidRPr="00740B59">
              <w:rPr>
                <w:b/>
                <w:bCs/>
                <w:color w:val="000000"/>
                <w:sz w:val="20"/>
                <w:szCs w:val="20"/>
              </w:rPr>
              <w:t>"Содействие занятости населения"</w:t>
            </w:r>
            <w:r w:rsidRPr="00740B59">
              <w:rPr>
                <w:b/>
                <w:color w:val="000000"/>
                <w:sz w:val="20"/>
                <w:szCs w:val="20"/>
              </w:rPr>
              <w:br/>
              <w:t xml:space="preserve"> и их значениях</w:t>
            </w:r>
          </w:p>
        </w:tc>
        <w:tc>
          <w:tcPr>
            <w:tcW w:w="208" w:type="pct"/>
            <w:gridSpan w:val="2"/>
            <w:tcBorders>
              <w:top w:val="nil"/>
              <w:left w:val="nil"/>
              <w:bottom w:val="nil"/>
              <w:right w:val="nil"/>
            </w:tcBorders>
          </w:tcPr>
          <w:p w:rsidR="00CE6D69" w:rsidRPr="00740B59" w:rsidRDefault="00CE6D69" w:rsidP="00AB3B43">
            <w:pPr>
              <w:jc w:val="center"/>
              <w:rPr>
                <w:b/>
                <w:color w:val="000000"/>
                <w:sz w:val="20"/>
                <w:szCs w:val="20"/>
              </w:rPr>
            </w:pPr>
          </w:p>
        </w:tc>
        <w:tc>
          <w:tcPr>
            <w:tcW w:w="208" w:type="pct"/>
            <w:gridSpan w:val="2"/>
            <w:tcBorders>
              <w:top w:val="nil"/>
              <w:left w:val="nil"/>
              <w:bottom w:val="nil"/>
              <w:right w:val="nil"/>
            </w:tcBorders>
          </w:tcPr>
          <w:p w:rsidR="00CE6D69" w:rsidRPr="00740B59" w:rsidRDefault="00CE6D69" w:rsidP="00AB3B43">
            <w:pPr>
              <w:jc w:val="center"/>
              <w:rPr>
                <w:b/>
                <w:color w:val="000000"/>
                <w:sz w:val="20"/>
                <w:szCs w:val="20"/>
              </w:rPr>
            </w:pPr>
          </w:p>
        </w:tc>
        <w:tc>
          <w:tcPr>
            <w:tcW w:w="208" w:type="pct"/>
            <w:gridSpan w:val="2"/>
            <w:tcBorders>
              <w:top w:val="nil"/>
              <w:left w:val="nil"/>
              <w:bottom w:val="nil"/>
              <w:right w:val="nil"/>
            </w:tcBorders>
          </w:tcPr>
          <w:p w:rsidR="00CE6D69" w:rsidRPr="00740B59" w:rsidRDefault="00CE6D69" w:rsidP="00AB3B43">
            <w:pPr>
              <w:jc w:val="center"/>
              <w:rPr>
                <w:b/>
                <w:color w:val="000000"/>
                <w:sz w:val="20"/>
                <w:szCs w:val="20"/>
              </w:rPr>
            </w:pPr>
          </w:p>
        </w:tc>
        <w:tc>
          <w:tcPr>
            <w:tcW w:w="209" w:type="pct"/>
            <w:gridSpan w:val="2"/>
            <w:tcBorders>
              <w:top w:val="nil"/>
              <w:left w:val="nil"/>
              <w:bottom w:val="nil"/>
              <w:right w:val="nil"/>
            </w:tcBorders>
          </w:tcPr>
          <w:p w:rsidR="00CE6D69" w:rsidRPr="00740B59" w:rsidRDefault="00CE6D69" w:rsidP="00AB3B43">
            <w:pPr>
              <w:jc w:val="center"/>
              <w:rPr>
                <w:b/>
                <w:color w:val="000000"/>
                <w:sz w:val="20"/>
                <w:szCs w:val="20"/>
              </w:rPr>
            </w:pPr>
          </w:p>
        </w:tc>
        <w:tc>
          <w:tcPr>
            <w:tcW w:w="208" w:type="pct"/>
            <w:tcBorders>
              <w:top w:val="nil"/>
              <w:left w:val="nil"/>
              <w:bottom w:val="nil"/>
              <w:right w:val="nil"/>
            </w:tcBorders>
          </w:tcPr>
          <w:p w:rsidR="00CE6D69" w:rsidRPr="00740B59" w:rsidRDefault="00CE6D69" w:rsidP="00AB3B43">
            <w:pPr>
              <w:jc w:val="center"/>
              <w:rPr>
                <w:b/>
                <w:color w:val="000000"/>
                <w:sz w:val="20"/>
                <w:szCs w:val="20"/>
              </w:rPr>
            </w:pPr>
          </w:p>
        </w:tc>
        <w:tc>
          <w:tcPr>
            <w:tcW w:w="208" w:type="pct"/>
            <w:tcBorders>
              <w:top w:val="nil"/>
              <w:left w:val="nil"/>
              <w:bottom w:val="nil"/>
              <w:right w:val="nil"/>
            </w:tcBorders>
          </w:tcPr>
          <w:p w:rsidR="00CE6D69" w:rsidRPr="00740B59" w:rsidRDefault="00CE6D69" w:rsidP="00AB3B43">
            <w:pPr>
              <w:jc w:val="center"/>
              <w:rPr>
                <w:b/>
                <w:color w:val="000000"/>
                <w:sz w:val="20"/>
                <w:szCs w:val="20"/>
              </w:rPr>
            </w:pPr>
          </w:p>
        </w:tc>
        <w:tc>
          <w:tcPr>
            <w:tcW w:w="208" w:type="pct"/>
            <w:tcBorders>
              <w:top w:val="nil"/>
              <w:left w:val="nil"/>
              <w:bottom w:val="nil"/>
              <w:right w:val="nil"/>
            </w:tcBorders>
          </w:tcPr>
          <w:p w:rsidR="00CE6D69" w:rsidRPr="00740B59" w:rsidRDefault="00CE6D69" w:rsidP="00AB3B43">
            <w:pPr>
              <w:jc w:val="center"/>
              <w:rPr>
                <w:b/>
                <w:color w:val="000000"/>
                <w:sz w:val="20"/>
                <w:szCs w:val="20"/>
              </w:rPr>
            </w:pPr>
          </w:p>
        </w:tc>
      </w:tr>
      <w:tr w:rsidR="00CE6D69" w:rsidRPr="00740B59" w:rsidTr="00AB3B43">
        <w:trPr>
          <w:gridAfter w:val="4"/>
          <w:wAfter w:w="664" w:type="pct"/>
          <w:trHeight w:val="208"/>
        </w:trPr>
        <w:tc>
          <w:tcPr>
            <w:tcW w:w="208" w:type="pct"/>
            <w:tcBorders>
              <w:top w:val="nil"/>
              <w:left w:val="nil"/>
              <w:bottom w:val="nil"/>
              <w:right w:val="nil"/>
            </w:tcBorders>
            <w:shd w:val="clear" w:color="auto" w:fill="auto"/>
            <w:vAlign w:val="center"/>
          </w:tcPr>
          <w:p w:rsidR="00CE6D69" w:rsidRPr="00740B59" w:rsidRDefault="00CE6D69" w:rsidP="00AB3B43">
            <w:pPr>
              <w:rPr>
                <w:color w:val="000000"/>
                <w:sz w:val="20"/>
                <w:szCs w:val="20"/>
              </w:rPr>
            </w:pPr>
          </w:p>
        </w:tc>
        <w:tc>
          <w:tcPr>
            <w:tcW w:w="1167" w:type="pct"/>
            <w:tcBorders>
              <w:top w:val="nil"/>
              <w:left w:val="nil"/>
              <w:bottom w:val="nil"/>
              <w:right w:val="nil"/>
            </w:tcBorders>
            <w:shd w:val="clear" w:color="auto" w:fill="auto"/>
            <w:vAlign w:val="bottom"/>
          </w:tcPr>
          <w:p w:rsidR="00CE6D69" w:rsidRPr="00740B59" w:rsidRDefault="00CE6D69" w:rsidP="00AB3B43">
            <w:pPr>
              <w:rPr>
                <w:color w:val="000000"/>
                <w:sz w:val="20"/>
                <w:szCs w:val="20"/>
              </w:rPr>
            </w:pPr>
          </w:p>
        </w:tc>
        <w:tc>
          <w:tcPr>
            <w:tcW w:w="536" w:type="pct"/>
            <w:tcBorders>
              <w:top w:val="nil"/>
              <w:left w:val="nil"/>
              <w:bottom w:val="nil"/>
              <w:right w:val="nil"/>
            </w:tcBorders>
            <w:shd w:val="clear" w:color="auto" w:fill="auto"/>
            <w:noWrap/>
            <w:vAlign w:val="bottom"/>
          </w:tcPr>
          <w:p w:rsidR="00CE6D69" w:rsidRPr="00740B59" w:rsidRDefault="00CE6D69" w:rsidP="00AB3B43">
            <w:pPr>
              <w:rPr>
                <w:color w:val="000000"/>
                <w:sz w:val="20"/>
                <w:szCs w:val="20"/>
              </w:rPr>
            </w:pPr>
          </w:p>
        </w:tc>
        <w:tc>
          <w:tcPr>
            <w:tcW w:w="376" w:type="pct"/>
            <w:tcBorders>
              <w:top w:val="nil"/>
              <w:left w:val="nil"/>
              <w:bottom w:val="nil"/>
              <w:right w:val="nil"/>
            </w:tcBorders>
            <w:shd w:val="clear" w:color="auto" w:fill="auto"/>
            <w:noWrap/>
            <w:vAlign w:val="bottom"/>
          </w:tcPr>
          <w:p w:rsidR="00CE6D69" w:rsidRPr="00740B59" w:rsidRDefault="00CE6D69" w:rsidP="00AB3B43">
            <w:pPr>
              <w:rPr>
                <w:b/>
                <w:bCs/>
                <w:color w:val="000000"/>
                <w:sz w:val="20"/>
                <w:szCs w:val="20"/>
              </w:rPr>
            </w:pPr>
          </w:p>
        </w:tc>
        <w:tc>
          <w:tcPr>
            <w:tcW w:w="208" w:type="pct"/>
            <w:tcBorders>
              <w:top w:val="nil"/>
              <w:left w:val="nil"/>
              <w:bottom w:val="nil"/>
              <w:right w:val="nil"/>
            </w:tcBorders>
            <w:shd w:val="clear" w:color="auto" w:fill="auto"/>
            <w:noWrap/>
            <w:vAlign w:val="bottom"/>
          </w:tcPr>
          <w:p w:rsidR="00CE6D69" w:rsidRPr="00740B59" w:rsidRDefault="00CE6D69" w:rsidP="00AB3B43">
            <w:pPr>
              <w:jc w:val="center"/>
              <w:rPr>
                <w:color w:val="000000"/>
                <w:sz w:val="20"/>
                <w:szCs w:val="20"/>
              </w:rPr>
            </w:pPr>
          </w:p>
        </w:tc>
        <w:tc>
          <w:tcPr>
            <w:tcW w:w="208" w:type="pct"/>
            <w:tcBorders>
              <w:top w:val="nil"/>
              <w:left w:val="nil"/>
              <w:bottom w:val="nil"/>
              <w:right w:val="nil"/>
            </w:tcBorders>
            <w:shd w:val="clear" w:color="auto" w:fill="auto"/>
            <w:noWrap/>
            <w:vAlign w:val="bottom"/>
          </w:tcPr>
          <w:p w:rsidR="00CE6D69" w:rsidRPr="00740B59" w:rsidRDefault="00CE6D69" w:rsidP="00AB3B43">
            <w:pPr>
              <w:jc w:val="center"/>
              <w:rPr>
                <w:color w:val="000000"/>
                <w:sz w:val="20"/>
                <w:szCs w:val="20"/>
              </w:rPr>
            </w:pPr>
          </w:p>
        </w:tc>
        <w:tc>
          <w:tcPr>
            <w:tcW w:w="208" w:type="pct"/>
            <w:tcBorders>
              <w:top w:val="nil"/>
              <w:left w:val="nil"/>
              <w:bottom w:val="nil"/>
              <w:right w:val="nil"/>
            </w:tcBorders>
            <w:shd w:val="clear" w:color="auto" w:fill="auto"/>
            <w:noWrap/>
            <w:vAlign w:val="bottom"/>
          </w:tcPr>
          <w:p w:rsidR="00CE6D69" w:rsidRPr="00740B59" w:rsidRDefault="00CE6D69" w:rsidP="00AB3B43">
            <w:pPr>
              <w:jc w:val="center"/>
              <w:rPr>
                <w:color w:val="000000"/>
                <w:sz w:val="20"/>
                <w:szCs w:val="20"/>
              </w:rPr>
            </w:pPr>
          </w:p>
        </w:tc>
        <w:tc>
          <w:tcPr>
            <w:tcW w:w="208" w:type="pct"/>
            <w:tcBorders>
              <w:top w:val="nil"/>
              <w:left w:val="nil"/>
              <w:bottom w:val="nil"/>
              <w:right w:val="nil"/>
            </w:tcBorders>
            <w:shd w:val="clear" w:color="auto" w:fill="auto"/>
            <w:noWrap/>
            <w:vAlign w:val="bottom"/>
          </w:tcPr>
          <w:p w:rsidR="00CE6D69" w:rsidRPr="00740B59" w:rsidRDefault="00CE6D69" w:rsidP="00AB3B43">
            <w:pPr>
              <w:jc w:val="center"/>
              <w:rPr>
                <w:color w:val="000000"/>
                <w:sz w:val="20"/>
                <w:szCs w:val="20"/>
              </w:rPr>
            </w:pPr>
          </w:p>
        </w:tc>
        <w:tc>
          <w:tcPr>
            <w:tcW w:w="205" w:type="pct"/>
            <w:tcBorders>
              <w:top w:val="nil"/>
              <w:left w:val="nil"/>
              <w:bottom w:val="nil"/>
              <w:right w:val="nil"/>
            </w:tcBorders>
          </w:tcPr>
          <w:p w:rsidR="00CE6D69" w:rsidRPr="00740B59" w:rsidRDefault="00CE6D69" w:rsidP="00AB3B43">
            <w:pPr>
              <w:jc w:val="center"/>
              <w:rPr>
                <w:color w:val="000000"/>
                <w:sz w:val="20"/>
                <w:szCs w:val="20"/>
              </w:rPr>
            </w:pPr>
          </w:p>
        </w:tc>
        <w:tc>
          <w:tcPr>
            <w:tcW w:w="195" w:type="pct"/>
            <w:gridSpan w:val="2"/>
            <w:tcBorders>
              <w:top w:val="nil"/>
              <w:left w:val="nil"/>
              <w:bottom w:val="nil"/>
              <w:right w:val="nil"/>
            </w:tcBorders>
          </w:tcPr>
          <w:p w:rsidR="00CE6D69" w:rsidRPr="00740B59" w:rsidRDefault="00CE6D69" w:rsidP="00AB3B43">
            <w:pPr>
              <w:jc w:val="center"/>
              <w:rPr>
                <w:color w:val="000000"/>
                <w:sz w:val="20"/>
                <w:szCs w:val="20"/>
              </w:rPr>
            </w:pPr>
          </w:p>
        </w:tc>
        <w:tc>
          <w:tcPr>
            <w:tcW w:w="201" w:type="pct"/>
            <w:gridSpan w:val="2"/>
            <w:tcBorders>
              <w:top w:val="nil"/>
              <w:left w:val="nil"/>
              <w:bottom w:val="nil"/>
              <w:right w:val="nil"/>
            </w:tcBorders>
          </w:tcPr>
          <w:p w:rsidR="00CE6D69" w:rsidRPr="00740B59" w:rsidRDefault="00CE6D69" w:rsidP="00AB3B43">
            <w:pPr>
              <w:jc w:val="center"/>
              <w:rPr>
                <w:color w:val="000000"/>
                <w:sz w:val="20"/>
                <w:szCs w:val="20"/>
              </w:rPr>
            </w:pPr>
          </w:p>
        </w:tc>
        <w:tc>
          <w:tcPr>
            <w:tcW w:w="202" w:type="pct"/>
            <w:gridSpan w:val="2"/>
            <w:tcBorders>
              <w:top w:val="nil"/>
              <w:left w:val="nil"/>
              <w:bottom w:val="nil"/>
              <w:right w:val="nil"/>
            </w:tcBorders>
          </w:tcPr>
          <w:p w:rsidR="00CE6D69" w:rsidRPr="00740B59" w:rsidRDefault="00CE6D69" w:rsidP="00AB3B43">
            <w:pPr>
              <w:jc w:val="center"/>
              <w:rPr>
                <w:color w:val="000000"/>
                <w:sz w:val="20"/>
                <w:szCs w:val="20"/>
              </w:rPr>
            </w:pPr>
          </w:p>
        </w:tc>
        <w:tc>
          <w:tcPr>
            <w:tcW w:w="208" w:type="pct"/>
            <w:gridSpan w:val="2"/>
            <w:tcBorders>
              <w:top w:val="nil"/>
              <w:left w:val="nil"/>
              <w:bottom w:val="nil"/>
              <w:right w:val="nil"/>
            </w:tcBorders>
          </w:tcPr>
          <w:p w:rsidR="00CE6D69" w:rsidRPr="00740B59" w:rsidRDefault="00CE6D69" w:rsidP="00AB3B43">
            <w:pPr>
              <w:jc w:val="center"/>
              <w:rPr>
                <w:color w:val="000000"/>
                <w:sz w:val="20"/>
                <w:szCs w:val="20"/>
              </w:rPr>
            </w:pPr>
          </w:p>
        </w:tc>
        <w:tc>
          <w:tcPr>
            <w:tcW w:w="204" w:type="pct"/>
            <w:gridSpan w:val="2"/>
            <w:tcBorders>
              <w:top w:val="nil"/>
              <w:left w:val="nil"/>
              <w:bottom w:val="nil"/>
              <w:right w:val="nil"/>
            </w:tcBorders>
          </w:tcPr>
          <w:p w:rsidR="00CE6D69" w:rsidRPr="00740B59" w:rsidRDefault="00CE6D69" w:rsidP="00AB3B43">
            <w:pPr>
              <w:jc w:val="center"/>
              <w:rPr>
                <w:color w:val="000000"/>
                <w:sz w:val="20"/>
                <w:szCs w:val="20"/>
              </w:rPr>
            </w:pPr>
          </w:p>
        </w:tc>
      </w:tr>
      <w:tr w:rsidR="00CE6D69" w:rsidRPr="00740B59" w:rsidTr="00AB3B43">
        <w:trPr>
          <w:trHeight w:val="747"/>
        </w:trPr>
        <w:tc>
          <w:tcPr>
            <w:tcW w:w="208"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п/п</w:t>
            </w:r>
          </w:p>
        </w:tc>
        <w:tc>
          <w:tcPr>
            <w:tcW w:w="116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Наименование показателя (индикатора)</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Пункт Федерального плана</w:t>
            </w:r>
            <w:r w:rsidRPr="00740B59">
              <w:rPr>
                <w:sz w:val="20"/>
                <w:szCs w:val="20"/>
              </w:rPr>
              <w:br/>
              <w:t xml:space="preserve"> статистических работ</w:t>
            </w:r>
          </w:p>
        </w:tc>
        <w:tc>
          <w:tcPr>
            <w:tcW w:w="37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Ед. измерения</w:t>
            </w:r>
          </w:p>
        </w:tc>
        <w:tc>
          <w:tcPr>
            <w:tcW w:w="1670" w:type="pct"/>
            <w:gridSpan w:val="12"/>
            <w:tcBorders>
              <w:top w:val="single" w:sz="4" w:space="0" w:color="000000"/>
              <w:left w:val="nil"/>
              <w:bottom w:val="single" w:sz="4" w:space="0" w:color="000000"/>
              <w:right w:val="single" w:sz="4" w:space="0" w:color="auto"/>
            </w:tcBorders>
            <w:shd w:val="clear" w:color="FFFFCC" w:fill="FFFFFF"/>
            <w:vAlign w:val="center"/>
          </w:tcPr>
          <w:p w:rsidR="00CE6D69" w:rsidRPr="00740B59" w:rsidRDefault="00CE6D69" w:rsidP="00AB3B43">
            <w:pPr>
              <w:jc w:val="center"/>
              <w:rPr>
                <w:sz w:val="20"/>
                <w:szCs w:val="20"/>
              </w:rPr>
            </w:pPr>
            <w:r w:rsidRPr="00740B59">
              <w:rPr>
                <w:sz w:val="20"/>
                <w:szCs w:val="20"/>
              </w:rPr>
              <w:t>Значения показателя (индикатора) по годам реализации государственной программы</w:t>
            </w:r>
          </w:p>
        </w:tc>
        <w:tc>
          <w:tcPr>
            <w:tcW w:w="208" w:type="pct"/>
            <w:gridSpan w:val="2"/>
            <w:tcBorders>
              <w:top w:val="single" w:sz="4" w:space="0" w:color="000000"/>
              <w:left w:val="single" w:sz="4" w:space="0" w:color="auto"/>
              <w:bottom w:val="single" w:sz="4" w:space="0" w:color="000000"/>
              <w:right w:val="single" w:sz="4" w:space="0" w:color="000000"/>
            </w:tcBorders>
            <w:shd w:val="clear" w:color="FFFFCC" w:fill="FFFFFF"/>
            <w:vAlign w:val="center"/>
          </w:tcPr>
          <w:p w:rsidR="00CE6D69" w:rsidRPr="00740B59" w:rsidRDefault="00CE6D69" w:rsidP="00AB3B43">
            <w:pPr>
              <w:rPr>
                <w:sz w:val="20"/>
                <w:szCs w:val="20"/>
              </w:rPr>
            </w:pPr>
          </w:p>
          <w:p w:rsidR="00CE6D69" w:rsidRPr="00740B59" w:rsidRDefault="00CE6D69" w:rsidP="00AB3B43">
            <w:pPr>
              <w:jc w:val="center"/>
              <w:rPr>
                <w:sz w:val="20"/>
                <w:szCs w:val="20"/>
              </w:rPr>
            </w:pPr>
          </w:p>
        </w:tc>
        <w:tc>
          <w:tcPr>
            <w:tcW w:w="209" w:type="pct"/>
            <w:gridSpan w:val="2"/>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r>
      <w:tr w:rsidR="00CE6D69" w:rsidRPr="00740B59" w:rsidTr="00AB3B43">
        <w:trPr>
          <w:trHeight w:val="208"/>
        </w:trPr>
        <w:tc>
          <w:tcPr>
            <w:tcW w:w="208"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1167"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536"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2015</w:t>
            </w: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2016</w:t>
            </w: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2017</w:t>
            </w: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2018</w:t>
            </w:r>
          </w:p>
        </w:tc>
        <w:tc>
          <w:tcPr>
            <w:tcW w:w="208" w:type="pct"/>
            <w:gridSpan w:val="2"/>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2019</w:t>
            </w:r>
          </w:p>
        </w:tc>
        <w:tc>
          <w:tcPr>
            <w:tcW w:w="212" w:type="pct"/>
            <w:gridSpan w:val="2"/>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2020</w:t>
            </w:r>
          </w:p>
        </w:tc>
        <w:tc>
          <w:tcPr>
            <w:tcW w:w="208"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2021</w:t>
            </w:r>
          </w:p>
        </w:tc>
        <w:tc>
          <w:tcPr>
            <w:tcW w:w="208"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2022</w:t>
            </w:r>
          </w:p>
        </w:tc>
        <w:tc>
          <w:tcPr>
            <w:tcW w:w="208"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2023</w:t>
            </w:r>
          </w:p>
        </w:tc>
        <w:tc>
          <w:tcPr>
            <w:tcW w:w="209"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2024</w:t>
            </w:r>
          </w:p>
        </w:tc>
        <w:tc>
          <w:tcPr>
            <w:tcW w:w="20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2025</w:t>
            </w:r>
          </w:p>
        </w:tc>
        <w:tc>
          <w:tcPr>
            <w:tcW w:w="20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2026</w:t>
            </w:r>
          </w:p>
        </w:tc>
        <w:tc>
          <w:tcPr>
            <w:tcW w:w="20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2027</w:t>
            </w:r>
          </w:p>
        </w:tc>
      </w:tr>
      <w:tr w:rsidR="00CE6D69" w:rsidRPr="00740B59" w:rsidTr="00AB3B43">
        <w:trPr>
          <w:trHeight w:val="208"/>
        </w:trPr>
        <w:tc>
          <w:tcPr>
            <w:tcW w:w="208" w:type="pct"/>
            <w:tcBorders>
              <w:top w:val="nil"/>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1</w:t>
            </w:r>
          </w:p>
        </w:tc>
        <w:tc>
          <w:tcPr>
            <w:tcW w:w="1167"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w:t>
            </w:r>
          </w:p>
        </w:tc>
        <w:tc>
          <w:tcPr>
            <w:tcW w:w="536"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3</w:t>
            </w:r>
          </w:p>
        </w:tc>
        <w:tc>
          <w:tcPr>
            <w:tcW w:w="376"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4</w:t>
            </w: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5</w:t>
            </w: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6</w:t>
            </w: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7</w:t>
            </w:r>
          </w:p>
        </w:tc>
        <w:tc>
          <w:tcPr>
            <w:tcW w:w="208"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8</w:t>
            </w:r>
          </w:p>
        </w:tc>
        <w:tc>
          <w:tcPr>
            <w:tcW w:w="208" w:type="pct"/>
            <w:gridSpan w:val="2"/>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9</w:t>
            </w:r>
          </w:p>
        </w:tc>
        <w:tc>
          <w:tcPr>
            <w:tcW w:w="212" w:type="pct"/>
            <w:gridSpan w:val="2"/>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10</w:t>
            </w:r>
          </w:p>
        </w:tc>
        <w:tc>
          <w:tcPr>
            <w:tcW w:w="208"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11</w:t>
            </w:r>
          </w:p>
        </w:tc>
        <w:tc>
          <w:tcPr>
            <w:tcW w:w="208"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12</w:t>
            </w:r>
          </w:p>
        </w:tc>
        <w:tc>
          <w:tcPr>
            <w:tcW w:w="208"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13</w:t>
            </w:r>
          </w:p>
        </w:tc>
        <w:tc>
          <w:tcPr>
            <w:tcW w:w="209" w:type="pct"/>
            <w:gridSpan w:val="2"/>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14</w:t>
            </w:r>
          </w:p>
        </w:tc>
        <w:tc>
          <w:tcPr>
            <w:tcW w:w="20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15</w:t>
            </w:r>
          </w:p>
        </w:tc>
        <w:tc>
          <w:tcPr>
            <w:tcW w:w="20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16</w:t>
            </w:r>
          </w:p>
        </w:tc>
        <w:tc>
          <w:tcPr>
            <w:tcW w:w="20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17</w:t>
            </w:r>
          </w:p>
        </w:tc>
      </w:tr>
      <w:tr w:rsidR="00CE6D69" w:rsidRPr="00740B59" w:rsidTr="00AB3B43">
        <w:trPr>
          <w:trHeight w:val="458"/>
        </w:trPr>
        <w:tc>
          <w:tcPr>
            <w:tcW w:w="3750" w:type="pct"/>
            <w:gridSpan w:val="14"/>
            <w:tcBorders>
              <w:top w:val="single" w:sz="4" w:space="0" w:color="000000"/>
              <w:left w:val="single" w:sz="4" w:space="0" w:color="000000"/>
              <w:bottom w:val="single" w:sz="4" w:space="0" w:color="000000"/>
              <w:right w:val="single" w:sz="4" w:space="0" w:color="auto"/>
            </w:tcBorders>
            <w:shd w:val="clear" w:color="FFFFCC" w:fill="FFFFFF"/>
            <w:vAlign w:val="bottom"/>
          </w:tcPr>
          <w:p w:rsidR="00CE6D69" w:rsidRPr="00740B59" w:rsidRDefault="00CE6D69" w:rsidP="00AB3B43">
            <w:pPr>
              <w:rPr>
                <w:sz w:val="20"/>
                <w:szCs w:val="20"/>
              </w:rPr>
            </w:pPr>
            <w:r w:rsidRPr="00740B59">
              <w:rPr>
                <w:sz w:val="20"/>
                <w:szCs w:val="20"/>
              </w:rPr>
              <w:t xml:space="preserve">МУНИЦИПАЛЬНАЯ ПРОГРАММА </w:t>
            </w:r>
            <w:r w:rsidRPr="00740B59">
              <w:rPr>
                <w:b/>
                <w:bCs/>
                <w:sz w:val="20"/>
                <w:szCs w:val="20"/>
              </w:rPr>
              <w:t>"Содействие занятости населения"</w:t>
            </w:r>
          </w:p>
        </w:tc>
        <w:tc>
          <w:tcPr>
            <w:tcW w:w="208" w:type="pct"/>
            <w:gridSpan w:val="2"/>
            <w:tcBorders>
              <w:top w:val="single" w:sz="4" w:space="0" w:color="000000"/>
              <w:left w:val="single" w:sz="4" w:space="0" w:color="auto"/>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p>
        </w:tc>
        <w:tc>
          <w:tcPr>
            <w:tcW w:w="208" w:type="pct"/>
            <w:gridSpan w:val="2"/>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c>
          <w:tcPr>
            <w:tcW w:w="209" w:type="pct"/>
            <w:gridSpan w:val="2"/>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rPr>
                <w:sz w:val="20"/>
                <w:szCs w:val="20"/>
              </w:rPr>
            </w:pPr>
          </w:p>
        </w:tc>
      </w:tr>
      <w:tr w:rsidR="00CE6D69" w:rsidRPr="00740B59" w:rsidTr="00AB3B43">
        <w:trPr>
          <w:trHeight w:val="747"/>
        </w:trPr>
        <w:tc>
          <w:tcPr>
            <w:tcW w:w="20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1</w:t>
            </w:r>
          </w:p>
        </w:tc>
        <w:tc>
          <w:tcPr>
            <w:tcW w:w="1167"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доля трудоустроенных граждан,  в общей численности граждан, обратившихся за содействием в муниципальные учреждения занятости с целью поиска подходящей работы.</w:t>
            </w:r>
          </w:p>
        </w:tc>
        <w:tc>
          <w:tcPr>
            <w:tcW w:w="536" w:type="pct"/>
            <w:tcBorders>
              <w:top w:val="nil"/>
              <w:left w:val="nil"/>
              <w:bottom w:val="nil"/>
              <w:right w:val="nil"/>
            </w:tcBorders>
            <w:shd w:val="clear" w:color="auto" w:fill="auto"/>
            <w:vAlign w:val="bottom"/>
          </w:tcPr>
          <w:p w:rsidR="00CE6D69" w:rsidRPr="00740B59" w:rsidRDefault="00CE6D69" w:rsidP="00AB3B43">
            <w:pPr>
              <w:jc w:val="both"/>
              <w:rPr>
                <w:sz w:val="20"/>
                <w:szCs w:val="20"/>
              </w:rPr>
            </w:pPr>
          </w:p>
        </w:tc>
        <w:tc>
          <w:tcPr>
            <w:tcW w:w="37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w:t>
            </w:r>
          </w:p>
        </w:tc>
        <w:tc>
          <w:tcPr>
            <w:tcW w:w="208"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50</w:t>
            </w:r>
          </w:p>
        </w:tc>
        <w:tc>
          <w:tcPr>
            <w:tcW w:w="208"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50</w:t>
            </w:r>
          </w:p>
        </w:tc>
        <w:tc>
          <w:tcPr>
            <w:tcW w:w="208"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100</w:t>
            </w:r>
          </w:p>
        </w:tc>
        <w:tc>
          <w:tcPr>
            <w:tcW w:w="208" w:type="pct"/>
            <w:gridSpan w:val="2"/>
            <w:tcBorders>
              <w:top w:val="nil"/>
              <w:left w:val="nil"/>
              <w:bottom w:val="single" w:sz="4" w:space="0" w:color="000000"/>
              <w:right w:val="single" w:sz="4" w:space="0" w:color="auto"/>
            </w:tcBorders>
            <w:shd w:val="clear" w:color="auto" w:fill="auto"/>
          </w:tcPr>
          <w:p w:rsidR="00CE6D69" w:rsidRPr="00740B59" w:rsidRDefault="00CE6D69" w:rsidP="00AB3B43">
            <w:pPr>
              <w:rPr>
                <w:sz w:val="20"/>
                <w:szCs w:val="20"/>
              </w:rPr>
            </w:pPr>
            <w:r w:rsidRPr="00740B59">
              <w:rPr>
                <w:sz w:val="20"/>
                <w:szCs w:val="20"/>
              </w:rPr>
              <w:t>100</w:t>
            </w:r>
          </w:p>
        </w:tc>
        <w:tc>
          <w:tcPr>
            <w:tcW w:w="212" w:type="pct"/>
            <w:gridSpan w:val="2"/>
            <w:tcBorders>
              <w:top w:val="nil"/>
              <w:left w:val="single" w:sz="4" w:space="0" w:color="auto"/>
              <w:bottom w:val="single" w:sz="4" w:space="0" w:color="000000"/>
              <w:right w:val="single" w:sz="4" w:space="0" w:color="000000"/>
            </w:tcBorders>
            <w:shd w:val="clear" w:color="auto" w:fill="auto"/>
            <w:noWrap/>
          </w:tcPr>
          <w:p w:rsidR="00CE6D69" w:rsidRPr="00740B59" w:rsidRDefault="00CE6D69" w:rsidP="00AB3B43">
            <w:pPr>
              <w:rPr>
                <w:sz w:val="20"/>
                <w:szCs w:val="20"/>
              </w:rPr>
            </w:pPr>
            <w:r w:rsidRPr="00740B59">
              <w:rPr>
                <w:sz w:val="20"/>
                <w:szCs w:val="20"/>
              </w:rPr>
              <w:t>100</w:t>
            </w:r>
          </w:p>
        </w:tc>
        <w:tc>
          <w:tcPr>
            <w:tcW w:w="208" w:type="pct"/>
            <w:gridSpan w:val="2"/>
            <w:tcBorders>
              <w:top w:val="nil"/>
              <w:left w:val="single" w:sz="4" w:space="0" w:color="auto"/>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gridSpan w:val="2"/>
            <w:tcBorders>
              <w:top w:val="nil"/>
              <w:left w:val="single" w:sz="4" w:space="0" w:color="auto"/>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gridSpan w:val="2"/>
            <w:tcBorders>
              <w:top w:val="nil"/>
              <w:left w:val="single" w:sz="4" w:space="0" w:color="auto"/>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9" w:type="pct"/>
            <w:gridSpan w:val="2"/>
            <w:tcBorders>
              <w:top w:val="nil"/>
              <w:left w:val="single" w:sz="4" w:space="0" w:color="auto"/>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tcBorders>
              <w:top w:val="nil"/>
              <w:left w:val="single" w:sz="4" w:space="0" w:color="auto"/>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tcBorders>
              <w:top w:val="nil"/>
              <w:left w:val="single" w:sz="4" w:space="0" w:color="auto"/>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tcBorders>
              <w:top w:val="nil"/>
              <w:left w:val="single" w:sz="4" w:space="0" w:color="auto"/>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r>
      <w:tr w:rsidR="00CE6D69" w:rsidRPr="00740B59" w:rsidTr="00AB3B43">
        <w:trPr>
          <w:trHeight w:val="469"/>
        </w:trPr>
        <w:tc>
          <w:tcPr>
            <w:tcW w:w="3750" w:type="pct"/>
            <w:gridSpan w:val="14"/>
            <w:tcBorders>
              <w:top w:val="single" w:sz="4" w:space="0" w:color="000000"/>
              <w:left w:val="single" w:sz="4" w:space="0" w:color="000000"/>
              <w:bottom w:val="single" w:sz="4" w:space="0" w:color="000000"/>
              <w:right w:val="single" w:sz="4" w:space="0" w:color="auto"/>
            </w:tcBorders>
            <w:shd w:val="clear" w:color="auto" w:fill="auto"/>
            <w:vAlign w:val="bottom"/>
          </w:tcPr>
          <w:p w:rsidR="00CE6D69" w:rsidRPr="00740B59" w:rsidRDefault="00CE6D69" w:rsidP="00AB3B43">
            <w:pPr>
              <w:rPr>
                <w:sz w:val="20"/>
                <w:szCs w:val="20"/>
              </w:rPr>
            </w:pPr>
            <w:r w:rsidRPr="00740B59">
              <w:rPr>
                <w:sz w:val="20"/>
                <w:szCs w:val="20"/>
              </w:rPr>
              <w:t> </w:t>
            </w:r>
          </w:p>
        </w:tc>
        <w:tc>
          <w:tcPr>
            <w:tcW w:w="208" w:type="pct"/>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CE6D69" w:rsidRPr="00740B59" w:rsidRDefault="00CE6D69" w:rsidP="00AB3B43">
            <w:pPr>
              <w:rPr>
                <w:sz w:val="20"/>
                <w:szCs w:val="20"/>
              </w:rPr>
            </w:pPr>
          </w:p>
        </w:tc>
        <w:tc>
          <w:tcPr>
            <w:tcW w:w="208" w:type="pct"/>
            <w:gridSpan w:val="2"/>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9" w:type="pct"/>
            <w:gridSpan w:val="2"/>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r>
      <w:tr w:rsidR="00CE6D69" w:rsidRPr="00740B59" w:rsidTr="00AB3B43">
        <w:trPr>
          <w:trHeight w:val="747"/>
        </w:trPr>
        <w:tc>
          <w:tcPr>
            <w:tcW w:w="20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1.1</w:t>
            </w:r>
          </w:p>
        </w:tc>
        <w:tc>
          <w:tcPr>
            <w:tcW w:w="1167"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доля трудоустроенных граждан,  в общей численности граждан, обратившихся за содействием в муниципальные учреждения занятости с целью поиска подходящей работы.</w:t>
            </w:r>
          </w:p>
        </w:tc>
        <w:tc>
          <w:tcPr>
            <w:tcW w:w="536" w:type="pct"/>
            <w:tcBorders>
              <w:top w:val="nil"/>
              <w:left w:val="nil"/>
              <w:bottom w:val="nil"/>
              <w:right w:val="nil"/>
            </w:tcBorders>
            <w:shd w:val="clear" w:color="auto" w:fill="auto"/>
            <w:vAlign w:val="bottom"/>
          </w:tcPr>
          <w:p w:rsidR="00CE6D69" w:rsidRPr="00740B59" w:rsidRDefault="00CE6D69" w:rsidP="00AB3B43">
            <w:pPr>
              <w:jc w:val="both"/>
              <w:rPr>
                <w:sz w:val="20"/>
                <w:szCs w:val="20"/>
              </w:rPr>
            </w:pPr>
          </w:p>
        </w:tc>
        <w:tc>
          <w:tcPr>
            <w:tcW w:w="376"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w:t>
            </w:r>
          </w:p>
        </w:tc>
        <w:tc>
          <w:tcPr>
            <w:tcW w:w="208" w:type="pct"/>
            <w:tcBorders>
              <w:top w:val="nil"/>
              <w:left w:val="nil"/>
              <w:bottom w:val="nil"/>
              <w:right w:val="single" w:sz="4" w:space="0" w:color="000000"/>
            </w:tcBorders>
            <w:shd w:val="clear" w:color="auto" w:fill="auto"/>
          </w:tcPr>
          <w:p w:rsidR="00CE6D69" w:rsidRPr="00740B59" w:rsidRDefault="00CE6D69" w:rsidP="00AB3B43">
            <w:pPr>
              <w:rPr>
                <w:sz w:val="20"/>
                <w:szCs w:val="20"/>
              </w:rPr>
            </w:pPr>
            <w:r w:rsidRPr="00740B59">
              <w:rPr>
                <w:sz w:val="20"/>
                <w:szCs w:val="20"/>
              </w:rPr>
              <w:t>50</w:t>
            </w:r>
          </w:p>
        </w:tc>
        <w:tc>
          <w:tcPr>
            <w:tcW w:w="208" w:type="pct"/>
            <w:tcBorders>
              <w:top w:val="nil"/>
              <w:left w:val="nil"/>
              <w:bottom w:val="nil"/>
              <w:right w:val="single" w:sz="4" w:space="0" w:color="000000"/>
            </w:tcBorders>
            <w:shd w:val="clear" w:color="auto" w:fill="auto"/>
          </w:tcPr>
          <w:p w:rsidR="00CE6D69" w:rsidRPr="00740B59" w:rsidRDefault="00CE6D69" w:rsidP="00AB3B43">
            <w:pPr>
              <w:rPr>
                <w:sz w:val="20"/>
                <w:szCs w:val="20"/>
              </w:rPr>
            </w:pPr>
            <w:r w:rsidRPr="00740B59">
              <w:rPr>
                <w:sz w:val="20"/>
                <w:szCs w:val="20"/>
              </w:rPr>
              <w:t>50</w:t>
            </w:r>
          </w:p>
        </w:tc>
        <w:tc>
          <w:tcPr>
            <w:tcW w:w="208" w:type="pct"/>
            <w:tcBorders>
              <w:top w:val="nil"/>
              <w:left w:val="nil"/>
              <w:bottom w:val="nil"/>
              <w:right w:val="single" w:sz="4" w:space="0" w:color="000000"/>
            </w:tcBorders>
            <w:shd w:val="clear" w:color="auto" w:fill="auto"/>
          </w:tcPr>
          <w:p w:rsidR="00CE6D69" w:rsidRPr="00740B59" w:rsidRDefault="00CE6D69" w:rsidP="00AB3B43">
            <w:pPr>
              <w:rPr>
                <w:sz w:val="20"/>
                <w:szCs w:val="20"/>
              </w:rPr>
            </w:pPr>
            <w:r w:rsidRPr="00740B59">
              <w:rPr>
                <w:sz w:val="20"/>
                <w:szCs w:val="20"/>
              </w:rPr>
              <w:t>100</w:t>
            </w:r>
          </w:p>
        </w:tc>
        <w:tc>
          <w:tcPr>
            <w:tcW w:w="208" w:type="pct"/>
            <w:tcBorders>
              <w:top w:val="nil"/>
              <w:left w:val="nil"/>
              <w:bottom w:val="nil"/>
              <w:right w:val="single" w:sz="4" w:space="0" w:color="000000"/>
            </w:tcBorders>
            <w:shd w:val="clear" w:color="auto" w:fill="auto"/>
          </w:tcPr>
          <w:p w:rsidR="00CE6D69" w:rsidRPr="00740B59" w:rsidRDefault="00CE6D69" w:rsidP="00AB3B43">
            <w:pPr>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100</w:t>
            </w:r>
          </w:p>
        </w:tc>
        <w:tc>
          <w:tcPr>
            <w:tcW w:w="212" w:type="pct"/>
            <w:gridSpan w:val="2"/>
            <w:tcBorders>
              <w:top w:val="nil"/>
              <w:left w:val="nil"/>
              <w:bottom w:val="single" w:sz="4" w:space="0" w:color="000000"/>
              <w:right w:val="single" w:sz="4" w:space="0" w:color="000000"/>
            </w:tcBorders>
            <w:shd w:val="clear" w:color="auto" w:fill="auto"/>
            <w:noWrap/>
          </w:tcPr>
          <w:p w:rsidR="00CE6D69" w:rsidRPr="00740B59" w:rsidRDefault="00CE6D69" w:rsidP="00AB3B43">
            <w:pPr>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9"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tcPr>
          <w:p w:rsidR="00CE6D69" w:rsidRPr="00740B59" w:rsidRDefault="00CE6D69" w:rsidP="00AB3B43">
            <w:pPr>
              <w:rPr>
                <w:sz w:val="20"/>
                <w:szCs w:val="20"/>
              </w:rPr>
            </w:pPr>
            <w:r w:rsidRPr="00740B59">
              <w:rPr>
                <w:sz w:val="20"/>
                <w:szCs w:val="20"/>
              </w:rPr>
              <w:t>100</w:t>
            </w:r>
          </w:p>
        </w:tc>
      </w:tr>
      <w:tr w:rsidR="00CE6D69" w:rsidRPr="00740B59" w:rsidTr="00AB3B43">
        <w:trPr>
          <w:trHeight w:val="208"/>
        </w:trPr>
        <w:tc>
          <w:tcPr>
            <w:tcW w:w="20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lastRenderedPageBreak/>
              <w:t> </w:t>
            </w:r>
          </w:p>
        </w:tc>
        <w:tc>
          <w:tcPr>
            <w:tcW w:w="1167"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w:t>
            </w:r>
          </w:p>
        </w:tc>
        <w:tc>
          <w:tcPr>
            <w:tcW w:w="536" w:type="pct"/>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376" w:type="pct"/>
            <w:tcBorders>
              <w:top w:val="nil"/>
              <w:left w:val="nil"/>
              <w:bottom w:val="single" w:sz="4" w:space="0" w:color="000000"/>
              <w:right w:val="nil"/>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208" w:type="pct"/>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208" w:type="pct"/>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208" w:type="pct"/>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208" w:type="pct"/>
            <w:gridSpan w:val="2"/>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 </w:t>
            </w:r>
          </w:p>
        </w:tc>
        <w:tc>
          <w:tcPr>
            <w:tcW w:w="212" w:type="pct"/>
            <w:gridSpan w:val="2"/>
            <w:tcBorders>
              <w:top w:val="nil"/>
              <w:left w:val="nil"/>
              <w:bottom w:val="single" w:sz="4" w:space="0" w:color="000000"/>
              <w:right w:val="single" w:sz="4" w:space="0" w:color="000000"/>
            </w:tcBorders>
            <w:shd w:val="clear" w:color="auto" w:fill="auto"/>
            <w:noWrap/>
            <w:vAlign w:val="bottom"/>
          </w:tcPr>
          <w:p w:rsidR="00CE6D69" w:rsidRPr="00740B59" w:rsidRDefault="00CE6D69" w:rsidP="00AB3B43">
            <w:pPr>
              <w:rPr>
                <w:sz w:val="20"/>
                <w:szCs w:val="20"/>
              </w:rPr>
            </w:pPr>
            <w:r w:rsidRPr="00740B59">
              <w:rPr>
                <w:sz w:val="20"/>
                <w:szCs w:val="20"/>
              </w:rPr>
              <w:t> </w:t>
            </w:r>
          </w:p>
        </w:tc>
        <w:tc>
          <w:tcPr>
            <w:tcW w:w="208"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08"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08"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09" w:type="pct"/>
            <w:gridSpan w:val="2"/>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nil"/>
              <w:left w:val="nil"/>
              <w:bottom w:val="single" w:sz="4" w:space="0" w:color="000000"/>
              <w:right w:val="single" w:sz="4" w:space="0" w:color="000000"/>
            </w:tcBorders>
          </w:tcPr>
          <w:p w:rsidR="00CE6D69" w:rsidRPr="00740B59" w:rsidRDefault="00CE6D69" w:rsidP="00AB3B43">
            <w:pPr>
              <w:rPr>
                <w:sz w:val="20"/>
                <w:szCs w:val="20"/>
              </w:rPr>
            </w:pPr>
          </w:p>
        </w:tc>
      </w:tr>
      <w:tr w:rsidR="00CE6D69" w:rsidRPr="00740B59" w:rsidTr="00AB3B43">
        <w:trPr>
          <w:trHeight w:val="458"/>
        </w:trPr>
        <w:tc>
          <w:tcPr>
            <w:tcW w:w="3750" w:type="pct"/>
            <w:gridSpan w:val="14"/>
            <w:tcBorders>
              <w:top w:val="single" w:sz="4" w:space="0" w:color="000000"/>
              <w:left w:val="single" w:sz="4" w:space="0" w:color="000000"/>
              <w:bottom w:val="single" w:sz="4" w:space="0" w:color="000000"/>
              <w:right w:val="single" w:sz="4" w:space="0" w:color="auto"/>
            </w:tcBorders>
            <w:shd w:val="clear" w:color="auto" w:fill="auto"/>
            <w:vAlign w:val="center"/>
          </w:tcPr>
          <w:p w:rsidR="00CE6D69" w:rsidRPr="00740B59" w:rsidRDefault="00CE6D69" w:rsidP="00AB3B43">
            <w:pPr>
              <w:rPr>
                <w:sz w:val="20"/>
                <w:szCs w:val="20"/>
              </w:rPr>
            </w:pPr>
            <w:r w:rsidRPr="00740B59">
              <w:rPr>
                <w:sz w:val="20"/>
                <w:szCs w:val="20"/>
              </w:rPr>
              <w:t> </w:t>
            </w:r>
          </w:p>
        </w:tc>
        <w:tc>
          <w:tcPr>
            <w:tcW w:w="208"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E6D69" w:rsidRPr="00740B59" w:rsidRDefault="00CE6D69" w:rsidP="00AB3B43">
            <w:pPr>
              <w:rPr>
                <w:sz w:val="20"/>
                <w:szCs w:val="20"/>
              </w:rPr>
            </w:pPr>
          </w:p>
        </w:tc>
        <w:tc>
          <w:tcPr>
            <w:tcW w:w="208" w:type="pct"/>
            <w:gridSpan w:val="2"/>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9" w:type="pct"/>
            <w:gridSpan w:val="2"/>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c>
          <w:tcPr>
            <w:tcW w:w="208" w:type="pct"/>
            <w:tcBorders>
              <w:top w:val="single" w:sz="4" w:space="0" w:color="000000"/>
              <w:left w:val="single" w:sz="4" w:space="0" w:color="auto"/>
              <w:bottom w:val="single" w:sz="4" w:space="0" w:color="000000"/>
              <w:right w:val="single" w:sz="4" w:space="0" w:color="000000"/>
            </w:tcBorders>
          </w:tcPr>
          <w:p w:rsidR="00CE6D69" w:rsidRPr="00740B59" w:rsidRDefault="00CE6D69" w:rsidP="00AB3B43">
            <w:pPr>
              <w:rPr>
                <w:sz w:val="20"/>
                <w:szCs w:val="20"/>
              </w:rPr>
            </w:pPr>
          </w:p>
        </w:tc>
      </w:tr>
      <w:tr w:rsidR="00CE6D69" w:rsidRPr="00740B59" w:rsidTr="00AB3B43">
        <w:trPr>
          <w:trHeight w:val="1254"/>
        </w:trPr>
        <w:tc>
          <w:tcPr>
            <w:tcW w:w="20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1.1.1</w:t>
            </w:r>
          </w:p>
        </w:tc>
        <w:tc>
          <w:tcPr>
            <w:tcW w:w="1167"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доля трудоустроенных граждан,  в общей численности граждан, обратившихся за содействием в муниципальные учреждения занятости с целью поиска подходящей работы.</w:t>
            </w:r>
          </w:p>
        </w:tc>
        <w:tc>
          <w:tcPr>
            <w:tcW w:w="536" w:type="pct"/>
            <w:tcBorders>
              <w:top w:val="nil"/>
              <w:left w:val="nil"/>
              <w:bottom w:val="single" w:sz="4" w:space="0" w:color="auto"/>
              <w:right w:val="nil"/>
            </w:tcBorders>
            <w:shd w:val="clear" w:color="auto" w:fill="auto"/>
            <w:vAlign w:val="bottom"/>
          </w:tcPr>
          <w:p w:rsidR="00CE6D69" w:rsidRPr="00740B59" w:rsidRDefault="00CE6D69" w:rsidP="00AB3B43">
            <w:pPr>
              <w:jc w:val="both"/>
              <w:rPr>
                <w:sz w:val="20"/>
                <w:szCs w:val="20"/>
              </w:rPr>
            </w:pPr>
          </w:p>
        </w:tc>
        <w:tc>
          <w:tcPr>
            <w:tcW w:w="376" w:type="pct"/>
            <w:tcBorders>
              <w:top w:val="nil"/>
              <w:left w:val="single" w:sz="4" w:space="0" w:color="000000"/>
              <w:bottom w:val="single" w:sz="4" w:space="0" w:color="000000"/>
              <w:right w:val="nil"/>
            </w:tcBorders>
            <w:shd w:val="clear" w:color="auto" w:fill="auto"/>
            <w:vAlign w:val="center"/>
          </w:tcPr>
          <w:p w:rsidR="00CE6D69" w:rsidRPr="00740B59" w:rsidRDefault="00CE6D69" w:rsidP="00AB3B43">
            <w:pPr>
              <w:jc w:val="center"/>
              <w:rPr>
                <w:sz w:val="20"/>
                <w:szCs w:val="20"/>
              </w:rPr>
            </w:pPr>
            <w:r w:rsidRPr="00740B59">
              <w:rPr>
                <w:sz w:val="20"/>
                <w:szCs w:val="20"/>
              </w:rPr>
              <w:t>%</w:t>
            </w:r>
          </w:p>
        </w:tc>
        <w:tc>
          <w:tcPr>
            <w:tcW w:w="20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50</w:t>
            </w:r>
          </w:p>
        </w:tc>
        <w:tc>
          <w:tcPr>
            <w:tcW w:w="208"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50</w:t>
            </w:r>
          </w:p>
        </w:tc>
        <w:tc>
          <w:tcPr>
            <w:tcW w:w="208"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100</w:t>
            </w:r>
          </w:p>
        </w:tc>
        <w:tc>
          <w:tcPr>
            <w:tcW w:w="212" w:type="pct"/>
            <w:gridSpan w:val="2"/>
            <w:tcBorders>
              <w:top w:val="nil"/>
              <w:left w:val="nil"/>
              <w:bottom w:val="single" w:sz="4" w:space="0" w:color="000000"/>
              <w:right w:val="single" w:sz="4" w:space="0" w:color="000000"/>
            </w:tcBorders>
            <w:shd w:val="clear" w:color="auto" w:fill="auto"/>
            <w:noWrap/>
            <w:vAlign w:val="bottom"/>
          </w:tcPr>
          <w:p w:rsidR="00CE6D69" w:rsidRPr="00740B59" w:rsidRDefault="00CE6D69" w:rsidP="00AB3B43">
            <w:pPr>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tcPr>
          <w:p w:rsidR="00CE6D69" w:rsidRPr="00740B59" w:rsidRDefault="00CE6D69" w:rsidP="00AB3B43">
            <w:pPr>
              <w:jc w:val="right"/>
              <w:rPr>
                <w:sz w:val="20"/>
                <w:szCs w:val="20"/>
              </w:rPr>
            </w:pPr>
          </w:p>
          <w:p w:rsidR="00CE6D69" w:rsidRPr="00740B59" w:rsidRDefault="00CE6D69" w:rsidP="00AB3B43">
            <w:pPr>
              <w:jc w:val="right"/>
              <w:rPr>
                <w:sz w:val="20"/>
                <w:szCs w:val="20"/>
              </w:rPr>
            </w:pPr>
          </w:p>
          <w:p w:rsidR="00CE6D69" w:rsidRPr="00740B59" w:rsidRDefault="00CE6D69" w:rsidP="00AB3B43">
            <w:pPr>
              <w:jc w:val="right"/>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tcPr>
          <w:p w:rsidR="00CE6D69" w:rsidRPr="00740B59" w:rsidRDefault="00CE6D69" w:rsidP="00AB3B43">
            <w:pPr>
              <w:jc w:val="right"/>
              <w:rPr>
                <w:sz w:val="20"/>
                <w:szCs w:val="20"/>
              </w:rPr>
            </w:pPr>
          </w:p>
          <w:p w:rsidR="00CE6D69" w:rsidRPr="00740B59" w:rsidRDefault="00CE6D69" w:rsidP="00AB3B43">
            <w:pPr>
              <w:jc w:val="right"/>
              <w:rPr>
                <w:sz w:val="20"/>
                <w:szCs w:val="20"/>
              </w:rPr>
            </w:pPr>
          </w:p>
          <w:p w:rsidR="00CE6D69" w:rsidRPr="00740B59" w:rsidRDefault="00CE6D69" w:rsidP="00AB3B43">
            <w:pPr>
              <w:jc w:val="right"/>
              <w:rPr>
                <w:sz w:val="20"/>
                <w:szCs w:val="20"/>
              </w:rPr>
            </w:pPr>
            <w:r w:rsidRPr="00740B59">
              <w:rPr>
                <w:sz w:val="20"/>
                <w:szCs w:val="20"/>
              </w:rPr>
              <w:t>100</w:t>
            </w:r>
          </w:p>
        </w:tc>
        <w:tc>
          <w:tcPr>
            <w:tcW w:w="208" w:type="pct"/>
            <w:gridSpan w:val="2"/>
            <w:tcBorders>
              <w:top w:val="nil"/>
              <w:left w:val="nil"/>
              <w:bottom w:val="single" w:sz="4" w:space="0" w:color="000000"/>
              <w:right w:val="single" w:sz="4" w:space="0" w:color="000000"/>
            </w:tcBorders>
          </w:tcPr>
          <w:p w:rsidR="00CE6D69" w:rsidRPr="00740B59" w:rsidRDefault="00CE6D69" w:rsidP="00AB3B43">
            <w:pPr>
              <w:jc w:val="right"/>
              <w:rPr>
                <w:sz w:val="20"/>
                <w:szCs w:val="20"/>
              </w:rPr>
            </w:pPr>
            <w:r w:rsidRPr="00740B59">
              <w:rPr>
                <w:sz w:val="20"/>
                <w:szCs w:val="20"/>
              </w:rPr>
              <w:t>100</w:t>
            </w:r>
          </w:p>
        </w:tc>
        <w:tc>
          <w:tcPr>
            <w:tcW w:w="209" w:type="pct"/>
            <w:gridSpan w:val="2"/>
            <w:tcBorders>
              <w:top w:val="nil"/>
              <w:left w:val="nil"/>
              <w:bottom w:val="single" w:sz="4" w:space="0" w:color="000000"/>
              <w:right w:val="single" w:sz="4" w:space="0" w:color="000000"/>
            </w:tcBorders>
          </w:tcPr>
          <w:p w:rsidR="00CE6D69" w:rsidRPr="00740B59" w:rsidRDefault="00CE6D69" w:rsidP="00AB3B43">
            <w:pPr>
              <w:jc w:val="right"/>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r w:rsidRPr="00740B59">
              <w:rPr>
                <w:sz w:val="20"/>
                <w:szCs w:val="20"/>
              </w:rPr>
              <w:t>100</w:t>
            </w:r>
          </w:p>
        </w:tc>
        <w:tc>
          <w:tcPr>
            <w:tcW w:w="208"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r w:rsidRPr="00740B59">
              <w:rPr>
                <w:sz w:val="20"/>
                <w:szCs w:val="20"/>
              </w:rPr>
              <w:t>100</w:t>
            </w:r>
          </w:p>
        </w:tc>
      </w:tr>
    </w:tbl>
    <w:p w:rsidR="00CE6D69" w:rsidRPr="00740B59" w:rsidRDefault="00CE6D69" w:rsidP="00CE6D69">
      <w:pPr>
        <w:pStyle w:val="a9"/>
        <w:jc w:val="both"/>
        <w:rPr>
          <w:sz w:val="20"/>
          <w:szCs w:val="20"/>
        </w:rPr>
      </w:pPr>
    </w:p>
    <w:p w:rsidR="00CE6D69" w:rsidRPr="00740B59" w:rsidRDefault="00CE6D69" w:rsidP="00CE6D69">
      <w:pPr>
        <w:pStyle w:val="a9"/>
        <w:jc w:val="right"/>
        <w:rPr>
          <w:sz w:val="20"/>
          <w:szCs w:val="20"/>
        </w:rPr>
      </w:pPr>
      <w:r w:rsidRPr="00740B59">
        <w:rPr>
          <w:sz w:val="20"/>
          <w:szCs w:val="20"/>
        </w:rPr>
        <w:t>Приложение 3</w:t>
      </w:r>
    </w:p>
    <w:p w:rsidR="00CE6D69" w:rsidRPr="00740B59" w:rsidRDefault="00CE6D69" w:rsidP="00CE6D69">
      <w:pPr>
        <w:pStyle w:val="a9"/>
        <w:jc w:val="right"/>
        <w:rPr>
          <w:sz w:val="20"/>
          <w:szCs w:val="20"/>
        </w:rPr>
      </w:pPr>
    </w:p>
    <w:tbl>
      <w:tblPr>
        <w:tblW w:w="5000" w:type="pct"/>
        <w:tblLayout w:type="fixed"/>
        <w:tblLook w:val="0000"/>
      </w:tblPr>
      <w:tblGrid>
        <w:gridCol w:w="1152"/>
        <w:gridCol w:w="1366"/>
        <w:gridCol w:w="1065"/>
        <w:gridCol w:w="864"/>
        <w:gridCol w:w="864"/>
        <w:gridCol w:w="864"/>
        <w:gridCol w:w="864"/>
        <w:gridCol w:w="869"/>
        <w:gridCol w:w="872"/>
        <w:gridCol w:w="866"/>
        <w:gridCol w:w="872"/>
        <w:gridCol w:w="866"/>
        <w:gridCol w:w="855"/>
        <w:gridCol w:w="855"/>
        <w:gridCol w:w="849"/>
        <w:gridCol w:w="843"/>
      </w:tblGrid>
      <w:tr w:rsidR="00CE6D69" w:rsidRPr="00740B59" w:rsidTr="00AB3B43">
        <w:trPr>
          <w:trHeight w:val="1295"/>
        </w:trPr>
        <w:tc>
          <w:tcPr>
            <w:tcW w:w="2969" w:type="pct"/>
            <w:gridSpan w:val="9"/>
            <w:tcBorders>
              <w:top w:val="nil"/>
              <w:left w:val="nil"/>
              <w:bottom w:val="single" w:sz="4" w:space="0" w:color="000000"/>
              <w:right w:val="nil"/>
            </w:tcBorders>
            <w:shd w:val="clear" w:color="auto" w:fill="auto"/>
            <w:vAlign w:val="center"/>
          </w:tcPr>
          <w:p w:rsidR="00CE6D69" w:rsidRPr="00740B59" w:rsidRDefault="00CE6D69" w:rsidP="00CE6D69">
            <w:pPr>
              <w:rPr>
                <w:b/>
                <w:sz w:val="20"/>
                <w:szCs w:val="20"/>
              </w:rPr>
            </w:pPr>
            <w:r w:rsidRPr="00740B59">
              <w:rPr>
                <w:b/>
                <w:sz w:val="20"/>
                <w:szCs w:val="20"/>
              </w:rPr>
              <w:t xml:space="preserve">Расходы местного бюджета на реализацию муниципальной программы Верхнемазовского сельского поселения </w:t>
            </w:r>
            <w:r w:rsidRPr="00740B59">
              <w:rPr>
                <w:b/>
                <w:bCs/>
                <w:sz w:val="20"/>
                <w:szCs w:val="20"/>
              </w:rPr>
              <w:t>"Содействие занятости населения"</w:t>
            </w:r>
          </w:p>
        </w:tc>
        <w:tc>
          <w:tcPr>
            <w:tcW w:w="293" w:type="pct"/>
            <w:tcBorders>
              <w:top w:val="nil"/>
              <w:left w:val="nil"/>
              <w:bottom w:val="single" w:sz="4" w:space="0" w:color="000000"/>
              <w:right w:val="nil"/>
            </w:tcBorders>
          </w:tcPr>
          <w:p w:rsidR="00CE6D69" w:rsidRPr="00740B59" w:rsidRDefault="00CE6D69" w:rsidP="00AB3B43">
            <w:pPr>
              <w:jc w:val="center"/>
              <w:rPr>
                <w:b/>
                <w:sz w:val="20"/>
                <w:szCs w:val="20"/>
              </w:rPr>
            </w:pPr>
          </w:p>
        </w:tc>
        <w:tc>
          <w:tcPr>
            <w:tcW w:w="295" w:type="pct"/>
            <w:tcBorders>
              <w:top w:val="nil"/>
              <w:left w:val="nil"/>
              <w:bottom w:val="single" w:sz="4" w:space="0" w:color="000000"/>
              <w:right w:val="nil"/>
            </w:tcBorders>
          </w:tcPr>
          <w:p w:rsidR="00CE6D69" w:rsidRPr="00740B59" w:rsidRDefault="00CE6D69" w:rsidP="00AB3B43">
            <w:pPr>
              <w:jc w:val="center"/>
              <w:rPr>
                <w:b/>
                <w:sz w:val="20"/>
                <w:szCs w:val="20"/>
              </w:rPr>
            </w:pPr>
          </w:p>
        </w:tc>
        <w:tc>
          <w:tcPr>
            <w:tcW w:w="293" w:type="pct"/>
            <w:tcBorders>
              <w:top w:val="nil"/>
              <w:left w:val="nil"/>
              <w:bottom w:val="single" w:sz="4" w:space="0" w:color="000000"/>
              <w:right w:val="nil"/>
            </w:tcBorders>
          </w:tcPr>
          <w:p w:rsidR="00CE6D69" w:rsidRPr="00740B59" w:rsidRDefault="00CE6D69" w:rsidP="00AB3B43">
            <w:pPr>
              <w:jc w:val="center"/>
              <w:rPr>
                <w:b/>
                <w:sz w:val="20"/>
                <w:szCs w:val="20"/>
              </w:rPr>
            </w:pPr>
          </w:p>
        </w:tc>
        <w:tc>
          <w:tcPr>
            <w:tcW w:w="289" w:type="pct"/>
            <w:tcBorders>
              <w:top w:val="nil"/>
              <w:left w:val="nil"/>
              <w:bottom w:val="single" w:sz="4" w:space="0" w:color="000000"/>
              <w:right w:val="nil"/>
            </w:tcBorders>
          </w:tcPr>
          <w:p w:rsidR="00CE6D69" w:rsidRPr="00740B59" w:rsidRDefault="00CE6D69" w:rsidP="00AB3B43">
            <w:pPr>
              <w:jc w:val="center"/>
              <w:rPr>
                <w:b/>
                <w:sz w:val="20"/>
                <w:szCs w:val="20"/>
              </w:rPr>
            </w:pPr>
          </w:p>
        </w:tc>
        <w:tc>
          <w:tcPr>
            <w:tcW w:w="289" w:type="pct"/>
            <w:tcBorders>
              <w:top w:val="nil"/>
              <w:left w:val="nil"/>
              <w:bottom w:val="single" w:sz="4" w:space="0" w:color="000000"/>
              <w:right w:val="nil"/>
            </w:tcBorders>
          </w:tcPr>
          <w:p w:rsidR="00CE6D69" w:rsidRPr="00740B59" w:rsidRDefault="00CE6D69" w:rsidP="00AB3B43">
            <w:pPr>
              <w:jc w:val="center"/>
              <w:rPr>
                <w:b/>
                <w:sz w:val="20"/>
                <w:szCs w:val="20"/>
              </w:rPr>
            </w:pPr>
          </w:p>
        </w:tc>
        <w:tc>
          <w:tcPr>
            <w:tcW w:w="287" w:type="pct"/>
            <w:tcBorders>
              <w:top w:val="nil"/>
              <w:left w:val="nil"/>
              <w:bottom w:val="single" w:sz="4" w:space="0" w:color="000000"/>
              <w:right w:val="nil"/>
            </w:tcBorders>
          </w:tcPr>
          <w:p w:rsidR="00CE6D69" w:rsidRPr="00740B59" w:rsidRDefault="00CE6D69" w:rsidP="00AB3B43">
            <w:pPr>
              <w:jc w:val="center"/>
              <w:rPr>
                <w:b/>
                <w:sz w:val="20"/>
                <w:szCs w:val="20"/>
              </w:rPr>
            </w:pPr>
          </w:p>
        </w:tc>
        <w:tc>
          <w:tcPr>
            <w:tcW w:w="285" w:type="pct"/>
            <w:tcBorders>
              <w:top w:val="nil"/>
              <w:left w:val="nil"/>
              <w:bottom w:val="single" w:sz="4" w:space="0" w:color="000000"/>
              <w:right w:val="nil"/>
            </w:tcBorders>
          </w:tcPr>
          <w:p w:rsidR="00CE6D69" w:rsidRPr="00740B59" w:rsidRDefault="00CE6D69" w:rsidP="00AB3B43">
            <w:pPr>
              <w:jc w:val="center"/>
              <w:rPr>
                <w:b/>
                <w:sz w:val="20"/>
                <w:szCs w:val="20"/>
              </w:rPr>
            </w:pPr>
          </w:p>
        </w:tc>
      </w:tr>
      <w:tr w:rsidR="00CE6D69" w:rsidRPr="00740B59" w:rsidTr="00AB3B43">
        <w:trPr>
          <w:trHeight w:val="883"/>
        </w:trPr>
        <w:tc>
          <w:tcPr>
            <w:tcW w:w="390" w:type="pct"/>
            <w:vMerge w:val="restart"/>
            <w:tcBorders>
              <w:top w:val="nil"/>
              <w:left w:val="single" w:sz="4" w:space="0" w:color="000000"/>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Статус</w:t>
            </w:r>
          </w:p>
        </w:tc>
        <w:tc>
          <w:tcPr>
            <w:tcW w:w="462" w:type="pct"/>
            <w:vMerge w:val="restar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xml:space="preserve">Наименование муниципальной программы, подпрограммы, основного мероприятия </w:t>
            </w:r>
          </w:p>
        </w:tc>
        <w:tc>
          <w:tcPr>
            <w:tcW w:w="360" w:type="pct"/>
            <w:vMerge w:val="restart"/>
            <w:tcBorders>
              <w:top w:val="nil"/>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xml:space="preserve">Наименование ответственного исполнителя, исполнителя - главного распорядителя средств местного бюджета (далее - </w:t>
            </w:r>
            <w:r w:rsidRPr="00740B59">
              <w:rPr>
                <w:sz w:val="20"/>
                <w:szCs w:val="20"/>
              </w:rPr>
              <w:lastRenderedPageBreak/>
              <w:t>ГРБС)</w:t>
            </w:r>
          </w:p>
        </w:tc>
        <w:tc>
          <w:tcPr>
            <w:tcW w:w="3503" w:type="pct"/>
            <w:gridSpan w:val="12"/>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lastRenderedPageBreak/>
              <w:t>Расходы местного бюджета по годам реализации муниципальной программы, тыс. руб.</w:t>
            </w:r>
          </w:p>
        </w:tc>
        <w:tc>
          <w:tcPr>
            <w:tcW w:w="285" w:type="pct"/>
            <w:tcBorders>
              <w:top w:val="single" w:sz="4" w:space="0" w:color="000000"/>
              <w:left w:val="single" w:sz="4" w:space="0" w:color="auto"/>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927"/>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36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292"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2015</w:t>
            </w:r>
            <w:r w:rsidRPr="00740B59">
              <w:rPr>
                <w:sz w:val="20"/>
                <w:szCs w:val="20"/>
              </w:rPr>
              <w:br/>
              <w:t>(первый год реализации)</w:t>
            </w:r>
          </w:p>
        </w:tc>
        <w:tc>
          <w:tcPr>
            <w:tcW w:w="292" w:type="pct"/>
            <w:tcBorders>
              <w:top w:val="nil"/>
              <w:left w:val="nil"/>
              <w:bottom w:val="nil"/>
              <w:right w:val="nil"/>
            </w:tcBorders>
            <w:shd w:val="clear" w:color="FFFFCC" w:fill="FFFFFF"/>
            <w:vAlign w:val="center"/>
          </w:tcPr>
          <w:p w:rsidR="00CE6D69" w:rsidRPr="00740B59" w:rsidRDefault="00CE6D69" w:rsidP="00AB3B43">
            <w:pPr>
              <w:jc w:val="center"/>
              <w:rPr>
                <w:sz w:val="20"/>
                <w:szCs w:val="20"/>
              </w:rPr>
            </w:pPr>
            <w:r w:rsidRPr="00740B59">
              <w:rPr>
                <w:sz w:val="20"/>
                <w:szCs w:val="20"/>
              </w:rPr>
              <w:t>2016</w:t>
            </w:r>
            <w:r w:rsidRPr="00740B59">
              <w:rPr>
                <w:sz w:val="20"/>
                <w:szCs w:val="20"/>
              </w:rPr>
              <w:br/>
              <w:t>(второй год реализации)</w:t>
            </w:r>
          </w:p>
        </w:tc>
        <w:tc>
          <w:tcPr>
            <w:tcW w:w="292" w:type="pct"/>
            <w:tcBorders>
              <w:top w:val="nil"/>
              <w:left w:val="single" w:sz="4" w:space="0" w:color="000000"/>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2017</w:t>
            </w:r>
            <w:r w:rsidRPr="00740B59">
              <w:rPr>
                <w:sz w:val="20"/>
                <w:szCs w:val="20"/>
              </w:rPr>
              <w:br/>
              <w:t xml:space="preserve">(третий год реализации) </w:t>
            </w:r>
          </w:p>
        </w:tc>
        <w:tc>
          <w:tcPr>
            <w:tcW w:w="292"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2018</w:t>
            </w:r>
            <w:r w:rsidRPr="00740B59">
              <w:rPr>
                <w:sz w:val="20"/>
                <w:szCs w:val="20"/>
              </w:rPr>
              <w:br/>
              <w:t xml:space="preserve">(четвертый год реализации) </w:t>
            </w:r>
          </w:p>
        </w:tc>
        <w:tc>
          <w:tcPr>
            <w:tcW w:w="294"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2019</w:t>
            </w:r>
            <w:r w:rsidRPr="00740B59">
              <w:rPr>
                <w:sz w:val="20"/>
                <w:szCs w:val="20"/>
              </w:rPr>
              <w:br/>
              <w:t xml:space="preserve">(пятый год реализации) </w:t>
            </w:r>
          </w:p>
        </w:tc>
        <w:tc>
          <w:tcPr>
            <w:tcW w:w="295"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2020</w:t>
            </w:r>
            <w:r w:rsidRPr="00740B59">
              <w:rPr>
                <w:sz w:val="20"/>
                <w:szCs w:val="20"/>
              </w:rPr>
              <w:br/>
              <w:t xml:space="preserve">(шестой год реализации) </w:t>
            </w:r>
          </w:p>
        </w:tc>
        <w:tc>
          <w:tcPr>
            <w:tcW w:w="293"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2021</w:t>
            </w:r>
            <w:r w:rsidRPr="00740B59">
              <w:rPr>
                <w:sz w:val="20"/>
                <w:szCs w:val="20"/>
              </w:rPr>
              <w:br/>
              <w:t>(седьмой год реализации)</w:t>
            </w:r>
          </w:p>
        </w:tc>
        <w:tc>
          <w:tcPr>
            <w:tcW w:w="295"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2022</w:t>
            </w:r>
            <w:r w:rsidRPr="00740B59">
              <w:rPr>
                <w:sz w:val="20"/>
                <w:szCs w:val="20"/>
              </w:rPr>
              <w:br/>
              <w:t>(восьмой год реализации)</w:t>
            </w:r>
          </w:p>
        </w:tc>
        <w:tc>
          <w:tcPr>
            <w:tcW w:w="293"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2023</w:t>
            </w:r>
            <w:r w:rsidRPr="00740B59">
              <w:rPr>
                <w:sz w:val="20"/>
                <w:szCs w:val="20"/>
              </w:rPr>
              <w:br/>
              <w:t>(девятый год реализации)</w:t>
            </w:r>
          </w:p>
        </w:tc>
        <w:tc>
          <w:tcPr>
            <w:tcW w:w="289"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2024</w:t>
            </w:r>
            <w:r w:rsidRPr="00740B59">
              <w:rPr>
                <w:sz w:val="20"/>
                <w:szCs w:val="20"/>
              </w:rPr>
              <w:br/>
              <w:t>(десятый год реализации)</w:t>
            </w:r>
          </w:p>
        </w:tc>
        <w:tc>
          <w:tcPr>
            <w:tcW w:w="289"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2025</w:t>
            </w:r>
            <w:r w:rsidRPr="00740B59">
              <w:rPr>
                <w:sz w:val="20"/>
                <w:szCs w:val="20"/>
              </w:rPr>
              <w:br/>
              <w:t>(одиннадцатый год реализации)</w:t>
            </w:r>
          </w:p>
        </w:tc>
        <w:tc>
          <w:tcPr>
            <w:tcW w:w="287"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2026 год</w:t>
            </w:r>
          </w:p>
        </w:tc>
        <w:tc>
          <w:tcPr>
            <w:tcW w:w="285"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2027 год</w:t>
            </w:r>
          </w:p>
        </w:tc>
      </w:tr>
      <w:tr w:rsidR="00CE6D69" w:rsidRPr="00740B59" w:rsidTr="00AB3B43">
        <w:trPr>
          <w:trHeight w:val="259"/>
        </w:trPr>
        <w:tc>
          <w:tcPr>
            <w:tcW w:w="390" w:type="pct"/>
            <w:tcBorders>
              <w:top w:val="nil"/>
              <w:left w:val="single" w:sz="4" w:space="0" w:color="000000"/>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lastRenderedPageBreak/>
              <w:t>1</w:t>
            </w:r>
          </w:p>
        </w:tc>
        <w:tc>
          <w:tcPr>
            <w:tcW w:w="462" w:type="pct"/>
            <w:tcBorders>
              <w:top w:val="nil"/>
              <w:left w:val="nil"/>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2</w:t>
            </w:r>
          </w:p>
        </w:tc>
        <w:tc>
          <w:tcPr>
            <w:tcW w:w="360" w:type="pct"/>
            <w:tcBorders>
              <w:top w:val="nil"/>
              <w:left w:val="nil"/>
              <w:bottom w:val="single" w:sz="4" w:space="0" w:color="000000"/>
              <w:right w:val="single" w:sz="4" w:space="0" w:color="000000"/>
            </w:tcBorders>
            <w:shd w:val="clear" w:color="FFFFCC" w:fill="FFFFFF"/>
            <w:noWrap/>
            <w:vAlign w:val="center"/>
          </w:tcPr>
          <w:p w:rsidR="00CE6D69" w:rsidRPr="00740B59" w:rsidRDefault="00CE6D69" w:rsidP="00AB3B43">
            <w:pPr>
              <w:jc w:val="center"/>
              <w:rPr>
                <w:sz w:val="20"/>
                <w:szCs w:val="20"/>
              </w:rPr>
            </w:pPr>
            <w:r w:rsidRPr="00740B59">
              <w:rPr>
                <w:sz w:val="20"/>
                <w:szCs w:val="20"/>
              </w:rPr>
              <w:t>3</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4</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5</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6</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7</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8</w:t>
            </w:r>
          </w:p>
        </w:tc>
        <w:tc>
          <w:tcPr>
            <w:tcW w:w="295" w:type="pct"/>
            <w:tcBorders>
              <w:top w:val="single" w:sz="4" w:space="0" w:color="000000"/>
              <w:left w:val="nil"/>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9</w:t>
            </w:r>
          </w:p>
        </w:tc>
        <w:tc>
          <w:tcPr>
            <w:tcW w:w="293" w:type="pct"/>
            <w:tcBorders>
              <w:top w:val="single" w:sz="4" w:space="0" w:color="000000"/>
              <w:left w:val="nil"/>
              <w:bottom w:val="single" w:sz="4" w:space="0" w:color="000000"/>
              <w:right w:val="single" w:sz="4" w:space="0" w:color="000000"/>
            </w:tcBorders>
          </w:tcPr>
          <w:p w:rsidR="00CE6D69" w:rsidRPr="00740B59" w:rsidRDefault="00CE6D69" w:rsidP="00AB3B43">
            <w:pPr>
              <w:jc w:val="center"/>
              <w:rPr>
                <w:sz w:val="20"/>
                <w:szCs w:val="20"/>
              </w:rPr>
            </w:pPr>
          </w:p>
        </w:tc>
        <w:tc>
          <w:tcPr>
            <w:tcW w:w="295" w:type="pct"/>
            <w:tcBorders>
              <w:top w:val="single" w:sz="4" w:space="0" w:color="000000"/>
              <w:left w:val="nil"/>
              <w:bottom w:val="single" w:sz="4" w:space="0" w:color="000000"/>
              <w:right w:val="single" w:sz="4" w:space="0" w:color="000000"/>
            </w:tcBorders>
          </w:tcPr>
          <w:p w:rsidR="00CE6D69" w:rsidRPr="00740B59" w:rsidRDefault="00CE6D69" w:rsidP="00AB3B43">
            <w:pPr>
              <w:jc w:val="center"/>
              <w:rPr>
                <w:sz w:val="20"/>
                <w:szCs w:val="20"/>
              </w:rPr>
            </w:pPr>
          </w:p>
        </w:tc>
        <w:tc>
          <w:tcPr>
            <w:tcW w:w="293" w:type="pct"/>
            <w:tcBorders>
              <w:top w:val="single" w:sz="4" w:space="0" w:color="000000"/>
              <w:left w:val="nil"/>
              <w:bottom w:val="single" w:sz="4" w:space="0" w:color="000000"/>
              <w:right w:val="single" w:sz="4" w:space="0" w:color="000000"/>
            </w:tcBorders>
          </w:tcPr>
          <w:p w:rsidR="00CE6D69" w:rsidRPr="00740B59" w:rsidRDefault="00CE6D69" w:rsidP="00AB3B43">
            <w:pPr>
              <w:jc w:val="center"/>
              <w:rPr>
                <w:sz w:val="20"/>
                <w:szCs w:val="20"/>
              </w:rPr>
            </w:pPr>
          </w:p>
        </w:tc>
        <w:tc>
          <w:tcPr>
            <w:tcW w:w="289" w:type="pct"/>
            <w:tcBorders>
              <w:top w:val="single" w:sz="4" w:space="0" w:color="000000"/>
              <w:left w:val="nil"/>
              <w:bottom w:val="single" w:sz="4" w:space="0" w:color="000000"/>
              <w:right w:val="single" w:sz="4" w:space="0" w:color="000000"/>
            </w:tcBorders>
          </w:tcPr>
          <w:p w:rsidR="00CE6D69" w:rsidRPr="00740B59" w:rsidRDefault="00CE6D69" w:rsidP="00AB3B43">
            <w:pPr>
              <w:jc w:val="center"/>
              <w:rPr>
                <w:sz w:val="20"/>
                <w:szCs w:val="20"/>
              </w:rPr>
            </w:pPr>
          </w:p>
        </w:tc>
        <w:tc>
          <w:tcPr>
            <w:tcW w:w="289" w:type="pct"/>
            <w:tcBorders>
              <w:top w:val="single" w:sz="4" w:space="0" w:color="000000"/>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single" w:sz="4" w:space="0" w:color="000000"/>
              <w:left w:val="nil"/>
              <w:bottom w:val="single" w:sz="4" w:space="0" w:color="000000"/>
              <w:right w:val="single" w:sz="4" w:space="0" w:color="000000"/>
            </w:tcBorders>
          </w:tcPr>
          <w:p w:rsidR="00CE6D69" w:rsidRPr="00740B59" w:rsidRDefault="00CE6D69" w:rsidP="00AB3B43">
            <w:pPr>
              <w:jc w:val="center"/>
              <w:rPr>
                <w:sz w:val="20"/>
                <w:szCs w:val="20"/>
              </w:rPr>
            </w:pPr>
          </w:p>
        </w:tc>
        <w:tc>
          <w:tcPr>
            <w:tcW w:w="285" w:type="pct"/>
            <w:tcBorders>
              <w:top w:val="single" w:sz="4" w:space="0" w:color="000000"/>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310"/>
        </w:trPr>
        <w:tc>
          <w:tcPr>
            <w:tcW w:w="390" w:type="pct"/>
            <w:vMerge w:val="restar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МУНИЦИПАЛЬНАЯ ПРОГРАММА</w:t>
            </w:r>
          </w:p>
        </w:tc>
        <w:tc>
          <w:tcPr>
            <w:tcW w:w="462" w:type="pct"/>
            <w:vMerge w:val="restar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jc w:val="center"/>
              <w:rPr>
                <w:b/>
                <w:bCs/>
                <w:sz w:val="20"/>
                <w:szCs w:val="20"/>
              </w:rPr>
            </w:pPr>
            <w:r w:rsidRPr="00740B59">
              <w:rPr>
                <w:b/>
                <w:bCs/>
                <w:sz w:val="20"/>
                <w:szCs w:val="20"/>
              </w:rPr>
              <w:t>Содействие занятости населения</w:t>
            </w: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всего</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10,0</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10,0</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18,1</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0,0</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28,9</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0,0</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22,4</w:t>
            </w: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r>
      <w:tr w:rsidR="00CE6D69" w:rsidRPr="00740B59" w:rsidTr="00AB3B43">
        <w:trPr>
          <w:trHeight w:val="369"/>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в том числе по ГРБС:</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b/>
                <w:bCs/>
                <w:sz w:val="20"/>
                <w:szCs w:val="20"/>
              </w:rPr>
            </w:pPr>
            <w:r w:rsidRPr="00740B59">
              <w:rPr>
                <w:b/>
                <w:bCs/>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b/>
                <w:bCs/>
                <w:sz w:val="20"/>
                <w:szCs w:val="20"/>
              </w:rPr>
            </w:pPr>
            <w:r w:rsidRPr="00740B59">
              <w:rPr>
                <w:b/>
                <w:bCs/>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b/>
                <w:bCs/>
                <w:sz w:val="20"/>
                <w:szCs w:val="20"/>
              </w:rPr>
            </w:pPr>
            <w:r w:rsidRPr="00740B59">
              <w:rPr>
                <w:b/>
                <w:bCs/>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center"/>
              <w:rPr>
                <w:b/>
                <w:bCs/>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center"/>
              <w:rPr>
                <w:b/>
                <w:bCs/>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center"/>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center"/>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center"/>
              <w:rPr>
                <w:b/>
                <w:bCs/>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center"/>
              <w:rPr>
                <w:b/>
                <w:bCs/>
                <w:sz w:val="20"/>
                <w:szCs w:val="20"/>
              </w:rPr>
            </w:pPr>
          </w:p>
        </w:tc>
      </w:tr>
      <w:tr w:rsidR="00CE6D69" w:rsidRPr="00740B59" w:rsidTr="00AB3B43">
        <w:trPr>
          <w:trHeight w:val="736"/>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ответственный исполни</w:t>
            </w:r>
          </w:p>
          <w:p w:rsidR="00CE6D69" w:rsidRPr="00740B59" w:rsidRDefault="00CE6D69" w:rsidP="00AB3B43">
            <w:pPr>
              <w:rPr>
                <w:sz w:val="20"/>
                <w:szCs w:val="20"/>
              </w:rPr>
            </w:pPr>
            <w:r w:rsidRPr="00740B59">
              <w:rPr>
                <w:sz w:val="20"/>
                <w:szCs w:val="20"/>
              </w:rPr>
              <w:t>тель</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r>
      <w:tr w:rsidR="00CE6D69" w:rsidRPr="00740B59" w:rsidTr="00AB3B43">
        <w:trPr>
          <w:trHeight w:val="369"/>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Исполни</w:t>
            </w:r>
          </w:p>
          <w:p w:rsidR="00CE6D69" w:rsidRPr="00740B59" w:rsidRDefault="00CE6D69" w:rsidP="00AB3B43">
            <w:pPr>
              <w:rPr>
                <w:sz w:val="20"/>
                <w:szCs w:val="20"/>
              </w:rPr>
            </w:pPr>
            <w:r w:rsidRPr="00740B59">
              <w:rPr>
                <w:sz w:val="20"/>
                <w:szCs w:val="20"/>
              </w:rPr>
              <w:t>тель 1</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r>
      <w:tr w:rsidR="00CE6D69" w:rsidRPr="00740B59" w:rsidTr="00AB3B43">
        <w:trPr>
          <w:trHeight w:val="631"/>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r>
      <w:tr w:rsidR="00CE6D69" w:rsidRPr="00740B59" w:rsidTr="00AB3B43">
        <w:trPr>
          <w:trHeight w:val="276"/>
        </w:trPr>
        <w:tc>
          <w:tcPr>
            <w:tcW w:w="390" w:type="pct"/>
            <w:vMerge w:val="restar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ПОДПРОГРАММА 1</w:t>
            </w:r>
          </w:p>
        </w:tc>
        <w:tc>
          <w:tcPr>
            <w:tcW w:w="462" w:type="pct"/>
            <w:vMerge w:val="restar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jc w:val="center"/>
              <w:rPr>
                <w:b/>
                <w:bCs/>
                <w:sz w:val="20"/>
                <w:szCs w:val="20"/>
              </w:rPr>
            </w:pPr>
            <w:r w:rsidRPr="00740B59">
              <w:rPr>
                <w:b/>
                <w:bCs/>
                <w:sz w:val="20"/>
                <w:szCs w:val="20"/>
              </w:rPr>
              <w:t>активная политика занятости населения и социальная поддержка безработных граждан</w:t>
            </w: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всего</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10,0</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10,0</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18,1</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0,0</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28,9</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0,0</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22,4</w:t>
            </w: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32,0</w:t>
            </w: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32,0</w:t>
            </w: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r>
      <w:tr w:rsidR="00CE6D69" w:rsidRPr="00740B59" w:rsidTr="00AB3B43">
        <w:trPr>
          <w:trHeight w:val="369"/>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в том числе по ГРБС:</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r>
      <w:tr w:rsidR="00CE6D69" w:rsidRPr="00740B59" w:rsidTr="00AB3B43">
        <w:trPr>
          <w:trHeight w:val="289"/>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r>
      <w:tr w:rsidR="00CE6D69" w:rsidRPr="00740B59" w:rsidTr="00AB3B43">
        <w:trPr>
          <w:trHeight w:val="310"/>
        </w:trPr>
        <w:tc>
          <w:tcPr>
            <w:tcW w:w="390" w:type="pct"/>
            <w:vMerge w:val="restar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xml:space="preserve">Основное </w:t>
            </w:r>
            <w:r w:rsidRPr="00740B59">
              <w:rPr>
                <w:sz w:val="20"/>
                <w:szCs w:val="20"/>
              </w:rPr>
              <w:lastRenderedPageBreak/>
              <w:t xml:space="preserve">мероприятие 1.1 </w:t>
            </w:r>
          </w:p>
        </w:tc>
        <w:tc>
          <w:tcPr>
            <w:tcW w:w="462" w:type="pct"/>
            <w:vMerge w:val="restar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jc w:val="center"/>
              <w:rPr>
                <w:b/>
                <w:bCs/>
                <w:sz w:val="20"/>
                <w:szCs w:val="20"/>
              </w:rPr>
            </w:pPr>
            <w:r w:rsidRPr="00740B59">
              <w:rPr>
                <w:b/>
                <w:bCs/>
                <w:sz w:val="20"/>
                <w:szCs w:val="20"/>
              </w:rPr>
              <w:lastRenderedPageBreak/>
              <w:t xml:space="preserve">релизация </w:t>
            </w:r>
            <w:r w:rsidRPr="00740B59">
              <w:rPr>
                <w:b/>
                <w:bCs/>
                <w:sz w:val="20"/>
                <w:szCs w:val="20"/>
              </w:rPr>
              <w:lastRenderedPageBreak/>
              <w:t>мероприятий активной политики занятости населения</w:t>
            </w: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lastRenderedPageBreak/>
              <w:t>всего</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10,0</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10,0</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18,1</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0,0</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28,9</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b/>
                <w:bCs/>
                <w:sz w:val="20"/>
                <w:szCs w:val="20"/>
              </w:rPr>
            </w:pPr>
            <w:r w:rsidRPr="00740B59">
              <w:rPr>
                <w:b/>
                <w:bCs/>
                <w:sz w:val="20"/>
                <w:szCs w:val="20"/>
              </w:rPr>
              <w:t>0,0</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22,4</w:t>
            </w: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0,0</w:t>
            </w: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32,0</w:t>
            </w: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r w:rsidRPr="00740B59">
              <w:rPr>
                <w:b/>
                <w:bCs/>
                <w:sz w:val="20"/>
                <w:szCs w:val="20"/>
              </w:rPr>
              <w:t>32,0</w:t>
            </w: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b/>
                <w:bCs/>
                <w:sz w:val="20"/>
                <w:szCs w:val="20"/>
              </w:rPr>
            </w:pPr>
          </w:p>
        </w:tc>
      </w:tr>
      <w:tr w:rsidR="00CE6D69" w:rsidRPr="00740B59" w:rsidTr="00AB3B43">
        <w:trPr>
          <w:trHeight w:val="369"/>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в том числе по ГРБС:</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r>
      <w:tr w:rsidR="00CE6D69" w:rsidRPr="00740B59" w:rsidTr="00AB3B43">
        <w:trPr>
          <w:trHeight w:val="259"/>
        </w:trPr>
        <w:tc>
          <w:tcPr>
            <w:tcW w:w="390"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62"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36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rPr>
                <w:sz w:val="20"/>
                <w:szCs w:val="20"/>
              </w:rPr>
            </w:pPr>
            <w:r w:rsidRPr="00740B59">
              <w:rPr>
                <w:sz w:val="20"/>
                <w:szCs w:val="20"/>
              </w:rPr>
              <w:t>…..</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2"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4"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right"/>
              <w:rPr>
                <w:sz w:val="20"/>
                <w:szCs w:val="20"/>
              </w:rPr>
            </w:pPr>
            <w:r w:rsidRPr="00740B59">
              <w:rPr>
                <w:sz w:val="20"/>
                <w:szCs w:val="20"/>
              </w:rPr>
              <w:t> </w:t>
            </w: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95"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93"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9"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c>
          <w:tcPr>
            <w:tcW w:w="285" w:type="pct"/>
            <w:tcBorders>
              <w:top w:val="nil"/>
              <w:left w:val="nil"/>
              <w:bottom w:val="single" w:sz="4" w:space="0" w:color="000000"/>
              <w:right w:val="single" w:sz="4" w:space="0" w:color="000000"/>
            </w:tcBorders>
          </w:tcPr>
          <w:p w:rsidR="00CE6D69" w:rsidRPr="00740B59" w:rsidRDefault="00CE6D69" w:rsidP="00AB3B43">
            <w:pPr>
              <w:jc w:val="right"/>
              <w:rPr>
                <w:sz w:val="20"/>
                <w:szCs w:val="20"/>
              </w:rPr>
            </w:pPr>
          </w:p>
        </w:tc>
      </w:tr>
    </w:tbl>
    <w:p w:rsidR="00CE6D69" w:rsidRPr="00740B59" w:rsidRDefault="00CE6D69" w:rsidP="00CE6D69">
      <w:pPr>
        <w:tabs>
          <w:tab w:val="left" w:pos="13860"/>
        </w:tabs>
        <w:jc w:val="right"/>
        <w:rPr>
          <w:sz w:val="20"/>
          <w:szCs w:val="20"/>
        </w:rPr>
      </w:pPr>
      <w:r w:rsidRPr="00740B59">
        <w:rPr>
          <w:sz w:val="20"/>
          <w:szCs w:val="20"/>
        </w:rPr>
        <w:t>Приложение 4</w:t>
      </w:r>
    </w:p>
    <w:tbl>
      <w:tblPr>
        <w:tblW w:w="5253" w:type="pct"/>
        <w:tblLook w:val="0000"/>
      </w:tblPr>
      <w:tblGrid>
        <w:gridCol w:w="926"/>
        <w:gridCol w:w="4188"/>
        <w:gridCol w:w="1600"/>
        <w:gridCol w:w="2106"/>
        <w:gridCol w:w="1936"/>
        <w:gridCol w:w="1873"/>
        <w:gridCol w:w="2905"/>
      </w:tblGrid>
      <w:tr w:rsidR="00CE6D69" w:rsidRPr="00740B59" w:rsidTr="00CE6D69">
        <w:trPr>
          <w:trHeight w:val="697"/>
        </w:trPr>
        <w:tc>
          <w:tcPr>
            <w:tcW w:w="4999" w:type="pct"/>
            <w:gridSpan w:val="7"/>
            <w:tcBorders>
              <w:top w:val="nil"/>
              <w:left w:val="nil"/>
              <w:bottom w:val="nil"/>
              <w:right w:val="nil"/>
            </w:tcBorders>
            <w:shd w:val="clear" w:color="auto" w:fill="auto"/>
            <w:vAlign w:val="center"/>
          </w:tcPr>
          <w:p w:rsidR="00CE6D69" w:rsidRPr="00740B59" w:rsidRDefault="00CE6D69" w:rsidP="00AB3B43">
            <w:pPr>
              <w:jc w:val="center"/>
              <w:rPr>
                <w:b/>
                <w:color w:val="000000"/>
                <w:sz w:val="20"/>
                <w:szCs w:val="20"/>
              </w:rPr>
            </w:pPr>
            <w:r w:rsidRPr="00740B59">
              <w:rPr>
                <w:b/>
                <w:color w:val="000000"/>
                <w:sz w:val="20"/>
                <w:szCs w:val="20"/>
              </w:rPr>
              <w:t xml:space="preserve">Оценка применения мер муниципального регулирования </w:t>
            </w:r>
            <w:r w:rsidRPr="00740B59">
              <w:rPr>
                <w:b/>
                <w:color w:val="000000"/>
                <w:sz w:val="20"/>
                <w:szCs w:val="20"/>
                <w:vertAlign w:val="superscript"/>
              </w:rPr>
              <w:t>1</w:t>
            </w:r>
            <w:r>
              <w:rPr>
                <w:b/>
                <w:color w:val="000000"/>
                <w:sz w:val="20"/>
                <w:szCs w:val="20"/>
              </w:rPr>
              <w:t xml:space="preserve">  </w:t>
            </w:r>
            <w:r w:rsidRPr="00740B59">
              <w:rPr>
                <w:b/>
                <w:color w:val="000000"/>
                <w:sz w:val="20"/>
                <w:szCs w:val="20"/>
              </w:rPr>
              <w:t>в сфере реа</w:t>
            </w:r>
            <w:r>
              <w:rPr>
                <w:b/>
                <w:color w:val="000000"/>
                <w:sz w:val="20"/>
                <w:szCs w:val="20"/>
              </w:rPr>
              <w:t xml:space="preserve">лизации муниципальной программы </w:t>
            </w:r>
            <w:r w:rsidRPr="00740B59">
              <w:rPr>
                <w:b/>
                <w:bCs/>
                <w:color w:val="000000"/>
                <w:sz w:val="20"/>
                <w:szCs w:val="20"/>
              </w:rPr>
              <w:t>Содействие занятости населения</w:t>
            </w:r>
          </w:p>
        </w:tc>
      </w:tr>
      <w:tr w:rsidR="00CE6D69" w:rsidRPr="00740B59" w:rsidTr="00CE6D69">
        <w:trPr>
          <w:trHeight w:val="436"/>
        </w:trPr>
        <w:tc>
          <w:tcPr>
            <w:tcW w:w="298" w:type="pct"/>
            <w:vMerge w:val="restart"/>
            <w:tcBorders>
              <w:top w:val="single" w:sz="4" w:space="0" w:color="000000"/>
              <w:left w:val="single" w:sz="4" w:space="0" w:color="000000"/>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п/п</w:t>
            </w:r>
          </w:p>
        </w:tc>
        <w:tc>
          <w:tcPr>
            <w:tcW w:w="1348" w:type="pct"/>
            <w:vMerge w:val="restart"/>
            <w:tcBorders>
              <w:top w:val="single" w:sz="4" w:space="0" w:color="000000"/>
              <w:left w:val="single" w:sz="4" w:space="0" w:color="000000"/>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xml:space="preserve">Наименование меры </w:t>
            </w:r>
            <w:r w:rsidRPr="00740B59">
              <w:rPr>
                <w:sz w:val="20"/>
                <w:szCs w:val="20"/>
                <w:vertAlign w:val="superscript"/>
              </w:rPr>
              <w:t>2</w:t>
            </w:r>
          </w:p>
        </w:tc>
        <w:tc>
          <w:tcPr>
            <w:tcW w:w="515" w:type="pct"/>
            <w:vMerge w:val="restart"/>
            <w:tcBorders>
              <w:top w:val="single" w:sz="4" w:space="0" w:color="000000"/>
              <w:left w:val="single" w:sz="4" w:space="0" w:color="000000"/>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Показатель применения меры,</w:t>
            </w:r>
            <w:r w:rsidRPr="00740B59">
              <w:rPr>
                <w:sz w:val="20"/>
                <w:szCs w:val="20"/>
              </w:rPr>
              <w:br/>
              <w:t xml:space="preserve">тыс. рублей </w:t>
            </w:r>
            <w:r w:rsidRPr="00740B59">
              <w:rPr>
                <w:sz w:val="20"/>
                <w:szCs w:val="20"/>
                <w:vertAlign w:val="superscript"/>
              </w:rPr>
              <w:t>3</w:t>
            </w:r>
          </w:p>
        </w:tc>
        <w:tc>
          <w:tcPr>
            <w:tcW w:w="1904" w:type="pct"/>
            <w:gridSpan w:val="3"/>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Финансовая оценка результата</w:t>
            </w:r>
            <w:r w:rsidRPr="00740B59">
              <w:rPr>
                <w:sz w:val="20"/>
                <w:szCs w:val="20"/>
              </w:rPr>
              <w:br/>
              <w:t>(тыс. руб.), годы</w:t>
            </w:r>
          </w:p>
        </w:tc>
        <w:tc>
          <w:tcPr>
            <w:tcW w:w="935" w:type="pct"/>
            <w:vMerge w:val="restart"/>
            <w:tcBorders>
              <w:top w:val="single" w:sz="4" w:space="0" w:color="000000"/>
              <w:left w:val="single" w:sz="4" w:space="0" w:color="000000"/>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xml:space="preserve">Краткое обоснование необходимости применения меры для достижения цели муниципальной программы </w:t>
            </w:r>
            <w:r w:rsidRPr="00740B59">
              <w:rPr>
                <w:sz w:val="20"/>
                <w:szCs w:val="20"/>
                <w:vertAlign w:val="superscript"/>
              </w:rPr>
              <w:t>4</w:t>
            </w:r>
          </w:p>
        </w:tc>
      </w:tr>
      <w:tr w:rsidR="00CE6D69" w:rsidRPr="00740B59" w:rsidTr="00CE6D69">
        <w:trPr>
          <w:trHeight w:val="491"/>
        </w:trPr>
        <w:tc>
          <w:tcPr>
            <w:tcW w:w="298" w:type="pct"/>
            <w:vMerge/>
            <w:tcBorders>
              <w:top w:val="single" w:sz="4" w:space="0" w:color="000000"/>
              <w:left w:val="single" w:sz="4" w:space="0" w:color="000000"/>
              <w:bottom w:val="nil"/>
              <w:right w:val="single" w:sz="4" w:space="0" w:color="000000"/>
            </w:tcBorders>
            <w:vAlign w:val="center"/>
          </w:tcPr>
          <w:p w:rsidR="00CE6D69" w:rsidRPr="00740B59" w:rsidRDefault="00CE6D69" w:rsidP="00AB3B43">
            <w:pPr>
              <w:rPr>
                <w:sz w:val="20"/>
                <w:szCs w:val="20"/>
              </w:rPr>
            </w:pPr>
          </w:p>
        </w:tc>
        <w:tc>
          <w:tcPr>
            <w:tcW w:w="1348" w:type="pct"/>
            <w:vMerge/>
            <w:tcBorders>
              <w:top w:val="single" w:sz="4" w:space="0" w:color="000000"/>
              <w:left w:val="single" w:sz="4" w:space="0" w:color="000000"/>
              <w:bottom w:val="nil"/>
              <w:right w:val="single" w:sz="4" w:space="0" w:color="000000"/>
            </w:tcBorders>
            <w:vAlign w:val="center"/>
          </w:tcPr>
          <w:p w:rsidR="00CE6D69" w:rsidRPr="00740B59" w:rsidRDefault="00CE6D69" w:rsidP="00AB3B43">
            <w:pPr>
              <w:rPr>
                <w:sz w:val="20"/>
                <w:szCs w:val="20"/>
              </w:rPr>
            </w:pPr>
          </w:p>
        </w:tc>
        <w:tc>
          <w:tcPr>
            <w:tcW w:w="515" w:type="pct"/>
            <w:vMerge/>
            <w:tcBorders>
              <w:top w:val="single" w:sz="4" w:space="0" w:color="000000"/>
              <w:left w:val="single" w:sz="4" w:space="0" w:color="000000"/>
              <w:bottom w:val="nil"/>
              <w:right w:val="single" w:sz="4" w:space="0" w:color="000000"/>
            </w:tcBorders>
            <w:vAlign w:val="center"/>
          </w:tcPr>
          <w:p w:rsidR="00CE6D69" w:rsidRPr="00740B59" w:rsidRDefault="00CE6D69" w:rsidP="00AB3B43">
            <w:pPr>
              <w:rPr>
                <w:sz w:val="20"/>
                <w:szCs w:val="20"/>
              </w:rPr>
            </w:pPr>
          </w:p>
        </w:tc>
        <w:tc>
          <w:tcPr>
            <w:tcW w:w="678"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2025</w:t>
            </w:r>
            <w:r w:rsidRPr="00740B59">
              <w:rPr>
                <w:sz w:val="20"/>
                <w:szCs w:val="20"/>
              </w:rPr>
              <w:br/>
              <w:t>(первый год реализации)</w:t>
            </w:r>
          </w:p>
        </w:tc>
        <w:tc>
          <w:tcPr>
            <w:tcW w:w="623" w:type="pct"/>
            <w:tcBorders>
              <w:top w:val="nil"/>
              <w:left w:val="nil"/>
              <w:bottom w:val="nil"/>
              <w:right w:val="nil"/>
            </w:tcBorders>
            <w:shd w:val="clear" w:color="FFFFCC" w:fill="FFFFFF"/>
            <w:vAlign w:val="center"/>
          </w:tcPr>
          <w:p w:rsidR="00CE6D69" w:rsidRPr="00740B59" w:rsidRDefault="00CE6D69" w:rsidP="00AB3B43">
            <w:pPr>
              <w:jc w:val="center"/>
              <w:rPr>
                <w:sz w:val="20"/>
                <w:szCs w:val="20"/>
              </w:rPr>
            </w:pPr>
            <w:r w:rsidRPr="00740B59">
              <w:rPr>
                <w:sz w:val="20"/>
                <w:szCs w:val="20"/>
              </w:rPr>
              <w:t>20256 (второй год реализации)</w:t>
            </w:r>
          </w:p>
        </w:tc>
        <w:tc>
          <w:tcPr>
            <w:tcW w:w="603" w:type="pct"/>
            <w:tcBorders>
              <w:top w:val="nil"/>
              <w:left w:val="single" w:sz="4" w:space="0" w:color="000000"/>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2027</w:t>
            </w:r>
            <w:r w:rsidRPr="00740B59">
              <w:rPr>
                <w:sz w:val="20"/>
                <w:szCs w:val="20"/>
              </w:rPr>
              <w:br/>
              <w:t xml:space="preserve">(третий год реализации) </w:t>
            </w:r>
          </w:p>
        </w:tc>
        <w:tc>
          <w:tcPr>
            <w:tcW w:w="935" w:type="pct"/>
            <w:vMerge/>
            <w:tcBorders>
              <w:top w:val="single" w:sz="4" w:space="0" w:color="000000"/>
              <w:left w:val="single" w:sz="4" w:space="0" w:color="000000"/>
              <w:bottom w:val="nil"/>
              <w:right w:val="single" w:sz="4" w:space="0" w:color="000000"/>
            </w:tcBorders>
            <w:vAlign w:val="center"/>
          </w:tcPr>
          <w:p w:rsidR="00CE6D69" w:rsidRPr="00740B59" w:rsidRDefault="00CE6D69" w:rsidP="00AB3B43">
            <w:pPr>
              <w:rPr>
                <w:sz w:val="20"/>
                <w:szCs w:val="20"/>
              </w:rPr>
            </w:pPr>
          </w:p>
        </w:tc>
      </w:tr>
      <w:tr w:rsidR="00CE6D69" w:rsidRPr="00740B59" w:rsidTr="00CE6D69">
        <w:trPr>
          <w:trHeight w:val="189"/>
        </w:trPr>
        <w:tc>
          <w:tcPr>
            <w:tcW w:w="298" w:type="pc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1</w:t>
            </w:r>
          </w:p>
        </w:tc>
        <w:tc>
          <w:tcPr>
            <w:tcW w:w="1348"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w:t>
            </w:r>
          </w:p>
        </w:tc>
        <w:tc>
          <w:tcPr>
            <w:tcW w:w="515"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3</w:t>
            </w:r>
          </w:p>
        </w:tc>
        <w:tc>
          <w:tcPr>
            <w:tcW w:w="678"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4</w:t>
            </w:r>
          </w:p>
        </w:tc>
        <w:tc>
          <w:tcPr>
            <w:tcW w:w="623"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5</w:t>
            </w:r>
          </w:p>
        </w:tc>
        <w:tc>
          <w:tcPr>
            <w:tcW w:w="603"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6</w:t>
            </w:r>
          </w:p>
        </w:tc>
        <w:tc>
          <w:tcPr>
            <w:tcW w:w="935"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7</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Основное мероприятие 1.1 Реализация мероприятий активной политики занятости населения в  Верхнемазовском сельском поселении</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Мероприятие 1.1.1</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w:t>
            </w:r>
          </w:p>
        </w:tc>
        <w:tc>
          <w:tcPr>
            <w:tcW w:w="1348"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Отсутствует</w:t>
            </w:r>
          </w:p>
        </w:tc>
        <w:tc>
          <w:tcPr>
            <w:tcW w:w="515"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w:t>
            </w:r>
          </w:p>
        </w:tc>
        <w:tc>
          <w:tcPr>
            <w:tcW w:w="678" w:type="pct"/>
            <w:tcBorders>
              <w:top w:val="nil"/>
              <w:left w:val="nil"/>
              <w:bottom w:val="single" w:sz="4" w:space="0" w:color="000000"/>
              <w:right w:val="nil"/>
            </w:tcBorders>
            <w:shd w:val="clear" w:color="auto" w:fill="auto"/>
            <w:vAlign w:val="center"/>
          </w:tcPr>
          <w:p w:rsidR="00CE6D69" w:rsidRPr="00740B59" w:rsidRDefault="00CE6D69" w:rsidP="00AB3B43">
            <w:pPr>
              <w:rPr>
                <w:sz w:val="20"/>
                <w:szCs w:val="20"/>
              </w:rPr>
            </w:pPr>
            <w:r w:rsidRPr="00740B59">
              <w:rPr>
                <w:sz w:val="20"/>
                <w:szCs w:val="20"/>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w:t>
            </w:r>
          </w:p>
        </w:tc>
        <w:tc>
          <w:tcPr>
            <w:tcW w:w="603"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w:t>
            </w:r>
          </w:p>
        </w:tc>
        <w:tc>
          <w:tcPr>
            <w:tcW w:w="935"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и т. д.</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ПОДПРОГРАММА 2</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Основное мероприятие 2.1</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Мероприятие 2.1.1</w:t>
            </w:r>
          </w:p>
        </w:tc>
      </w:tr>
      <w:tr w:rsidR="00CE6D69" w:rsidRPr="00740B59" w:rsidTr="00CE6D69">
        <w:trPr>
          <w:trHeight w:val="189"/>
        </w:trPr>
        <w:tc>
          <w:tcPr>
            <w:tcW w:w="298"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w:t>
            </w:r>
          </w:p>
        </w:tc>
        <w:tc>
          <w:tcPr>
            <w:tcW w:w="1348"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w:t>
            </w:r>
          </w:p>
        </w:tc>
        <w:tc>
          <w:tcPr>
            <w:tcW w:w="515"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w:t>
            </w:r>
          </w:p>
        </w:tc>
        <w:tc>
          <w:tcPr>
            <w:tcW w:w="678" w:type="pct"/>
            <w:tcBorders>
              <w:top w:val="nil"/>
              <w:left w:val="nil"/>
              <w:bottom w:val="single" w:sz="4" w:space="0" w:color="000000"/>
              <w:right w:val="nil"/>
            </w:tcBorders>
            <w:shd w:val="clear" w:color="auto" w:fill="auto"/>
            <w:vAlign w:val="center"/>
          </w:tcPr>
          <w:p w:rsidR="00CE6D69" w:rsidRPr="00740B59" w:rsidRDefault="00CE6D69" w:rsidP="00AB3B43">
            <w:pPr>
              <w:rPr>
                <w:sz w:val="20"/>
                <w:szCs w:val="20"/>
              </w:rPr>
            </w:pPr>
            <w:r w:rsidRPr="00740B59">
              <w:rPr>
                <w:sz w:val="20"/>
                <w:szCs w:val="20"/>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w:t>
            </w:r>
          </w:p>
        </w:tc>
        <w:tc>
          <w:tcPr>
            <w:tcW w:w="603"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w:t>
            </w:r>
          </w:p>
        </w:tc>
        <w:tc>
          <w:tcPr>
            <w:tcW w:w="935"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r>
      <w:tr w:rsidR="00CE6D69" w:rsidRPr="00740B59" w:rsidTr="00CE6D69">
        <w:trPr>
          <w:trHeight w:val="153"/>
        </w:trPr>
        <w:tc>
          <w:tcPr>
            <w:tcW w:w="298"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1348"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515"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678"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623"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603"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935"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r>
    </w:tbl>
    <w:p w:rsidR="00CE6D69" w:rsidRPr="00740B59" w:rsidRDefault="00CE6D69" w:rsidP="00CE6D69">
      <w:pPr>
        <w:rPr>
          <w:sz w:val="20"/>
          <w:szCs w:val="20"/>
        </w:rPr>
      </w:pPr>
    </w:p>
    <w:p w:rsidR="00CE6D69" w:rsidRPr="00740B59" w:rsidRDefault="00CE6D69" w:rsidP="00CE6D69">
      <w:pPr>
        <w:jc w:val="right"/>
        <w:rPr>
          <w:sz w:val="20"/>
          <w:szCs w:val="20"/>
        </w:rPr>
      </w:pPr>
      <w:r w:rsidRPr="00740B59">
        <w:rPr>
          <w:sz w:val="20"/>
          <w:szCs w:val="20"/>
        </w:rPr>
        <w:t>Приложение 5</w:t>
      </w:r>
    </w:p>
    <w:p w:rsidR="00CE6D69" w:rsidRPr="00740B59" w:rsidRDefault="00CE6D69" w:rsidP="00CE6D69">
      <w:pPr>
        <w:jc w:val="right"/>
        <w:rPr>
          <w:sz w:val="20"/>
          <w:szCs w:val="20"/>
        </w:rPr>
      </w:pPr>
    </w:p>
    <w:tbl>
      <w:tblPr>
        <w:tblW w:w="5000" w:type="pct"/>
        <w:tblLayout w:type="fixed"/>
        <w:tblLook w:val="0000"/>
      </w:tblPr>
      <w:tblGrid>
        <w:gridCol w:w="959"/>
        <w:gridCol w:w="1310"/>
        <w:gridCol w:w="1192"/>
        <w:gridCol w:w="875"/>
        <w:gridCol w:w="875"/>
        <w:gridCol w:w="875"/>
        <w:gridCol w:w="875"/>
        <w:gridCol w:w="875"/>
        <w:gridCol w:w="887"/>
        <w:gridCol w:w="875"/>
        <w:gridCol w:w="881"/>
        <w:gridCol w:w="884"/>
        <w:gridCol w:w="864"/>
        <w:gridCol w:w="858"/>
        <w:gridCol w:w="852"/>
        <w:gridCol w:w="849"/>
      </w:tblGrid>
      <w:tr w:rsidR="00CE6D69" w:rsidRPr="00740B59" w:rsidTr="00AB3B43">
        <w:trPr>
          <w:trHeight w:val="1893"/>
        </w:trPr>
        <w:tc>
          <w:tcPr>
            <w:tcW w:w="2950" w:type="pct"/>
            <w:gridSpan w:val="9"/>
            <w:tcBorders>
              <w:top w:val="nil"/>
              <w:left w:val="nil"/>
              <w:bottom w:val="nil"/>
              <w:right w:val="nil"/>
            </w:tcBorders>
            <w:shd w:val="clear" w:color="auto" w:fill="auto"/>
            <w:vAlign w:val="center"/>
          </w:tcPr>
          <w:p w:rsidR="00CE6D69" w:rsidRPr="00740B59" w:rsidRDefault="00CE6D69" w:rsidP="00CE6D69">
            <w:pPr>
              <w:rPr>
                <w:b/>
                <w:color w:val="000000"/>
                <w:sz w:val="20"/>
                <w:szCs w:val="20"/>
              </w:rPr>
            </w:pPr>
            <w:r w:rsidRPr="00740B59">
              <w:rPr>
                <w:b/>
                <w:color w:val="000000"/>
                <w:sz w:val="20"/>
                <w:szCs w:val="20"/>
              </w:rPr>
              <w:t>Финансовое обеспечение и прогнозная (справочная</w:t>
            </w:r>
            <w:r>
              <w:rPr>
                <w:b/>
                <w:color w:val="000000"/>
                <w:sz w:val="20"/>
                <w:szCs w:val="20"/>
              </w:rPr>
              <w:t xml:space="preserve">) оценка расходов федерального, </w:t>
            </w:r>
            <w:r w:rsidRPr="00740B59">
              <w:rPr>
                <w:b/>
                <w:color w:val="000000"/>
                <w:sz w:val="20"/>
                <w:szCs w:val="20"/>
              </w:rPr>
              <w:t xml:space="preserve">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w:t>
            </w:r>
            <w:r w:rsidRPr="00740B59">
              <w:rPr>
                <w:b/>
                <w:bCs/>
                <w:color w:val="000000"/>
                <w:sz w:val="20"/>
                <w:szCs w:val="20"/>
              </w:rPr>
              <w:t>"Содействие занятости населения"</w:t>
            </w:r>
          </w:p>
        </w:tc>
        <w:tc>
          <w:tcPr>
            <w:tcW w:w="296" w:type="pct"/>
            <w:tcBorders>
              <w:top w:val="nil"/>
              <w:left w:val="nil"/>
              <w:bottom w:val="nil"/>
              <w:right w:val="nil"/>
            </w:tcBorders>
          </w:tcPr>
          <w:p w:rsidR="00CE6D69" w:rsidRPr="00740B59" w:rsidRDefault="00CE6D69" w:rsidP="00AB3B43">
            <w:pPr>
              <w:jc w:val="center"/>
              <w:rPr>
                <w:b/>
                <w:color w:val="000000"/>
                <w:sz w:val="20"/>
                <w:szCs w:val="20"/>
              </w:rPr>
            </w:pPr>
          </w:p>
        </w:tc>
        <w:tc>
          <w:tcPr>
            <w:tcW w:w="298" w:type="pct"/>
            <w:tcBorders>
              <w:top w:val="nil"/>
              <w:left w:val="nil"/>
              <w:bottom w:val="nil"/>
              <w:right w:val="nil"/>
            </w:tcBorders>
          </w:tcPr>
          <w:p w:rsidR="00CE6D69" w:rsidRPr="00740B59" w:rsidRDefault="00CE6D69" w:rsidP="00AB3B43">
            <w:pPr>
              <w:jc w:val="center"/>
              <w:rPr>
                <w:b/>
                <w:color w:val="000000"/>
                <w:sz w:val="20"/>
                <w:szCs w:val="20"/>
              </w:rPr>
            </w:pPr>
          </w:p>
        </w:tc>
        <w:tc>
          <w:tcPr>
            <w:tcW w:w="299" w:type="pct"/>
            <w:tcBorders>
              <w:top w:val="nil"/>
              <w:left w:val="nil"/>
              <w:bottom w:val="nil"/>
              <w:right w:val="nil"/>
            </w:tcBorders>
          </w:tcPr>
          <w:p w:rsidR="00CE6D69" w:rsidRPr="00740B59" w:rsidRDefault="00CE6D69" w:rsidP="00AB3B43">
            <w:pPr>
              <w:jc w:val="center"/>
              <w:rPr>
                <w:b/>
                <w:color w:val="000000"/>
                <w:sz w:val="20"/>
                <w:szCs w:val="20"/>
              </w:rPr>
            </w:pPr>
          </w:p>
        </w:tc>
        <w:tc>
          <w:tcPr>
            <w:tcW w:w="292" w:type="pct"/>
            <w:tcBorders>
              <w:top w:val="nil"/>
              <w:left w:val="nil"/>
              <w:bottom w:val="nil"/>
              <w:right w:val="nil"/>
            </w:tcBorders>
          </w:tcPr>
          <w:p w:rsidR="00CE6D69" w:rsidRPr="00740B59" w:rsidRDefault="00CE6D69" w:rsidP="00AB3B43">
            <w:pPr>
              <w:jc w:val="center"/>
              <w:rPr>
                <w:b/>
                <w:color w:val="000000"/>
                <w:sz w:val="20"/>
                <w:szCs w:val="20"/>
              </w:rPr>
            </w:pPr>
          </w:p>
        </w:tc>
        <w:tc>
          <w:tcPr>
            <w:tcW w:w="290" w:type="pct"/>
            <w:tcBorders>
              <w:top w:val="nil"/>
              <w:left w:val="nil"/>
              <w:bottom w:val="nil"/>
              <w:right w:val="nil"/>
            </w:tcBorders>
          </w:tcPr>
          <w:p w:rsidR="00CE6D69" w:rsidRPr="00740B59" w:rsidRDefault="00CE6D69" w:rsidP="00AB3B43">
            <w:pPr>
              <w:jc w:val="center"/>
              <w:rPr>
                <w:b/>
                <w:color w:val="000000"/>
                <w:sz w:val="20"/>
                <w:szCs w:val="20"/>
              </w:rPr>
            </w:pPr>
          </w:p>
        </w:tc>
        <w:tc>
          <w:tcPr>
            <w:tcW w:w="288" w:type="pct"/>
            <w:tcBorders>
              <w:top w:val="nil"/>
              <w:left w:val="nil"/>
              <w:bottom w:val="nil"/>
              <w:right w:val="nil"/>
            </w:tcBorders>
          </w:tcPr>
          <w:p w:rsidR="00CE6D69" w:rsidRPr="00740B59" w:rsidRDefault="00CE6D69" w:rsidP="00AB3B43">
            <w:pPr>
              <w:jc w:val="center"/>
              <w:rPr>
                <w:b/>
                <w:color w:val="000000"/>
                <w:sz w:val="20"/>
                <w:szCs w:val="20"/>
              </w:rPr>
            </w:pPr>
          </w:p>
        </w:tc>
        <w:tc>
          <w:tcPr>
            <w:tcW w:w="287" w:type="pct"/>
            <w:tcBorders>
              <w:top w:val="nil"/>
              <w:left w:val="nil"/>
              <w:bottom w:val="nil"/>
              <w:right w:val="nil"/>
            </w:tcBorders>
          </w:tcPr>
          <w:p w:rsidR="00CE6D69" w:rsidRPr="00740B59" w:rsidRDefault="00CE6D69" w:rsidP="00AB3B43">
            <w:pPr>
              <w:jc w:val="center"/>
              <w:rPr>
                <w:b/>
                <w:color w:val="000000"/>
                <w:sz w:val="20"/>
                <w:szCs w:val="20"/>
              </w:rPr>
            </w:pPr>
          </w:p>
        </w:tc>
      </w:tr>
      <w:tr w:rsidR="00CE6D69" w:rsidRPr="00740B59" w:rsidTr="00AB3B43">
        <w:trPr>
          <w:trHeight w:val="1322"/>
        </w:trPr>
        <w:tc>
          <w:tcPr>
            <w:tcW w:w="3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Статус</w:t>
            </w:r>
          </w:p>
        </w:tc>
        <w:tc>
          <w:tcPr>
            <w:tcW w:w="4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color w:val="000000"/>
                <w:sz w:val="20"/>
                <w:szCs w:val="20"/>
              </w:rPr>
            </w:pPr>
            <w:r w:rsidRPr="00740B59">
              <w:rPr>
                <w:color w:val="000000"/>
                <w:sz w:val="20"/>
                <w:szCs w:val="20"/>
              </w:rPr>
              <w:t xml:space="preserve">Наименование муниципальной программы, подпрограммы, основного мероприятия </w:t>
            </w:r>
          </w:p>
        </w:tc>
        <w:tc>
          <w:tcPr>
            <w:tcW w:w="403"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Источники ресурсного обеспечения</w:t>
            </w:r>
          </w:p>
        </w:tc>
        <w:tc>
          <w:tcPr>
            <w:tcW w:w="3543" w:type="pct"/>
            <w:gridSpan w:val="12"/>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Оценка расходов по годам реализации муниципальной программы, тыс. руб.</w:t>
            </w:r>
          </w:p>
        </w:tc>
        <w:tc>
          <w:tcPr>
            <w:tcW w:w="287" w:type="pct"/>
            <w:tcBorders>
              <w:top w:val="single" w:sz="4" w:space="0" w:color="000000"/>
              <w:left w:val="single" w:sz="4" w:space="0" w:color="auto"/>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r>
      <w:tr w:rsidR="00CE6D69" w:rsidRPr="00740B59" w:rsidTr="00AB3B43">
        <w:trPr>
          <w:trHeight w:val="1388"/>
        </w:trPr>
        <w:tc>
          <w:tcPr>
            <w:tcW w:w="324"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color w:val="000000"/>
                <w:sz w:val="20"/>
                <w:szCs w:val="20"/>
              </w:rPr>
            </w:pPr>
          </w:p>
        </w:tc>
        <w:tc>
          <w:tcPr>
            <w:tcW w:w="40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296"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2015</w:t>
            </w:r>
            <w:r w:rsidRPr="00740B59">
              <w:rPr>
                <w:sz w:val="20"/>
                <w:szCs w:val="20"/>
              </w:rPr>
              <w:br/>
              <w:t>(первый год реализа</w:t>
            </w:r>
          </w:p>
          <w:p w:rsidR="00CE6D69" w:rsidRPr="00740B59" w:rsidRDefault="00CE6D69" w:rsidP="00AB3B43">
            <w:pPr>
              <w:jc w:val="center"/>
              <w:rPr>
                <w:sz w:val="20"/>
                <w:szCs w:val="20"/>
              </w:rPr>
            </w:pPr>
            <w:r w:rsidRPr="00740B59">
              <w:rPr>
                <w:sz w:val="20"/>
                <w:szCs w:val="20"/>
              </w:rPr>
              <w:t>ции)</w:t>
            </w:r>
          </w:p>
        </w:tc>
        <w:tc>
          <w:tcPr>
            <w:tcW w:w="296" w:type="pct"/>
            <w:tcBorders>
              <w:top w:val="nil"/>
              <w:left w:val="nil"/>
              <w:bottom w:val="nil"/>
              <w:right w:val="nil"/>
            </w:tcBorders>
            <w:shd w:val="clear" w:color="FFFFCC" w:fill="FFFFFF"/>
            <w:vAlign w:val="center"/>
          </w:tcPr>
          <w:p w:rsidR="00CE6D69" w:rsidRPr="00740B59" w:rsidRDefault="00CE6D69" w:rsidP="00AB3B43">
            <w:pPr>
              <w:jc w:val="center"/>
              <w:rPr>
                <w:sz w:val="20"/>
                <w:szCs w:val="20"/>
              </w:rPr>
            </w:pPr>
            <w:r w:rsidRPr="00740B59">
              <w:rPr>
                <w:sz w:val="20"/>
                <w:szCs w:val="20"/>
              </w:rPr>
              <w:t>2016</w:t>
            </w:r>
            <w:r w:rsidRPr="00740B59">
              <w:rPr>
                <w:sz w:val="20"/>
                <w:szCs w:val="20"/>
              </w:rPr>
              <w:br/>
              <w:t>(второй год реализа</w:t>
            </w:r>
          </w:p>
          <w:p w:rsidR="00CE6D69" w:rsidRPr="00740B59" w:rsidRDefault="00CE6D69" w:rsidP="00AB3B43">
            <w:pPr>
              <w:jc w:val="center"/>
              <w:rPr>
                <w:sz w:val="20"/>
                <w:szCs w:val="20"/>
              </w:rPr>
            </w:pPr>
            <w:r w:rsidRPr="00740B59">
              <w:rPr>
                <w:sz w:val="20"/>
                <w:szCs w:val="20"/>
              </w:rPr>
              <w:t>ции)</w:t>
            </w:r>
          </w:p>
        </w:tc>
        <w:tc>
          <w:tcPr>
            <w:tcW w:w="296" w:type="pct"/>
            <w:tcBorders>
              <w:top w:val="nil"/>
              <w:left w:val="single" w:sz="4" w:space="0" w:color="000000"/>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2017</w:t>
            </w:r>
            <w:r w:rsidRPr="00740B59">
              <w:rPr>
                <w:sz w:val="20"/>
                <w:szCs w:val="20"/>
              </w:rPr>
              <w:br/>
              <w:t>(третий год реализа</w:t>
            </w:r>
          </w:p>
          <w:p w:rsidR="00CE6D69" w:rsidRPr="00740B59" w:rsidRDefault="00CE6D69" w:rsidP="00AB3B43">
            <w:pPr>
              <w:jc w:val="center"/>
              <w:rPr>
                <w:sz w:val="20"/>
                <w:szCs w:val="20"/>
              </w:rPr>
            </w:pPr>
            <w:r w:rsidRPr="00740B59">
              <w:rPr>
                <w:sz w:val="20"/>
                <w:szCs w:val="20"/>
              </w:rPr>
              <w:t xml:space="preserve">ции) </w:t>
            </w:r>
          </w:p>
        </w:tc>
        <w:tc>
          <w:tcPr>
            <w:tcW w:w="296"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2018</w:t>
            </w:r>
            <w:r w:rsidRPr="00740B59">
              <w:rPr>
                <w:sz w:val="20"/>
                <w:szCs w:val="20"/>
              </w:rPr>
              <w:br/>
              <w:t>четвертый год реализа</w:t>
            </w:r>
          </w:p>
          <w:p w:rsidR="00CE6D69" w:rsidRPr="00740B59" w:rsidRDefault="00CE6D69" w:rsidP="00AB3B43">
            <w:pPr>
              <w:jc w:val="center"/>
              <w:rPr>
                <w:sz w:val="20"/>
                <w:szCs w:val="20"/>
              </w:rPr>
            </w:pPr>
            <w:r w:rsidRPr="00740B59">
              <w:rPr>
                <w:sz w:val="20"/>
                <w:szCs w:val="20"/>
              </w:rPr>
              <w:t xml:space="preserve">ции) </w:t>
            </w:r>
          </w:p>
        </w:tc>
        <w:tc>
          <w:tcPr>
            <w:tcW w:w="296"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2019</w:t>
            </w:r>
            <w:r w:rsidRPr="00740B59">
              <w:rPr>
                <w:sz w:val="20"/>
                <w:szCs w:val="20"/>
              </w:rPr>
              <w:br/>
              <w:t>пятый год реализа</w:t>
            </w:r>
          </w:p>
          <w:p w:rsidR="00CE6D69" w:rsidRPr="00740B59" w:rsidRDefault="00CE6D69" w:rsidP="00AB3B43">
            <w:pPr>
              <w:jc w:val="center"/>
              <w:rPr>
                <w:sz w:val="20"/>
                <w:szCs w:val="20"/>
              </w:rPr>
            </w:pPr>
            <w:r w:rsidRPr="00740B59">
              <w:rPr>
                <w:sz w:val="20"/>
                <w:szCs w:val="20"/>
              </w:rPr>
              <w:t xml:space="preserve">ции) </w:t>
            </w:r>
          </w:p>
        </w:tc>
        <w:tc>
          <w:tcPr>
            <w:tcW w:w="300"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2020</w:t>
            </w:r>
            <w:r w:rsidRPr="00740B59">
              <w:rPr>
                <w:sz w:val="20"/>
                <w:szCs w:val="20"/>
              </w:rPr>
              <w:br/>
              <w:t>шестой год реализа</w:t>
            </w:r>
          </w:p>
          <w:p w:rsidR="00CE6D69" w:rsidRPr="00740B59" w:rsidRDefault="00CE6D69" w:rsidP="00AB3B43">
            <w:pPr>
              <w:jc w:val="center"/>
              <w:rPr>
                <w:sz w:val="20"/>
                <w:szCs w:val="20"/>
              </w:rPr>
            </w:pPr>
            <w:r w:rsidRPr="00740B59">
              <w:rPr>
                <w:sz w:val="20"/>
                <w:szCs w:val="20"/>
              </w:rPr>
              <w:t xml:space="preserve">ции) </w:t>
            </w:r>
          </w:p>
        </w:tc>
        <w:tc>
          <w:tcPr>
            <w:tcW w:w="296"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2021</w:t>
            </w:r>
            <w:r w:rsidRPr="00740B59">
              <w:rPr>
                <w:sz w:val="20"/>
                <w:szCs w:val="20"/>
              </w:rPr>
              <w:br/>
              <w:t>седьмой год реализа</w:t>
            </w:r>
          </w:p>
          <w:p w:rsidR="00CE6D69" w:rsidRPr="00740B59" w:rsidRDefault="00CE6D69" w:rsidP="00AB3B43">
            <w:pPr>
              <w:jc w:val="center"/>
              <w:rPr>
                <w:sz w:val="20"/>
                <w:szCs w:val="20"/>
              </w:rPr>
            </w:pPr>
            <w:r w:rsidRPr="00740B59">
              <w:rPr>
                <w:sz w:val="20"/>
                <w:szCs w:val="20"/>
              </w:rPr>
              <w:t>ции)</w:t>
            </w:r>
          </w:p>
        </w:tc>
        <w:tc>
          <w:tcPr>
            <w:tcW w:w="298"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2022</w:t>
            </w:r>
            <w:r w:rsidRPr="00740B59">
              <w:rPr>
                <w:sz w:val="20"/>
                <w:szCs w:val="20"/>
              </w:rPr>
              <w:br/>
              <w:t>восьмой год реализа</w:t>
            </w:r>
          </w:p>
          <w:p w:rsidR="00CE6D69" w:rsidRPr="00740B59" w:rsidRDefault="00CE6D69" w:rsidP="00AB3B43">
            <w:pPr>
              <w:jc w:val="center"/>
              <w:rPr>
                <w:sz w:val="20"/>
                <w:szCs w:val="20"/>
              </w:rPr>
            </w:pPr>
            <w:r w:rsidRPr="00740B59">
              <w:rPr>
                <w:sz w:val="20"/>
                <w:szCs w:val="20"/>
              </w:rPr>
              <w:t>ции)</w:t>
            </w:r>
          </w:p>
        </w:tc>
        <w:tc>
          <w:tcPr>
            <w:tcW w:w="299"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2023</w:t>
            </w:r>
            <w:r w:rsidRPr="00740B59">
              <w:rPr>
                <w:sz w:val="20"/>
                <w:szCs w:val="20"/>
              </w:rPr>
              <w:br/>
              <w:t>девятый год реализа</w:t>
            </w:r>
          </w:p>
          <w:p w:rsidR="00CE6D69" w:rsidRPr="00740B59" w:rsidRDefault="00CE6D69" w:rsidP="00AB3B43">
            <w:pPr>
              <w:jc w:val="center"/>
              <w:rPr>
                <w:sz w:val="20"/>
                <w:szCs w:val="20"/>
              </w:rPr>
            </w:pPr>
            <w:r w:rsidRPr="00740B59">
              <w:rPr>
                <w:sz w:val="20"/>
                <w:szCs w:val="20"/>
              </w:rPr>
              <w:t>ции)</w:t>
            </w:r>
          </w:p>
        </w:tc>
        <w:tc>
          <w:tcPr>
            <w:tcW w:w="292"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2024</w:t>
            </w:r>
            <w:r w:rsidRPr="00740B59">
              <w:rPr>
                <w:sz w:val="20"/>
                <w:szCs w:val="20"/>
              </w:rPr>
              <w:br/>
              <w:t>девятый год реализа</w:t>
            </w:r>
          </w:p>
          <w:p w:rsidR="00CE6D69" w:rsidRPr="00740B59" w:rsidRDefault="00CE6D69" w:rsidP="00AB3B43">
            <w:pPr>
              <w:jc w:val="center"/>
              <w:rPr>
                <w:sz w:val="20"/>
                <w:szCs w:val="20"/>
              </w:rPr>
            </w:pPr>
            <w:r w:rsidRPr="00740B59">
              <w:rPr>
                <w:sz w:val="20"/>
                <w:szCs w:val="20"/>
              </w:rPr>
              <w:t>ции)</w:t>
            </w:r>
          </w:p>
        </w:tc>
        <w:tc>
          <w:tcPr>
            <w:tcW w:w="290"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2025</w:t>
            </w:r>
            <w:r w:rsidRPr="00740B59">
              <w:rPr>
                <w:sz w:val="20"/>
                <w:szCs w:val="20"/>
              </w:rPr>
              <w:br/>
              <w:t>(одиннадцатый год реализации</w:t>
            </w:r>
          </w:p>
        </w:tc>
        <w:tc>
          <w:tcPr>
            <w:tcW w:w="288"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2026 год</w:t>
            </w:r>
          </w:p>
        </w:tc>
        <w:tc>
          <w:tcPr>
            <w:tcW w:w="287" w:type="pct"/>
            <w:tcBorders>
              <w:top w:val="nil"/>
              <w:left w:val="nil"/>
              <w:bottom w:val="nil"/>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2027 год</w:t>
            </w:r>
          </w:p>
        </w:tc>
      </w:tr>
      <w:tr w:rsidR="00CE6D69" w:rsidRPr="00740B59" w:rsidTr="00AB3B43">
        <w:trPr>
          <w:trHeight w:val="218"/>
        </w:trPr>
        <w:tc>
          <w:tcPr>
            <w:tcW w:w="324" w:type="pct"/>
            <w:tcBorders>
              <w:top w:val="nil"/>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1</w:t>
            </w:r>
          </w:p>
        </w:tc>
        <w:tc>
          <w:tcPr>
            <w:tcW w:w="443"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w:t>
            </w:r>
          </w:p>
        </w:tc>
        <w:tc>
          <w:tcPr>
            <w:tcW w:w="403"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3</w:t>
            </w:r>
          </w:p>
        </w:tc>
        <w:tc>
          <w:tcPr>
            <w:tcW w:w="296"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4</w:t>
            </w:r>
          </w:p>
        </w:tc>
        <w:tc>
          <w:tcPr>
            <w:tcW w:w="296"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5</w:t>
            </w:r>
          </w:p>
        </w:tc>
        <w:tc>
          <w:tcPr>
            <w:tcW w:w="296"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6</w:t>
            </w:r>
          </w:p>
        </w:tc>
        <w:tc>
          <w:tcPr>
            <w:tcW w:w="296"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7</w:t>
            </w:r>
          </w:p>
        </w:tc>
        <w:tc>
          <w:tcPr>
            <w:tcW w:w="296"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8</w:t>
            </w:r>
          </w:p>
        </w:tc>
        <w:tc>
          <w:tcPr>
            <w:tcW w:w="300" w:type="pct"/>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9</w:t>
            </w:r>
          </w:p>
        </w:tc>
        <w:tc>
          <w:tcPr>
            <w:tcW w:w="296" w:type="pct"/>
            <w:tcBorders>
              <w:top w:val="single" w:sz="4" w:space="0" w:color="000000"/>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10</w:t>
            </w:r>
          </w:p>
        </w:tc>
        <w:tc>
          <w:tcPr>
            <w:tcW w:w="298" w:type="pct"/>
            <w:tcBorders>
              <w:top w:val="single" w:sz="4" w:space="0" w:color="000000"/>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11</w:t>
            </w:r>
          </w:p>
        </w:tc>
        <w:tc>
          <w:tcPr>
            <w:tcW w:w="299" w:type="pct"/>
            <w:tcBorders>
              <w:top w:val="single" w:sz="4" w:space="0" w:color="000000"/>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12</w:t>
            </w:r>
          </w:p>
        </w:tc>
        <w:tc>
          <w:tcPr>
            <w:tcW w:w="292" w:type="pct"/>
            <w:tcBorders>
              <w:top w:val="single" w:sz="4" w:space="0" w:color="000000"/>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13</w:t>
            </w:r>
          </w:p>
        </w:tc>
        <w:tc>
          <w:tcPr>
            <w:tcW w:w="290" w:type="pct"/>
            <w:tcBorders>
              <w:top w:val="single" w:sz="4" w:space="0" w:color="000000"/>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14</w:t>
            </w:r>
          </w:p>
        </w:tc>
        <w:tc>
          <w:tcPr>
            <w:tcW w:w="288" w:type="pct"/>
            <w:tcBorders>
              <w:top w:val="single" w:sz="4" w:space="0" w:color="000000"/>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15</w:t>
            </w:r>
          </w:p>
        </w:tc>
        <w:tc>
          <w:tcPr>
            <w:tcW w:w="287" w:type="pct"/>
            <w:tcBorders>
              <w:top w:val="single" w:sz="4" w:space="0" w:color="000000"/>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16</w:t>
            </w:r>
          </w:p>
        </w:tc>
      </w:tr>
      <w:tr w:rsidR="00CE6D69" w:rsidRPr="00740B59" w:rsidTr="00AB3B43">
        <w:trPr>
          <w:trHeight w:val="373"/>
        </w:trPr>
        <w:tc>
          <w:tcPr>
            <w:tcW w:w="324" w:type="pct"/>
            <w:vMerge w:val="restart"/>
            <w:tcBorders>
              <w:top w:val="nil"/>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rPr>
                <w:sz w:val="20"/>
                <w:szCs w:val="20"/>
              </w:rPr>
            </w:pPr>
            <w:r w:rsidRPr="00740B59">
              <w:rPr>
                <w:sz w:val="20"/>
                <w:szCs w:val="20"/>
              </w:rPr>
              <w:t>МУНИЦИ</w:t>
            </w:r>
          </w:p>
          <w:p w:rsidR="00CE6D69" w:rsidRPr="00740B59" w:rsidRDefault="00CE6D69" w:rsidP="00AB3B43">
            <w:pPr>
              <w:rPr>
                <w:sz w:val="20"/>
                <w:szCs w:val="20"/>
              </w:rPr>
            </w:pPr>
            <w:r w:rsidRPr="00740B59">
              <w:rPr>
                <w:sz w:val="20"/>
                <w:szCs w:val="20"/>
              </w:rPr>
              <w:t xml:space="preserve">ПАЛЬНАЯ </w:t>
            </w:r>
            <w:r w:rsidRPr="00740B59">
              <w:rPr>
                <w:sz w:val="20"/>
                <w:szCs w:val="20"/>
              </w:rPr>
              <w:lastRenderedPageBreak/>
              <w:t>ПРОГРАММА</w:t>
            </w:r>
          </w:p>
        </w:tc>
        <w:tc>
          <w:tcPr>
            <w:tcW w:w="443" w:type="pct"/>
            <w:vMerge w:val="restart"/>
            <w:tcBorders>
              <w:top w:val="nil"/>
              <w:left w:val="single" w:sz="4" w:space="0" w:color="000000"/>
              <w:bottom w:val="single" w:sz="4" w:space="0" w:color="000000"/>
              <w:right w:val="nil"/>
            </w:tcBorders>
            <w:shd w:val="clear" w:color="auto" w:fill="auto"/>
            <w:vAlign w:val="center"/>
          </w:tcPr>
          <w:p w:rsidR="00CE6D69" w:rsidRPr="00740B59" w:rsidRDefault="00CE6D69" w:rsidP="00AB3B43">
            <w:pPr>
              <w:jc w:val="center"/>
              <w:rPr>
                <w:b/>
                <w:bCs/>
                <w:sz w:val="20"/>
                <w:szCs w:val="20"/>
              </w:rPr>
            </w:pPr>
            <w:r w:rsidRPr="00740B59">
              <w:rPr>
                <w:b/>
                <w:bCs/>
                <w:sz w:val="20"/>
                <w:szCs w:val="20"/>
              </w:rPr>
              <w:lastRenderedPageBreak/>
              <w:t>Содействие занятости населения</w:t>
            </w:r>
          </w:p>
        </w:tc>
        <w:tc>
          <w:tcPr>
            <w:tcW w:w="403"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rPr>
                <w:color w:val="000000"/>
                <w:sz w:val="20"/>
                <w:szCs w:val="20"/>
              </w:rPr>
            </w:pPr>
            <w:r w:rsidRPr="00740B59">
              <w:rPr>
                <w:color w:val="000000"/>
                <w:sz w:val="20"/>
                <w:szCs w:val="20"/>
              </w:rPr>
              <w:t>всего, в том числе:</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18,1</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28,9</w:t>
            </w:r>
          </w:p>
        </w:tc>
        <w:tc>
          <w:tcPr>
            <w:tcW w:w="30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22,4</w:t>
            </w:r>
          </w:p>
        </w:tc>
        <w:tc>
          <w:tcPr>
            <w:tcW w:w="29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9"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2"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0"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7"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nil"/>
            </w:tcBorders>
            <w:vAlign w:val="center"/>
          </w:tcPr>
          <w:p w:rsidR="00CE6D69" w:rsidRPr="00740B59" w:rsidRDefault="00CE6D69" w:rsidP="00AB3B43">
            <w:pPr>
              <w:rPr>
                <w:b/>
                <w:bCs/>
                <w:sz w:val="20"/>
                <w:szCs w:val="20"/>
              </w:rPr>
            </w:pPr>
          </w:p>
        </w:tc>
        <w:tc>
          <w:tcPr>
            <w:tcW w:w="403"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xml:space="preserve">федеральный бюджет </w:t>
            </w:r>
          </w:p>
        </w:tc>
        <w:tc>
          <w:tcPr>
            <w:tcW w:w="296"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nil"/>
            </w:tcBorders>
            <w:vAlign w:val="center"/>
          </w:tcPr>
          <w:p w:rsidR="00CE6D69" w:rsidRPr="00740B59" w:rsidRDefault="00CE6D69" w:rsidP="00AB3B43">
            <w:pPr>
              <w:rPr>
                <w:b/>
                <w:bCs/>
                <w:sz w:val="20"/>
                <w:szCs w:val="20"/>
              </w:rPr>
            </w:pPr>
          </w:p>
        </w:tc>
        <w:tc>
          <w:tcPr>
            <w:tcW w:w="403"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областной бюджет</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nil"/>
            </w:tcBorders>
            <w:vAlign w:val="center"/>
          </w:tcPr>
          <w:p w:rsidR="00CE6D69" w:rsidRPr="00740B59" w:rsidRDefault="00CE6D69" w:rsidP="00AB3B43">
            <w:pPr>
              <w:rPr>
                <w:b/>
                <w:bCs/>
                <w:sz w:val="20"/>
                <w:szCs w:val="20"/>
              </w:rPr>
            </w:pPr>
          </w:p>
        </w:tc>
        <w:tc>
          <w:tcPr>
            <w:tcW w:w="403"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местный бюджет</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18,1</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28,9</w:t>
            </w:r>
          </w:p>
        </w:tc>
        <w:tc>
          <w:tcPr>
            <w:tcW w:w="30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22,4</w:t>
            </w:r>
          </w:p>
        </w:tc>
        <w:tc>
          <w:tcPr>
            <w:tcW w:w="29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9"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2"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0"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7"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nil"/>
            </w:tcBorders>
            <w:vAlign w:val="center"/>
          </w:tcPr>
          <w:p w:rsidR="00CE6D69" w:rsidRPr="00740B59" w:rsidRDefault="00CE6D69" w:rsidP="00AB3B43">
            <w:pPr>
              <w:rPr>
                <w:b/>
                <w:bCs/>
                <w:sz w:val="20"/>
                <w:szCs w:val="20"/>
              </w:rPr>
            </w:pPr>
          </w:p>
        </w:tc>
        <w:tc>
          <w:tcPr>
            <w:tcW w:w="403" w:type="pc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rPr>
                <w:color w:val="000000"/>
                <w:sz w:val="20"/>
                <w:szCs w:val="20"/>
              </w:rPr>
            </w:pPr>
            <w:r w:rsidRPr="00740B59">
              <w:rPr>
                <w:color w:val="000000"/>
                <w:sz w:val="20"/>
                <w:szCs w:val="20"/>
              </w:rPr>
              <w:t xml:space="preserve"> внебюджетные фонды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485"/>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nil"/>
            </w:tcBorders>
            <w:vAlign w:val="center"/>
          </w:tcPr>
          <w:p w:rsidR="00CE6D69" w:rsidRPr="00740B59" w:rsidRDefault="00CE6D69" w:rsidP="00AB3B43">
            <w:pPr>
              <w:rPr>
                <w:b/>
                <w:bCs/>
                <w:sz w:val="20"/>
                <w:szCs w:val="20"/>
              </w:rPr>
            </w:pPr>
          </w:p>
        </w:tc>
        <w:tc>
          <w:tcPr>
            <w:tcW w:w="403"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 xml:space="preserve">юридические лица </w:t>
            </w:r>
            <w:r w:rsidRPr="00740B59">
              <w:rPr>
                <w:sz w:val="20"/>
                <w:szCs w:val="20"/>
                <w:vertAlign w:val="superscript"/>
              </w:rPr>
              <w:t>1</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color w:val="000000"/>
                <w:sz w:val="20"/>
                <w:szCs w:val="20"/>
              </w:rPr>
            </w:pPr>
            <w:r w:rsidRPr="00740B59">
              <w:rPr>
                <w:color w:val="000000"/>
                <w:sz w:val="20"/>
                <w:szCs w:val="20"/>
              </w:rPr>
              <w:t> </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nil"/>
            </w:tcBorders>
            <w:vAlign w:val="center"/>
          </w:tcPr>
          <w:p w:rsidR="00CE6D69" w:rsidRPr="00740B59" w:rsidRDefault="00CE6D69" w:rsidP="00AB3B43">
            <w:pPr>
              <w:rPr>
                <w:b/>
                <w:bCs/>
                <w:sz w:val="20"/>
                <w:szCs w:val="20"/>
              </w:rPr>
            </w:pPr>
          </w:p>
        </w:tc>
        <w:tc>
          <w:tcPr>
            <w:tcW w:w="403"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физические лица</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229"/>
        </w:trPr>
        <w:tc>
          <w:tcPr>
            <w:tcW w:w="324" w:type="pct"/>
            <w:tcBorders>
              <w:top w:val="nil"/>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rPr>
                <w:sz w:val="20"/>
                <w:szCs w:val="20"/>
              </w:rPr>
            </w:pPr>
            <w:r w:rsidRPr="00740B59">
              <w:rPr>
                <w:sz w:val="20"/>
                <w:szCs w:val="20"/>
              </w:rPr>
              <w:t>в том числе:</w:t>
            </w:r>
          </w:p>
        </w:tc>
        <w:tc>
          <w:tcPr>
            <w:tcW w:w="443"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 </w:t>
            </w: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373"/>
        </w:trPr>
        <w:tc>
          <w:tcPr>
            <w:tcW w:w="324" w:type="pct"/>
            <w:vMerge w:val="restar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ПОДПРОГРАММА 1</w:t>
            </w:r>
          </w:p>
        </w:tc>
        <w:tc>
          <w:tcPr>
            <w:tcW w:w="443" w:type="pct"/>
            <w:vMerge w:val="restart"/>
            <w:tcBorders>
              <w:top w:val="nil"/>
              <w:left w:val="single" w:sz="4" w:space="0" w:color="000000"/>
              <w:bottom w:val="single" w:sz="4" w:space="0" w:color="000000"/>
              <w:right w:val="single" w:sz="4" w:space="0" w:color="000000"/>
            </w:tcBorders>
            <w:shd w:val="clear" w:color="auto" w:fill="auto"/>
          </w:tcPr>
          <w:p w:rsidR="00CE6D69" w:rsidRPr="00740B59" w:rsidRDefault="00CE6D69" w:rsidP="00AB3B43">
            <w:pPr>
              <w:jc w:val="center"/>
              <w:rPr>
                <w:sz w:val="20"/>
                <w:szCs w:val="20"/>
              </w:rPr>
            </w:pPr>
            <w:r w:rsidRPr="00740B59">
              <w:rPr>
                <w:sz w:val="20"/>
                <w:szCs w:val="20"/>
              </w:rPr>
              <w:t>Активная политика занятости населения и социальная поддержка безработных граждан</w:t>
            </w: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color w:val="000000"/>
                <w:sz w:val="20"/>
                <w:szCs w:val="20"/>
              </w:rPr>
            </w:pPr>
            <w:r w:rsidRPr="00740B59">
              <w:rPr>
                <w:color w:val="000000"/>
                <w:sz w:val="20"/>
                <w:szCs w:val="20"/>
              </w:rPr>
              <w:t>всего, в том числе:</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18,1</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28,9</w:t>
            </w:r>
          </w:p>
        </w:tc>
        <w:tc>
          <w:tcPr>
            <w:tcW w:w="30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22,4</w:t>
            </w:r>
          </w:p>
        </w:tc>
        <w:tc>
          <w:tcPr>
            <w:tcW w:w="29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9"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2"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0"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7"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03"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xml:space="preserve">федеральный бюджет </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273"/>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областной бюджет</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22,2</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местный бюджет</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18,1</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6,7</w:t>
            </w:r>
          </w:p>
        </w:tc>
        <w:tc>
          <w:tcPr>
            <w:tcW w:w="30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22,4</w:t>
            </w:r>
          </w:p>
        </w:tc>
        <w:tc>
          <w:tcPr>
            <w:tcW w:w="29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9"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2"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0"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7"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03" w:type="pct"/>
            <w:tcBorders>
              <w:top w:val="nil"/>
              <w:left w:val="nil"/>
              <w:bottom w:val="single" w:sz="4" w:space="0" w:color="000000"/>
              <w:right w:val="single" w:sz="4" w:space="0" w:color="000000"/>
            </w:tcBorders>
            <w:shd w:val="clear" w:color="auto" w:fill="auto"/>
          </w:tcPr>
          <w:p w:rsidR="00CE6D69" w:rsidRPr="00740B59" w:rsidRDefault="00CE6D69" w:rsidP="00AB3B43">
            <w:pPr>
              <w:rPr>
                <w:color w:val="000000"/>
                <w:sz w:val="20"/>
                <w:szCs w:val="20"/>
              </w:rPr>
            </w:pPr>
            <w:r w:rsidRPr="00740B59">
              <w:rPr>
                <w:color w:val="000000"/>
                <w:sz w:val="20"/>
                <w:szCs w:val="20"/>
              </w:rPr>
              <w:t xml:space="preserve"> внебюджетные </w:t>
            </w:r>
            <w:r w:rsidRPr="00740B59">
              <w:rPr>
                <w:color w:val="000000"/>
                <w:sz w:val="20"/>
                <w:szCs w:val="20"/>
              </w:rPr>
              <w:lastRenderedPageBreak/>
              <w:t xml:space="preserve">фонды                        </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lastRenderedPageBreak/>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328"/>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юридические лица</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311"/>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физические лица</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273"/>
        </w:trPr>
        <w:tc>
          <w:tcPr>
            <w:tcW w:w="324" w:type="pct"/>
            <w:tcBorders>
              <w:top w:val="nil"/>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rPr>
                <w:sz w:val="20"/>
                <w:szCs w:val="20"/>
              </w:rPr>
            </w:pPr>
            <w:r w:rsidRPr="00740B59">
              <w:rPr>
                <w:sz w:val="20"/>
                <w:szCs w:val="20"/>
              </w:rPr>
              <w:t>в т. ч:</w:t>
            </w:r>
          </w:p>
        </w:tc>
        <w:tc>
          <w:tcPr>
            <w:tcW w:w="443" w:type="pct"/>
            <w:tcBorders>
              <w:top w:val="nil"/>
              <w:left w:val="nil"/>
              <w:bottom w:val="nil"/>
              <w:right w:val="single" w:sz="4" w:space="0" w:color="000000"/>
            </w:tcBorders>
            <w:shd w:val="clear" w:color="auto" w:fill="auto"/>
          </w:tcPr>
          <w:p w:rsidR="00CE6D69" w:rsidRPr="00740B59" w:rsidRDefault="00CE6D69" w:rsidP="00AB3B43">
            <w:pPr>
              <w:jc w:val="center"/>
              <w:rPr>
                <w:sz w:val="20"/>
                <w:szCs w:val="20"/>
              </w:rPr>
            </w:pPr>
            <w:r w:rsidRPr="00740B59">
              <w:rPr>
                <w:sz w:val="20"/>
                <w:szCs w:val="20"/>
              </w:rPr>
              <w:t> </w:t>
            </w:r>
          </w:p>
        </w:tc>
        <w:tc>
          <w:tcPr>
            <w:tcW w:w="403"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373"/>
        </w:trPr>
        <w:tc>
          <w:tcPr>
            <w:tcW w:w="324" w:type="pct"/>
            <w:vMerge w:val="restart"/>
            <w:tcBorders>
              <w:top w:val="nil"/>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xml:space="preserve">Основное </w:t>
            </w:r>
            <w:r w:rsidRPr="00740B59">
              <w:rPr>
                <w:sz w:val="20"/>
                <w:szCs w:val="20"/>
              </w:rPr>
              <w:br/>
              <w:t>мероприятие 1.1</w:t>
            </w:r>
          </w:p>
        </w:tc>
        <w:tc>
          <w:tcPr>
            <w:tcW w:w="44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E6D69" w:rsidRPr="00740B59" w:rsidRDefault="00CE6D69" w:rsidP="00AB3B43">
            <w:pPr>
              <w:jc w:val="center"/>
              <w:rPr>
                <w:b/>
                <w:bCs/>
                <w:sz w:val="20"/>
                <w:szCs w:val="20"/>
              </w:rPr>
            </w:pPr>
            <w:r w:rsidRPr="00740B59">
              <w:rPr>
                <w:b/>
                <w:bCs/>
                <w:sz w:val="20"/>
                <w:szCs w:val="20"/>
              </w:rPr>
              <w:t xml:space="preserve"> Реализация мероприятий активной политики занятости населения</w:t>
            </w: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color w:val="000000"/>
                <w:sz w:val="20"/>
                <w:szCs w:val="20"/>
              </w:rPr>
            </w:pPr>
            <w:r w:rsidRPr="00740B59">
              <w:rPr>
                <w:color w:val="000000"/>
                <w:sz w:val="20"/>
                <w:szCs w:val="20"/>
              </w:rPr>
              <w:t>всего, в том числе:</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18,1</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28,9</w:t>
            </w:r>
          </w:p>
        </w:tc>
        <w:tc>
          <w:tcPr>
            <w:tcW w:w="30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22,4</w:t>
            </w:r>
          </w:p>
        </w:tc>
        <w:tc>
          <w:tcPr>
            <w:tcW w:w="29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9"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2"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0"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7"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403" w:type="pct"/>
            <w:tcBorders>
              <w:top w:val="nil"/>
              <w:left w:val="nil"/>
              <w:bottom w:val="single" w:sz="4" w:space="0" w:color="000000"/>
              <w:right w:val="single" w:sz="4" w:space="0" w:color="000000"/>
            </w:tcBorders>
            <w:shd w:val="clear" w:color="auto" w:fill="auto"/>
          </w:tcPr>
          <w:p w:rsidR="00CE6D69" w:rsidRPr="00740B59" w:rsidRDefault="00CE6D69" w:rsidP="00AB3B43">
            <w:pPr>
              <w:rPr>
                <w:sz w:val="20"/>
                <w:szCs w:val="20"/>
              </w:rPr>
            </w:pPr>
            <w:r w:rsidRPr="00740B59">
              <w:rPr>
                <w:sz w:val="20"/>
                <w:szCs w:val="20"/>
              </w:rPr>
              <w:t xml:space="preserve">федеральный бюджет </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областной бюджет</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22,2 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местный бюджет</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18,1</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6,7</w:t>
            </w:r>
          </w:p>
        </w:tc>
        <w:tc>
          <w:tcPr>
            <w:tcW w:w="300" w:type="pct"/>
            <w:tcBorders>
              <w:top w:val="nil"/>
              <w:left w:val="nil"/>
              <w:bottom w:val="single" w:sz="4" w:space="0" w:color="000000"/>
              <w:right w:val="single" w:sz="4" w:space="0" w:color="000000"/>
            </w:tcBorders>
            <w:shd w:val="clear" w:color="FFFFCC" w:fill="FFFFFF"/>
            <w:vAlign w:val="bottom"/>
          </w:tcPr>
          <w:p w:rsidR="00CE6D69" w:rsidRPr="00740B59" w:rsidRDefault="00CE6D69" w:rsidP="00AB3B43">
            <w:pPr>
              <w:jc w:val="center"/>
              <w:rPr>
                <w:sz w:val="20"/>
                <w:szCs w:val="20"/>
              </w:rPr>
            </w:pPr>
            <w:r w:rsidRPr="00740B59">
              <w:rPr>
                <w:sz w:val="20"/>
                <w:szCs w:val="20"/>
              </w:rPr>
              <w:t>0,0</w:t>
            </w:r>
          </w:p>
        </w:tc>
        <w:tc>
          <w:tcPr>
            <w:tcW w:w="296"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22,4</w:t>
            </w:r>
          </w:p>
        </w:tc>
        <w:tc>
          <w:tcPr>
            <w:tcW w:w="29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9"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2"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90"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8"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c>
          <w:tcPr>
            <w:tcW w:w="287" w:type="pct"/>
            <w:tcBorders>
              <w:top w:val="nil"/>
              <w:left w:val="nil"/>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0,0</w:t>
            </w: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403" w:type="pct"/>
            <w:tcBorders>
              <w:top w:val="nil"/>
              <w:left w:val="nil"/>
              <w:bottom w:val="single" w:sz="4" w:space="0" w:color="000000"/>
              <w:right w:val="single" w:sz="4" w:space="0" w:color="000000"/>
            </w:tcBorders>
            <w:shd w:val="clear" w:color="auto" w:fill="auto"/>
          </w:tcPr>
          <w:p w:rsidR="00CE6D69" w:rsidRPr="00740B59" w:rsidRDefault="00CE6D69" w:rsidP="00AB3B43">
            <w:pPr>
              <w:rPr>
                <w:color w:val="000000"/>
                <w:sz w:val="20"/>
                <w:szCs w:val="20"/>
              </w:rPr>
            </w:pPr>
            <w:r w:rsidRPr="00740B59">
              <w:rPr>
                <w:color w:val="000000"/>
                <w:sz w:val="20"/>
                <w:szCs w:val="20"/>
              </w:rPr>
              <w:t xml:space="preserve"> внебюджетные фонды                        </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юридические лица</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r w:rsidR="00CE6D69" w:rsidRPr="00740B59" w:rsidTr="00AB3B43">
        <w:trPr>
          <w:trHeight w:val="462"/>
        </w:trPr>
        <w:tc>
          <w:tcPr>
            <w:tcW w:w="324" w:type="pct"/>
            <w:vMerge/>
            <w:tcBorders>
              <w:top w:val="nil"/>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b/>
                <w:bCs/>
                <w:sz w:val="20"/>
                <w:szCs w:val="20"/>
              </w:rPr>
            </w:pPr>
          </w:p>
        </w:tc>
        <w:tc>
          <w:tcPr>
            <w:tcW w:w="403"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физические лица</w:t>
            </w:r>
          </w:p>
        </w:tc>
        <w:tc>
          <w:tcPr>
            <w:tcW w:w="296" w:type="pct"/>
            <w:tcBorders>
              <w:top w:val="nil"/>
              <w:left w:val="nil"/>
              <w:bottom w:val="single" w:sz="4" w:space="0" w:color="000000"/>
              <w:right w:val="nil"/>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single" w:sz="4" w:space="0" w:color="000000"/>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300"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 </w:t>
            </w:r>
          </w:p>
        </w:tc>
        <w:tc>
          <w:tcPr>
            <w:tcW w:w="296"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9"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2"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90"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8"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c>
          <w:tcPr>
            <w:tcW w:w="287" w:type="pct"/>
            <w:tcBorders>
              <w:top w:val="nil"/>
              <w:left w:val="nil"/>
              <w:bottom w:val="single" w:sz="4" w:space="0" w:color="000000"/>
              <w:right w:val="single" w:sz="4" w:space="0" w:color="000000"/>
            </w:tcBorders>
          </w:tcPr>
          <w:p w:rsidR="00CE6D69" w:rsidRPr="00740B59" w:rsidRDefault="00CE6D69" w:rsidP="00AB3B43">
            <w:pPr>
              <w:jc w:val="center"/>
              <w:rPr>
                <w:sz w:val="20"/>
                <w:szCs w:val="20"/>
              </w:rPr>
            </w:pPr>
          </w:p>
        </w:tc>
      </w:tr>
    </w:tbl>
    <w:p w:rsidR="00CE6D69" w:rsidRPr="00740B59" w:rsidRDefault="00CE6D69" w:rsidP="00CE6D69">
      <w:pPr>
        <w:jc w:val="right"/>
        <w:rPr>
          <w:sz w:val="20"/>
          <w:szCs w:val="20"/>
        </w:rPr>
      </w:pPr>
    </w:p>
    <w:p w:rsidR="00CE6D69" w:rsidRPr="00740B59" w:rsidRDefault="00CE6D69" w:rsidP="00CE6D69">
      <w:pPr>
        <w:rPr>
          <w:sz w:val="20"/>
          <w:szCs w:val="20"/>
        </w:rPr>
      </w:pPr>
    </w:p>
    <w:p w:rsidR="00CE6D69" w:rsidRPr="00740B59" w:rsidRDefault="00CE6D69" w:rsidP="00CE6D69">
      <w:pPr>
        <w:jc w:val="right"/>
        <w:rPr>
          <w:sz w:val="20"/>
          <w:szCs w:val="20"/>
        </w:rPr>
      </w:pPr>
      <w:r w:rsidRPr="00740B59">
        <w:rPr>
          <w:sz w:val="20"/>
          <w:szCs w:val="20"/>
        </w:rPr>
        <w:lastRenderedPageBreak/>
        <w:t>Приложение 6</w:t>
      </w:r>
    </w:p>
    <w:tbl>
      <w:tblPr>
        <w:tblW w:w="5000" w:type="pct"/>
        <w:tblLayout w:type="fixed"/>
        <w:tblLook w:val="0000"/>
      </w:tblPr>
      <w:tblGrid>
        <w:gridCol w:w="778"/>
        <w:gridCol w:w="1615"/>
        <w:gridCol w:w="1718"/>
        <w:gridCol w:w="1949"/>
        <w:gridCol w:w="1434"/>
        <w:gridCol w:w="1437"/>
        <w:gridCol w:w="2206"/>
        <w:gridCol w:w="2156"/>
        <w:gridCol w:w="1493"/>
      </w:tblGrid>
      <w:tr w:rsidR="00CE6D69" w:rsidRPr="00740B59" w:rsidTr="00AB3B43">
        <w:trPr>
          <w:trHeight w:val="1354"/>
        </w:trPr>
        <w:tc>
          <w:tcPr>
            <w:tcW w:w="263"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546" w:type="pct"/>
            <w:tcBorders>
              <w:top w:val="nil"/>
              <w:left w:val="nil"/>
              <w:bottom w:val="nil"/>
              <w:right w:val="nil"/>
            </w:tcBorders>
            <w:shd w:val="clear" w:color="auto" w:fill="auto"/>
            <w:noWrap/>
            <w:vAlign w:val="bottom"/>
          </w:tcPr>
          <w:p w:rsidR="00CE6D69" w:rsidRPr="00740B59" w:rsidRDefault="00CE6D69" w:rsidP="00AB3B43">
            <w:pPr>
              <w:rPr>
                <w:rFonts w:ascii="Arial" w:hAnsi="Arial" w:cs="Arial"/>
                <w:sz w:val="20"/>
                <w:szCs w:val="20"/>
              </w:rPr>
            </w:pPr>
          </w:p>
        </w:tc>
        <w:tc>
          <w:tcPr>
            <w:tcW w:w="4191" w:type="pct"/>
            <w:gridSpan w:val="7"/>
            <w:tcBorders>
              <w:top w:val="nil"/>
              <w:left w:val="nil"/>
              <w:bottom w:val="nil"/>
              <w:right w:val="nil"/>
            </w:tcBorders>
            <w:shd w:val="clear" w:color="auto" w:fill="auto"/>
            <w:vAlign w:val="center"/>
          </w:tcPr>
          <w:p w:rsidR="00CE6D69" w:rsidRPr="00740B59" w:rsidRDefault="00CE6D69" w:rsidP="00CE6D69">
            <w:pPr>
              <w:rPr>
                <w:b/>
                <w:color w:val="000000"/>
                <w:sz w:val="20"/>
                <w:szCs w:val="20"/>
              </w:rPr>
            </w:pPr>
            <w:r w:rsidRPr="00740B59">
              <w:rPr>
                <w:b/>
                <w:color w:val="000000"/>
                <w:sz w:val="20"/>
                <w:szCs w:val="20"/>
              </w:rPr>
              <w:t>План реализации муниципальной программы Верхнемазовского сельского поселения "СОДЕЙСТВИЕ ЗАНЯТОС</w:t>
            </w:r>
            <w:r>
              <w:rPr>
                <w:b/>
                <w:color w:val="000000"/>
                <w:sz w:val="20"/>
                <w:szCs w:val="20"/>
              </w:rPr>
              <w:t xml:space="preserve">ТИ НАСЕЛЕНИЯ" </w:t>
            </w:r>
            <w:r w:rsidRPr="00740B59">
              <w:rPr>
                <w:b/>
                <w:color w:val="000000"/>
                <w:sz w:val="20"/>
                <w:szCs w:val="20"/>
              </w:rPr>
              <w:t>на 2025 год</w:t>
            </w:r>
          </w:p>
        </w:tc>
      </w:tr>
      <w:tr w:rsidR="00CE6D69" w:rsidRPr="00740B59" w:rsidTr="00AB3B43">
        <w:trPr>
          <w:trHeight w:val="735"/>
        </w:trPr>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 п/п</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D69" w:rsidRPr="00740B59" w:rsidRDefault="00CE6D69" w:rsidP="00AB3B43">
            <w:pPr>
              <w:jc w:val="center"/>
              <w:rPr>
                <w:sz w:val="20"/>
                <w:szCs w:val="20"/>
              </w:rPr>
            </w:pPr>
            <w:r w:rsidRPr="00740B59">
              <w:rPr>
                <w:sz w:val="20"/>
                <w:szCs w:val="20"/>
              </w:rPr>
              <w:t>Статус</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6D69" w:rsidRPr="00740B59" w:rsidRDefault="00CE6D69" w:rsidP="00AB3B43">
            <w:pPr>
              <w:jc w:val="center"/>
              <w:rPr>
                <w:sz w:val="20"/>
                <w:szCs w:val="20"/>
              </w:rPr>
            </w:pPr>
            <w:r w:rsidRPr="00740B59">
              <w:rPr>
                <w:sz w:val="20"/>
                <w:szCs w:val="20"/>
              </w:rPr>
              <w:t>Наименование  подпрограммы,  основного мероприятия, мероприятия</w:t>
            </w:r>
          </w:p>
        </w:tc>
        <w:tc>
          <w:tcPr>
            <w:tcW w:w="659"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971" w:type="pct"/>
            <w:gridSpan w:val="2"/>
            <w:tcBorders>
              <w:top w:val="single" w:sz="4" w:space="0" w:color="000000"/>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Срок</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729"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xml:space="preserve">КБК </w:t>
            </w:r>
            <w:r w:rsidRPr="00740B59">
              <w:rPr>
                <w:sz w:val="20"/>
                <w:szCs w:val="20"/>
              </w:rPr>
              <w:br/>
              <w:t>(местный</w:t>
            </w:r>
            <w:r w:rsidRPr="00740B59">
              <w:rPr>
                <w:sz w:val="20"/>
                <w:szCs w:val="20"/>
              </w:rPr>
              <w:br/>
              <w:t>бюджет)</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Расходы, предусмотренные решением Совета народных депутатов о местном бюджете, на год</w:t>
            </w:r>
          </w:p>
        </w:tc>
      </w:tr>
      <w:tr w:rsidR="00CE6D69" w:rsidRPr="00740B59" w:rsidTr="00AB3B43">
        <w:trPr>
          <w:trHeight w:val="315"/>
        </w:trPr>
        <w:tc>
          <w:tcPr>
            <w:tcW w:w="26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546"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581"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659"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85"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w:t>
            </w:r>
          </w:p>
        </w:tc>
        <w:tc>
          <w:tcPr>
            <w:tcW w:w="486" w:type="pct"/>
            <w:tcBorders>
              <w:top w:val="nil"/>
              <w:left w:val="nil"/>
              <w:bottom w:val="nil"/>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 </w:t>
            </w:r>
          </w:p>
        </w:tc>
        <w:tc>
          <w:tcPr>
            <w:tcW w:w="746"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729"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505"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r>
      <w:tr w:rsidR="00CE6D69" w:rsidRPr="00740B59" w:rsidTr="00AB3B43">
        <w:trPr>
          <w:trHeight w:val="1817"/>
        </w:trPr>
        <w:tc>
          <w:tcPr>
            <w:tcW w:w="263"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546"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581"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659"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485"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начала реализации</w:t>
            </w:r>
            <w:r w:rsidRPr="00740B59">
              <w:rPr>
                <w:sz w:val="20"/>
                <w:szCs w:val="20"/>
              </w:rPr>
              <w:br/>
              <w:t xml:space="preserve">мероприятия в очередном финансовом году </w:t>
            </w:r>
          </w:p>
        </w:tc>
        <w:tc>
          <w:tcPr>
            <w:tcW w:w="486"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окончания реализации</w:t>
            </w:r>
            <w:r w:rsidRPr="00740B59">
              <w:rPr>
                <w:sz w:val="20"/>
                <w:szCs w:val="20"/>
              </w:rPr>
              <w:br/>
              <w:t>мероприятия</w:t>
            </w:r>
            <w:r w:rsidRPr="00740B59">
              <w:rPr>
                <w:sz w:val="20"/>
                <w:szCs w:val="20"/>
              </w:rPr>
              <w:br/>
              <w:t xml:space="preserve">в очередном финансовом году  </w:t>
            </w:r>
          </w:p>
        </w:tc>
        <w:tc>
          <w:tcPr>
            <w:tcW w:w="746"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729"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c>
          <w:tcPr>
            <w:tcW w:w="505" w:type="pct"/>
            <w:vMerge/>
            <w:tcBorders>
              <w:top w:val="single" w:sz="4" w:space="0" w:color="000000"/>
              <w:left w:val="single" w:sz="4" w:space="0" w:color="000000"/>
              <w:bottom w:val="single" w:sz="4" w:space="0" w:color="000000"/>
              <w:right w:val="single" w:sz="4" w:space="0" w:color="000000"/>
            </w:tcBorders>
            <w:vAlign w:val="center"/>
          </w:tcPr>
          <w:p w:rsidR="00CE6D69" w:rsidRPr="00740B59" w:rsidRDefault="00CE6D69" w:rsidP="00AB3B43">
            <w:pPr>
              <w:rPr>
                <w:sz w:val="20"/>
                <w:szCs w:val="20"/>
              </w:rPr>
            </w:pPr>
          </w:p>
        </w:tc>
      </w:tr>
      <w:tr w:rsidR="00CE6D69" w:rsidRPr="00740B59" w:rsidTr="00AB3B43">
        <w:trPr>
          <w:trHeight w:val="315"/>
        </w:trPr>
        <w:tc>
          <w:tcPr>
            <w:tcW w:w="263" w:type="pct"/>
            <w:tcBorders>
              <w:top w:val="nil"/>
              <w:left w:val="single" w:sz="4" w:space="0" w:color="000000"/>
              <w:bottom w:val="single" w:sz="4" w:space="0" w:color="000000"/>
              <w:right w:val="single" w:sz="4" w:space="0" w:color="000000"/>
            </w:tcBorders>
            <w:shd w:val="clear" w:color="FFFFCC" w:fill="FFFFFF"/>
          </w:tcPr>
          <w:p w:rsidR="00CE6D69" w:rsidRPr="00740B59" w:rsidRDefault="00CE6D69" w:rsidP="00AB3B43">
            <w:pPr>
              <w:jc w:val="center"/>
              <w:rPr>
                <w:sz w:val="20"/>
                <w:szCs w:val="20"/>
              </w:rPr>
            </w:pPr>
            <w:r w:rsidRPr="00740B59">
              <w:rPr>
                <w:sz w:val="20"/>
                <w:szCs w:val="20"/>
              </w:rPr>
              <w:t>1</w:t>
            </w:r>
          </w:p>
        </w:tc>
        <w:tc>
          <w:tcPr>
            <w:tcW w:w="546"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2</w:t>
            </w:r>
          </w:p>
        </w:tc>
        <w:tc>
          <w:tcPr>
            <w:tcW w:w="581"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3</w:t>
            </w:r>
          </w:p>
        </w:tc>
        <w:tc>
          <w:tcPr>
            <w:tcW w:w="659"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4</w:t>
            </w:r>
          </w:p>
        </w:tc>
        <w:tc>
          <w:tcPr>
            <w:tcW w:w="485"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5</w:t>
            </w:r>
          </w:p>
        </w:tc>
        <w:tc>
          <w:tcPr>
            <w:tcW w:w="486"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6</w:t>
            </w:r>
          </w:p>
        </w:tc>
        <w:tc>
          <w:tcPr>
            <w:tcW w:w="746"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7</w:t>
            </w:r>
          </w:p>
        </w:tc>
        <w:tc>
          <w:tcPr>
            <w:tcW w:w="729"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8</w:t>
            </w:r>
          </w:p>
        </w:tc>
        <w:tc>
          <w:tcPr>
            <w:tcW w:w="505" w:type="pct"/>
            <w:tcBorders>
              <w:top w:val="nil"/>
              <w:left w:val="nil"/>
              <w:bottom w:val="single" w:sz="4" w:space="0" w:color="000000"/>
              <w:right w:val="single" w:sz="4" w:space="0" w:color="000000"/>
            </w:tcBorders>
            <w:shd w:val="clear" w:color="FFFFCC" w:fill="FFFFFF"/>
            <w:vAlign w:val="center"/>
          </w:tcPr>
          <w:p w:rsidR="00CE6D69" w:rsidRPr="00740B59" w:rsidRDefault="00CE6D69" w:rsidP="00AB3B43">
            <w:pPr>
              <w:jc w:val="center"/>
              <w:rPr>
                <w:sz w:val="20"/>
                <w:szCs w:val="20"/>
              </w:rPr>
            </w:pPr>
            <w:r w:rsidRPr="00740B59">
              <w:rPr>
                <w:sz w:val="20"/>
                <w:szCs w:val="20"/>
              </w:rPr>
              <w:t>9</w:t>
            </w:r>
          </w:p>
        </w:tc>
      </w:tr>
      <w:tr w:rsidR="00CE6D69" w:rsidRPr="00740B59" w:rsidTr="00AB3B43">
        <w:trPr>
          <w:trHeight w:val="1521"/>
        </w:trPr>
        <w:tc>
          <w:tcPr>
            <w:tcW w:w="263" w:type="pct"/>
            <w:tcBorders>
              <w:top w:val="nil"/>
              <w:left w:val="single" w:sz="4" w:space="0" w:color="000000"/>
              <w:bottom w:val="single" w:sz="4" w:space="0" w:color="000000"/>
              <w:right w:val="single" w:sz="4" w:space="0" w:color="000000"/>
            </w:tcBorders>
            <w:shd w:val="clear" w:color="auto" w:fill="auto"/>
            <w:noWrap/>
          </w:tcPr>
          <w:p w:rsidR="00CE6D69" w:rsidRPr="00740B59" w:rsidRDefault="00CE6D69" w:rsidP="00AB3B43">
            <w:pPr>
              <w:jc w:val="center"/>
              <w:rPr>
                <w:sz w:val="20"/>
                <w:szCs w:val="20"/>
              </w:rPr>
            </w:pPr>
            <w:r w:rsidRPr="00740B59">
              <w:rPr>
                <w:sz w:val="20"/>
                <w:szCs w:val="20"/>
              </w:rPr>
              <w:t> </w:t>
            </w:r>
          </w:p>
        </w:tc>
        <w:tc>
          <w:tcPr>
            <w:tcW w:w="546"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ПРОГРАММА 1</w:t>
            </w:r>
          </w:p>
        </w:tc>
        <w:tc>
          <w:tcPr>
            <w:tcW w:w="581"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Содействие занятости населения</w:t>
            </w:r>
          </w:p>
        </w:tc>
        <w:tc>
          <w:tcPr>
            <w:tcW w:w="659" w:type="pct"/>
            <w:tcBorders>
              <w:top w:val="nil"/>
              <w:left w:val="nil"/>
              <w:bottom w:val="single" w:sz="4" w:space="0" w:color="000000"/>
              <w:right w:val="single" w:sz="4" w:space="0" w:color="000000"/>
            </w:tcBorders>
            <w:shd w:val="clear" w:color="auto" w:fill="auto"/>
          </w:tcPr>
          <w:p w:rsidR="00CE6D69" w:rsidRPr="00740B59" w:rsidRDefault="00CE6D69" w:rsidP="00AB3B43">
            <w:pPr>
              <w:jc w:val="center"/>
              <w:rPr>
                <w:sz w:val="20"/>
                <w:szCs w:val="20"/>
              </w:rPr>
            </w:pPr>
            <w:r w:rsidRPr="00740B59">
              <w:rPr>
                <w:sz w:val="20"/>
                <w:szCs w:val="20"/>
              </w:rPr>
              <w:t>Администрация Верхнемазовского сельского поселения Плоскова Н.Н бухгалтер</w:t>
            </w:r>
          </w:p>
        </w:tc>
        <w:tc>
          <w:tcPr>
            <w:tcW w:w="48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rPr>
                <w:sz w:val="20"/>
                <w:szCs w:val="20"/>
              </w:rPr>
            </w:pPr>
            <w:r w:rsidRPr="00740B59">
              <w:rPr>
                <w:sz w:val="20"/>
                <w:szCs w:val="20"/>
              </w:rPr>
              <w:t>январь 2025</w:t>
            </w:r>
          </w:p>
        </w:tc>
        <w:tc>
          <w:tcPr>
            <w:tcW w:w="48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декабрь 2025</w:t>
            </w:r>
          </w:p>
        </w:tc>
        <w:tc>
          <w:tcPr>
            <w:tcW w:w="746"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spacing w:after="240"/>
              <w:rPr>
                <w:sz w:val="20"/>
                <w:szCs w:val="20"/>
              </w:rPr>
            </w:pPr>
            <w:r w:rsidRPr="00740B59">
              <w:rPr>
                <w:sz w:val="20"/>
                <w:szCs w:val="20"/>
              </w:rPr>
              <w:t>Снижение уровня регистрируемой безработицы в Верхнемазовском сельском поселении к 2024 году до 1,0%.</w:t>
            </w:r>
            <w:r w:rsidRPr="00740B59">
              <w:rPr>
                <w:sz w:val="20"/>
                <w:szCs w:val="20"/>
              </w:rPr>
              <w:br/>
            </w:r>
          </w:p>
        </w:tc>
        <w:tc>
          <w:tcPr>
            <w:tcW w:w="729"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91404010740178430</w:t>
            </w:r>
          </w:p>
        </w:tc>
        <w:tc>
          <w:tcPr>
            <w:tcW w:w="50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0,0 тыс руб</w:t>
            </w:r>
          </w:p>
        </w:tc>
      </w:tr>
      <w:tr w:rsidR="00CE6D69" w:rsidRPr="00740B59" w:rsidTr="00AB3B43">
        <w:trPr>
          <w:trHeight w:val="2520"/>
        </w:trPr>
        <w:tc>
          <w:tcPr>
            <w:tcW w:w="263" w:type="pct"/>
            <w:tcBorders>
              <w:top w:val="nil"/>
              <w:left w:val="single" w:sz="4" w:space="0" w:color="000000"/>
              <w:bottom w:val="single" w:sz="4" w:space="0" w:color="000000"/>
              <w:right w:val="single" w:sz="4" w:space="0" w:color="000000"/>
            </w:tcBorders>
            <w:shd w:val="clear" w:color="auto" w:fill="auto"/>
            <w:noWrap/>
          </w:tcPr>
          <w:p w:rsidR="00CE6D69" w:rsidRPr="00740B59" w:rsidRDefault="00CE6D69" w:rsidP="00AB3B43">
            <w:pPr>
              <w:jc w:val="center"/>
              <w:rPr>
                <w:sz w:val="20"/>
                <w:szCs w:val="20"/>
              </w:rPr>
            </w:pPr>
            <w:r w:rsidRPr="00740B59">
              <w:rPr>
                <w:sz w:val="20"/>
                <w:szCs w:val="20"/>
              </w:rPr>
              <w:lastRenderedPageBreak/>
              <w:t> </w:t>
            </w:r>
          </w:p>
        </w:tc>
        <w:tc>
          <w:tcPr>
            <w:tcW w:w="546"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xml:space="preserve">Основное </w:t>
            </w:r>
            <w:r w:rsidRPr="00740B59">
              <w:rPr>
                <w:sz w:val="20"/>
                <w:szCs w:val="20"/>
              </w:rPr>
              <w:br/>
              <w:t>мероприятие 1.1</w:t>
            </w:r>
          </w:p>
        </w:tc>
        <w:tc>
          <w:tcPr>
            <w:tcW w:w="581"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 xml:space="preserve"> Реализация мероприятий активной политики занятости населения</w:t>
            </w:r>
          </w:p>
        </w:tc>
        <w:tc>
          <w:tcPr>
            <w:tcW w:w="659" w:type="pct"/>
            <w:tcBorders>
              <w:top w:val="nil"/>
              <w:left w:val="nil"/>
              <w:bottom w:val="single" w:sz="4" w:space="0" w:color="000000"/>
              <w:right w:val="single" w:sz="4" w:space="0" w:color="000000"/>
            </w:tcBorders>
            <w:shd w:val="clear" w:color="auto" w:fill="auto"/>
          </w:tcPr>
          <w:p w:rsidR="00CE6D69" w:rsidRPr="00740B59" w:rsidRDefault="00CE6D69" w:rsidP="00AB3B43">
            <w:pPr>
              <w:jc w:val="center"/>
              <w:rPr>
                <w:sz w:val="20"/>
                <w:szCs w:val="20"/>
              </w:rPr>
            </w:pPr>
            <w:r w:rsidRPr="00740B59">
              <w:rPr>
                <w:sz w:val="20"/>
                <w:szCs w:val="20"/>
              </w:rPr>
              <w:t>Администрация Верхнемазовского сельского поселения Плоскова Н.Н., бухгалтер</w:t>
            </w:r>
          </w:p>
        </w:tc>
        <w:tc>
          <w:tcPr>
            <w:tcW w:w="48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январь 2025</w:t>
            </w:r>
          </w:p>
        </w:tc>
        <w:tc>
          <w:tcPr>
            <w:tcW w:w="486"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декабрь 2025</w:t>
            </w:r>
          </w:p>
        </w:tc>
        <w:tc>
          <w:tcPr>
            <w:tcW w:w="746" w:type="pct"/>
            <w:tcBorders>
              <w:top w:val="nil"/>
              <w:left w:val="nil"/>
              <w:bottom w:val="single" w:sz="4" w:space="0" w:color="000000"/>
              <w:right w:val="single" w:sz="4" w:space="0" w:color="000000"/>
            </w:tcBorders>
            <w:shd w:val="clear" w:color="auto" w:fill="auto"/>
            <w:vAlign w:val="center"/>
          </w:tcPr>
          <w:p w:rsidR="00CE6D69" w:rsidRPr="00740B59" w:rsidRDefault="00CE6D69" w:rsidP="00AB3B43">
            <w:pPr>
              <w:rPr>
                <w:sz w:val="20"/>
                <w:szCs w:val="20"/>
              </w:rPr>
            </w:pPr>
            <w:r w:rsidRPr="00740B59">
              <w:rPr>
                <w:sz w:val="20"/>
                <w:szCs w:val="20"/>
              </w:rPr>
              <w:t>Обеспечение удовлетворенности полнотой и качеством услуг на уровне не ниже 90% получателей муниципальных услуг в период действия Программы..</w:t>
            </w:r>
          </w:p>
        </w:tc>
        <w:tc>
          <w:tcPr>
            <w:tcW w:w="729"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91404010710178430</w:t>
            </w:r>
          </w:p>
        </w:tc>
        <w:tc>
          <w:tcPr>
            <w:tcW w:w="505" w:type="pct"/>
            <w:tcBorders>
              <w:top w:val="nil"/>
              <w:left w:val="nil"/>
              <w:bottom w:val="single" w:sz="4" w:space="0" w:color="000000"/>
              <w:right w:val="single" w:sz="4" w:space="0" w:color="000000"/>
            </w:tcBorders>
            <w:shd w:val="clear" w:color="auto" w:fill="auto"/>
            <w:vAlign w:val="bottom"/>
          </w:tcPr>
          <w:p w:rsidR="00CE6D69" w:rsidRPr="00740B59" w:rsidRDefault="00CE6D69" w:rsidP="00AB3B43">
            <w:pPr>
              <w:jc w:val="center"/>
              <w:rPr>
                <w:sz w:val="20"/>
                <w:szCs w:val="20"/>
              </w:rPr>
            </w:pPr>
            <w:r w:rsidRPr="00740B59">
              <w:rPr>
                <w:sz w:val="20"/>
                <w:szCs w:val="20"/>
              </w:rPr>
              <w:t>0,0 тыс</w:t>
            </w:r>
            <w:r>
              <w:rPr>
                <w:sz w:val="20"/>
                <w:szCs w:val="20"/>
              </w:rPr>
              <w:t xml:space="preserve">. </w:t>
            </w:r>
            <w:r w:rsidRPr="00740B59">
              <w:rPr>
                <w:sz w:val="20"/>
                <w:szCs w:val="20"/>
              </w:rPr>
              <w:t>руб</w:t>
            </w:r>
            <w:r>
              <w:rPr>
                <w:sz w:val="20"/>
                <w:szCs w:val="20"/>
              </w:rPr>
              <w:t>.</w:t>
            </w:r>
          </w:p>
        </w:tc>
      </w:tr>
    </w:tbl>
    <w:p w:rsidR="00CE6D69" w:rsidRPr="00740B59" w:rsidRDefault="00CE6D69" w:rsidP="00CE6D69">
      <w:pPr>
        <w:rPr>
          <w:sz w:val="20"/>
          <w:szCs w:val="20"/>
        </w:rPr>
        <w:sectPr w:rsidR="00CE6D69" w:rsidRPr="00740B59" w:rsidSect="00CE6D69">
          <w:type w:val="continuous"/>
          <w:pgSz w:w="16838" w:h="11906" w:orient="landscape"/>
          <w:pgMar w:top="851" w:right="1134" w:bottom="1701" w:left="1134" w:header="709" w:footer="709" w:gutter="0"/>
          <w:cols w:space="708"/>
          <w:docGrid w:linePitch="360"/>
        </w:sectPr>
      </w:pPr>
    </w:p>
    <w:p w:rsidR="00CE6D69" w:rsidRDefault="00CE6D69" w:rsidP="002D5DB9">
      <w:pPr>
        <w:autoSpaceDN w:val="0"/>
        <w:adjustRightInd w:val="0"/>
        <w:spacing w:line="240" w:lineRule="auto"/>
        <w:jc w:val="both"/>
        <w:rPr>
          <w:sz w:val="20"/>
          <w:szCs w:val="20"/>
        </w:rPr>
        <w:sectPr w:rsidR="00CE6D69" w:rsidSect="00CE6D69">
          <w:type w:val="continuous"/>
          <w:pgSz w:w="16838" w:h="11906" w:orient="landscape"/>
          <w:pgMar w:top="284" w:right="1134" w:bottom="284" w:left="567" w:header="709" w:footer="709" w:gutter="0"/>
          <w:cols w:num="3" w:space="720"/>
          <w:docGrid w:linePitch="360"/>
        </w:sectPr>
      </w:pPr>
    </w:p>
    <w:p w:rsidR="00D74BEB" w:rsidRPr="0077106D" w:rsidRDefault="00D74BEB" w:rsidP="00FB4056">
      <w:pPr>
        <w:jc w:val="center"/>
        <w:rPr>
          <w:rFonts w:ascii="Times New Roman" w:hAnsi="Times New Roman" w:cs="Times New Roman"/>
          <w:b/>
          <w:sz w:val="20"/>
          <w:szCs w:val="20"/>
        </w:rPr>
      </w:pPr>
      <w:r w:rsidRPr="0077106D">
        <w:rPr>
          <w:rFonts w:ascii="Times New Roman" w:hAnsi="Times New Roman" w:cs="Times New Roman"/>
          <w:b/>
          <w:sz w:val="20"/>
          <w:szCs w:val="20"/>
        </w:rPr>
        <w:lastRenderedPageBreak/>
        <w:t>АДМИНИСТРАЦИЯВЕРХНЕМАЗОВСКОГО СЕЛЬСКОГО ПОСЕЛЕНИЯ</w:t>
      </w:r>
      <w:r w:rsidR="00FB4056">
        <w:rPr>
          <w:rFonts w:ascii="Times New Roman" w:hAnsi="Times New Roman" w:cs="Times New Roman"/>
          <w:b/>
          <w:sz w:val="20"/>
          <w:szCs w:val="20"/>
        </w:rPr>
        <w:t xml:space="preserve"> </w:t>
      </w:r>
      <w:r w:rsidRPr="0077106D">
        <w:rPr>
          <w:rFonts w:ascii="Times New Roman" w:hAnsi="Times New Roman" w:cs="Times New Roman"/>
          <w:b/>
          <w:sz w:val="20"/>
          <w:szCs w:val="20"/>
        </w:rPr>
        <w:t>ВЕРХНЕХАВСКОГО МУНИЦИПАЛЬНОГО РАЙОНА</w:t>
      </w:r>
      <w:r w:rsidR="00FB4056">
        <w:rPr>
          <w:rFonts w:ascii="Times New Roman" w:hAnsi="Times New Roman" w:cs="Times New Roman"/>
          <w:b/>
          <w:sz w:val="20"/>
          <w:szCs w:val="20"/>
        </w:rPr>
        <w:t xml:space="preserve"> </w:t>
      </w:r>
      <w:r w:rsidRPr="0077106D">
        <w:rPr>
          <w:rFonts w:ascii="Times New Roman" w:hAnsi="Times New Roman" w:cs="Times New Roman"/>
          <w:b/>
          <w:sz w:val="20"/>
          <w:szCs w:val="20"/>
        </w:rPr>
        <w:t>ВОРОНЕЖСКОЙ ОБЛАСТИ</w:t>
      </w:r>
    </w:p>
    <w:p w:rsidR="00D74BEB" w:rsidRPr="0077106D" w:rsidRDefault="00D74BEB" w:rsidP="00D74BEB">
      <w:pPr>
        <w:jc w:val="center"/>
        <w:rPr>
          <w:rFonts w:ascii="Times New Roman" w:hAnsi="Times New Roman" w:cs="Times New Roman"/>
          <w:b/>
          <w:sz w:val="20"/>
          <w:szCs w:val="20"/>
        </w:rPr>
      </w:pPr>
      <w:r w:rsidRPr="0077106D">
        <w:rPr>
          <w:rFonts w:ascii="Times New Roman" w:hAnsi="Times New Roman" w:cs="Times New Roman"/>
          <w:b/>
          <w:sz w:val="20"/>
          <w:szCs w:val="20"/>
        </w:rPr>
        <w:t>ПОСТАНОВЛЕНИЕ</w:t>
      </w:r>
    </w:p>
    <w:p w:rsidR="00D74BEB" w:rsidRPr="002C5471" w:rsidRDefault="00D74BEB" w:rsidP="00D74BEB">
      <w:pPr>
        <w:rPr>
          <w:rFonts w:ascii="Times New Roman" w:hAnsi="Times New Roman" w:cs="Times New Roman"/>
          <w:b/>
          <w:sz w:val="24"/>
          <w:szCs w:val="24"/>
        </w:rPr>
      </w:pPr>
      <w:r w:rsidRPr="002C5471">
        <w:rPr>
          <w:rFonts w:ascii="Times New Roman" w:hAnsi="Times New Roman" w:cs="Times New Roman"/>
          <w:b/>
          <w:sz w:val="24"/>
          <w:szCs w:val="24"/>
        </w:rPr>
        <w:t>от 27.12.2024 г.    № 93</w:t>
      </w:r>
    </w:p>
    <w:p w:rsidR="00D74BEB" w:rsidRPr="0077106D" w:rsidRDefault="00D74BEB" w:rsidP="00FB4056">
      <w:pPr>
        <w:rPr>
          <w:rFonts w:ascii="Times New Roman" w:hAnsi="Times New Roman" w:cs="Times New Roman"/>
          <w:sz w:val="20"/>
          <w:szCs w:val="20"/>
        </w:rPr>
      </w:pPr>
      <w:r w:rsidRPr="0077106D">
        <w:rPr>
          <w:rFonts w:ascii="Times New Roman" w:hAnsi="Times New Roman" w:cs="Times New Roman"/>
          <w:sz w:val="20"/>
          <w:szCs w:val="20"/>
        </w:rPr>
        <w:t>п. Верхняя Маза</w:t>
      </w:r>
    </w:p>
    <w:p w:rsidR="00D74BEB" w:rsidRPr="00FB4056" w:rsidRDefault="00D74BEB" w:rsidP="00FB4056">
      <w:pPr>
        <w:snapToGrid w:val="0"/>
        <w:spacing w:line="240" w:lineRule="auto"/>
        <w:jc w:val="both"/>
        <w:rPr>
          <w:rFonts w:ascii="Times New Roman" w:hAnsi="Times New Roman" w:cs="Times New Roman"/>
          <w:b/>
          <w:sz w:val="20"/>
          <w:szCs w:val="20"/>
        </w:rPr>
      </w:pPr>
      <w:r w:rsidRPr="00FB4056">
        <w:rPr>
          <w:rFonts w:ascii="Times New Roman" w:hAnsi="Times New Roman" w:cs="Times New Roman"/>
          <w:b/>
          <w:sz w:val="20"/>
          <w:szCs w:val="20"/>
        </w:rPr>
        <w:t>О внесении  изменений  и  дополнений в  пост</w:t>
      </w:r>
      <w:r w:rsidR="00FB4056">
        <w:rPr>
          <w:rFonts w:ascii="Times New Roman" w:hAnsi="Times New Roman" w:cs="Times New Roman"/>
          <w:b/>
          <w:sz w:val="20"/>
          <w:szCs w:val="20"/>
        </w:rPr>
        <w:t xml:space="preserve">ановление     администрации    </w:t>
      </w:r>
      <w:r w:rsidRPr="00FB4056">
        <w:rPr>
          <w:rFonts w:ascii="Times New Roman" w:hAnsi="Times New Roman" w:cs="Times New Roman"/>
          <w:b/>
          <w:sz w:val="20"/>
          <w:szCs w:val="20"/>
        </w:rPr>
        <w:t>Верхнемазовского сельского поселения от 28.12.2015 № 64  «Об   утверждении муниципальной  программы «Развитие транспортной системы»</w:t>
      </w:r>
    </w:p>
    <w:p w:rsidR="00D74BEB" w:rsidRPr="0077106D" w:rsidRDefault="00D74BEB" w:rsidP="00D74BEB">
      <w:pPr>
        <w:ind w:firstLine="540"/>
        <w:jc w:val="both"/>
        <w:rPr>
          <w:rFonts w:ascii="Times New Roman" w:hAnsi="Times New Roman" w:cs="Times New Roman"/>
          <w:sz w:val="20"/>
          <w:szCs w:val="20"/>
        </w:rPr>
      </w:pPr>
      <w:r w:rsidRPr="0077106D">
        <w:rPr>
          <w:rFonts w:ascii="Times New Roman" w:hAnsi="Times New Roman" w:cs="Times New Roman"/>
          <w:b/>
          <w:sz w:val="20"/>
          <w:szCs w:val="20"/>
        </w:rPr>
        <w:tab/>
      </w:r>
      <w:r w:rsidRPr="0077106D">
        <w:rPr>
          <w:rFonts w:ascii="Times New Roman" w:hAnsi="Times New Roman" w:cs="Times New Roman"/>
          <w:sz w:val="20"/>
          <w:szCs w:val="20"/>
        </w:rPr>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администрации  Верхнемазовского  сельского поселения Верхнехавского муниципального района Воронежской области </w:t>
      </w:r>
      <w:r w:rsidRPr="0077106D">
        <w:rPr>
          <w:rFonts w:ascii="Times New Roman" w:hAnsi="Times New Roman" w:cs="Times New Roman"/>
          <w:color w:val="000000"/>
          <w:sz w:val="20"/>
          <w:szCs w:val="20"/>
        </w:rPr>
        <w:t>от 28 декабря 2015 г № 59 (в ред. изм. от 01.12.2022 г. № 168) «</w:t>
      </w:r>
      <w:r w:rsidRPr="0077106D">
        <w:rPr>
          <w:rFonts w:ascii="Times New Roman" w:hAnsi="Times New Roman" w:cs="Times New Roman"/>
          <w:sz w:val="20"/>
          <w:szCs w:val="20"/>
        </w:rPr>
        <w:t xml:space="preserve">Об утверждении  Порядка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D74BEB" w:rsidRPr="0077106D" w:rsidRDefault="00D74BEB" w:rsidP="00D74BEB">
      <w:pPr>
        <w:jc w:val="center"/>
        <w:rPr>
          <w:rFonts w:ascii="Times New Roman" w:hAnsi="Times New Roman" w:cs="Times New Roman"/>
          <w:sz w:val="20"/>
          <w:szCs w:val="20"/>
        </w:rPr>
      </w:pPr>
      <w:r w:rsidRPr="0077106D">
        <w:rPr>
          <w:rFonts w:ascii="Times New Roman" w:hAnsi="Times New Roman" w:cs="Times New Roman"/>
          <w:sz w:val="20"/>
          <w:szCs w:val="20"/>
        </w:rPr>
        <w:t>ПОСТАНОВЛЯЕТ:</w:t>
      </w:r>
    </w:p>
    <w:p w:rsidR="00D74BEB" w:rsidRPr="0077106D" w:rsidRDefault="00D74BEB" w:rsidP="00D74BEB">
      <w:pPr>
        <w:jc w:val="both"/>
        <w:rPr>
          <w:rFonts w:ascii="Times New Roman" w:hAnsi="Times New Roman" w:cs="Times New Roman"/>
          <w:sz w:val="20"/>
          <w:szCs w:val="20"/>
        </w:rPr>
      </w:pPr>
      <w:r w:rsidRPr="0077106D">
        <w:rPr>
          <w:rFonts w:ascii="Times New Roman" w:hAnsi="Times New Roman" w:cs="Times New Roman"/>
          <w:sz w:val="20"/>
          <w:szCs w:val="20"/>
        </w:rPr>
        <w:t xml:space="preserve">1. Внести изменения в муниципальную Программу «Обеспечение доступным и комфортным жильем  и коммунальными услугами»,   утвержденную постановлением    администрации Верхнемазовского сельского поселения Верхнехавского муниципального района Воронежской области от 28.12.2015 г. № 64 (в ред. изм. от 28.12.2016 г. № 113, от 29.12.2017 г. № 57, от 22.03.2019 г. № </w:t>
      </w:r>
      <w:r w:rsidRPr="0077106D">
        <w:rPr>
          <w:rFonts w:ascii="Times New Roman" w:hAnsi="Times New Roman" w:cs="Times New Roman"/>
          <w:sz w:val="20"/>
          <w:szCs w:val="20"/>
        </w:rPr>
        <w:lastRenderedPageBreak/>
        <w:t>14, от 27.12.2019 г. № 69, от 29.12.2020 г. № 41, от 28.12.2021 г. № 56, от  29.12.2022 г. № 179, от 29.12.2023 г. № 181) «Об утверждении муниципальной  Программы Верхнемазовского сельского поселения «Развитие транспортной системы» согласно приложению</w:t>
      </w:r>
    </w:p>
    <w:p w:rsidR="00D74BEB" w:rsidRPr="0077106D" w:rsidRDefault="00D74BEB" w:rsidP="00D74BEB">
      <w:pPr>
        <w:pStyle w:val="afe"/>
        <w:ind w:left="0"/>
        <w:jc w:val="both"/>
        <w:rPr>
          <w:rFonts w:ascii="Times New Roman" w:hAnsi="Times New Roman"/>
          <w:sz w:val="20"/>
          <w:szCs w:val="20"/>
        </w:rPr>
      </w:pPr>
      <w:r w:rsidRPr="0077106D">
        <w:rPr>
          <w:rFonts w:ascii="Times New Roman" w:hAnsi="Times New Roman"/>
          <w:sz w:val="20"/>
          <w:szCs w:val="20"/>
        </w:rPr>
        <w:t>2. 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3. Контроль за исполнением настоящего постановления оставляю за собой.</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Глава  администрации </w:t>
      </w:r>
    </w:p>
    <w:p w:rsidR="00D74BEB"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Верхнемазовского сельского поселения                              А.В.Щеголев</w:t>
      </w: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FB4056" w:rsidRDefault="00FB4056" w:rsidP="00D74BEB">
      <w:pPr>
        <w:rPr>
          <w:rFonts w:ascii="Times New Roman" w:hAnsi="Times New Roman" w:cs="Times New Roman"/>
          <w:sz w:val="20"/>
          <w:szCs w:val="20"/>
        </w:rPr>
      </w:pPr>
    </w:p>
    <w:p w:rsidR="00FB4056" w:rsidRDefault="00FB4056"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pStyle w:val="ConsPlusNormal"/>
        <w:jc w:val="center"/>
        <w:rPr>
          <w:b/>
          <w:bCs/>
        </w:rPr>
        <w:sectPr w:rsidR="00D74BEB" w:rsidSect="002D5DB9">
          <w:pgSz w:w="11906" w:h="16838"/>
          <w:pgMar w:top="1134" w:right="284" w:bottom="567" w:left="284" w:header="709" w:footer="709" w:gutter="0"/>
          <w:cols w:num="3" w:space="720"/>
          <w:docGrid w:linePitch="360"/>
        </w:sectPr>
      </w:pPr>
    </w:p>
    <w:p w:rsidR="00D74BEB" w:rsidRPr="00541E09" w:rsidRDefault="00D74BEB" w:rsidP="00D74BEB">
      <w:pPr>
        <w:pStyle w:val="ConsPlusNormal"/>
        <w:jc w:val="center"/>
        <w:rPr>
          <w:b/>
          <w:bCs/>
        </w:rPr>
      </w:pPr>
      <w:r>
        <w:rPr>
          <w:b/>
          <w:bCs/>
        </w:rPr>
        <w:lastRenderedPageBreak/>
        <w:t xml:space="preserve">                                           </w:t>
      </w:r>
      <w:r w:rsidRPr="00541E09">
        <w:rPr>
          <w:b/>
          <w:bCs/>
        </w:rPr>
        <w:t>ПАСПОРТ</w:t>
      </w:r>
    </w:p>
    <w:p w:rsidR="00D74BEB" w:rsidRPr="00D74BEB" w:rsidRDefault="00D74BEB" w:rsidP="00D74BEB">
      <w:pPr>
        <w:jc w:val="center"/>
        <w:rPr>
          <w:rFonts w:ascii="Times New Roman" w:hAnsi="Times New Roman" w:cs="Times New Roman"/>
          <w:b/>
          <w:bCs/>
          <w:sz w:val="24"/>
          <w:szCs w:val="24"/>
          <w:lang w:eastAsia="ru-RU"/>
        </w:rPr>
      </w:pPr>
      <w:r w:rsidRPr="00541E09">
        <w:rPr>
          <w:rFonts w:ascii="Times New Roman" w:hAnsi="Times New Roman" w:cs="Times New Roman"/>
          <w:b/>
          <w:bCs/>
          <w:sz w:val="24"/>
          <w:szCs w:val="24"/>
          <w:lang w:eastAsia="ru-RU"/>
        </w:rPr>
        <w:t>муниципальной программы Верхнемазовского сельского поселения</w:t>
      </w:r>
      <w:r>
        <w:rPr>
          <w:rFonts w:ascii="Times New Roman" w:hAnsi="Times New Roman" w:cs="Times New Roman"/>
          <w:b/>
          <w:bCs/>
          <w:sz w:val="24"/>
          <w:szCs w:val="24"/>
          <w:lang w:eastAsia="ru-RU"/>
        </w:rPr>
        <w:t xml:space="preserve"> </w:t>
      </w:r>
      <w:r w:rsidRPr="00541E09">
        <w:rPr>
          <w:rFonts w:ascii="Times New Roman" w:hAnsi="Times New Roman" w:cs="Times New Roman"/>
          <w:b/>
          <w:bCs/>
          <w:sz w:val="24"/>
          <w:szCs w:val="24"/>
        </w:rPr>
        <w:t>«Развитие транспортной системы»</w:t>
      </w:r>
      <w:r>
        <w:rPr>
          <w:rFonts w:ascii="Times New Roman" w:hAnsi="Times New Roman" w:cs="Times New Roman"/>
          <w:b/>
          <w:bCs/>
          <w:sz w:val="24"/>
          <w:szCs w:val="24"/>
        </w:rPr>
        <w:t xml:space="preserve"> </w:t>
      </w:r>
    </w:p>
    <w:tbl>
      <w:tblPr>
        <w:tblW w:w="0" w:type="auto"/>
        <w:tblLayout w:type="fixed"/>
        <w:tblCellMar>
          <w:left w:w="70" w:type="dxa"/>
          <w:right w:w="70" w:type="dxa"/>
        </w:tblCellMar>
        <w:tblLook w:val="0000"/>
      </w:tblPr>
      <w:tblGrid>
        <w:gridCol w:w="3174"/>
        <w:gridCol w:w="7669"/>
      </w:tblGrid>
      <w:tr w:rsidR="00D74BEB" w:rsidTr="00D74BEB">
        <w:trPr>
          <w:trHeight w:val="353"/>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Ответственный исполнитель муниципальной программы</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Администрация Верхнемазовского сельского поселения</w:t>
            </w:r>
          </w:p>
        </w:tc>
      </w:tr>
      <w:tr w:rsidR="00D74BEB" w:rsidTr="00D74BEB">
        <w:trPr>
          <w:trHeight w:val="353"/>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Исполнители муниципальной  программы</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Администрация Верхнемазовского сельского поселения</w:t>
            </w:r>
          </w:p>
        </w:tc>
      </w:tr>
      <w:tr w:rsidR="00D74BEB" w:rsidTr="00D74BEB">
        <w:trPr>
          <w:trHeight w:val="540"/>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Основные разработчики муниципальной  программы</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 xml:space="preserve">Администрация Верхнемазовского сельского поселения </w:t>
            </w:r>
          </w:p>
        </w:tc>
      </w:tr>
      <w:tr w:rsidR="00D74BEB" w:rsidTr="00D74BEB">
        <w:trPr>
          <w:trHeight w:val="353"/>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Подпрограммы муниципальной программы  и основные мероприятия</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sz w:val="20"/>
                <w:szCs w:val="20"/>
              </w:rPr>
            </w:pPr>
            <w:r w:rsidRPr="0095499F">
              <w:rPr>
                <w:rFonts w:ascii="Times New Roman" w:hAnsi="Times New Roman" w:cs="Times New Roman"/>
                <w:sz w:val="20"/>
                <w:szCs w:val="20"/>
              </w:rPr>
              <w:t>Развитие транспортной инфраструктуры Верхнемазовского сельского поселения;</w:t>
            </w:r>
          </w:p>
          <w:p w:rsidR="00D74BEB" w:rsidRPr="0095499F" w:rsidRDefault="00D74BEB" w:rsidP="00CA34C7">
            <w:pPr>
              <w:rPr>
                <w:sz w:val="20"/>
                <w:szCs w:val="20"/>
              </w:rPr>
            </w:pPr>
            <w:r w:rsidRPr="0095499F">
              <w:rPr>
                <w:rFonts w:ascii="Times New Roman" w:hAnsi="Times New Roman" w:cs="Times New Roman"/>
                <w:sz w:val="20"/>
                <w:szCs w:val="20"/>
              </w:rPr>
              <w:t>Повышение безопасности дорожного движения на территории Верхнемазовского сельского поселения.</w:t>
            </w:r>
            <w:r w:rsidRPr="0095499F">
              <w:rPr>
                <w:sz w:val="20"/>
                <w:szCs w:val="20"/>
              </w:rPr>
              <w:t xml:space="preserve"> </w:t>
            </w:r>
          </w:p>
          <w:p w:rsidR="00D74BEB" w:rsidRPr="0095499F" w:rsidRDefault="00D74BEB" w:rsidP="00CA34C7">
            <w:pPr>
              <w:rPr>
                <w:rFonts w:ascii="Times New Roman" w:hAnsi="Times New Roman" w:cs="Times New Roman"/>
                <w:sz w:val="20"/>
                <w:szCs w:val="20"/>
              </w:rPr>
            </w:pPr>
            <w:r w:rsidRPr="0095499F">
              <w:rPr>
                <w:sz w:val="20"/>
                <w:szCs w:val="20"/>
              </w:rPr>
              <w:t>-</w:t>
            </w:r>
            <w:r w:rsidRPr="0095499F">
              <w:rPr>
                <w:rFonts w:ascii="Times New Roman" w:hAnsi="Times New Roman" w:cs="Times New Roman"/>
                <w:sz w:val="20"/>
                <w:szCs w:val="20"/>
              </w:rPr>
              <w:t>Развитие сети автомобильных дорог общего пользования</w:t>
            </w:r>
          </w:p>
        </w:tc>
      </w:tr>
      <w:tr w:rsidR="00D74BEB" w:rsidTr="00D74BEB">
        <w:trPr>
          <w:trHeight w:val="353"/>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pStyle w:val="ConsCell"/>
              <w:keepLines/>
              <w:rPr>
                <w:rFonts w:ascii="Times New Roman" w:hAnsi="Times New Roman" w:cs="Times New Roman"/>
              </w:rPr>
            </w:pPr>
            <w:r w:rsidRPr="0095499F">
              <w:rPr>
                <w:rFonts w:ascii="Times New Roman" w:hAnsi="Times New Roman" w:cs="Times New Roman"/>
              </w:rPr>
              <w:t xml:space="preserve">Цель муниципальной программы </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autoSpaceDE w:val="0"/>
              <w:rPr>
                <w:rFonts w:ascii="Times New Roman" w:hAnsi="Times New Roman" w:cs="Times New Roman"/>
                <w:sz w:val="20"/>
                <w:szCs w:val="20"/>
              </w:rPr>
            </w:pPr>
            <w:r w:rsidRPr="0095499F">
              <w:rPr>
                <w:rFonts w:ascii="Times New Roman" w:hAnsi="Times New Roman" w:cs="Times New Roman"/>
                <w:sz w:val="20"/>
                <w:szCs w:val="20"/>
              </w:rPr>
              <w:t>Создание условий для устойчивого функционирования транспортной системы Верхнемазовского сельского поселения,   повышение уровня безопасности движения.</w:t>
            </w:r>
          </w:p>
        </w:tc>
      </w:tr>
      <w:tr w:rsidR="00D74BEB" w:rsidTr="00D74BEB">
        <w:trPr>
          <w:trHeight w:val="1157"/>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pStyle w:val="ConsCell"/>
              <w:keepLines/>
              <w:rPr>
                <w:rFonts w:ascii="Times New Roman" w:hAnsi="Times New Roman" w:cs="Times New Roman"/>
              </w:rPr>
            </w:pPr>
            <w:r w:rsidRPr="0095499F">
              <w:rPr>
                <w:rFonts w:ascii="Times New Roman" w:hAnsi="Times New Roman" w:cs="Times New Roman"/>
              </w:rPr>
              <w:t>Задачи муниципальной программы</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sz w:val="20"/>
                <w:szCs w:val="20"/>
              </w:rPr>
            </w:pPr>
            <w:r w:rsidRPr="0095499F">
              <w:rPr>
                <w:rFonts w:ascii="Times New Roman" w:hAnsi="Times New Roman" w:cs="Times New Roman"/>
                <w:sz w:val="20"/>
                <w:szCs w:val="20"/>
              </w:rPr>
              <w:t>- обеспечение функционирования и развития сети автомобильных дорог общего пользования Верхнемазовского сельского поселения;</w:t>
            </w:r>
          </w:p>
          <w:p w:rsidR="00D74BEB" w:rsidRPr="0095499F" w:rsidRDefault="00D74BEB" w:rsidP="00CA34C7">
            <w:pPr>
              <w:rPr>
                <w:sz w:val="20"/>
                <w:szCs w:val="20"/>
              </w:rPr>
            </w:pPr>
            <w:r w:rsidRPr="0095499F">
              <w:rPr>
                <w:rFonts w:ascii="Times New Roman" w:hAnsi="Times New Roman" w:cs="Times New Roman"/>
                <w:sz w:val="20"/>
                <w:szCs w:val="20"/>
              </w:rPr>
              <w:t>- улучшение транспортного обслуживания населения</w:t>
            </w:r>
            <w:r w:rsidRPr="0095499F">
              <w:rPr>
                <w:sz w:val="20"/>
                <w:szCs w:val="20"/>
              </w:rPr>
              <w:t>.</w:t>
            </w:r>
          </w:p>
        </w:tc>
      </w:tr>
      <w:tr w:rsidR="00D74BEB" w:rsidTr="00D74BEB">
        <w:trPr>
          <w:trHeight w:val="1337"/>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rFonts w:ascii="Times New Roman" w:hAnsi="Times New Roman" w:cs="Times New Roman"/>
                <w:sz w:val="20"/>
                <w:szCs w:val="20"/>
              </w:rPr>
            </w:pPr>
            <w:r w:rsidRPr="0095499F">
              <w:rPr>
                <w:rFonts w:ascii="Times New Roman" w:hAnsi="Times New Roman" w:cs="Times New Roman"/>
                <w:sz w:val="20"/>
                <w:szCs w:val="20"/>
              </w:rPr>
              <w:t xml:space="preserve">Целевые индикаторы и показатели муниципальной программы  </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rPr>
                <w:sz w:val="20"/>
                <w:szCs w:val="20"/>
              </w:rPr>
            </w:pPr>
            <w:r w:rsidRPr="0095499F">
              <w:rPr>
                <w:rFonts w:ascii="Times New Roman" w:hAnsi="Times New Roman" w:cs="Times New Roman"/>
                <w:sz w:val="20"/>
                <w:szCs w:val="20"/>
              </w:rPr>
              <w:t xml:space="preserve">- доля протяженности автомобильных дорог общего пользования </w:t>
            </w:r>
            <w:r w:rsidRPr="0095499F">
              <w:rPr>
                <w:rFonts w:ascii="Times New Roman" w:hAnsi="Times New Roman" w:cs="Times New Roman"/>
                <w:color w:val="000000"/>
                <w:sz w:val="20"/>
                <w:szCs w:val="20"/>
              </w:rPr>
              <w:t>местного значения, не отвечающих нормативным требованиям, в общей протяженности автомобильных дорог общего пользования местного значения;</w:t>
            </w:r>
          </w:p>
          <w:p w:rsidR="00D74BEB" w:rsidRDefault="00D74BEB" w:rsidP="00CA34C7">
            <w:r w:rsidRPr="0095499F">
              <w:rPr>
                <w:rFonts w:ascii="Times New Roman" w:hAnsi="Times New Roman" w:cs="Times New Roman"/>
                <w:sz w:val="20"/>
                <w:szCs w:val="20"/>
              </w:rPr>
              <w:t>- тяжесть последствий в результате дорожно-транспортных происшествий;</w:t>
            </w:r>
            <w:r>
              <w:rPr>
                <w:rFonts w:ascii="Times New Roman" w:hAnsi="Times New Roman" w:cs="Times New Roman"/>
                <w:sz w:val="24"/>
                <w:szCs w:val="24"/>
              </w:rPr>
              <w:t xml:space="preserve"> </w:t>
            </w:r>
          </w:p>
        </w:tc>
      </w:tr>
      <w:tr w:rsidR="00D74BEB" w:rsidTr="00D74BEB">
        <w:trPr>
          <w:trHeight w:val="353"/>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pStyle w:val="ConsCell"/>
              <w:keepLines/>
            </w:pPr>
            <w:r w:rsidRPr="0095499F">
              <w:rPr>
                <w:rFonts w:ascii="Times New Roman" w:hAnsi="Times New Roman" w:cs="Times New Roman"/>
              </w:rPr>
              <w:t xml:space="preserve">Этапы и сроки реализации программы  </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pStyle w:val="ConsCell"/>
              <w:keepLines/>
            </w:pPr>
            <w:r w:rsidRPr="0095499F">
              <w:rPr>
                <w:rFonts w:ascii="Times New Roman" w:hAnsi="Times New Roman" w:cs="Times New Roman"/>
              </w:rPr>
              <w:t>2015 – 2027 годы</w:t>
            </w:r>
          </w:p>
          <w:p w:rsidR="00D74BEB" w:rsidRDefault="00D74BEB" w:rsidP="00CA34C7">
            <w:pPr>
              <w:pStyle w:val="ConsCell"/>
              <w:keepLines/>
              <w:spacing w:after="200" w:line="276" w:lineRule="auto"/>
              <w:rPr>
                <w:rFonts w:ascii="Times New Roman" w:hAnsi="Times New Roman" w:cs="Times New Roman"/>
                <w:sz w:val="24"/>
                <w:szCs w:val="24"/>
                <w:lang w:eastAsia="en-US"/>
              </w:rPr>
            </w:pPr>
            <w:r w:rsidRPr="0095499F">
              <w:rPr>
                <w:rFonts w:ascii="Times New Roman" w:hAnsi="Times New Roman" w:cs="Times New Roman"/>
                <w:lang w:eastAsia="en-US"/>
              </w:rPr>
              <w:t>этапы муниципальной программы  не выделяются</w:t>
            </w:r>
          </w:p>
        </w:tc>
      </w:tr>
      <w:tr w:rsidR="00D74BEB" w:rsidTr="00D74BEB">
        <w:trPr>
          <w:trHeight w:val="353"/>
        </w:trPr>
        <w:tc>
          <w:tcPr>
            <w:tcW w:w="3174"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pStyle w:val="ConsCell"/>
              <w:keepLines/>
              <w:rPr>
                <w:rFonts w:ascii="Times New Roman" w:hAnsi="Times New Roman" w:cs="Times New Roman"/>
              </w:rPr>
            </w:pPr>
            <w:r w:rsidRPr="0095499F">
              <w:rPr>
                <w:rFonts w:ascii="Times New Roman" w:hAnsi="Times New Roman" w:cs="Times New Roman"/>
              </w:rPr>
              <w:t xml:space="preserve">Объемы и источники финансирования Программы </w:t>
            </w:r>
          </w:p>
        </w:tc>
        <w:tc>
          <w:tcPr>
            <w:tcW w:w="7669" w:type="dxa"/>
            <w:tcBorders>
              <w:top w:val="single" w:sz="2" w:space="0" w:color="000000"/>
              <w:left w:val="single" w:sz="2" w:space="0" w:color="000000"/>
              <w:bottom w:val="single" w:sz="2" w:space="0" w:color="000000"/>
              <w:right w:val="single" w:sz="2" w:space="0" w:color="000000"/>
            </w:tcBorders>
          </w:tcPr>
          <w:p w:rsidR="00D74BEB" w:rsidRPr="0095499F" w:rsidRDefault="00D74BEB" w:rsidP="00CA34C7">
            <w:pPr>
              <w:pStyle w:val="ConsCell"/>
              <w:keepLines/>
              <w:jc w:val="both"/>
              <w:rPr>
                <w:rFonts w:ascii="Times New Roman" w:hAnsi="Times New Roman" w:cs="Times New Roman"/>
              </w:rPr>
            </w:pPr>
            <w:r w:rsidRPr="0095499F">
              <w:rPr>
                <w:rFonts w:ascii="Times New Roman" w:hAnsi="Times New Roman" w:cs="Times New Roman"/>
              </w:rPr>
              <w:t>Общий объем финансовых средств, необходимых для реализации мероприятий Программы составит:</w:t>
            </w:r>
          </w:p>
          <w:p w:rsidR="00D74BEB" w:rsidRPr="0095499F" w:rsidRDefault="00D74BEB" w:rsidP="00CA34C7">
            <w:pPr>
              <w:pStyle w:val="ConsCell"/>
              <w:rPr>
                <w:rFonts w:ascii="Times New Roman" w:hAnsi="Times New Roman" w:cs="Times New Roman"/>
              </w:rPr>
            </w:pPr>
            <w:r w:rsidRPr="0095499F">
              <w:rPr>
                <w:rFonts w:ascii="Times New Roman" w:hAnsi="Times New Roman" w:cs="Times New Roman"/>
              </w:rPr>
              <w:t xml:space="preserve">в 2015-2027 годах </w:t>
            </w:r>
            <w:r>
              <w:rPr>
                <w:rFonts w:ascii="Times New Roman" w:hAnsi="Times New Roman" w:cs="Times New Roman"/>
              </w:rPr>
              <w:t>40759,99483</w:t>
            </w:r>
            <w:r w:rsidRPr="0095499F">
              <w:rPr>
                <w:rFonts w:ascii="Times New Roman" w:hAnsi="Times New Roman" w:cs="Times New Roman"/>
              </w:rPr>
              <w:t xml:space="preserve"> тыс. рублей, </w:t>
            </w:r>
          </w:p>
          <w:p w:rsidR="00D74BEB" w:rsidRPr="003141D5" w:rsidRDefault="00D74BEB" w:rsidP="00CA34C7">
            <w:pPr>
              <w:pStyle w:val="ConsCell"/>
              <w:rPr>
                <w:rFonts w:ascii="Times New Roman" w:hAnsi="Times New Roman" w:cs="Times New Roman"/>
              </w:rPr>
            </w:pPr>
            <w:r w:rsidRPr="0095499F">
              <w:rPr>
                <w:rFonts w:ascii="Times New Roman" w:hAnsi="Times New Roman" w:cs="Times New Roman"/>
              </w:rPr>
              <w:t>в том числе:  По годам</w:t>
            </w:r>
            <w:r w:rsidRPr="003141D5">
              <w:rPr>
                <w:rFonts w:ascii="Times New Roman" w:hAnsi="Times New Roman" w:cs="Times New Roman"/>
                <w:sz w:val="24"/>
                <w:szCs w:val="24"/>
              </w:rPr>
              <w:t>:</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в 2015 году –  255,7   тыс. рублей;</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в 2016 году –  778,0  тыс. рублей;</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в 2017 году –  752,2     тыс. рублей</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в 2018 году –  96,8      тыс. рублей;</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в 2019 году –  1821,1    тыс. рублей;</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в 2020  году  – 1112,7   тыс. рублей;</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 xml:space="preserve">в 2021  году  – </w:t>
            </w:r>
            <w:r>
              <w:rPr>
                <w:rFonts w:ascii="Times New Roman" w:hAnsi="Times New Roman" w:cs="Times New Roman"/>
              </w:rPr>
              <w:t>4890,8</w:t>
            </w:r>
            <w:r w:rsidRPr="002D3CE2">
              <w:rPr>
                <w:rFonts w:ascii="Times New Roman" w:hAnsi="Times New Roman" w:cs="Times New Roman"/>
              </w:rPr>
              <w:t xml:space="preserve">   тыс. рублей</w:t>
            </w:r>
          </w:p>
          <w:p w:rsidR="00D74BEB" w:rsidRPr="002D3CE2" w:rsidRDefault="00D74BEB" w:rsidP="00CA34C7">
            <w:pPr>
              <w:pStyle w:val="ConsCell"/>
              <w:rPr>
                <w:rFonts w:ascii="Times New Roman" w:hAnsi="Times New Roman" w:cs="Times New Roman"/>
              </w:rPr>
            </w:pPr>
            <w:r w:rsidRPr="002D3CE2">
              <w:rPr>
                <w:rFonts w:ascii="Times New Roman" w:hAnsi="Times New Roman" w:cs="Times New Roman"/>
              </w:rPr>
              <w:t xml:space="preserve">в 2022  году  – </w:t>
            </w:r>
            <w:r>
              <w:rPr>
                <w:rFonts w:ascii="Times New Roman" w:hAnsi="Times New Roman" w:cs="Times New Roman"/>
              </w:rPr>
              <w:t>1171,2</w:t>
            </w:r>
            <w:r w:rsidRPr="002D3CE2">
              <w:rPr>
                <w:rFonts w:ascii="Times New Roman" w:hAnsi="Times New Roman" w:cs="Times New Roman"/>
              </w:rPr>
              <w:t xml:space="preserve">   тыс. рублей</w:t>
            </w:r>
          </w:p>
          <w:p w:rsidR="00D74BEB" w:rsidRDefault="00D74BEB" w:rsidP="00CA34C7">
            <w:pPr>
              <w:pStyle w:val="ConsCell"/>
              <w:rPr>
                <w:rFonts w:ascii="Times New Roman" w:hAnsi="Times New Roman" w:cs="Times New Roman"/>
              </w:rPr>
            </w:pPr>
            <w:r>
              <w:rPr>
                <w:rFonts w:ascii="Times New Roman" w:hAnsi="Times New Roman" w:cs="Times New Roman"/>
              </w:rPr>
              <w:t>в 2023  году  – 2859,3</w:t>
            </w:r>
            <w:r w:rsidRPr="002D3CE2">
              <w:rPr>
                <w:rFonts w:ascii="Times New Roman" w:hAnsi="Times New Roman" w:cs="Times New Roman"/>
              </w:rPr>
              <w:t xml:space="preserve">   тыс. рублей</w:t>
            </w:r>
          </w:p>
          <w:p w:rsidR="00D74BEB" w:rsidRDefault="00D74BEB" w:rsidP="00CA34C7">
            <w:pPr>
              <w:pStyle w:val="ConsCell"/>
              <w:rPr>
                <w:rFonts w:ascii="Times New Roman" w:hAnsi="Times New Roman" w:cs="Times New Roman"/>
              </w:rPr>
            </w:pPr>
            <w:r>
              <w:rPr>
                <w:rFonts w:ascii="Times New Roman" w:hAnsi="Times New Roman" w:cs="Times New Roman"/>
              </w:rPr>
              <w:t>в 2024 году -5149,86653</w:t>
            </w:r>
            <w:r w:rsidRPr="002D3CE2">
              <w:rPr>
                <w:rFonts w:ascii="Times New Roman" w:hAnsi="Times New Roman" w:cs="Times New Roman"/>
              </w:rPr>
              <w:t xml:space="preserve">   тыс. рублей</w:t>
            </w:r>
          </w:p>
          <w:p w:rsidR="00D74BEB" w:rsidRDefault="00D74BEB" w:rsidP="00CA34C7">
            <w:pPr>
              <w:pStyle w:val="ConsCell"/>
              <w:rPr>
                <w:rFonts w:ascii="Times New Roman" w:hAnsi="Times New Roman" w:cs="Times New Roman"/>
              </w:rPr>
            </w:pPr>
            <w:r>
              <w:rPr>
                <w:rFonts w:ascii="Times New Roman" w:hAnsi="Times New Roman" w:cs="Times New Roman"/>
              </w:rPr>
              <w:t>в 2025 году – 7797,3283 тыс руб</w:t>
            </w:r>
          </w:p>
          <w:p w:rsidR="00D74BEB" w:rsidRDefault="00D74BEB" w:rsidP="00CA34C7">
            <w:pPr>
              <w:pStyle w:val="ConsCell"/>
              <w:rPr>
                <w:rFonts w:ascii="Times New Roman" w:hAnsi="Times New Roman" w:cs="Times New Roman"/>
              </w:rPr>
            </w:pPr>
            <w:r>
              <w:rPr>
                <w:rFonts w:ascii="Times New Roman" w:hAnsi="Times New Roman" w:cs="Times New Roman"/>
              </w:rPr>
              <w:t>в 2026 году – 1797,0 тыс руб</w:t>
            </w:r>
          </w:p>
          <w:p w:rsidR="00D74BEB" w:rsidRDefault="00D74BEB" w:rsidP="00CA34C7">
            <w:pPr>
              <w:pStyle w:val="ConsCell"/>
              <w:rPr>
                <w:rFonts w:ascii="Times New Roman" w:hAnsi="Times New Roman" w:cs="Times New Roman"/>
              </w:rPr>
            </w:pPr>
            <w:r>
              <w:rPr>
                <w:rFonts w:ascii="Times New Roman" w:hAnsi="Times New Roman" w:cs="Times New Roman"/>
              </w:rPr>
              <w:t>в 2027 году – 12278,0 тыс руб</w:t>
            </w:r>
          </w:p>
          <w:p w:rsidR="00D74BEB" w:rsidRPr="002D3CE2" w:rsidRDefault="00D74BEB" w:rsidP="00CA34C7">
            <w:pPr>
              <w:pStyle w:val="ConsCell"/>
              <w:rPr>
                <w:rFonts w:ascii="Times New Roman" w:hAnsi="Times New Roman" w:cs="Times New Roman"/>
              </w:rPr>
            </w:pPr>
          </w:p>
        </w:tc>
      </w:tr>
      <w:tr w:rsidR="00D74BEB" w:rsidTr="00D74BEB">
        <w:trPr>
          <w:trHeight w:val="353"/>
        </w:trPr>
        <w:tc>
          <w:tcPr>
            <w:tcW w:w="3174" w:type="dxa"/>
            <w:tcBorders>
              <w:top w:val="single" w:sz="2" w:space="0" w:color="000000"/>
              <w:left w:val="single" w:sz="2" w:space="0" w:color="000000"/>
              <w:bottom w:val="single" w:sz="2" w:space="0" w:color="000000"/>
              <w:right w:val="single" w:sz="2" w:space="0" w:color="000000"/>
            </w:tcBorders>
          </w:tcPr>
          <w:p w:rsidR="00D74BEB" w:rsidRPr="002D3CE2" w:rsidRDefault="00D74BEB" w:rsidP="00CA34C7">
            <w:pPr>
              <w:pStyle w:val="ConsCell"/>
              <w:keepLines/>
              <w:rPr>
                <w:rFonts w:ascii="Times New Roman" w:hAnsi="Times New Roman" w:cs="Times New Roman"/>
              </w:rPr>
            </w:pPr>
            <w:r w:rsidRPr="002D3CE2">
              <w:rPr>
                <w:rFonts w:ascii="Times New Roman" w:hAnsi="Times New Roman" w:cs="Times New Roman"/>
              </w:rPr>
              <w:t xml:space="preserve">Ожидаемые результаты  реализации Программы </w:t>
            </w:r>
          </w:p>
        </w:tc>
        <w:tc>
          <w:tcPr>
            <w:tcW w:w="7669" w:type="dxa"/>
            <w:tcBorders>
              <w:top w:val="single" w:sz="2" w:space="0" w:color="000000"/>
              <w:left w:val="single" w:sz="2" w:space="0" w:color="000000"/>
              <w:bottom w:val="single" w:sz="2" w:space="0" w:color="000000"/>
              <w:right w:val="single" w:sz="2" w:space="0" w:color="000000"/>
            </w:tcBorders>
          </w:tcPr>
          <w:p w:rsidR="00D74BEB" w:rsidRPr="002D3CE2" w:rsidRDefault="00D74BEB" w:rsidP="00CA34C7">
            <w:pPr>
              <w:pStyle w:val="ConsCell"/>
              <w:keepLines/>
              <w:jc w:val="both"/>
              <w:rPr>
                <w:rFonts w:ascii="Times New Roman" w:hAnsi="Times New Roman" w:cs="Times New Roman"/>
              </w:rPr>
            </w:pPr>
            <w:r w:rsidRPr="002D3CE2">
              <w:rPr>
                <w:rFonts w:ascii="Times New Roman" w:hAnsi="Times New Roman" w:cs="Times New Roman"/>
              </w:rPr>
              <w:t>- развитая транспортная система, обеспечивающая стабильное развитие Верхнемазовского сельского поселения;</w:t>
            </w:r>
          </w:p>
          <w:p w:rsidR="00D74BEB" w:rsidRDefault="00D74BEB" w:rsidP="00CA34C7">
            <w:pPr>
              <w:pStyle w:val="ConsCell"/>
              <w:keepLines/>
              <w:spacing w:after="200" w:line="276" w:lineRule="auto"/>
              <w:jc w:val="both"/>
              <w:rPr>
                <w:rFonts w:ascii="Times New Roman" w:hAnsi="Times New Roman" w:cs="Times New Roman"/>
                <w:sz w:val="24"/>
                <w:szCs w:val="24"/>
              </w:rPr>
            </w:pPr>
            <w:r w:rsidRPr="002D3CE2">
              <w:rPr>
                <w:rFonts w:ascii="Times New Roman" w:hAnsi="Times New Roman" w:cs="Times New Roman"/>
              </w:rPr>
              <w:t xml:space="preserve">-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Верхнемазовского сельского поселения. </w:t>
            </w:r>
          </w:p>
        </w:tc>
      </w:tr>
    </w:tbl>
    <w:p w:rsidR="00D74BEB" w:rsidRDefault="00D74BEB" w:rsidP="00D74BEB">
      <w:pPr>
        <w:autoSpaceDE w:val="0"/>
        <w:rPr>
          <w:rFonts w:ascii="Times New Roman" w:hAnsi="Times New Roman" w:cs="Times New Roman"/>
          <w:b/>
          <w:bCs/>
          <w:sz w:val="20"/>
          <w:szCs w:val="20"/>
        </w:rPr>
        <w:sectPr w:rsidR="00D74BEB" w:rsidSect="00D74BEB">
          <w:type w:val="continuous"/>
          <w:pgSz w:w="11906" w:h="16838"/>
          <w:pgMar w:top="1134" w:right="284" w:bottom="567" w:left="284" w:header="709" w:footer="709" w:gutter="0"/>
          <w:cols w:space="720"/>
          <w:docGrid w:linePitch="360"/>
        </w:sectPr>
      </w:pPr>
    </w:p>
    <w:p w:rsidR="00D74BEB" w:rsidRPr="0077106D" w:rsidRDefault="00D74BEB" w:rsidP="00D74BEB">
      <w:pPr>
        <w:autoSpaceDE w:val="0"/>
        <w:rPr>
          <w:rFonts w:ascii="Times New Roman" w:hAnsi="Times New Roman" w:cs="Times New Roman"/>
          <w:b/>
          <w:bCs/>
          <w:sz w:val="20"/>
          <w:szCs w:val="20"/>
        </w:rPr>
      </w:pPr>
      <w:r w:rsidRPr="0077106D">
        <w:rPr>
          <w:rFonts w:ascii="Times New Roman" w:hAnsi="Times New Roman" w:cs="Times New Roman"/>
          <w:b/>
          <w:bCs/>
          <w:sz w:val="20"/>
          <w:szCs w:val="20"/>
        </w:rPr>
        <w:lastRenderedPageBreak/>
        <w:t>Раздел 1. Характеристика проблемы, на решение которой направлена Программа</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Развитие транспортной системы Верхнемазовского сельского поселения (далее – поселение) является необходимым условием улучшения качества жизни населения в поселении.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Транспортная инфраструктура Верхнемазовского сельского поселения является составляющей инфраструктуры Верхнехавского района Воронежской области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Автомобильные дороги имеют стратегическое значение для Верхнемазовского сельского поселения. Они связывают обширную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Верхнемазовского, поэтому </w:t>
      </w:r>
      <w:r w:rsidRPr="0077106D">
        <w:rPr>
          <w:rFonts w:ascii="Times New Roman" w:hAnsi="Times New Roman" w:cs="Times New Roman"/>
          <w:sz w:val="20"/>
          <w:szCs w:val="20"/>
        </w:rPr>
        <w:lastRenderedPageBreak/>
        <w:t>совершенствование сети внутрипоселковых автомобильных дорог общего пользования имеет важное  значение для поселения.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D74BEB" w:rsidRPr="0077106D" w:rsidRDefault="00D74BEB" w:rsidP="00D74BEB">
      <w:pPr>
        <w:ind w:right="58"/>
        <w:rPr>
          <w:rFonts w:ascii="Times New Roman" w:hAnsi="Times New Roman" w:cs="Times New Roman"/>
          <w:sz w:val="20"/>
          <w:szCs w:val="20"/>
        </w:rPr>
      </w:pPr>
      <w:r w:rsidRPr="0077106D">
        <w:rPr>
          <w:rFonts w:ascii="Times New Roman" w:hAnsi="Times New Roman" w:cs="Times New Roman"/>
          <w:sz w:val="20"/>
          <w:szCs w:val="20"/>
        </w:rPr>
        <w:t xml:space="preserve">         Наиболее важной проблемой развития сети автомобильных дорог поселения  являются  внутрипоселковые автомобильные дороги общего пользования.  В настоящее время внутрипоселковые автомобильные дороги общего пользования оставляют желать лучшего.</w:t>
      </w:r>
    </w:p>
    <w:p w:rsidR="00D74BEB" w:rsidRPr="0077106D" w:rsidRDefault="00D74BEB" w:rsidP="00D74BEB">
      <w:pPr>
        <w:autoSpaceDE w:val="0"/>
        <w:ind w:firstLine="540"/>
        <w:rPr>
          <w:rFonts w:ascii="Times New Roman" w:hAnsi="Times New Roman" w:cs="Times New Roman"/>
          <w:sz w:val="20"/>
          <w:szCs w:val="20"/>
        </w:rPr>
      </w:pPr>
      <w:r w:rsidRPr="0077106D">
        <w:rPr>
          <w:rFonts w:ascii="Times New Roman" w:hAnsi="Times New Roman" w:cs="Times New Roman"/>
          <w:sz w:val="20"/>
          <w:szCs w:val="20"/>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w:t>
      </w:r>
      <w:r w:rsidRPr="0077106D">
        <w:rPr>
          <w:rFonts w:ascii="Times New Roman" w:hAnsi="Times New Roman" w:cs="Times New Roman"/>
          <w:sz w:val="20"/>
          <w:szCs w:val="20"/>
        </w:rPr>
        <w:lastRenderedPageBreak/>
        <w:t>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Поэтому в  Программе предпочтение отдается капитальному ремонту.</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D74BEB" w:rsidRPr="0077106D" w:rsidRDefault="00D74BEB" w:rsidP="00D74BEB">
      <w:pPr>
        <w:autoSpaceDE w:val="0"/>
        <w:ind w:firstLine="540"/>
        <w:rPr>
          <w:rFonts w:ascii="Times New Roman" w:hAnsi="Times New Roman" w:cs="Times New Roman"/>
          <w:sz w:val="20"/>
          <w:szCs w:val="20"/>
        </w:rPr>
      </w:pPr>
      <w:r w:rsidRPr="0077106D">
        <w:rPr>
          <w:rFonts w:ascii="Times New Roman" w:hAnsi="Times New Roman" w:cs="Times New Roman"/>
          <w:sz w:val="20"/>
          <w:szCs w:val="20"/>
        </w:rPr>
        <w:t>Применение программно-целевого метода в развитии внутрипоселковых  автомобильных дорог общего пользования Верхнемазовского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D74BEB" w:rsidRPr="0077106D" w:rsidRDefault="00D74BEB" w:rsidP="00D74BEB">
      <w:pPr>
        <w:autoSpaceDE w:val="0"/>
        <w:ind w:firstLine="540"/>
        <w:rPr>
          <w:rFonts w:ascii="Times New Roman" w:hAnsi="Times New Roman" w:cs="Times New Roman"/>
          <w:sz w:val="20"/>
          <w:szCs w:val="20"/>
        </w:rPr>
      </w:pPr>
      <w:r w:rsidRPr="0077106D">
        <w:rPr>
          <w:rFonts w:ascii="Times New Roman" w:hAnsi="Times New Roman" w:cs="Times New Roman"/>
          <w:sz w:val="20"/>
          <w:szCs w:val="20"/>
        </w:rPr>
        <w:t>Других вариантов решения данной проблемы не существует.</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Реализация комплекса программных мероприятий сопряжена со следующими рисками: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w:t>
      </w:r>
      <w:r w:rsidRPr="0077106D">
        <w:rPr>
          <w:rFonts w:ascii="Times New Roman" w:hAnsi="Times New Roman" w:cs="Times New Roman"/>
          <w:sz w:val="20"/>
          <w:szCs w:val="20"/>
        </w:rPr>
        <w:lastRenderedPageBreak/>
        <w:t>бюджетного дефицита, сокращения объемов финансирования дорожной отрасли;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D74BEB" w:rsidRPr="0077106D" w:rsidRDefault="00D74BEB" w:rsidP="00D74BEB">
      <w:pPr>
        <w:ind w:right="58" w:firstLine="540"/>
        <w:rPr>
          <w:rFonts w:ascii="Times New Roman" w:hAnsi="Times New Roman" w:cs="Times New Roman"/>
          <w:sz w:val="20"/>
          <w:szCs w:val="20"/>
        </w:rPr>
      </w:pPr>
      <w:r w:rsidRPr="0077106D">
        <w:rPr>
          <w:rFonts w:ascii="Times New Roman" w:hAnsi="Times New Roman" w:cs="Times New Roman"/>
          <w:sz w:val="20"/>
          <w:szCs w:val="20"/>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Протяженность автомобильных дорог общего пользования местного значения в Верхнемазовском сельском поселении составляет 27,3 км, в том числе с твердым покрытием 5,1 км а также протяженность освещенных дорог составляет 14 км.</w:t>
      </w:r>
    </w:p>
    <w:p w:rsidR="00D74BEB" w:rsidRPr="0077106D" w:rsidRDefault="00D74BEB" w:rsidP="00D74BEB">
      <w:pPr>
        <w:autoSpaceDE w:val="0"/>
        <w:ind w:firstLine="540"/>
        <w:rPr>
          <w:rFonts w:ascii="Times New Roman" w:hAnsi="Times New Roman" w:cs="Times New Roman"/>
          <w:sz w:val="20"/>
          <w:szCs w:val="20"/>
        </w:rPr>
      </w:pPr>
      <w:r w:rsidRPr="0077106D">
        <w:rPr>
          <w:rFonts w:ascii="Times New Roman" w:hAnsi="Times New Roman" w:cs="Times New Roman"/>
          <w:sz w:val="20"/>
          <w:szCs w:val="20"/>
        </w:rPr>
        <w:t xml:space="preserve">В связи с недостаточностью финансирования расходов на дорожное хозяйство в бюджете Верхнемазовского сельского поселения эксплуатационное </w:t>
      </w:r>
      <w:r w:rsidRPr="0077106D">
        <w:rPr>
          <w:rFonts w:ascii="Times New Roman" w:hAnsi="Times New Roman" w:cs="Times New Roman"/>
          <w:sz w:val="20"/>
          <w:szCs w:val="20"/>
        </w:rPr>
        <w:lastRenderedPageBreak/>
        <w:t>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 Средний износ осветительных приборов составляет 60%. </w:t>
      </w:r>
      <w:bookmarkStart w:id="4" w:name="sub_1083"/>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Раздел 2. «Цели, задачи и показатели (индикаторы), основные ожидаемые  конечные результаты, сроки и этапы реализации муниципальной программы»;</w:t>
      </w:r>
      <w:bookmarkEnd w:id="4"/>
    </w:p>
    <w:p w:rsidR="00D74BEB" w:rsidRPr="0077106D" w:rsidRDefault="00D74BEB" w:rsidP="00D74BEB">
      <w:pPr>
        <w:autoSpaceDE w:val="0"/>
        <w:rPr>
          <w:rFonts w:ascii="Times New Roman" w:hAnsi="Times New Roman" w:cs="Times New Roman"/>
          <w:sz w:val="20"/>
          <w:szCs w:val="20"/>
        </w:rPr>
      </w:pPr>
      <w:r w:rsidRPr="0077106D">
        <w:rPr>
          <w:rFonts w:ascii="Times New Roman" w:hAnsi="Times New Roman" w:cs="Times New Roman"/>
          <w:sz w:val="20"/>
          <w:szCs w:val="20"/>
        </w:rPr>
        <w:t xml:space="preserve">    Цель: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   повышение экологической безопасности здоровья и качественного уровня жизни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Задачи: </w:t>
      </w:r>
    </w:p>
    <w:p w:rsidR="00D74BEB" w:rsidRPr="0077106D" w:rsidRDefault="00D74BEB" w:rsidP="00D74BEB">
      <w:pPr>
        <w:pStyle w:val="ConsNormal"/>
        <w:widowControl w:val="0"/>
        <w:tabs>
          <w:tab w:val="left" w:pos="95"/>
          <w:tab w:val="left" w:pos="379"/>
        </w:tabs>
        <w:ind w:firstLine="0"/>
        <w:jc w:val="both"/>
        <w:rPr>
          <w:rFonts w:ascii="Times New Roman" w:hAnsi="Times New Roman" w:cs="Times New Roman"/>
        </w:rPr>
      </w:pPr>
      <w:r w:rsidRPr="0077106D">
        <w:rPr>
          <w:rFonts w:ascii="Times New Roman" w:hAnsi="Times New Roman" w:cs="Times New Roman"/>
        </w:rPr>
        <w:t>Обеспечение доступности и повышение качества транспортных услуг.</w:t>
      </w:r>
    </w:p>
    <w:p w:rsidR="00D74BEB" w:rsidRPr="0077106D" w:rsidRDefault="00D74BEB" w:rsidP="00D74BEB">
      <w:pPr>
        <w:pStyle w:val="ConsNormal"/>
        <w:widowControl w:val="0"/>
        <w:tabs>
          <w:tab w:val="left" w:pos="662"/>
        </w:tabs>
        <w:jc w:val="both"/>
        <w:rPr>
          <w:rFonts w:ascii="Times New Roman" w:hAnsi="Times New Roman" w:cs="Times New Roman"/>
        </w:rPr>
      </w:pPr>
      <w:r w:rsidRPr="0077106D">
        <w:rPr>
          <w:rFonts w:ascii="Times New Roman" w:hAnsi="Times New Roman" w:cs="Times New Roman"/>
        </w:rPr>
        <w:t>Содержание и текущий ремонт автомобильных дорог и улиц общего пользования местного значения.</w:t>
      </w:r>
    </w:p>
    <w:p w:rsidR="00D74BEB" w:rsidRPr="0077106D" w:rsidRDefault="00D74BEB" w:rsidP="00D74BEB">
      <w:pPr>
        <w:pStyle w:val="ConsNormal"/>
        <w:rPr>
          <w:rFonts w:ascii="Times New Roman" w:hAnsi="Times New Roman" w:cs="Times New Roman"/>
        </w:rPr>
      </w:pPr>
      <w:r w:rsidRPr="0077106D">
        <w:rPr>
          <w:rFonts w:ascii="Times New Roman" w:hAnsi="Times New Roman" w:cs="Times New Roman"/>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D74BEB" w:rsidRPr="0077106D" w:rsidRDefault="00D74BEB" w:rsidP="00D74BEB">
      <w:pPr>
        <w:pStyle w:val="ConsNormal"/>
        <w:rPr>
          <w:rFonts w:ascii="Times New Roman" w:hAnsi="Times New Roman" w:cs="Times New Roman"/>
        </w:rPr>
      </w:pPr>
      <w:r w:rsidRPr="0077106D">
        <w:rPr>
          <w:rFonts w:ascii="Times New Roman" w:hAnsi="Times New Roman" w:cs="Times New Roman"/>
        </w:rPr>
        <w:t xml:space="preserve"> Сохранность автомобильных дорог улиц общего пользования местного значения.  </w:t>
      </w:r>
    </w:p>
    <w:p w:rsidR="00D74BEB" w:rsidRPr="0077106D" w:rsidRDefault="00D74BEB" w:rsidP="00D74BEB">
      <w:pPr>
        <w:pStyle w:val="ConsNormal"/>
        <w:rPr>
          <w:rFonts w:ascii="Times New Roman" w:hAnsi="Times New Roman" w:cs="Times New Roman"/>
        </w:rPr>
      </w:pPr>
      <w:r w:rsidRPr="0077106D">
        <w:rPr>
          <w:rFonts w:ascii="Times New Roman" w:hAnsi="Times New Roman" w:cs="Times New Roman"/>
        </w:rPr>
        <w:t>Повышение безопасности дорожного движения, снижение отрицательного воздействия на окружающую среду;</w:t>
      </w:r>
    </w:p>
    <w:p w:rsidR="00D74BEB" w:rsidRPr="0077106D" w:rsidRDefault="00D74BEB" w:rsidP="00D74BEB">
      <w:pPr>
        <w:pStyle w:val="ConsNormal"/>
        <w:widowControl w:val="0"/>
        <w:numPr>
          <w:ilvl w:val="0"/>
          <w:numId w:val="34"/>
        </w:numPr>
        <w:tabs>
          <w:tab w:val="clear" w:pos="432"/>
          <w:tab w:val="left" w:pos="662"/>
        </w:tabs>
        <w:ind w:left="1215" w:hanging="495"/>
        <w:jc w:val="both"/>
        <w:rPr>
          <w:rFonts w:ascii="Times New Roman" w:hAnsi="Times New Roman" w:cs="Times New Roman"/>
        </w:rPr>
      </w:pPr>
      <w:r w:rsidRPr="0077106D">
        <w:rPr>
          <w:rFonts w:ascii="Times New Roman" w:hAnsi="Times New Roman" w:cs="Times New Roman"/>
        </w:rPr>
        <w:t xml:space="preserve">Повышение эффективности </w:t>
      </w:r>
      <w:r w:rsidRPr="0077106D">
        <w:rPr>
          <w:rFonts w:ascii="Times New Roman" w:hAnsi="Times New Roman" w:cs="Times New Roman"/>
        </w:rPr>
        <w:lastRenderedPageBreak/>
        <w:t>управления автомобильными дорогами общего пользования.</w:t>
      </w:r>
    </w:p>
    <w:p w:rsidR="00D74BEB" w:rsidRPr="0077106D" w:rsidRDefault="00D74BEB" w:rsidP="00D74BEB">
      <w:pPr>
        <w:autoSpaceDE w:val="0"/>
        <w:ind w:firstLine="440"/>
        <w:rPr>
          <w:rFonts w:ascii="Times New Roman" w:hAnsi="Times New Roman" w:cs="Times New Roman"/>
          <w:sz w:val="20"/>
          <w:szCs w:val="20"/>
        </w:rPr>
      </w:pPr>
      <w:r w:rsidRPr="0077106D">
        <w:rPr>
          <w:rFonts w:ascii="Times New Roman" w:hAnsi="Times New Roman" w:cs="Times New Roman"/>
          <w:sz w:val="20"/>
          <w:szCs w:val="20"/>
        </w:rPr>
        <w:t xml:space="preserve">Для достижения цели развития современной и эффективной инфраструктуры, в условиях дефицита финансовых средств, необходимо решить следующие задачи: </w:t>
      </w:r>
    </w:p>
    <w:p w:rsidR="00D74BEB" w:rsidRPr="0077106D" w:rsidRDefault="00D74BEB" w:rsidP="00D74BEB">
      <w:pPr>
        <w:autoSpaceDE w:val="0"/>
        <w:rPr>
          <w:rFonts w:ascii="Times New Roman" w:hAnsi="Times New Roman" w:cs="Times New Roman"/>
          <w:sz w:val="20"/>
          <w:szCs w:val="20"/>
        </w:rPr>
      </w:pPr>
      <w:r w:rsidRPr="0077106D">
        <w:rPr>
          <w:rFonts w:ascii="Times New Roman" w:hAnsi="Times New Roman" w:cs="Times New Roman"/>
          <w:sz w:val="20"/>
          <w:szCs w:val="20"/>
        </w:rPr>
        <w:t xml:space="preserve">       1.) поддержание  внутрипоселковых автомобильных дорог общего пользования на уровне соответствующем категории дороги, путем содержания дорог и сооружений на них;</w:t>
      </w:r>
    </w:p>
    <w:p w:rsidR="00D74BEB" w:rsidRPr="0077106D" w:rsidRDefault="00D74BEB" w:rsidP="00D74BEB">
      <w:pPr>
        <w:autoSpaceDE w:val="0"/>
        <w:ind w:firstLine="540"/>
        <w:rPr>
          <w:rFonts w:ascii="Times New Roman" w:hAnsi="Times New Roman" w:cs="Times New Roman"/>
          <w:sz w:val="20"/>
          <w:szCs w:val="20"/>
        </w:rPr>
      </w:pPr>
      <w:r w:rsidRPr="0077106D">
        <w:rPr>
          <w:rFonts w:ascii="Times New Roman" w:hAnsi="Times New Roman" w:cs="Times New Roman"/>
          <w:sz w:val="20"/>
          <w:szCs w:val="20"/>
        </w:rPr>
        <w:t>2.) сохранение протяженности, соответствующих нормативным требованиям внутрипоселковых автомобильных дорог общего пользования за счет ремонта и капитального ремонта автомобильных дорог, с увеличением пропускной способности автомобильных дорог,  улучшением условий движения  автотранспорта;</w:t>
      </w:r>
    </w:p>
    <w:p w:rsidR="00D74BEB" w:rsidRPr="0077106D" w:rsidRDefault="00D74BEB" w:rsidP="00D74BEB">
      <w:pPr>
        <w:ind w:firstLine="540"/>
        <w:rPr>
          <w:rFonts w:ascii="Times New Roman" w:hAnsi="Times New Roman" w:cs="Times New Roman"/>
          <w:sz w:val="20"/>
          <w:szCs w:val="20"/>
          <w:lang w:eastAsia="ru-RU"/>
        </w:rPr>
      </w:pPr>
      <w:r w:rsidRPr="0077106D">
        <w:rPr>
          <w:rFonts w:ascii="Times New Roman" w:hAnsi="Times New Roman" w:cs="Times New Roman"/>
          <w:sz w:val="20"/>
          <w:szCs w:val="20"/>
          <w:lang w:eastAsia="ru-RU"/>
        </w:rPr>
        <w:t xml:space="preserve">Срок реализации Программы 2015-2027 годы.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Поскольку мероприятия Программы связанные с содержанием, ремонтом и капитальным ремонтом носят постоянный, непрерывный характер, и финансирование мероприятий Программы зависят от возможности областного бюджета и  бюджета Верхнемазовского сельского поселения, то в пределах срока действия Программы этап реализации соответствуют одному году. </w:t>
      </w:r>
    </w:p>
    <w:p w:rsidR="00D74BEB" w:rsidRPr="0077106D" w:rsidRDefault="00D74BEB" w:rsidP="00D74BEB">
      <w:pPr>
        <w:rPr>
          <w:rFonts w:ascii="Times New Roman" w:hAnsi="Times New Roman" w:cs="Times New Roman"/>
          <w:sz w:val="20"/>
          <w:szCs w:val="20"/>
        </w:rPr>
      </w:pP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Целевые индикаторы и показатели Программы  в части содержания и ремонта внутрипоселковых дорог представлены в таблице.</w:t>
      </w: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sectPr w:rsidR="00D74BEB" w:rsidSect="00D74BEB">
          <w:type w:val="continuous"/>
          <w:pgSz w:w="11906" w:h="16838"/>
          <w:pgMar w:top="1134" w:right="284" w:bottom="567" w:left="284" w:header="709" w:footer="709" w:gutter="0"/>
          <w:cols w:num="3" w:space="720"/>
          <w:docGrid w:linePitch="360"/>
        </w:sectPr>
      </w:pP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0"/>
          <w:szCs w:val="20"/>
        </w:rPr>
      </w:pPr>
    </w:p>
    <w:p w:rsidR="00D74BEB" w:rsidRPr="00541E09" w:rsidRDefault="00D74BEB" w:rsidP="00D74BEB">
      <w:pPr>
        <w:ind w:firstLine="540"/>
        <w:jc w:val="right"/>
        <w:rPr>
          <w:rFonts w:ascii="Times New Roman" w:hAnsi="Times New Roman" w:cs="Times New Roman"/>
          <w:sz w:val="24"/>
          <w:szCs w:val="24"/>
          <w:lang w:eastAsia="ru-RU"/>
        </w:rPr>
      </w:pPr>
      <w:r w:rsidRPr="00541E09">
        <w:rPr>
          <w:rFonts w:ascii="Times New Roman" w:hAnsi="Times New Roman" w:cs="Times New Roman"/>
          <w:sz w:val="24"/>
          <w:szCs w:val="24"/>
          <w:lang w:eastAsia="ru-RU"/>
        </w:rPr>
        <w:lastRenderedPageBreak/>
        <w:t>Таблица</w:t>
      </w:r>
    </w:p>
    <w:p w:rsidR="00D74BEB" w:rsidRPr="00D74BEB" w:rsidRDefault="00D74BEB" w:rsidP="00D74BEB">
      <w:pPr>
        <w:ind w:firstLine="540"/>
        <w:jc w:val="center"/>
        <w:rPr>
          <w:rFonts w:ascii="Times New Roman" w:hAnsi="Times New Roman" w:cs="Times New Roman"/>
          <w:b/>
          <w:sz w:val="24"/>
          <w:szCs w:val="24"/>
          <w:lang w:eastAsia="ru-RU"/>
        </w:rPr>
      </w:pPr>
      <w:r w:rsidRPr="00D74BEB">
        <w:rPr>
          <w:rFonts w:ascii="Times New Roman" w:hAnsi="Times New Roman" w:cs="Times New Roman"/>
          <w:b/>
          <w:sz w:val="24"/>
          <w:szCs w:val="24"/>
          <w:lang w:eastAsia="ru-RU"/>
        </w:rPr>
        <w:t>Целевые индикаторы и показатели Программы</w:t>
      </w:r>
    </w:p>
    <w:p w:rsidR="00D74BEB" w:rsidRPr="00541E09" w:rsidRDefault="00D74BEB" w:rsidP="00D74BEB">
      <w:pPr>
        <w:rPr>
          <w:rFonts w:ascii="Times New Roman" w:hAnsi="Times New Roman" w:cs="Times New Roman"/>
        </w:rPr>
      </w:pPr>
    </w:p>
    <w:tbl>
      <w:tblPr>
        <w:tblW w:w="11624" w:type="dxa"/>
        <w:tblInd w:w="-459" w:type="dxa"/>
        <w:tblLayout w:type="fixed"/>
        <w:tblLook w:val="0000"/>
      </w:tblPr>
      <w:tblGrid>
        <w:gridCol w:w="370"/>
        <w:gridCol w:w="2704"/>
        <w:gridCol w:w="574"/>
        <w:gridCol w:w="477"/>
        <w:gridCol w:w="519"/>
        <w:gridCol w:w="527"/>
        <w:gridCol w:w="519"/>
        <w:gridCol w:w="519"/>
        <w:gridCol w:w="582"/>
        <w:gridCol w:w="590"/>
        <w:gridCol w:w="591"/>
        <w:gridCol w:w="590"/>
        <w:gridCol w:w="589"/>
        <w:gridCol w:w="589"/>
        <w:gridCol w:w="589"/>
        <w:gridCol w:w="1295"/>
      </w:tblGrid>
      <w:tr w:rsidR="00D74BEB" w:rsidRPr="00541E09" w:rsidTr="00D74BEB">
        <w:trPr>
          <w:trHeight w:val="1088"/>
        </w:trPr>
        <w:tc>
          <w:tcPr>
            <w:tcW w:w="370"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w:t>
            </w:r>
          </w:p>
          <w:p w:rsidR="00D74BEB" w:rsidRPr="00541E09" w:rsidRDefault="00D74BEB" w:rsidP="00CA34C7">
            <w:pPr>
              <w:rPr>
                <w:rFonts w:ascii="Times New Roman" w:hAnsi="Times New Roman" w:cs="Times New Roman"/>
                <w:sz w:val="24"/>
                <w:szCs w:val="24"/>
                <w:lang w:eastAsia="ru-RU"/>
              </w:rPr>
            </w:pPr>
            <w:r w:rsidRPr="00541E09">
              <w:rPr>
                <w:rFonts w:ascii="Times New Roman" w:hAnsi="Times New Roman" w:cs="Times New Roman"/>
                <w:sz w:val="24"/>
                <w:szCs w:val="24"/>
                <w:lang w:eastAsia="ru-RU"/>
              </w:rPr>
              <w:t>п/п</w:t>
            </w:r>
          </w:p>
        </w:tc>
        <w:tc>
          <w:tcPr>
            <w:tcW w:w="270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Наименование индикатора</w:t>
            </w:r>
          </w:p>
        </w:tc>
        <w:tc>
          <w:tcPr>
            <w:tcW w:w="57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Единица</w:t>
            </w:r>
          </w:p>
          <w:p w:rsidR="00D74BEB" w:rsidRPr="00541E09" w:rsidRDefault="00D74BEB" w:rsidP="00CA34C7">
            <w:pPr>
              <w:rPr>
                <w:rFonts w:ascii="Times New Roman" w:hAnsi="Times New Roman" w:cs="Times New Roman"/>
              </w:rPr>
            </w:pPr>
            <w:r w:rsidRPr="00541E09">
              <w:rPr>
                <w:rFonts w:ascii="Times New Roman" w:hAnsi="Times New Roman" w:cs="Times New Roman"/>
                <w:sz w:val="24"/>
                <w:szCs w:val="24"/>
              </w:rPr>
              <w:t>измерения</w:t>
            </w:r>
          </w:p>
        </w:tc>
        <w:tc>
          <w:tcPr>
            <w:tcW w:w="6681" w:type="dxa"/>
            <w:gridSpan w:val="12"/>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Показатели по годам</w:t>
            </w:r>
          </w:p>
        </w:tc>
        <w:tc>
          <w:tcPr>
            <w:tcW w:w="1295" w:type="dxa"/>
            <w:tcBorders>
              <w:top w:val="single" w:sz="2" w:space="0" w:color="000000"/>
              <w:left w:val="single" w:sz="4" w:space="0" w:color="auto"/>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p>
        </w:tc>
      </w:tr>
      <w:tr w:rsidR="00D74BEB" w:rsidRPr="00541E09" w:rsidTr="00D74BEB">
        <w:trPr>
          <w:trHeight w:val="490"/>
        </w:trPr>
        <w:tc>
          <w:tcPr>
            <w:tcW w:w="370"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p>
        </w:tc>
        <w:tc>
          <w:tcPr>
            <w:tcW w:w="270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rPr>
                <w:rFonts w:ascii="Times New Roman" w:hAnsi="Times New Roman" w:cs="Times New Roman"/>
                <w:sz w:val="24"/>
                <w:szCs w:val="24"/>
                <w:lang w:eastAsia="ru-RU"/>
              </w:rPr>
            </w:pPr>
          </w:p>
        </w:tc>
        <w:tc>
          <w:tcPr>
            <w:tcW w:w="57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p>
        </w:tc>
        <w:tc>
          <w:tcPr>
            <w:tcW w:w="477" w:type="dxa"/>
            <w:tcBorders>
              <w:top w:val="single" w:sz="2" w:space="0" w:color="000000"/>
              <w:left w:val="single" w:sz="2" w:space="0" w:color="000000"/>
              <w:bottom w:val="single" w:sz="2" w:space="0" w:color="000000"/>
              <w:right w:val="single" w:sz="2" w:space="0" w:color="000000"/>
            </w:tcBorders>
          </w:tcPr>
          <w:p w:rsidR="00D74BEB" w:rsidRPr="00F24D85"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2015</w:t>
            </w:r>
          </w:p>
        </w:tc>
        <w:tc>
          <w:tcPr>
            <w:tcW w:w="51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20</w:t>
            </w:r>
          </w:p>
          <w:p w:rsidR="00D74BEB" w:rsidRPr="00F24D85"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16</w:t>
            </w:r>
          </w:p>
        </w:tc>
        <w:tc>
          <w:tcPr>
            <w:tcW w:w="527"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20</w:t>
            </w:r>
          </w:p>
          <w:p w:rsidR="00D74BEB" w:rsidRPr="00F24D85"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17</w:t>
            </w:r>
          </w:p>
        </w:tc>
        <w:tc>
          <w:tcPr>
            <w:tcW w:w="51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20</w:t>
            </w:r>
          </w:p>
          <w:p w:rsidR="00D74BEB" w:rsidRPr="00F24D85"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18</w:t>
            </w:r>
          </w:p>
        </w:tc>
        <w:tc>
          <w:tcPr>
            <w:tcW w:w="51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20</w:t>
            </w:r>
          </w:p>
          <w:p w:rsidR="00D74BEB" w:rsidRPr="00F24D85" w:rsidRDefault="00D74BEB" w:rsidP="00CA34C7">
            <w:pPr>
              <w:jc w:val="center"/>
              <w:rPr>
                <w:rFonts w:ascii="Times New Roman" w:hAnsi="Times New Roman" w:cs="Times New Roman"/>
                <w:sz w:val="20"/>
                <w:szCs w:val="20"/>
                <w:lang w:eastAsia="ru-RU"/>
              </w:rPr>
            </w:pPr>
            <w:r w:rsidRPr="00F24D85">
              <w:rPr>
                <w:rFonts w:ascii="Times New Roman" w:hAnsi="Times New Roman" w:cs="Times New Roman"/>
                <w:sz w:val="20"/>
                <w:szCs w:val="20"/>
                <w:lang w:eastAsia="ru-RU"/>
              </w:rPr>
              <w:t>19</w:t>
            </w:r>
          </w:p>
        </w:tc>
        <w:tc>
          <w:tcPr>
            <w:tcW w:w="582"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sidRPr="00F24D85">
              <w:rPr>
                <w:lang w:eastAsia="ru-RU"/>
              </w:rPr>
              <w:t>20</w:t>
            </w:r>
          </w:p>
          <w:p w:rsidR="00D74BEB" w:rsidRPr="00F24D85" w:rsidRDefault="00D74BEB" w:rsidP="00CA34C7">
            <w:pPr>
              <w:pStyle w:val="a9"/>
              <w:rPr>
                <w:lang w:eastAsia="ru-RU"/>
              </w:rPr>
            </w:pPr>
            <w:r w:rsidRPr="00F24D85">
              <w:rPr>
                <w:lang w:eastAsia="ru-RU"/>
              </w:rPr>
              <w:t>20</w:t>
            </w:r>
          </w:p>
        </w:tc>
        <w:tc>
          <w:tcPr>
            <w:tcW w:w="590"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sidRPr="00F24D85">
              <w:rPr>
                <w:lang w:eastAsia="ru-RU"/>
              </w:rPr>
              <w:t>20</w:t>
            </w:r>
          </w:p>
          <w:p w:rsidR="00D74BEB" w:rsidRPr="00F24D85" w:rsidRDefault="00D74BEB" w:rsidP="00CA34C7">
            <w:pPr>
              <w:pStyle w:val="a9"/>
              <w:rPr>
                <w:lang w:eastAsia="ru-RU"/>
              </w:rPr>
            </w:pPr>
            <w:r w:rsidRPr="00F24D85">
              <w:rPr>
                <w:lang w:eastAsia="ru-RU"/>
              </w:rPr>
              <w:t>21</w:t>
            </w:r>
          </w:p>
        </w:tc>
        <w:tc>
          <w:tcPr>
            <w:tcW w:w="591"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sidRPr="00F24D85">
              <w:rPr>
                <w:lang w:eastAsia="ru-RU"/>
              </w:rPr>
              <w:t>20</w:t>
            </w:r>
          </w:p>
          <w:p w:rsidR="00D74BEB" w:rsidRPr="00F24D85" w:rsidRDefault="00D74BEB" w:rsidP="00CA34C7">
            <w:pPr>
              <w:pStyle w:val="a9"/>
              <w:rPr>
                <w:lang w:eastAsia="ru-RU"/>
              </w:rPr>
            </w:pPr>
            <w:r w:rsidRPr="00F24D85">
              <w:rPr>
                <w:lang w:eastAsia="ru-RU"/>
              </w:rPr>
              <w:t>22</w:t>
            </w:r>
          </w:p>
        </w:tc>
        <w:tc>
          <w:tcPr>
            <w:tcW w:w="590"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sidRPr="00F24D85">
              <w:rPr>
                <w:lang w:eastAsia="ru-RU"/>
              </w:rPr>
              <w:t>20</w:t>
            </w:r>
          </w:p>
          <w:p w:rsidR="00D74BEB" w:rsidRPr="00F24D85" w:rsidRDefault="00D74BEB" w:rsidP="00CA34C7">
            <w:pPr>
              <w:pStyle w:val="a9"/>
              <w:rPr>
                <w:lang w:eastAsia="ru-RU"/>
              </w:rPr>
            </w:pPr>
            <w:r w:rsidRPr="00F24D85">
              <w:rPr>
                <w:lang w:eastAsia="ru-RU"/>
              </w:rPr>
              <w:t>23</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sidRPr="00F24D85">
              <w:rPr>
                <w:lang w:eastAsia="ru-RU"/>
              </w:rPr>
              <w:t>20</w:t>
            </w:r>
          </w:p>
          <w:p w:rsidR="00D74BEB" w:rsidRPr="00F24D85" w:rsidRDefault="00D74BEB" w:rsidP="00CA34C7">
            <w:pPr>
              <w:pStyle w:val="a9"/>
              <w:rPr>
                <w:lang w:eastAsia="ru-RU"/>
              </w:rPr>
            </w:pPr>
            <w:r w:rsidRPr="00F24D85">
              <w:rPr>
                <w:lang w:eastAsia="ru-RU"/>
              </w:rPr>
              <w:t>24</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sidRPr="00F24D85">
              <w:rPr>
                <w:lang w:eastAsia="ru-RU"/>
              </w:rPr>
              <w:t>20</w:t>
            </w:r>
          </w:p>
          <w:p w:rsidR="00D74BEB" w:rsidRPr="00F24D85" w:rsidRDefault="00D74BEB" w:rsidP="00CA34C7">
            <w:pPr>
              <w:pStyle w:val="a9"/>
              <w:rPr>
                <w:lang w:eastAsia="ru-RU"/>
              </w:rPr>
            </w:pPr>
            <w:r w:rsidRPr="00F24D85">
              <w:rPr>
                <w:lang w:eastAsia="ru-RU"/>
              </w:rPr>
              <w:t>25</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Pr>
                <w:lang w:eastAsia="ru-RU"/>
              </w:rPr>
              <w:t>20</w:t>
            </w:r>
          </w:p>
          <w:p w:rsidR="00D74BEB" w:rsidRPr="00F24D85" w:rsidRDefault="00D74BEB" w:rsidP="00CA34C7">
            <w:pPr>
              <w:pStyle w:val="a9"/>
              <w:rPr>
                <w:lang w:eastAsia="ru-RU"/>
              </w:rPr>
            </w:pPr>
            <w:r>
              <w:rPr>
                <w:lang w:eastAsia="ru-RU"/>
              </w:rPr>
              <w:t>26</w:t>
            </w:r>
          </w:p>
        </w:tc>
        <w:tc>
          <w:tcPr>
            <w:tcW w:w="1295" w:type="dxa"/>
            <w:tcBorders>
              <w:top w:val="single" w:sz="2" w:space="0" w:color="000000"/>
              <w:left w:val="single" w:sz="2" w:space="0" w:color="000000"/>
              <w:bottom w:val="single" w:sz="2" w:space="0" w:color="000000"/>
              <w:right w:val="single" w:sz="2" w:space="0" w:color="000000"/>
            </w:tcBorders>
          </w:tcPr>
          <w:p w:rsidR="00D74BEB" w:rsidRDefault="00D74BEB" w:rsidP="00CA34C7">
            <w:pPr>
              <w:pStyle w:val="a9"/>
              <w:rPr>
                <w:lang w:eastAsia="ru-RU"/>
              </w:rPr>
            </w:pPr>
            <w:r>
              <w:rPr>
                <w:lang w:eastAsia="ru-RU"/>
              </w:rPr>
              <w:t>20</w:t>
            </w:r>
          </w:p>
          <w:p w:rsidR="00D74BEB" w:rsidRPr="00F24D85" w:rsidRDefault="00D74BEB" w:rsidP="00CA34C7">
            <w:pPr>
              <w:pStyle w:val="a9"/>
              <w:rPr>
                <w:lang w:eastAsia="ru-RU"/>
              </w:rPr>
            </w:pPr>
            <w:r>
              <w:rPr>
                <w:lang w:eastAsia="ru-RU"/>
              </w:rPr>
              <w:t>27</w:t>
            </w:r>
          </w:p>
        </w:tc>
      </w:tr>
      <w:tr w:rsidR="00D74BEB" w:rsidRPr="00541E09" w:rsidTr="00D74BEB">
        <w:trPr>
          <w:trHeight w:val="396"/>
        </w:trPr>
        <w:tc>
          <w:tcPr>
            <w:tcW w:w="370"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1</w:t>
            </w:r>
          </w:p>
        </w:tc>
        <w:tc>
          <w:tcPr>
            <w:tcW w:w="270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rPr>
                <w:rFonts w:ascii="Times New Roman" w:hAnsi="Times New Roman" w:cs="Times New Roman"/>
                <w:sz w:val="24"/>
                <w:szCs w:val="24"/>
                <w:lang w:eastAsia="ru-RU"/>
              </w:rPr>
            </w:pPr>
            <w:r w:rsidRPr="00541E09">
              <w:rPr>
                <w:rFonts w:ascii="Times New Roman" w:hAnsi="Times New Roman" w:cs="Times New Roman"/>
                <w:sz w:val="24"/>
                <w:szCs w:val="24"/>
                <w:lang w:eastAsia="ru-RU"/>
              </w:rPr>
              <w:t>Доля протяженности внутри поселковых автомобильных д</w:t>
            </w:r>
            <w:r>
              <w:rPr>
                <w:rFonts w:ascii="Times New Roman" w:hAnsi="Times New Roman" w:cs="Times New Roman"/>
                <w:sz w:val="24"/>
                <w:szCs w:val="24"/>
                <w:lang w:eastAsia="ru-RU"/>
              </w:rPr>
              <w:t>о рог общего пользования, не от</w:t>
            </w:r>
            <w:r w:rsidRPr="00541E09">
              <w:rPr>
                <w:rFonts w:ascii="Times New Roman" w:hAnsi="Times New Roman" w:cs="Times New Roman"/>
                <w:sz w:val="24"/>
                <w:szCs w:val="24"/>
                <w:lang w:eastAsia="ru-RU"/>
              </w:rPr>
              <w:t>в</w:t>
            </w:r>
            <w:r>
              <w:rPr>
                <w:rFonts w:ascii="Times New Roman" w:hAnsi="Times New Roman" w:cs="Times New Roman"/>
                <w:sz w:val="24"/>
                <w:szCs w:val="24"/>
                <w:lang w:eastAsia="ru-RU"/>
              </w:rPr>
              <w:t>ечающих нормативным требо</w:t>
            </w:r>
            <w:r w:rsidRPr="00541E09">
              <w:rPr>
                <w:rFonts w:ascii="Times New Roman" w:hAnsi="Times New Roman" w:cs="Times New Roman"/>
                <w:sz w:val="24"/>
                <w:szCs w:val="24"/>
                <w:lang w:eastAsia="ru-RU"/>
              </w:rPr>
              <w:t xml:space="preserve">ваниям, в общей протяженности внутрипоселковых автомобильных дорог общего пользования  </w:t>
            </w:r>
          </w:p>
        </w:tc>
        <w:tc>
          <w:tcPr>
            <w:tcW w:w="57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w:t>
            </w:r>
          </w:p>
        </w:tc>
        <w:tc>
          <w:tcPr>
            <w:tcW w:w="477"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86</w:t>
            </w:r>
          </w:p>
        </w:tc>
        <w:tc>
          <w:tcPr>
            <w:tcW w:w="519"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88</w:t>
            </w:r>
          </w:p>
        </w:tc>
        <w:tc>
          <w:tcPr>
            <w:tcW w:w="527"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90</w:t>
            </w:r>
          </w:p>
        </w:tc>
        <w:tc>
          <w:tcPr>
            <w:tcW w:w="519"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541E09">
              <w:rPr>
                <w:rFonts w:ascii="Times New Roman" w:hAnsi="Times New Roman" w:cs="Times New Roman"/>
                <w:sz w:val="24"/>
                <w:szCs w:val="24"/>
                <w:lang w:eastAsia="ru-RU"/>
              </w:rPr>
              <w:t>0</w:t>
            </w:r>
          </w:p>
        </w:tc>
        <w:tc>
          <w:tcPr>
            <w:tcW w:w="519"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582"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590"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591"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590"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295"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D74BEB" w:rsidRPr="00541E09" w:rsidTr="00D74BEB">
        <w:trPr>
          <w:trHeight w:val="1606"/>
        </w:trPr>
        <w:tc>
          <w:tcPr>
            <w:tcW w:w="370"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2</w:t>
            </w:r>
          </w:p>
        </w:tc>
        <w:tc>
          <w:tcPr>
            <w:tcW w:w="270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rPr>
                <w:rFonts w:ascii="Times New Roman" w:hAnsi="Times New Roman" w:cs="Times New Roman"/>
                <w:sz w:val="24"/>
                <w:szCs w:val="24"/>
                <w:lang w:eastAsia="ru-RU"/>
              </w:rPr>
            </w:pPr>
            <w:r w:rsidRPr="00541E09">
              <w:rPr>
                <w:rFonts w:ascii="Times New Roman" w:hAnsi="Times New Roman" w:cs="Times New Roman"/>
                <w:sz w:val="24"/>
                <w:szCs w:val="24"/>
                <w:lang w:eastAsia="ru-RU"/>
              </w:rPr>
              <w:t>Доля протяженности  внут</w:t>
            </w:r>
            <w:r>
              <w:rPr>
                <w:rFonts w:ascii="Times New Roman" w:hAnsi="Times New Roman" w:cs="Times New Roman"/>
                <w:sz w:val="24"/>
                <w:szCs w:val="24"/>
                <w:lang w:eastAsia="ru-RU"/>
              </w:rPr>
              <w:t>ирипоселковых автомобильных дорог общего пользования, на ко</w:t>
            </w:r>
            <w:r w:rsidRPr="00541E09">
              <w:rPr>
                <w:rFonts w:ascii="Times New Roman" w:hAnsi="Times New Roman" w:cs="Times New Roman"/>
                <w:sz w:val="24"/>
                <w:szCs w:val="24"/>
                <w:lang w:eastAsia="ru-RU"/>
              </w:rPr>
              <w:t>торых осуществляется  кругло годичное содержание, в общ</w:t>
            </w:r>
            <w:r>
              <w:rPr>
                <w:rFonts w:ascii="Times New Roman" w:hAnsi="Times New Roman" w:cs="Times New Roman"/>
                <w:sz w:val="24"/>
                <w:szCs w:val="24"/>
                <w:lang w:eastAsia="ru-RU"/>
              </w:rPr>
              <w:t>ей протяженности  внутрипоселко</w:t>
            </w:r>
            <w:r w:rsidRPr="00541E09">
              <w:rPr>
                <w:rFonts w:ascii="Times New Roman" w:hAnsi="Times New Roman" w:cs="Times New Roman"/>
                <w:sz w:val="24"/>
                <w:szCs w:val="24"/>
                <w:lang w:eastAsia="ru-RU"/>
              </w:rPr>
              <w:t xml:space="preserve">вых автомобильных дорог общего пользования </w:t>
            </w:r>
          </w:p>
        </w:tc>
        <w:tc>
          <w:tcPr>
            <w:tcW w:w="574"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w:t>
            </w:r>
          </w:p>
        </w:tc>
        <w:tc>
          <w:tcPr>
            <w:tcW w:w="477"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100</w:t>
            </w:r>
          </w:p>
        </w:tc>
        <w:tc>
          <w:tcPr>
            <w:tcW w:w="519"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100</w:t>
            </w:r>
          </w:p>
        </w:tc>
        <w:tc>
          <w:tcPr>
            <w:tcW w:w="527"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sidRPr="00541E09">
              <w:rPr>
                <w:rFonts w:ascii="Times New Roman" w:hAnsi="Times New Roman" w:cs="Times New Roman"/>
                <w:sz w:val="24"/>
                <w:szCs w:val="24"/>
                <w:lang w:eastAsia="ru-RU"/>
              </w:rPr>
              <w:t>100</w:t>
            </w:r>
          </w:p>
        </w:tc>
        <w:tc>
          <w:tcPr>
            <w:tcW w:w="519"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19"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82"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90" w:type="dxa"/>
            <w:tcBorders>
              <w:top w:val="single" w:sz="2" w:space="0" w:color="000000"/>
              <w:left w:val="single" w:sz="2" w:space="0" w:color="000000"/>
              <w:bottom w:val="single" w:sz="2" w:space="0" w:color="000000"/>
              <w:right w:val="single" w:sz="2" w:space="0" w:color="000000"/>
            </w:tcBorders>
          </w:tcPr>
          <w:p w:rsidR="00D74BEB" w:rsidRPr="00541E09"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91"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90"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589"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295" w:type="dxa"/>
            <w:tcBorders>
              <w:top w:val="single" w:sz="2" w:space="0" w:color="000000"/>
              <w:left w:val="single" w:sz="2" w:space="0" w:color="000000"/>
              <w:bottom w:val="single" w:sz="2" w:space="0" w:color="000000"/>
              <w:right w:val="single" w:sz="2" w:space="0" w:color="000000"/>
            </w:tcBorders>
          </w:tcPr>
          <w:p w:rsidR="00D74BEB" w:rsidRDefault="00D74BEB" w:rsidP="00CA34C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bl>
    <w:p w:rsidR="00D74BEB" w:rsidRPr="00541E09" w:rsidRDefault="00D74BEB" w:rsidP="00D74BEB">
      <w:pPr>
        <w:rPr>
          <w:rFonts w:ascii="Times New Roman" w:hAnsi="Times New Roman" w:cs="Times New Roman"/>
          <w:sz w:val="24"/>
          <w:szCs w:val="24"/>
          <w:lang w:eastAsia="ru-RU"/>
        </w:rPr>
      </w:pPr>
      <w:r w:rsidRPr="00541E09">
        <w:rPr>
          <w:rFonts w:ascii="Times New Roman" w:hAnsi="Times New Roman" w:cs="Times New Roman"/>
          <w:sz w:val="24"/>
          <w:szCs w:val="24"/>
          <w:lang w:eastAsia="ru-RU"/>
        </w:rPr>
        <w:t>* - сохранение показателей в условиях недофинансирования дорожных работ</w:t>
      </w:r>
    </w:p>
    <w:p w:rsidR="00D74BEB" w:rsidRPr="00541E09" w:rsidRDefault="00D74BEB" w:rsidP="00D74BEB">
      <w:pPr>
        <w:rPr>
          <w:rFonts w:ascii="Times New Roman" w:hAnsi="Times New Roman" w:cs="Times New Roman"/>
        </w:rPr>
      </w:pPr>
      <w:r w:rsidRPr="00541E09">
        <w:rPr>
          <w:rFonts w:ascii="Times New Roman" w:hAnsi="Times New Roman" w:cs="Times New Roman"/>
        </w:rPr>
        <w:t xml:space="preserve">        </w:t>
      </w:r>
      <w:r w:rsidRPr="00541E09">
        <w:rPr>
          <w:rFonts w:ascii="Times New Roman" w:hAnsi="Times New Roman" w:cs="Times New Roman"/>
          <w:sz w:val="24"/>
          <w:szCs w:val="24"/>
        </w:rPr>
        <w:t>Досрочное прекращение программы возможно при полном ее выполнении.</w:t>
      </w:r>
    </w:p>
    <w:p w:rsidR="00D74BEB" w:rsidRDefault="00D74BEB" w:rsidP="00D74BEB">
      <w:pPr>
        <w:rPr>
          <w:rFonts w:ascii="Times New Roman" w:hAnsi="Times New Roman" w:cs="Times New Roman"/>
          <w:sz w:val="20"/>
          <w:szCs w:val="20"/>
        </w:rPr>
      </w:pPr>
    </w:p>
    <w:p w:rsidR="00D74BEB" w:rsidRDefault="00D74BEB" w:rsidP="00D74BEB">
      <w:pPr>
        <w:autoSpaceDE w:val="0"/>
        <w:jc w:val="center"/>
        <w:rPr>
          <w:rFonts w:ascii="Times New Roman" w:hAnsi="Times New Roman" w:cs="Times New Roman"/>
          <w:b/>
          <w:bCs/>
          <w:sz w:val="20"/>
          <w:szCs w:val="20"/>
        </w:rPr>
        <w:sectPr w:rsidR="00D74BEB" w:rsidSect="00D74BEB">
          <w:type w:val="continuous"/>
          <w:pgSz w:w="11906" w:h="16838"/>
          <w:pgMar w:top="1134" w:right="284" w:bottom="567" w:left="284" w:header="709" w:footer="709" w:gutter="0"/>
          <w:cols w:space="720"/>
          <w:docGrid w:linePitch="360"/>
        </w:sectPr>
      </w:pPr>
    </w:p>
    <w:p w:rsidR="00D74BEB" w:rsidRPr="0077106D" w:rsidRDefault="00D74BEB" w:rsidP="00D74BEB">
      <w:pPr>
        <w:autoSpaceDE w:val="0"/>
        <w:jc w:val="center"/>
        <w:rPr>
          <w:rFonts w:ascii="Times New Roman" w:hAnsi="Times New Roman" w:cs="Times New Roman"/>
          <w:b/>
          <w:bCs/>
          <w:sz w:val="20"/>
          <w:szCs w:val="20"/>
        </w:rPr>
      </w:pPr>
      <w:r w:rsidRPr="0077106D">
        <w:rPr>
          <w:rFonts w:ascii="Times New Roman" w:hAnsi="Times New Roman" w:cs="Times New Roman"/>
          <w:b/>
          <w:bCs/>
          <w:sz w:val="20"/>
          <w:szCs w:val="20"/>
        </w:rPr>
        <w:lastRenderedPageBreak/>
        <w:t xml:space="preserve">Раздел 3. Обоснование выделения подпрограмм муниципальной </w:t>
      </w:r>
      <w:r w:rsidRPr="0077106D">
        <w:rPr>
          <w:rFonts w:ascii="Times New Roman" w:hAnsi="Times New Roman" w:cs="Times New Roman"/>
          <w:b/>
          <w:bCs/>
          <w:sz w:val="20"/>
          <w:szCs w:val="20"/>
        </w:rPr>
        <w:br/>
        <w:t xml:space="preserve">программы обобщенная характеристика основных мероприятий </w:t>
      </w:r>
    </w:p>
    <w:p w:rsidR="00D74BEB" w:rsidRPr="0077106D" w:rsidRDefault="00D74BEB" w:rsidP="00D74BEB">
      <w:pPr>
        <w:autoSpaceDE w:val="0"/>
        <w:rPr>
          <w:rFonts w:ascii="Times New Roman" w:hAnsi="Times New Roman" w:cs="Times New Roman"/>
          <w:sz w:val="20"/>
          <w:szCs w:val="20"/>
        </w:rPr>
      </w:pPr>
    </w:p>
    <w:p w:rsidR="00D74BEB" w:rsidRPr="0077106D" w:rsidRDefault="00D74BEB" w:rsidP="00D74BEB">
      <w:pPr>
        <w:autoSpaceDE w:val="0"/>
        <w:ind w:firstLine="709"/>
        <w:rPr>
          <w:rFonts w:ascii="Times New Roman" w:hAnsi="Times New Roman" w:cs="Times New Roman"/>
          <w:sz w:val="20"/>
          <w:szCs w:val="20"/>
        </w:rPr>
      </w:pPr>
      <w:r w:rsidRPr="0077106D">
        <w:rPr>
          <w:rFonts w:ascii="Times New Roman" w:hAnsi="Times New Roman" w:cs="Times New Roman"/>
          <w:sz w:val="20"/>
          <w:szCs w:val="20"/>
        </w:rPr>
        <w:t>Достижение целей муниципальной программы и решение ее задач осуществляется в рамках двух подпрограмм:</w:t>
      </w:r>
    </w:p>
    <w:p w:rsidR="00D74BEB" w:rsidRPr="0077106D" w:rsidRDefault="00D74BEB" w:rsidP="00D74BEB">
      <w:pPr>
        <w:ind w:firstLine="709"/>
        <w:rPr>
          <w:rFonts w:ascii="Times New Roman" w:hAnsi="Times New Roman" w:cs="Times New Roman"/>
          <w:sz w:val="20"/>
          <w:szCs w:val="20"/>
        </w:rPr>
      </w:pPr>
      <w:r w:rsidRPr="0077106D">
        <w:rPr>
          <w:rFonts w:ascii="Times New Roman" w:hAnsi="Times New Roman" w:cs="Times New Roman"/>
          <w:sz w:val="20"/>
          <w:szCs w:val="20"/>
        </w:rPr>
        <w:t>«Развитие транспортной инфраструктуры на 2015 – 2027 годы»;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«Повышение безопасности дорожного движения на территории Верхнемазовского сельского поселения на 2015 – 2027 годы».</w:t>
      </w:r>
    </w:p>
    <w:p w:rsidR="00D74BEB" w:rsidRPr="0077106D" w:rsidRDefault="00D74BEB" w:rsidP="00D74BEB">
      <w:pPr>
        <w:autoSpaceDE w:val="0"/>
        <w:ind w:firstLine="709"/>
        <w:rPr>
          <w:rFonts w:ascii="Times New Roman" w:hAnsi="Times New Roman" w:cs="Times New Roman"/>
          <w:sz w:val="20"/>
          <w:szCs w:val="20"/>
        </w:rPr>
      </w:pPr>
      <w:r w:rsidRPr="0077106D">
        <w:rPr>
          <w:rFonts w:ascii="Times New Roman" w:hAnsi="Times New Roman" w:cs="Times New Roman"/>
          <w:sz w:val="20"/>
          <w:szCs w:val="20"/>
        </w:rPr>
        <w:t>Обоснованность их выделения в муниципальной  программе обусловлена использованием программно-целевого метода при ее формировании и определяется следующими факторами: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необходимостью системного подхода к формированию комплекса взаимосогласованных по ресурсам и срокам инвестиционных проектов развития</w:t>
      </w:r>
      <w:r w:rsidRPr="0077106D">
        <w:rPr>
          <w:rFonts w:ascii="Times New Roman" w:hAnsi="Times New Roman" w:cs="Times New Roman"/>
          <w:color w:val="0000FF"/>
          <w:sz w:val="20"/>
          <w:szCs w:val="20"/>
        </w:rPr>
        <w:t xml:space="preserve"> </w:t>
      </w:r>
      <w:r w:rsidRPr="0077106D">
        <w:rPr>
          <w:rFonts w:ascii="Times New Roman" w:hAnsi="Times New Roman" w:cs="Times New Roman"/>
          <w:sz w:val="20"/>
          <w:szCs w:val="20"/>
        </w:rPr>
        <w:t>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района в целом;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высокой капиталоемкостью и длительными сроками окупаемости инвестиционных проектов развития транспортной инфраструктуры, что определяет их низкую </w:t>
      </w:r>
      <w:r w:rsidRPr="0077106D">
        <w:rPr>
          <w:rFonts w:ascii="Times New Roman" w:hAnsi="Times New Roman" w:cs="Times New Roman"/>
          <w:sz w:val="20"/>
          <w:szCs w:val="20"/>
        </w:rPr>
        <w:lastRenderedPageBreak/>
        <w:t>инвестиционную привлекательность для бизнеса и необходимость активного участия государства в их финансировании.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Перечень подпрограмм основных мероприятий муниципальной программы Ростовской области приведены в приложении № 4 к муниципальной программе.</w:t>
      </w:r>
    </w:p>
    <w:p w:rsidR="00D74BEB" w:rsidRPr="0077106D" w:rsidRDefault="00D74BEB" w:rsidP="00D74BEB">
      <w:pPr>
        <w:autoSpaceDE w:val="0"/>
        <w:ind w:firstLine="540"/>
        <w:rPr>
          <w:rFonts w:ascii="Times New Roman" w:hAnsi="Times New Roman" w:cs="Times New Roman"/>
          <w:sz w:val="20"/>
          <w:szCs w:val="20"/>
        </w:rPr>
      </w:pPr>
      <w:r w:rsidRPr="0077106D">
        <w:rPr>
          <w:rFonts w:ascii="Times New Roman" w:hAnsi="Times New Roman" w:cs="Times New Roman"/>
          <w:sz w:val="20"/>
          <w:szCs w:val="20"/>
        </w:rPr>
        <w:t xml:space="preserve">         Объемы средств областного бюджета  и   бюджета Верхнемазовского сельского поселения для финансирования Программы носят прогнозный характер и подлежат ежегодной корректировке в соответствии с областным законом об областном бюджете на соответствующий финансовый год и решением Собрания депутатов Верхнемазовского сельского поселения о бюджете Верхнемазовского сельского поселения на соответствующий финансовый год.</w:t>
      </w:r>
    </w:p>
    <w:p w:rsidR="00D74BEB" w:rsidRPr="0077106D" w:rsidRDefault="00D74BEB" w:rsidP="00D74BEB">
      <w:pPr>
        <w:rPr>
          <w:rFonts w:ascii="Times New Roman" w:hAnsi="Times New Roman" w:cs="Times New Roman"/>
          <w:sz w:val="20"/>
          <w:szCs w:val="20"/>
        </w:rPr>
      </w:pPr>
    </w:p>
    <w:p w:rsidR="00D74BEB" w:rsidRPr="0077106D" w:rsidRDefault="00D74BEB" w:rsidP="00D74BEB">
      <w:pPr>
        <w:autoSpaceDE w:val="0"/>
        <w:jc w:val="center"/>
        <w:rPr>
          <w:rFonts w:ascii="Times New Roman" w:hAnsi="Times New Roman" w:cs="Times New Roman"/>
          <w:sz w:val="20"/>
          <w:szCs w:val="20"/>
        </w:rPr>
      </w:pPr>
      <w:r w:rsidRPr="0077106D">
        <w:rPr>
          <w:rFonts w:ascii="Times New Roman" w:hAnsi="Times New Roman" w:cs="Times New Roman"/>
          <w:b/>
          <w:bCs/>
          <w:sz w:val="20"/>
          <w:szCs w:val="20"/>
        </w:rPr>
        <w:t>Раздел 4. Обоснование ресурсного обеспечения Программы</w:t>
      </w:r>
    </w:p>
    <w:p w:rsidR="00D74BEB" w:rsidRPr="0077106D" w:rsidRDefault="00D74BEB" w:rsidP="00D74BEB">
      <w:pPr>
        <w:rPr>
          <w:rFonts w:ascii="Times New Roman" w:hAnsi="Times New Roman" w:cs="Times New Roman"/>
          <w:sz w:val="20"/>
          <w:szCs w:val="20"/>
        </w:rPr>
      </w:pPr>
    </w:p>
    <w:p w:rsidR="00D74BEB" w:rsidRPr="0077106D" w:rsidRDefault="00D74BEB" w:rsidP="00D74BEB">
      <w:pPr>
        <w:autoSpaceDE w:val="0"/>
        <w:ind w:firstLine="720"/>
        <w:rPr>
          <w:rFonts w:ascii="Times New Roman" w:hAnsi="Times New Roman" w:cs="Times New Roman"/>
          <w:sz w:val="20"/>
          <w:szCs w:val="20"/>
        </w:rPr>
      </w:pPr>
      <w:r w:rsidRPr="0077106D">
        <w:rPr>
          <w:rFonts w:ascii="Times New Roman" w:hAnsi="Times New Roman" w:cs="Times New Roman"/>
          <w:sz w:val="20"/>
          <w:szCs w:val="20"/>
        </w:rPr>
        <w:t xml:space="preserve">При реализации  программы предполагается привлечение финансирования из областного, местных бюджетов и средств дорожного фонда.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на федеральном и областном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w:t>
      </w:r>
      <w:r w:rsidRPr="0077106D">
        <w:rPr>
          <w:rFonts w:ascii="Times New Roman" w:hAnsi="Times New Roman" w:cs="Times New Roman"/>
          <w:sz w:val="20"/>
          <w:szCs w:val="20"/>
        </w:rPr>
        <w:lastRenderedPageBreak/>
        <w:t>подлежит ежегодному уточнению в рамках бюджетного цикла.</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Расходы бюджета Верхнемазовского сельского поселения на реализацию муниципальной программы утверждены в установленном порядке, информация о которых представлена в приложении № 5 к муниципальной программе.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Информация о расходах областного, федерального и местных бюджетов на реализацию муниципальной программы представлена в приложении № 6 к муниципальной программе.</w:t>
      </w:r>
    </w:p>
    <w:p w:rsidR="00D74BEB" w:rsidRPr="0077106D" w:rsidRDefault="00D74BEB" w:rsidP="00D74BEB">
      <w:pPr>
        <w:autoSpaceDE w:val="0"/>
        <w:ind w:firstLine="709"/>
        <w:rPr>
          <w:rFonts w:ascii="Times New Roman" w:hAnsi="Times New Roman" w:cs="Times New Roman"/>
          <w:sz w:val="20"/>
          <w:szCs w:val="20"/>
        </w:rPr>
      </w:pPr>
      <w:r w:rsidRPr="0077106D">
        <w:rPr>
          <w:rFonts w:ascii="Times New Roman" w:hAnsi="Times New Roman" w:cs="Times New Roman"/>
          <w:sz w:val="20"/>
          <w:szCs w:val="20"/>
        </w:rPr>
        <w:t>Предоставление и расходование средств дорожного фонда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Воронежской области от 20.01.2012 № 36 «Об утверждении Положения о порядке формирования и использования бюджетных ассигнований дорожного фонда Воронежской области».</w:t>
      </w:r>
    </w:p>
    <w:p w:rsidR="00D74BEB" w:rsidRPr="0077106D" w:rsidRDefault="00D74BEB" w:rsidP="00D74BEB">
      <w:pPr>
        <w:autoSpaceDE w:val="0"/>
        <w:rPr>
          <w:rFonts w:ascii="Times New Roman" w:hAnsi="Times New Roman" w:cs="Times New Roman"/>
          <w:sz w:val="20"/>
          <w:szCs w:val="20"/>
        </w:rPr>
      </w:pPr>
    </w:p>
    <w:p w:rsidR="00D74BEB" w:rsidRPr="0077106D" w:rsidRDefault="00D74BEB" w:rsidP="00D74BEB">
      <w:pPr>
        <w:ind w:firstLine="540"/>
        <w:jc w:val="center"/>
        <w:rPr>
          <w:rFonts w:ascii="Times New Roman" w:hAnsi="Times New Roman" w:cs="Times New Roman"/>
          <w:b/>
          <w:bCs/>
          <w:sz w:val="20"/>
          <w:szCs w:val="20"/>
        </w:rPr>
      </w:pPr>
      <w:r w:rsidRPr="0077106D">
        <w:rPr>
          <w:rFonts w:ascii="Times New Roman" w:hAnsi="Times New Roman" w:cs="Times New Roman"/>
          <w:b/>
          <w:bCs/>
          <w:sz w:val="20"/>
          <w:szCs w:val="20"/>
        </w:rPr>
        <w:t>Раздел 5. Участие муниципальных образований в реализации государственной программы</w:t>
      </w:r>
    </w:p>
    <w:p w:rsidR="00D74BEB" w:rsidRPr="0077106D" w:rsidRDefault="00D74BEB" w:rsidP="00D74BEB">
      <w:pPr>
        <w:ind w:firstLine="708"/>
        <w:rPr>
          <w:rFonts w:ascii="Times New Roman" w:hAnsi="Times New Roman" w:cs="Times New Roman"/>
          <w:sz w:val="20"/>
          <w:szCs w:val="20"/>
          <w:lang w:eastAsia="ru-RU"/>
        </w:rPr>
      </w:pPr>
      <w:r w:rsidRPr="0077106D">
        <w:rPr>
          <w:rFonts w:ascii="Times New Roman" w:hAnsi="Times New Roman" w:cs="Times New Roman"/>
          <w:sz w:val="20"/>
          <w:szCs w:val="20"/>
          <w:lang w:eastAsia="ru-RU"/>
        </w:rPr>
        <w:t>Отчеты о ходе работ по Программе по результатам за год и за весь период действия Программы подготавливает  Администрация Верхнемазовского сельского поселения - муниципальный заказчик и вносит соответствующий проект постановления Администрации Верхнемазовского сельского поселения в соответствии с Регламентом Администрации Верхнемазовского сельского поселения.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Отчеты о ходе работ по Программе по результатам за год и весь период </w:t>
      </w:r>
      <w:r w:rsidRPr="0077106D">
        <w:rPr>
          <w:rFonts w:ascii="Times New Roman" w:hAnsi="Times New Roman" w:cs="Times New Roman"/>
          <w:sz w:val="20"/>
          <w:szCs w:val="20"/>
        </w:rPr>
        <w:lastRenderedPageBreak/>
        <w:t>действия Программы подлежит утверждению постановлением Администрации Верхнемазовского сельского поселения не позднее одного месяца до дня внесения отчета об исполнении бюджета Верхнемазовского сельского поселения в Собрание депутатов Верхнемазовского сельского поселения.</w:t>
      </w:r>
    </w:p>
    <w:p w:rsidR="00D74BEB" w:rsidRPr="0077106D" w:rsidRDefault="00D74BEB" w:rsidP="00D74BEB">
      <w:pPr>
        <w:autoSpaceDE w:val="0"/>
        <w:ind w:firstLine="720"/>
        <w:rPr>
          <w:rFonts w:ascii="Times New Roman" w:hAnsi="Times New Roman" w:cs="Times New Roman"/>
          <w:sz w:val="20"/>
          <w:szCs w:val="20"/>
        </w:rPr>
      </w:pPr>
      <w:r w:rsidRPr="0077106D">
        <w:rPr>
          <w:rFonts w:ascii="Times New Roman" w:hAnsi="Times New Roman" w:cs="Times New Roman"/>
          <w:sz w:val="20"/>
          <w:szCs w:val="20"/>
        </w:rPr>
        <w:t>В рамках муниципальной программы поселению выделяются субсидии из областного бюджета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по следующим направлениям: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капитальный ремонт, включая разработку проектной документации внутрипоселковых автомобильных дорог и тротуаров;</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капитальный ремонт, включая разработку проектной документации межпоселковых автомобильных дорог;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строительство и реконструкция, включая разработку проектной документации внутрипоселковых автомобильных дорог и тротуаров;</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строительство и реконструкция, включая разработку проектной документации межпоселковых автомобильных дорог.</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ремонт и содержание автомобильных дорог общего пользования местного значения.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lastRenderedPageBreak/>
        <w:t>Сведения о показателях (индикаторах) по Верхнемазовскому сельскому поселению приведены в приложении № 1 к муниципальной программе.</w:t>
      </w:r>
    </w:p>
    <w:p w:rsidR="00D74BEB" w:rsidRPr="0077106D" w:rsidRDefault="00D74BEB" w:rsidP="00D74BEB">
      <w:pPr>
        <w:ind w:firstLine="708"/>
        <w:rPr>
          <w:rFonts w:ascii="Times New Roman" w:hAnsi="Times New Roman" w:cs="Times New Roman"/>
          <w:sz w:val="20"/>
          <w:szCs w:val="20"/>
          <w:lang w:eastAsia="ru-RU"/>
        </w:rPr>
      </w:pPr>
    </w:p>
    <w:p w:rsidR="00D74BEB" w:rsidRPr="00D74BEB" w:rsidRDefault="00D74BEB" w:rsidP="00D74BEB">
      <w:pPr>
        <w:autoSpaceDE w:val="0"/>
        <w:jc w:val="center"/>
        <w:rPr>
          <w:rFonts w:ascii="Times New Roman" w:hAnsi="Times New Roman" w:cs="Times New Roman"/>
          <w:b/>
          <w:bCs/>
          <w:color w:val="000000"/>
          <w:sz w:val="20"/>
          <w:szCs w:val="20"/>
        </w:rPr>
      </w:pPr>
      <w:r w:rsidRPr="0077106D">
        <w:rPr>
          <w:rFonts w:ascii="Times New Roman" w:hAnsi="Times New Roman" w:cs="Times New Roman"/>
          <w:b/>
          <w:bCs/>
          <w:color w:val="000000"/>
          <w:sz w:val="20"/>
          <w:szCs w:val="20"/>
        </w:rPr>
        <w:t>Раздел 6. Методика оценки эффективности муниципальной программы</w:t>
      </w:r>
    </w:p>
    <w:p w:rsidR="00D74BEB" w:rsidRPr="0077106D" w:rsidRDefault="00D74BEB" w:rsidP="00D74BEB">
      <w:pPr>
        <w:autoSpaceDE w:val="0"/>
        <w:ind w:firstLine="720"/>
        <w:rPr>
          <w:rFonts w:ascii="Times New Roman" w:hAnsi="Times New Roman" w:cs="Times New Roman"/>
          <w:color w:val="000000"/>
          <w:sz w:val="20"/>
          <w:szCs w:val="20"/>
        </w:rPr>
      </w:pPr>
      <w:r w:rsidRPr="0077106D">
        <w:rPr>
          <w:rFonts w:ascii="Times New Roman" w:hAnsi="Times New Roman" w:cs="Times New Roman"/>
          <w:color w:val="000000"/>
          <w:sz w:val="20"/>
          <w:szCs w:val="20"/>
        </w:rPr>
        <w:t>1. Эффективность реализации муниципальной программы оценивается ежегодно на основе целевых показателей и индикаторов, предусмотренных в приложении № 1, исходя из соответствия фактических значений показателей (индикаторов) с их целевыми значениями, а также уровнем использования средств федерального, областного и местного бюджетов, предусмотренных в целях финансирования мероприятий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В зависимости от полученных в результате реализации мероприятий муниципальной программы значений целевых показателей (индикаторов) муниципальной программы эффективность реализации муниципальной программы (подпрограммы) по целям (задачам), а также в целом можно охарактеризовать по  уровням.</w:t>
      </w:r>
    </w:p>
    <w:p w:rsidR="00D74BEB" w:rsidRPr="0077106D" w:rsidRDefault="00D74BEB" w:rsidP="00D74BEB">
      <w:pPr>
        <w:tabs>
          <w:tab w:val="left" w:pos="993"/>
        </w:tabs>
        <w:autoSpaceDE w:val="0"/>
        <w:ind w:firstLine="720"/>
        <w:rPr>
          <w:rFonts w:ascii="Times New Roman" w:hAnsi="Times New Roman" w:cs="Times New Roman"/>
          <w:color w:val="000000"/>
          <w:sz w:val="20"/>
          <w:szCs w:val="20"/>
        </w:rPr>
      </w:pPr>
      <w:r w:rsidRPr="0077106D">
        <w:rPr>
          <w:rFonts w:ascii="Times New Roman" w:hAnsi="Times New Roman" w:cs="Times New Roman"/>
          <w:color w:val="000000"/>
          <w:sz w:val="20"/>
          <w:szCs w:val="20"/>
        </w:rPr>
        <w:t xml:space="preserve">Уровень исполнения финансирования по муниципальной  программе в целом определяется по формуле: </w:t>
      </w:r>
    </w:p>
    <w:p w:rsidR="00D74BEB" w:rsidRPr="0077106D" w:rsidRDefault="00D74BEB" w:rsidP="00D74BEB">
      <w:pPr>
        <w:autoSpaceDE w:val="0"/>
        <w:ind w:firstLine="720"/>
        <w:rPr>
          <w:rFonts w:ascii="Times New Roman" w:hAnsi="Times New Roman" w:cs="Times New Roman"/>
          <w:color w:val="000000"/>
          <w:sz w:val="20"/>
          <w:szCs w:val="20"/>
        </w:rPr>
      </w:pPr>
      <w:r w:rsidRPr="0077106D">
        <w:rPr>
          <w:rFonts w:ascii="Times New Roman" w:hAnsi="Times New Roman" w:cs="Times New Roman"/>
          <w:color w:val="000000"/>
          <w:sz w:val="20"/>
          <w:szCs w:val="20"/>
        </w:rPr>
        <w:t xml:space="preserve">                                                           Фф</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                                            Уэф = ----------,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                                                         Фп</w:t>
      </w:r>
      <w:r w:rsidRPr="0077106D">
        <w:rPr>
          <w:rFonts w:ascii="Times New Roman" w:hAnsi="Times New Roman" w:cs="Times New Roman"/>
          <w:sz w:val="20"/>
          <w:szCs w:val="20"/>
        </w:rPr>
        <w:tab/>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где:</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Уэф – уровень исполнения финансирования муниципальной программы за отчетный период, процентов;</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lastRenderedPageBreak/>
        <w:t>Фф – фактически израсходованный объем средств, направленный на реализацию мероприятий муниципальной программы, тыс. рублей;</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Фп – плановый объем средств на соответствующий отчетный период, тыс. рублей.</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Уровень исполнения финансирования представляется целесообразным охарактеризовать следующим образом: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высокий (E   95%);</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удовлетворительный (E   75%);</w:t>
      </w:r>
    </w:p>
    <w:p w:rsidR="00D74BEB" w:rsidRPr="00D74BEB"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D74BEB" w:rsidRPr="00D74BEB" w:rsidRDefault="00D74BEB" w:rsidP="00D74BEB">
      <w:pPr>
        <w:ind w:firstLine="720"/>
        <w:jc w:val="center"/>
        <w:rPr>
          <w:rFonts w:ascii="Times New Roman" w:hAnsi="Times New Roman" w:cs="Times New Roman"/>
          <w:b/>
          <w:bCs/>
          <w:color w:val="000000"/>
          <w:sz w:val="20"/>
          <w:szCs w:val="20"/>
        </w:rPr>
      </w:pPr>
      <w:r w:rsidRPr="0077106D">
        <w:rPr>
          <w:rFonts w:ascii="Times New Roman" w:hAnsi="Times New Roman" w:cs="Times New Roman"/>
          <w:b/>
          <w:bCs/>
          <w:color w:val="000000"/>
          <w:sz w:val="20"/>
          <w:szCs w:val="20"/>
        </w:rPr>
        <w:t>7. Порядок реализации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Глава Верхнемазовского сельского поселения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План реализации составляется ответственным исполнителем  при разработке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lastRenderedPageBreak/>
        <w:t>План реализации утверждается актом органа исполнительной власти Верхнемазовского сельского поселения  – ответственного исполнителя муниципальной программы  не позднее 5 рабочих дней со дня утверждения постановлением   Администрация  Верхнемазовского сельского поселения  муниципальной программы и далее ежегодно, не позднее 1 декабря текущего финансового года.</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Предложения в план реализации, согласованные с участниками муниципальной программы, представляются 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Верхнемазовского сельского поселения  муниципальной программы и далее ежегодно, не позднее 1 ноября текущего финансового года.</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В случае 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Контроль за исполнением муниципальных программ осуществляет   Глава  Верхнемазовского сельского поселения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Главы Верхнемазовского сельского поселения  отчет об исполнении плана реализации  по итогам: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lastRenderedPageBreak/>
        <w:t>полугодия, 9 месяцев – до 15 числа второго месяца, следующего за отчетным периодом;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за год - до 1 марта года, следующего за отчетным.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по итогам полугодия, 9 месяцев – до 10 числа месяца, следующего за отчетным периодом;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за год – до 25 января года, следующего за отчетным.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Верхнемазовского сельского поселения  в информационно-телекоммуникационной сети Интернет.</w:t>
      </w:r>
    </w:p>
    <w:p w:rsidR="00D74BEB" w:rsidRPr="0077106D" w:rsidRDefault="00D74BEB" w:rsidP="00D74BEB">
      <w:pPr>
        <w:rPr>
          <w:rFonts w:ascii="Times New Roman" w:hAnsi="Times New Roman" w:cs="Times New Roman"/>
          <w:sz w:val="20"/>
          <w:szCs w:val="20"/>
          <w:highlight w:val="yellow"/>
        </w:rPr>
      </w:pPr>
      <w:r w:rsidRPr="0077106D">
        <w:rPr>
          <w:rFonts w:ascii="Times New Roman" w:hAnsi="Times New Roman" w:cs="Times New Roman"/>
          <w:sz w:val="20"/>
          <w:szCs w:val="20"/>
        </w:rPr>
        <w:t>Сектор экономики и финансов подготавливает, согласовывает и вносит на рассмотрение   Главе  Верхнемазовского сельского поселения  проект постановления   Администрации  Верхнемазовского сельского поселения  об утверждении отчета о реализации муниципальной программы за год (далее – годовой отчет) до 1 мая года, следующего за отчетным.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Годовой отчет содержит:</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конкретные результаты, достигнутые за отчетный период;</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перечень мероприятий, выполненных и не выполненных (с указанием причин) в установленные сроки;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анализ факторов, повлиявших на ход реализации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lastRenderedPageBreak/>
        <w:t>данные об использовании бюджетных ассигнований  на выполнение мероприятий;</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сведения о достижении значений показателей (индикаторов) муниципальной программы;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информацию о внесенных ответственным исполнителем изменениях в муниципальную программу;</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информацию о результатах оценки бюджетной эффективности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информацию о реализации мер  муниципального  регулирования, в том числе налоговых, кредитных и тарифных инструментов;</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иную информацию в соответствии с методическими указаниями.</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Оценка эффективности реализации муниципальной программы проводится бухгалтером.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По результатам оценки эффективности муниципальной программы  Администрацией  Верхнемазовского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w:t>
      </w:r>
      <w:r w:rsidRPr="0077106D">
        <w:rPr>
          <w:rFonts w:ascii="Times New Roman" w:hAnsi="Times New Roman" w:cs="Times New Roman"/>
          <w:sz w:val="20"/>
          <w:szCs w:val="20"/>
        </w:rPr>
        <w:lastRenderedPageBreak/>
        <w:t>числе необходимости изменения объема бюджетных ассигнований на финансовое обеспечение реализации муниципальной программы.</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В случае принятия  Администрацией  Верхнемазовского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бухгалтер  в месячный срок вносит соответствующий проект постановления   Администрации  </w:t>
      </w:r>
      <w:r w:rsidRPr="0077106D">
        <w:rPr>
          <w:rFonts w:ascii="Times New Roman" w:hAnsi="Times New Roman" w:cs="Times New Roman"/>
          <w:sz w:val="20"/>
          <w:szCs w:val="20"/>
        </w:rPr>
        <w:lastRenderedPageBreak/>
        <w:t>Верхнемазовского сельского поселения  в установленном порядке .</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Годовой отчет после принятия  Администрацией  Верхнемазовского сельского поселения  постановления о его утверждении подлежит размещению   муниципальной программы не позднее 5 рабочих дней на официальном сайте   Администрации  Верхнемазовского сельского поселения  в информационно-телекоммуникационной сети Интернет.</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 xml:space="preserve">Внесение изменений в муниципальную программу осуществляется по инициативе ответственного исполнителя   на </w:t>
      </w:r>
      <w:r w:rsidRPr="0077106D">
        <w:rPr>
          <w:rFonts w:ascii="Times New Roman" w:hAnsi="Times New Roman" w:cs="Times New Roman"/>
          <w:sz w:val="20"/>
          <w:szCs w:val="20"/>
        </w:rPr>
        <w:lastRenderedPageBreak/>
        <w:t>основании поручения  Главы Верхнемазовского сельского поселения  в порядке, установленном Регламентом   Администрации  Верхнемазовского сельского поселения.</w:t>
      </w:r>
    </w:p>
    <w:p w:rsidR="00D74BEB" w:rsidRPr="0077106D" w:rsidRDefault="00D74BEB" w:rsidP="00D74BEB">
      <w:pPr>
        <w:rPr>
          <w:rFonts w:ascii="Times New Roman" w:hAnsi="Times New Roman" w:cs="Times New Roman"/>
          <w:sz w:val="20"/>
          <w:szCs w:val="20"/>
        </w:rPr>
      </w:pPr>
      <w:r w:rsidRPr="0077106D">
        <w:rPr>
          <w:rFonts w:ascii="Times New Roman" w:hAnsi="Times New Roman" w:cs="Times New Roman"/>
          <w:sz w:val="20"/>
          <w:szCs w:val="20"/>
        </w:rPr>
        <w:t>Информация о реализации муниципальной программы подлежит размещению на сайте Администрации поселения.</w:t>
      </w:r>
    </w:p>
    <w:p w:rsidR="00D74BEB" w:rsidRPr="0077106D" w:rsidRDefault="00D74BEB" w:rsidP="00D74BEB">
      <w:pPr>
        <w:jc w:val="center"/>
        <w:rPr>
          <w:rFonts w:ascii="Times New Roman" w:hAnsi="Times New Roman" w:cs="Times New Roman"/>
          <w:color w:val="000000"/>
          <w:sz w:val="20"/>
          <w:szCs w:val="20"/>
        </w:rPr>
      </w:pPr>
      <w:r w:rsidRPr="0077106D">
        <w:rPr>
          <w:rFonts w:ascii="Times New Roman" w:hAnsi="Times New Roman" w:cs="Times New Roman"/>
          <w:b/>
          <w:bCs/>
          <w:color w:val="000000"/>
          <w:sz w:val="20"/>
          <w:szCs w:val="20"/>
        </w:rPr>
        <w:t xml:space="preserve">Раздел 8. Подпрограмма «Развитие транспортной инфраструктуры Верхнемазовского сельского поселения» муниципальной программы </w:t>
      </w:r>
    </w:p>
    <w:p w:rsidR="00D74BEB" w:rsidRDefault="00D74BEB" w:rsidP="00D74BEB">
      <w:pPr>
        <w:rPr>
          <w:rFonts w:ascii="Times New Roman" w:hAnsi="Times New Roman" w:cs="Times New Roman"/>
          <w:sz w:val="20"/>
          <w:szCs w:val="20"/>
        </w:rPr>
      </w:pPr>
    </w:p>
    <w:p w:rsidR="00D74BEB" w:rsidRDefault="00D74BEB" w:rsidP="00D74BEB">
      <w:pPr>
        <w:rPr>
          <w:rFonts w:ascii="Times New Roman" w:hAnsi="Times New Roman" w:cs="Times New Roman"/>
          <w:sz w:val="28"/>
          <w:szCs w:val="28"/>
        </w:rPr>
        <w:sectPr w:rsidR="00D74BEB" w:rsidSect="00D74BEB">
          <w:type w:val="continuous"/>
          <w:pgSz w:w="11906" w:h="16838"/>
          <w:pgMar w:top="1134" w:right="284" w:bottom="567" w:left="284" w:header="709" w:footer="709" w:gutter="0"/>
          <w:cols w:num="3" w:space="720"/>
          <w:docGrid w:linePitch="360"/>
        </w:sectPr>
      </w:pPr>
    </w:p>
    <w:p w:rsidR="00D74BEB" w:rsidRPr="002D5DB9" w:rsidRDefault="00D74BEB" w:rsidP="00D74BEB"/>
    <w:p w:rsidR="00D74BEB" w:rsidRPr="00D74BEB" w:rsidRDefault="00D74BEB" w:rsidP="00D74BEB">
      <w:pPr>
        <w:pStyle w:val="ConsPlusNormal"/>
        <w:jc w:val="both"/>
        <w:rPr>
          <w:b/>
          <w:bCs/>
          <w:sz w:val="20"/>
          <w:szCs w:val="20"/>
        </w:rPr>
      </w:pPr>
      <w:r w:rsidRPr="00D74BEB">
        <w:rPr>
          <w:b/>
          <w:bCs/>
          <w:sz w:val="20"/>
          <w:szCs w:val="20"/>
        </w:rPr>
        <w:t xml:space="preserve">                                                                                    ПАСПОРТ</w:t>
      </w:r>
    </w:p>
    <w:p w:rsidR="00D74BEB" w:rsidRPr="00D74BEB" w:rsidRDefault="00D74BEB" w:rsidP="00D74BEB">
      <w:pPr>
        <w:jc w:val="center"/>
        <w:rPr>
          <w:rFonts w:ascii="Times New Roman" w:hAnsi="Times New Roman" w:cs="Times New Roman"/>
          <w:b/>
          <w:bCs/>
          <w:sz w:val="20"/>
          <w:szCs w:val="20"/>
          <w:lang w:eastAsia="ru-RU"/>
        </w:rPr>
      </w:pPr>
      <w:r w:rsidRPr="00D74BEB">
        <w:rPr>
          <w:rFonts w:ascii="Times New Roman" w:hAnsi="Times New Roman" w:cs="Times New Roman"/>
          <w:b/>
          <w:bCs/>
          <w:sz w:val="20"/>
          <w:szCs w:val="20"/>
          <w:lang w:eastAsia="ru-RU"/>
        </w:rPr>
        <w:t>муниципальной подпрограммы Верхнемазовского сельского поселения</w:t>
      </w:r>
    </w:p>
    <w:p w:rsidR="00D74BEB" w:rsidRPr="00D74BEB" w:rsidRDefault="00D74BEB" w:rsidP="00D74BEB">
      <w:pPr>
        <w:jc w:val="center"/>
        <w:rPr>
          <w:rFonts w:ascii="Times New Roman" w:hAnsi="Times New Roman" w:cs="Times New Roman"/>
          <w:b/>
          <w:bCs/>
          <w:sz w:val="20"/>
          <w:szCs w:val="20"/>
        </w:rPr>
      </w:pPr>
      <w:r w:rsidRPr="00D74BEB">
        <w:rPr>
          <w:rFonts w:ascii="Times New Roman" w:hAnsi="Times New Roman" w:cs="Times New Roman"/>
          <w:b/>
          <w:bCs/>
          <w:sz w:val="20"/>
          <w:szCs w:val="20"/>
        </w:rPr>
        <w:t xml:space="preserve">«Развитие транспортной системы» </w:t>
      </w:r>
    </w:p>
    <w:tbl>
      <w:tblPr>
        <w:tblW w:w="0" w:type="auto"/>
        <w:tblLayout w:type="fixed"/>
        <w:tblCellMar>
          <w:left w:w="70" w:type="dxa"/>
          <w:right w:w="70" w:type="dxa"/>
        </w:tblCellMar>
        <w:tblLook w:val="0000"/>
      </w:tblPr>
      <w:tblGrid>
        <w:gridCol w:w="3189"/>
        <w:gridCol w:w="7513"/>
      </w:tblGrid>
      <w:tr w:rsidR="00D74BEB" w:rsidRPr="00D74BEB" w:rsidTr="00D74BEB">
        <w:trPr>
          <w:trHeight w:val="36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Ответственный исполнитель муниципальной подпрограммы</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Администрация Верхнемазовского сельского поселения</w:t>
            </w:r>
          </w:p>
        </w:tc>
      </w:tr>
      <w:tr w:rsidR="00D74BEB" w:rsidRPr="00D74BEB" w:rsidTr="00D74BEB">
        <w:trPr>
          <w:trHeight w:val="36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Исполнители муниципальной  подпрограммы</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Администрация Верхнемазовского сельского поселения</w:t>
            </w:r>
          </w:p>
        </w:tc>
      </w:tr>
      <w:tr w:rsidR="00D74BEB" w:rsidRPr="00D74BEB" w:rsidTr="00D74BEB">
        <w:trPr>
          <w:trHeight w:val="55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Основные разработчики муниципальной  подпрограммы</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 xml:space="preserve">Администрация Верхнемазовского сельского поселения </w:t>
            </w:r>
          </w:p>
        </w:tc>
      </w:tr>
      <w:tr w:rsidR="00D74BEB" w:rsidRPr="00D74BEB" w:rsidTr="00D74BEB">
        <w:trPr>
          <w:trHeight w:val="36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Подпрограммы муниципальной программы  и основные мероприятия</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sz w:val="20"/>
                <w:szCs w:val="20"/>
              </w:rPr>
            </w:pPr>
            <w:r w:rsidRPr="00D74BEB">
              <w:rPr>
                <w:rFonts w:ascii="Times New Roman" w:hAnsi="Times New Roman" w:cs="Times New Roman"/>
                <w:sz w:val="20"/>
                <w:szCs w:val="20"/>
              </w:rPr>
              <w:t>Развитие транспортной инфраструктуры Верхнемазовского сельского поселения;</w:t>
            </w:r>
          </w:p>
          <w:p w:rsidR="00D74BEB" w:rsidRPr="00D74BEB" w:rsidRDefault="00D74BEB" w:rsidP="00CA34C7">
            <w:pPr>
              <w:rPr>
                <w:sz w:val="20"/>
                <w:szCs w:val="20"/>
              </w:rPr>
            </w:pPr>
            <w:r w:rsidRPr="00D74BEB">
              <w:rPr>
                <w:rFonts w:ascii="Times New Roman" w:hAnsi="Times New Roman" w:cs="Times New Roman"/>
                <w:sz w:val="20"/>
                <w:szCs w:val="20"/>
              </w:rPr>
              <w:t>Повышение безопасности дорожного движения на территории Верхнемазовского сельского поселения.</w:t>
            </w:r>
            <w:r w:rsidRPr="00D74BEB">
              <w:rPr>
                <w:sz w:val="20"/>
                <w:szCs w:val="20"/>
              </w:rPr>
              <w:t xml:space="preserve"> </w:t>
            </w:r>
          </w:p>
          <w:p w:rsidR="00D74BEB" w:rsidRPr="00D74BEB" w:rsidRDefault="00D74BEB" w:rsidP="00CA34C7">
            <w:pPr>
              <w:rPr>
                <w:rFonts w:ascii="Times New Roman" w:hAnsi="Times New Roman" w:cs="Times New Roman"/>
                <w:sz w:val="20"/>
                <w:szCs w:val="20"/>
              </w:rPr>
            </w:pPr>
            <w:r w:rsidRPr="00D74BEB">
              <w:rPr>
                <w:sz w:val="20"/>
                <w:szCs w:val="20"/>
              </w:rPr>
              <w:t>-</w:t>
            </w:r>
            <w:r w:rsidRPr="00D74BEB">
              <w:rPr>
                <w:rFonts w:ascii="Times New Roman" w:hAnsi="Times New Roman" w:cs="Times New Roman"/>
                <w:sz w:val="20"/>
                <w:szCs w:val="20"/>
              </w:rPr>
              <w:t>Развитие сети автомобильных дорог общего пользования</w:t>
            </w:r>
          </w:p>
        </w:tc>
      </w:tr>
      <w:tr w:rsidR="00D74BEB" w:rsidRPr="00D74BEB" w:rsidTr="00D74BEB">
        <w:trPr>
          <w:trHeight w:val="36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rPr>
                <w:rFonts w:ascii="Times New Roman" w:hAnsi="Times New Roman" w:cs="Times New Roman"/>
              </w:rPr>
            </w:pPr>
            <w:r w:rsidRPr="00D74BEB">
              <w:rPr>
                <w:rFonts w:ascii="Times New Roman" w:hAnsi="Times New Roman" w:cs="Times New Roman"/>
              </w:rPr>
              <w:t xml:space="preserve">Цель муниципальной подпрограммы </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autoSpaceDE w:val="0"/>
              <w:rPr>
                <w:rFonts w:ascii="Times New Roman" w:hAnsi="Times New Roman" w:cs="Times New Roman"/>
                <w:sz w:val="20"/>
                <w:szCs w:val="20"/>
              </w:rPr>
            </w:pPr>
            <w:r w:rsidRPr="00D74BEB">
              <w:rPr>
                <w:rFonts w:ascii="Times New Roman" w:hAnsi="Times New Roman" w:cs="Times New Roman"/>
                <w:sz w:val="20"/>
                <w:szCs w:val="20"/>
              </w:rPr>
              <w:t>Создание условий для устойчивого функционирования транспортной системы Верхнемазовского сельского поселения,   повышение уровня безопасности движения.</w:t>
            </w:r>
          </w:p>
        </w:tc>
      </w:tr>
      <w:tr w:rsidR="00D74BEB" w:rsidRPr="00D74BEB" w:rsidTr="00D74BEB">
        <w:trPr>
          <w:trHeight w:val="1179"/>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rPr>
                <w:rFonts w:ascii="Times New Roman" w:hAnsi="Times New Roman" w:cs="Times New Roman"/>
              </w:rPr>
            </w:pPr>
            <w:r w:rsidRPr="00D74BEB">
              <w:rPr>
                <w:rFonts w:ascii="Times New Roman" w:hAnsi="Times New Roman" w:cs="Times New Roman"/>
              </w:rPr>
              <w:t>Задачи муниципальной подпрограммы</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sz w:val="20"/>
                <w:szCs w:val="20"/>
              </w:rPr>
            </w:pPr>
            <w:r w:rsidRPr="00D74BEB">
              <w:rPr>
                <w:rFonts w:ascii="Times New Roman" w:hAnsi="Times New Roman" w:cs="Times New Roman"/>
                <w:sz w:val="20"/>
                <w:szCs w:val="20"/>
              </w:rPr>
              <w:t>- обеспечение функционирования и развития сети автомобильных дорог общего пользования Верхнемазовского сельского поселения;</w:t>
            </w:r>
          </w:p>
          <w:p w:rsidR="00D74BEB" w:rsidRPr="00D74BEB" w:rsidRDefault="00D74BEB" w:rsidP="00CA34C7">
            <w:pPr>
              <w:rPr>
                <w:sz w:val="20"/>
                <w:szCs w:val="20"/>
              </w:rPr>
            </w:pPr>
            <w:r w:rsidRPr="00D74BEB">
              <w:rPr>
                <w:rFonts w:ascii="Times New Roman" w:hAnsi="Times New Roman" w:cs="Times New Roman"/>
                <w:sz w:val="20"/>
                <w:szCs w:val="20"/>
              </w:rPr>
              <w:t>- улучшение транспортного обслуживания населения</w:t>
            </w:r>
            <w:r w:rsidRPr="00D74BEB">
              <w:rPr>
                <w:sz w:val="20"/>
                <w:szCs w:val="20"/>
              </w:rPr>
              <w:t>.</w:t>
            </w:r>
          </w:p>
        </w:tc>
      </w:tr>
      <w:tr w:rsidR="00D74BEB" w:rsidRPr="00D74BEB" w:rsidTr="00D74BEB">
        <w:trPr>
          <w:trHeight w:val="1362"/>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rFonts w:ascii="Times New Roman" w:hAnsi="Times New Roman" w:cs="Times New Roman"/>
                <w:sz w:val="20"/>
                <w:szCs w:val="20"/>
              </w:rPr>
            </w:pPr>
            <w:r w:rsidRPr="00D74BEB">
              <w:rPr>
                <w:rFonts w:ascii="Times New Roman" w:hAnsi="Times New Roman" w:cs="Times New Roman"/>
                <w:sz w:val="20"/>
                <w:szCs w:val="20"/>
              </w:rPr>
              <w:t xml:space="preserve">Целевые индикаторы и показатели муниципальной подпрограммы  </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rPr>
                <w:sz w:val="20"/>
                <w:szCs w:val="20"/>
              </w:rPr>
            </w:pPr>
            <w:r w:rsidRPr="00D74BEB">
              <w:rPr>
                <w:rFonts w:ascii="Times New Roman" w:hAnsi="Times New Roman" w:cs="Times New Roman"/>
                <w:sz w:val="20"/>
                <w:szCs w:val="20"/>
              </w:rPr>
              <w:t xml:space="preserve">- доля протяженности автомобильных дорог общего пользования </w:t>
            </w:r>
            <w:r w:rsidRPr="00D74BEB">
              <w:rPr>
                <w:rFonts w:ascii="Times New Roman" w:hAnsi="Times New Roman" w:cs="Times New Roman"/>
                <w:color w:val="000000"/>
                <w:sz w:val="20"/>
                <w:szCs w:val="20"/>
              </w:rPr>
              <w:t>местного значения, не отвечающих нормативным требованиям, в общей протяженности автомобильных дорог общего пользования местного значения;</w:t>
            </w:r>
          </w:p>
          <w:p w:rsidR="00D74BEB" w:rsidRPr="00D74BEB" w:rsidRDefault="00D74BEB" w:rsidP="00CA34C7">
            <w:pPr>
              <w:rPr>
                <w:sz w:val="20"/>
                <w:szCs w:val="20"/>
              </w:rPr>
            </w:pPr>
            <w:r w:rsidRPr="00D74BEB">
              <w:rPr>
                <w:rFonts w:ascii="Times New Roman" w:hAnsi="Times New Roman" w:cs="Times New Roman"/>
                <w:sz w:val="20"/>
                <w:szCs w:val="20"/>
              </w:rPr>
              <w:t xml:space="preserve">- тяжесть последствий в результате дорожно-транспортных происшествий; </w:t>
            </w:r>
          </w:p>
        </w:tc>
      </w:tr>
      <w:tr w:rsidR="00D74BEB" w:rsidRPr="00D74BEB" w:rsidTr="00D74BEB">
        <w:trPr>
          <w:trHeight w:val="36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pPr>
            <w:r w:rsidRPr="00D74BEB">
              <w:rPr>
                <w:rFonts w:ascii="Times New Roman" w:hAnsi="Times New Roman" w:cs="Times New Roman"/>
              </w:rPr>
              <w:lastRenderedPageBreak/>
              <w:t xml:space="preserve">Этапы и сроки реализации подпрограммы  </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pPr>
            <w:r w:rsidRPr="00D74BEB">
              <w:rPr>
                <w:rFonts w:ascii="Times New Roman" w:hAnsi="Times New Roman" w:cs="Times New Roman"/>
              </w:rPr>
              <w:t>2015 – 2027 годы</w:t>
            </w:r>
          </w:p>
          <w:p w:rsidR="00D74BEB" w:rsidRPr="00D74BEB" w:rsidRDefault="00D74BEB" w:rsidP="00CA34C7">
            <w:pPr>
              <w:pStyle w:val="ConsCell"/>
              <w:keepLines/>
              <w:spacing w:after="200" w:line="276" w:lineRule="auto"/>
              <w:rPr>
                <w:rFonts w:ascii="Times New Roman" w:hAnsi="Times New Roman" w:cs="Times New Roman"/>
                <w:lang w:eastAsia="en-US"/>
              </w:rPr>
            </w:pPr>
            <w:r w:rsidRPr="00D74BEB">
              <w:rPr>
                <w:rFonts w:ascii="Times New Roman" w:hAnsi="Times New Roman" w:cs="Times New Roman"/>
                <w:lang w:eastAsia="en-US"/>
              </w:rPr>
              <w:t>этапы муниципальной программы  не выделяются</w:t>
            </w:r>
          </w:p>
        </w:tc>
      </w:tr>
      <w:tr w:rsidR="00D74BEB" w:rsidRPr="00D74BEB" w:rsidTr="00D74BEB">
        <w:trPr>
          <w:trHeight w:val="36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rPr>
                <w:rFonts w:ascii="Times New Roman" w:hAnsi="Times New Roman" w:cs="Times New Roman"/>
              </w:rPr>
            </w:pPr>
            <w:r w:rsidRPr="00D74BEB">
              <w:rPr>
                <w:rFonts w:ascii="Times New Roman" w:hAnsi="Times New Roman" w:cs="Times New Roman"/>
              </w:rPr>
              <w:t xml:space="preserve">Объемы и источники финансирования подпрограммы </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jc w:val="both"/>
              <w:rPr>
                <w:rFonts w:ascii="Times New Roman" w:hAnsi="Times New Roman" w:cs="Times New Roman"/>
              </w:rPr>
            </w:pPr>
            <w:r w:rsidRPr="00D74BEB">
              <w:rPr>
                <w:rFonts w:ascii="Times New Roman" w:hAnsi="Times New Roman" w:cs="Times New Roman"/>
              </w:rPr>
              <w:t>Общий объем финансовых средств, необходимых для реализации мероприятий Программы составит:</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 xml:space="preserve">в 2015-2027 годах 40759,99483 тыс. рублей, </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том числе:  По годам:</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2015 году –  255,7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2016 году –  778,0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2017 году –  752,2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2018 году –  96,8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2019 году –  1821,1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2020  году  – 1112,7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2021  году  – 4890,8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2022  году  – 1171,2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2023  году  – 2859,3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2024 году -5149,86653   тыс. рублей</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2025 году – 7797,3283 тыс руб</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2025 году – 1797,0 тыс руб</w:t>
            </w:r>
          </w:p>
          <w:p w:rsidR="00D74BEB" w:rsidRPr="00D74BEB" w:rsidRDefault="00D74BEB" w:rsidP="00CA34C7">
            <w:pPr>
              <w:pStyle w:val="ConsCell"/>
              <w:rPr>
                <w:rFonts w:ascii="Times New Roman" w:hAnsi="Times New Roman" w:cs="Times New Roman"/>
              </w:rPr>
            </w:pPr>
            <w:r w:rsidRPr="00D74BEB">
              <w:rPr>
                <w:rFonts w:ascii="Times New Roman" w:hAnsi="Times New Roman" w:cs="Times New Roman"/>
              </w:rPr>
              <w:t>в 2025 году – 12278,0 тыс руб</w:t>
            </w:r>
          </w:p>
        </w:tc>
      </w:tr>
      <w:tr w:rsidR="00D74BEB" w:rsidRPr="00D74BEB" w:rsidTr="00D74BEB">
        <w:trPr>
          <w:trHeight w:val="360"/>
        </w:trPr>
        <w:tc>
          <w:tcPr>
            <w:tcW w:w="3189"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rPr>
                <w:rFonts w:ascii="Times New Roman" w:hAnsi="Times New Roman" w:cs="Times New Roman"/>
              </w:rPr>
            </w:pPr>
            <w:r w:rsidRPr="00D74BEB">
              <w:rPr>
                <w:rFonts w:ascii="Times New Roman" w:hAnsi="Times New Roman" w:cs="Times New Roman"/>
              </w:rPr>
              <w:t xml:space="preserve">Ожидаемые результаты  реализации подпрограммы </w:t>
            </w:r>
          </w:p>
        </w:tc>
        <w:tc>
          <w:tcPr>
            <w:tcW w:w="7513" w:type="dxa"/>
            <w:tcBorders>
              <w:top w:val="single" w:sz="2" w:space="0" w:color="000000"/>
              <w:left w:val="single" w:sz="2" w:space="0" w:color="000000"/>
              <w:bottom w:val="single" w:sz="2" w:space="0" w:color="000000"/>
              <w:right w:val="single" w:sz="2" w:space="0" w:color="000000"/>
            </w:tcBorders>
          </w:tcPr>
          <w:p w:rsidR="00D74BEB" w:rsidRPr="00D74BEB" w:rsidRDefault="00D74BEB" w:rsidP="00CA34C7">
            <w:pPr>
              <w:pStyle w:val="ConsCell"/>
              <w:keepLines/>
              <w:jc w:val="both"/>
              <w:rPr>
                <w:rFonts w:ascii="Times New Roman" w:hAnsi="Times New Roman" w:cs="Times New Roman"/>
              </w:rPr>
            </w:pPr>
            <w:r w:rsidRPr="00D74BEB">
              <w:rPr>
                <w:rFonts w:ascii="Times New Roman" w:hAnsi="Times New Roman" w:cs="Times New Roman"/>
              </w:rPr>
              <w:t>- развитая транспортная система, обеспечивающая стабильное развитие Верхнемазовского сельского поселения;</w:t>
            </w:r>
          </w:p>
          <w:p w:rsidR="00D74BEB" w:rsidRPr="00D74BEB" w:rsidRDefault="00D74BEB" w:rsidP="00CA34C7">
            <w:pPr>
              <w:pStyle w:val="ConsCell"/>
              <w:keepLines/>
              <w:spacing w:after="200" w:line="276" w:lineRule="auto"/>
              <w:jc w:val="both"/>
              <w:rPr>
                <w:rFonts w:ascii="Times New Roman" w:hAnsi="Times New Roman" w:cs="Times New Roman"/>
              </w:rPr>
            </w:pPr>
            <w:r w:rsidRPr="00D74BEB">
              <w:rPr>
                <w:rFonts w:ascii="Times New Roman" w:hAnsi="Times New Roman" w:cs="Times New Roman"/>
              </w:rPr>
              <w:t xml:space="preserve">-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Верхнемазовского сельского поселения. </w:t>
            </w:r>
          </w:p>
        </w:tc>
      </w:tr>
    </w:tbl>
    <w:p w:rsidR="00D74BEB" w:rsidRDefault="00D74BEB" w:rsidP="00D74BEB">
      <w:pPr>
        <w:ind w:left="720"/>
        <w:jc w:val="center"/>
        <w:rPr>
          <w:rFonts w:ascii="Times New Roman" w:hAnsi="Times New Roman" w:cs="Times New Roman"/>
          <w:b/>
          <w:bCs/>
          <w:sz w:val="20"/>
          <w:szCs w:val="20"/>
        </w:rPr>
        <w:sectPr w:rsidR="00D74BEB" w:rsidSect="00D74BEB">
          <w:type w:val="continuous"/>
          <w:pgSz w:w="11906" w:h="16838"/>
          <w:pgMar w:top="1134" w:right="284" w:bottom="567" w:left="284" w:header="709" w:footer="709" w:gutter="0"/>
          <w:cols w:space="720"/>
          <w:docGrid w:linePitch="360"/>
        </w:sectPr>
      </w:pPr>
    </w:p>
    <w:p w:rsidR="00D74BEB" w:rsidRPr="00D74BEB" w:rsidRDefault="00D74BEB" w:rsidP="00D74BEB">
      <w:pPr>
        <w:ind w:left="720"/>
        <w:jc w:val="center"/>
        <w:rPr>
          <w:rFonts w:ascii="Times New Roman" w:hAnsi="Times New Roman" w:cs="Times New Roman"/>
          <w:b/>
          <w:bCs/>
          <w:sz w:val="20"/>
          <w:szCs w:val="20"/>
        </w:rPr>
      </w:pPr>
      <w:r w:rsidRPr="00A91E34">
        <w:rPr>
          <w:rFonts w:ascii="Times New Roman" w:hAnsi="Times New Roman" w:cs="Times New Roman"/>
          <w:b/>
          <w:bCs/>
          <w:sz w:val="20"/>
          <w:szCs w:val="20"/>
        </w:rPr>
        <w:lastRenderedPageBreak/>
        <w:t xml:space="preserve">Раздел 8.2. Характеристика сферы реализации </w:t>
      </w:r>
      <w:r w:rsidRPr="00A91E34">
        <w:rPr>
          <w:rFonts w:ascii="Times New Roman" w:hAnsi="Times New Roman" w:cs="Times New Roman"/>
          <w:b/>
          <w:bCs/>
          <w:sz w:val="20"/>
          <w:szCs w:val="20"/>
        </w:rPr>
        <w:br/>
        <w:t xml:space="preserve">подпрограммы «Развитие транспортной инфраструктуры </w:t>
      </w:r>
      <w:r w:rsidRPr="00A91E34">
        <w:rPr>
          <w:rFonts w:ascii="Times New Roman" w:hAnsi="Times New Roman" w:cs="Times New Roman"/>
          <w:b/>
          <w:bCs/>
          <w:sz w:val="20"/>
          <w:szCs w:val="20"/>
        </w:rPr>
        <w:br/>
        <w:t xml:space="preserve">Верхнемазовского сельского поселения» муниципальной программы </w:t>
      </w:r>
      <w:r w:rsidRPr="00A91E34">
        <w:rPr>
          <w:rFonts w:ascii="Times New Roman" w:hAnsi="Times New Roman" w:cs="Times New Roman"/>
          <w:color w:val="FF00FF"/>
          <w:sz w:val="20"/>
          <w:szCs w:val="20"/>
        </w:rPr>
        <w:t xml:space="preserve"> </w:t>
      </w:r>
    </w:p>
    <w:p w:rsidR="00D74BEB" w:rsidRPr="00A91E34" w:rsidRDefault="00D74BEB" w:rsidP="00D74BEB">
      <w:pPr>
        <w:spacing w:after="120" w:line="228" w:lineRule="auto"/>
        <w:ind w:firstLine="709"/>
        <w:rPr>
          <w:rFonts w:ascii="Times New Roman" w:hAnsi="Times New Roman" w:cs="Times New Roman"/>
          <w:color w:val="000000"/>
          <w:sz w:val="20"/>
          <w:szCs w:val="20"/>
        </w:rPr>
      </w:pPr>
      <w:r w:rsidRPr="00A91E34">
        <w:rPr>
          <w:rFonts w:ascii="Times New Roman" w:hAnsi="Times New Roman" w:cs="Times New Roman"/>
          <w:color w:val="000000"/>
          <w:sz w:val="20"/>
          <w:szCs w:val="20"/>
        </w:rPr>
        <w:t xml:space="preserve">Острой проблемой является состояние искусственных сооружений на автомобильных дорогах сельского поселения. </w:t>
      </w:r>
    </w:p>
    <w:p w:rsidR="00D74BEB" w:rsidRPr="00A91E34" w:rsidRDefault="00D74BEB" w:rsidP="00D74BEB">
      <w:pPr>
        <w:autoSpaceDE w:val="0"/>
        <w:ind w:firstLine="540"/>
        <w:rPr>
          <w:rFonts w:ascii="Times New Roman" w:hAnsi="Times New Roman" w:cs="Times New Roman"/>
          <w:color w:val="000000"/>
          <w:sz w:val="20"/>
          <w:szCs w:val="20"/>
        </w:rPr>
      </w:pPr>
      <w:r w:rsidRPr="00A91E34">
        <w:rPr>
          <w:rFonts w:ascii="Times New Roman" w:hAnsi="Times New Roman" w:cs="Times New Roman"/>
          <w:color w:val="000000"/>
          <w:sz w:val="20"/>
          <w:szCs w:val="20"/>
        </w:rPr>
        <w:t xml:space="preserve">Доля дорог с твердым покрытием в Верхнемазовском сельском поселении составляет  </w:t>
      </w:r>
      <w:r w:rsidRPr="00A91E34">
        <w:rPr>
          <w:rFonts w:ascii="Times New Roman" w:hAnsi="Times New Roman" w:cs="Times New Roman"/>
          <w:b/>
          <w:bCs/>
          <w:color w:val="000000"/>
          <w:sz w:val="20"/>
          <w:szCs w:val="20"/>
        </w:rPr>
        <w:t xml:space="preserve">4,2 </w:t>
      </w:r>
      <w:r w:rsidRPr="00A91E34">
        <w:rPr>
          <w:rFonts w:ascii="Times New Roman" w:hAnsi="Times New Roman" w:cs="Times New Roman"/>
          <w:color w:val="000000"/>
          <w:sz w:val="20"/>
          <w:szCs w:val="20"/>
        </w:rPr>
        <w:t xml:space="preserve">% от общей протяженности межпоселковых и внутрипоселковых дорог. </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К числу наиболее актуальных проблем дорожного комплекса Верхнемазовского сельского поселения относятся следующие:</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неудовлетворительное состояние автодорожных мостов и путепроводов: более половины мостов требует реконструкции или замены;</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lastRenderedPageBreak/>
        <w:t>наблюдается рост уровня аварийности на сети дорог общего пользования района;</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существует острая нехватка средств на строительство, реконструкцию, ремонт и содержание дорог общего пользования;</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отсутствие необходимого финансирования снизили объемы капитального ремонта, затраты на содержание автомобильных дорог.</w:t>
      </w:r>
    </w:p>
    <w:p w:rsidR="00D74BEB" w:rsidRPr="00D74BEB"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Перечисленные проблемы автодорожного комплекса Верхнемазовского сельского поселения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D74BEB" w:rsidRPr="00A91E34" w:rsidRDefault="00D74BEB" w:rsidP="00D74BEB">
      <w:pPr>
        <w:autoSpaceDE w:val="0"/>
        <w:jc w:val="center"/>
        <w:rPr>
          <w:rFonts w:ascii="Times New Roman" w:hAnsi="Times New Roman" w:cs="Times New Roman"/>
          <w:b/>
          <w:bCs/>
          <w:color w:val="000000"/>
          <w:sz w:val="20"/>
          <w:szCs w:val="20"/>
        </w:rPr>
      </w:pPr>
      <w:r w:rsidRPr="00A91E34">
        <w:rPr>
          <w:rFonts w:ascii="Times New Roman" w:hAnsi="Times New Roman" w:cs="Times New Roman"/>
          <w:b/>
          <w:bCs/>
          <w:color w:val="000000"/>
          <w:sz w:val="20"/>
          <w:szCs w:val="20"/>
        </w:rPr>
        <w:t xml:space="preserve">Раздел 8.3. Цели, задачи и показатели (индикаторы), </w:t>
      </w:r>
      <w:r w:rsidRPr="00A91E34">
        <w:rPr>
          <w:rFonts w:ascii="Times New Roman" w:hAnsi="Times New Roman" w:cs="Times New Roman"/>
          <w:b/>
          <w:bCs/>
          <w:color w:val="000000"/>
          <w:sz w:val="20"/>
          <w:szCs w:val="20"/>
        </w:rPr>
        <w:br/>
        <w:t xml:space="preserve">основные ожидаемые конечные </w:t>
      </w:r>
      <w:r w:rsidRPr="00A91E34">
        <w:rPr>
          <w:rFonts w:ascii="Times New Roman" w:hAnsi="Times New Roman" w:cs="Times New Roman"/>
          <w:b/>
          <w:bCs/>
          <w:color w:val="000000"/>
          <w:sz w:val="20"/>
          <w:szCs w:val="20"/>
        </w:rPr>
        <w:lastRenderedPageBreak/>
        <w:t xml:space="preserve">результаты, </w:t>
      </w:r>
      <w:r w:rsidRPr="00A91E34">
        <w:rPr>
          <w:rFonts w:ascii="Times New Roman" w:hAnsi="Times New Roman" w:cs="Times New Roman"/>
          <w:b/>
          <w:bCs/>
          <w:color w:val="000000"/>
          <w:sz w:val="20"/>
          <w:szCs w:val="20"/>
        </w:rPr>
        <w:br/>
        <w:t>сроки и этапы реализации подпрограммы «Развитие транспортной инфраструктуры Верхнемазовского сельского поселения» муниципальной программы</w:t>
      </w:r>
    </w:p>
    <w:p w:rsidR="00D74BEB" w:rsidRPr="00A91E34" w:rsidRDefault="00D74BEB" w:rsidP="00D74BEB">
      <w:pPr>
        <w:autoSpaceDE w:val="0"/>
        <w:ind w:firstLine="708"/>
        <w:rPr>
          <w:rFonts w:ascii="Times New Roman" w:hAnsi="Times New Roman" w:cs="Times New Roman"/>
          <w:color w:val="000000"/>
          <w:sz w:val="20"/>
          <w:szCs w:val="20"/>
        </w:rPr>
      </w:pPr>
      <w:r w:rsidRPr="00A91E34">
        <w:rPr>
          <w:rFonts w:ascii="Times New Roman" w:hAnsi="Times New Roman" w:cs="Times New Roman"/>
          <w:color w:val="000000"/>
          <w:sz w:val="20"/>
          <w:szCs w:val="20"/>
        </w:rPr>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Для достижения основной цели подпрограммы необходимо решить следующие задачи:</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lastRenderedPageBreak/>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D74BEB" w:rsidRPr="00A91E34" w:rsidRDefault="00D74BEB" w:rsidP="00D74BEB">
      <w:pPr>
        <w:autoSpaceDE w:val="0"/>
        <w:jc w:val="center"/>
        <w:rPr>
          <w:rFonts w:ascii="Times New Roman" w:hAnsi="Times New Roman" w:cs="Times New Roman"/>
          <w:b/>
          <w:bCs/>
          <w:color w:val="000000"/>
          <w:sz w:val="20"/>
          <w:szCs w:val="20"/>
        </w:rPr>
      </w:pPr>
      <w:r w:rsidRPr="00A91E34">
        <w:rPr>
          <w:rFonts w:ascii="Times New Roman" w:hAnsi="Times New Roman" w:cs="Times New Roman"/>
          <w:b/>
          <w:bCs/>
          <w:color w:val="000000"/>
          <w:sz w:val="20"/>
          <w:szCs w:val="20"/>
        </w:rPr>
        <w:lastRenderedPageBreak/>
        <w:t>Раздел 8.4. Характеристика основных мероприятий «Развитие транспортной инфраструктуры Верхнемазовского сельского поселения» муниципальной программы</w:t>
      </w:r>
    </w:p>
    <w:p w:rsidR="00D74BEB" w:rsidRPr="00A91E34" w:rsidRDefault="00D74BEB" w:rsidP="00D74BEB">
      <w:pPr>
        <w:rPr>
          <w:rFonts w:ascii="Times New Roman" w:hAnsi="Times New Roman" w:cs="Times New Roman"/>
          <w:sz w:val="20"/>
          <w:szCs w:val="20"/>
        </w:rPr>
      </w:pPr>
    </w:p>
    <w:p w:rsidR="00D74BEB" w:rsidRPr="00A91E34" w:rsidRDefault="00D74BEB" w:rsidP="00D74BEB">
      <w:pPr>
        <w:autoSpaceDE w:val="0"/>
        <w:ind w:firstLine="720"/>
        <w:rPr>
          <w:rFonts w:ascii="Times New Roman" w:hAnsi="Times New Roman" w:cs="Times New Roman"/>
          <w:color w:val="000000"/>
          <w:sz w:val="20"/>
          <w:szCs w:val="20"/>
        </w:rPr>
      </w:pPr>
      <w:r w:rsidRPr="00A91E34">
        <w:rPr>
          <w:rFonts w:ascii="Times New Roman" w:hAnsi="Times New Roman" w:cs="Times New Roman"/>
          <w:color w:val="000000"/>
          <w:sz w:val="20"/>
          <w:szCs w:val="20"/>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D74BEB" w:rsidRPr="00A91E34" w:rsidRDefault="00D74BEB" w:rsidP="00D74BEB">
      <w:pPr>
        <w:autoSpaceDE w:val="0"/>
        <w:ind w:firstLine="540"/>
        <w:rPr>
          <w:rFonts w:ascii="Times New Roman" w:hAnsi="Times New Roman" w:cs="Times New Roman"/>
          <w:color w:val="000000"/>
          <w:sz w:val="20"/>
          <w:szCs w:val="20"/>
        </w:rPr>
      </w:pPr>
      <w:r w:rsidRPr="00A91E34">
        <w:rPr>
          <w:rFonts w:ascii="Times New Roman" w:hAnsi="Times New Roman" w:cs="Times New Roman"/>
          <w:color w:val="000000"/>
          <w:sz w:val="20"/>
          <w:szCs w:val="20"/>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2. Мероприятия по ремонту автомобильных дорог общего пользования местного значения и искусственных сооружений на них.</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3. Мероприятия по капитальному ремонту автомобильных дорог общего пользования местного значения и искусственных сооружений на них.</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 xml:space="preserve">Реализация мероприятий позволит сохранить протяженность участков автомобильных дорог общего пользования местного значения, на </w:t>
      </w:r>
      <w:r w:rsidRPr="00A91E34">
        <w:rPr>
          <w:rFonts w:ascii="Times New Roman" w:hAnsi="Times New Roman" w:cs="Times New Roman"/>
          <w:sz w:val="20"/>
          <w:szCs w:val="20"/>
        </w:rPr>
        <w:lastRenderedPageBreak/>
        <w:t>которых показатели их транспортно-эксплуатационного состояния соответствуют категории дороги.</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D74BEB" w:rsidRPr="00D74BEB"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 xml:space="preserve">5. Мероприятия по перечислению субсидий из областного бюджета бюджету сельского поселения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на строительство, реконструкцию и капитальный ремонт автомобильных дорог общего пользования местного значения и тротуаров. </w:t>
      </w:r>
    </w:p>
    <w:p w:rsidR="00D74BEB" w:rsidRPr="00A91E34" w:rsidRDefault="00D74BEB" w:rsidP="00D74BEB">
      <w:pPr>
        <w:jc w:val="center"/>
        <w:rPr>
          <w:rFonts w:ascii="Times New Roman" w:hAnsi="Times New Roman" w:cs="Times New Roman"/>
          <w:b/>
          <w:bCs/>
          <w:color w:val="000000"/>
          <w:sz w:val="20"/>
          <w:szCs w:val="20"/>
        </w:rPr>
      </w:pPr>
      <w:r w:rsidRPr="00A91E34">
        <w:rPr>
          <w:rFonts w:ascii="Times New Roman" w:hAnsi="Times New Roman" w:cs="Times New Roman"/>
          <w:b/>
          <w:bCs/>
          <w:color w:val="000000"/>
          <w:sz w:val="20"/>
          <w:szCs w:val="20"/>
        </w:rPr>
        <w:t xml:space="preserve">Раздел 8.5. Информация по ресурсному </w:t>
      </w:r>
      <w:r w:rsidRPr="00A91E34">
        <w:rPr>
          <w:rFonts w:ascii="Times New Roman" w:hAnsi="Times New Roman" w:cs="Times New Roman"/>
          <w:b/>
          <w:bCs/>
          <w:color w:val="000000"/>
          <w:sz w:val="20"/>
          <w:szCs w:val="20"/>
        </w:rPr>
        <w:br/>
        <w:t>обеспечению подпрограммы «Развитие транспортной инфраструктуры Верхнемазовского сельского поселения» муниципальной программы</w:t>
      </w:r>
    </w:p>
    <w:p w:rsidR="00D74BEB" w:rsidRPr="00A91E34" w:rsidRDefault="00D74BEB" w:rsidP="00D74BEB">
      <w:pPr>
        <w:autoSpaceDE w:val="0"/>
        <w:ind w:firstLine="720"/>
        <w:rPr>
          <w:rFonts w:ascii="Times New Roman" w:hAnsi="Times New Roman" w:cs="Times New Roman"/>
          <w:color w:val="000000"/>
          <w:sz w:val="20"/>
          <w:szCs w:val="20"/>
        </w:rPr>
      </w:pPr>
      <w:r w:rsidRPr="00A91E34">
        <w:rPr>
          <w:rFonts w:ascii="Times New Roman" w:hAnsi="Times New Roman" w:cs="Times New Roman"/>
          <w:color w:val="000000"/>
          <w:sz w:val="20"/>
          <w:szCs w:val="20"/>
        </w:rPr>
        <w:t xml:space="preserve">Финансирование мероприятий подпрограммы «Развитие транспортной инфраструктуры Верхнемазовского сельского поселения» муниципальной программы осуществляется за счет средств областного, местных бюджетов, средств дорожного фонда. </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 xml:space="preserve">В рамках реализации программы «Развитие транспортной инфраструктуры Верхнемазовского сельского поселения»  муниципальной программы  направляются субсидии из областного бюджета бюджетам сельских поселений на строительство, </w:t>
      </w:r>
      <w:r w:rsidRPr="00A91E34">
        <w:rPr>
          <w:rFonts w:ascii="Times New Roman" w:hAnsi="Times New Roman" w:cs="Times New Roman"/>
          <w:sz w:val="20"/>
          <w:szCs w:val="20"/>
        </w:rPr>
        <w:lastRenderedPageBreak/>
        <w:t>реконструкцию, капитальный ремонт, включая разработку проектно-сметной документации, ремонт и содержание автомобильных дорог общего пользования местного значения и тротуаров,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D74BEB" w:rsidRPr="00A91E34" w:rsidRDefault="00D74BEB" w:rsidP="00D74BEB">
      <w:pPr>
        <w:autoSpaceDE w:val="0"/>
        <w:ind w:firstLine="720"/>
        <w:jc w:val="center"/>
        <w:rPr>
          <w:rFonts w:ascii="Times New Roman" w:hAnsi="Times New Roman" w:cs="Times New Roman"/>
          <w:b/>
          <w:bCs/>
          <w:color w:val="000000"/>
          <w:sz w:val="20"/>
          <w:szCs w:val="20"/>
        </w:rPr>
      </w:pPr>
    </w:p>
    <w:p w:rsidR="00D74BEB" w:rsidRPr="00A91E34" w:rsidRDefault="00D74BEB" w:rsidP="00D74BEB">
      <w:pPr>
        <w:autoSpaceDE w:val="0"/>
        <w:ind w:firstLine="720"/>
        <w:jc w:val="center"/>
        <w:rPr>
          <w:rFonts w:ascii="Times New Roman" w:hAnsi="Times New Roman" w:cs="Times New Roman"/>
          <w:b/>
          <w:bCs/>
          <w:color w:val="000000"/>
          <w:sz w:val="20"/>
          <w:szCs w:val="20"/>
        </w:rPr>
      </w:pPr>
      <w:r w:rsidRPr="00A91E34">
        <w:rPr>
          <w:rFonts w:ascii="Times New Roman" w:hAnsi="Times New Roman" w:cs="Times New Roman"/>
          <w:b/>
          <w:bCs/>
          <w:color w:val="000000"/>
          <w:sz w:val="20"/>
          <w:szCs w:val="20"/>
        </w:rPr>
        <w:t>Раздел 8.6. Участие Верхнемазовского сельского поселения в реализации подпрограммы «Развитие транспортной инфраструктуры Верхнемазовского сельского поселения» муниципальной программы</w:t>
      </w:r>
    </w:p>
    <w:p w:rsidR="00D74BEB" w:rsidRPr="00A91E34" w:rsidRDefault="00D74BEB" w:rsidP="00D74BEB">
      <w:pPr>
        <w:autoSpaceDE w:val="0"/>
        <w:ind w:firstLine="720"/>
        <w:jc w:val="center"/>
        <w:rPr>
          <w:rFonts w:ascii="Times New Roman" w:hAnsi="Times New Roman" w:cs="Times New Roman"/>
          <w:b/>
          <w:bCs/>
          <w:color w:val="000000"/>
          <w:sz w:val="20"/>
          <w:szCs w:val="20"/>
        </w:rPr>
      </w:pPr>
    </w:p>
    <w:p w:rsidR="00D74BEB" w:rsidRPr="00A91E34" w:rsidRDefault="00D74BEB" w:rsidP="00D74BEB">
      <w:pPr>
        <w:autoSpaceDE w:val="0"/>
        <w:ind w:firstLine="720"/>
        <w:rPr>
          <w:rFonts w:ascii="Times New Roman" w:hAnsi="Times New Roman" w:cs="Times New Roman"/>
          <w:b/>
          <w:bCs/>
          <w:color w:val="000000"/>
          <w:sz w:val="20"/>
          <w:szCs w:val="20"/>
        </w:rPr>
      </w:pPr>
      <w:r w:rsidRPr="00A91E34">
        <w:rPr>
          <w:rFonts w:ascii="Times New Roman" w:hAnsi="Times New Roman" w:cs="Times New Roman"/>
          <w:b/>
          <w:bCs/>
          <w:color w:val="000000"/>
          <w:sz w:val="20"/>
          <w:szCs w:val="20"/>
        </w:rPr>
        <w:t xml:space="preserve"> </w:t>
      </w:r>
      <w:r w:rsidRPr="00A91E34">
        <w:rPr>
          <w:rFonts w:ascii="Times New Roman" w:hAnsi="Times New Roman" w:cs="Times New Roman"/>
          <w:sz w:val="20"/>
          <w:szCs w:val="20"/>
          <w:lang w:eastAsia="ru-RU"/>
        </w:rPr>
        <w:t>В реализации подпрограммы муниципальной программы участвует Верхнемазовское сельское поселение.</w:t>
      </w:r>
    </w:p>
    <w:p w:rsidR="00D74BEB" w:rsidRPr="00A91E34" w:rsidRDefault="00D74BEB" w:rsidP="00D74BEB">
      <w:pPr>
        <w:ind w:firstLine="720"/>
        <w:rPr>
          <w:rFonts w:ascii="Times New Roman" w:hAnsi="Times New Roman" w:cs="Times New Roman"/>
          <w:color w:val="000000"/>
          <w:sz w:val="20"/>
          <w:szCs w:val="20"/>
        </w:rPr>
      </w:pPr>
      <w:r w:rsidRPr="00A91E34">
        <w:rPr>
          <w:rFonts w:ascii="Times New Roman" w:hAnsi="Times New Roman" w:cs="Times New Roman"/>
          <w:color w:val="000000"/>
          <w:sz w:val="20"/>
          <w:szCs w:val="20"/>
        </w:rPr>
        <w:t>Доля софинансирования субсидий местному бюджету определяется в соответствии с постановлением Правительства Ростовской области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 xml:space="preserve">В рамках подпрограммы «Развитие транспортной инфраструктуры Верхнемазовского сельского поселения» осуществляется направление субсидии из областного бюджета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для </w:t>
      </w:r>
      <w:r w:rsidRPr="00A91E34">
        <w:rPr>
          <w:rFonts w:ascii="Times New Roman" w:hAnsi="Times New Roman" w:cs="Times New Roman"/>
          <w:sz w:val="20"/>
          <w:szCs w:val="20"/>
        </w:rPr>
        <w:lastRenderedPageBreak/>
        <w:t>исполнения ими своих полномочий в части дорожного хозяйства.</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Перечисление средств осуществляется Администрацией Верхнемазовского сельского поселения в установленном для исполнения бюджета порядке на основании бюджетной росписи в пределах выделенных ассигнований на очередной финансовый год. Средства зачисляются на счета бюджетов сельских поселений с отражением их в доходах местных бюджетов.</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Администратор доходов в срок до 3 числа месяца, следующего за отчетным, представляет в Администрацию Верхнехавского района отчет об использовании средств по направлениям, указанным в настоящем пункте, а также по установленной форме.</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Администрация Верхнехавского района осуществляет контроль за целевым и эффективным использованием средств по направлениям:</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капитальный ремонт, включая разработку проектной документации внутригородских,  внутрипоселковых автомобильных дорог и тротуаров;</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строительство и реконструкция, включая разработку проектной документации внутригородских,  внутрипоселковых автомобильных дорог и тротуаров»;</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ремонт и содержание автомобильных дорог общего пользования местного значения.</w:t>
      </w:r>
    </w:p>
    <w:p w:rsidR="00D74BEB" w:rsidRPr="00A91E34" w:rsidRDefault="00D74BEB" w:rsidP="00D74BEB">
      <w:pPr>
        <w:rPr>
          <w:rFonts w:ascii="Times New Roman" w:hAnsi="Times New Roman" w:cs="Times New Roman"/>
          <w:sz w:val="20"/>
          <w:szCs w:val="20"/>
        </w:rPr>
      </w:pPr>
    </w:p>
    <w:p w:rsidR="00D74BEB" w:rsidRPr="00A91E34" w:rsidRDefault="00D74BEB" w:rsidP="00D74BEB">
      <w:pPr>
        <w:jc w:val="center"/>
        <w:rPr>
          <w:rFonts w:ascii="Times New Roman" w:hAnsi="Times New Roman" w:cs="Times New Roman"/>
          <w:b/>
          <w:bCs/>
          <w:color w:val="000000"/>
          <w:sz w:val="20"/>
          <w:szCs w:val="20"/>
        </w:rPr>
      </w:pPr>
      <w:r w:rsidRPr="00A91E34">
        <w:rPr>
          <w:rFonts w:ascii="Times New Roman" w:hAnsi="Times New Roman" w:cs="Times New Roman"/>
          <w:b/>
          <w:bCs/>
          <w:color w:val="000000"/>
          <w:sz w:val="20"/>
          <w:szCs w:val="20"/>
        </w:rPr>
        <w:lastRenderedPageBreak/>
        <w:t>8.6.1. Условия предоставления  субсидий и методика расчета субсидий.</w:t>
      </w:r>
    </w:p>
    <w:p w:rsidR="00D74BEB" w:rsidRPr="00A91E34" w:rsidRDefault="00D74BEB" w:rsidP="00D74BEB">
      <w:pPr>
        <w:jc w:val="center"/>
        <w:rPr>
          <w:rFonts w:ascii="Times New Roman" w:hAnsi="Times New Roman" w:cs="Times New Roman"/>
          <w:b/>
          <w:bCs/>
          <w:color w:val="000000"/>
          <w:sz w:val="20"/>
          <w:szCs w:val="20"/>
        </w:rPr>
      </w:pPr>
    </w:p>
    <w:p w:rsidR="00D74BEB" w:rsidRPr="00A91E34" w:rsidRDefault="00D74BEB" w:rsidP="00D74BEB">
      <w:pPr>
        <w:ind w:firstLine="708"/>
        <w:rPr>
          <w:rFonts w:ascii="Times New Roman" w:hAnsi="Times New Roman" w:cs="Times New Roman"/>
          <w:sz w:val="20"/>
          <w:szCs w:val="20"/>
        </w:rPr>
      </w:pPr>
      <w:r w:rsidRPr="00A91E34">
        <w:rPr>
          <w:rFonts w:ascii="Times New Roman" w:hAnsi="Times New Roman" w:cs="Times New Roman"/>
          <w:color w:val="000000"/>
          <w:sz w:val="20"/>
          <w:szCs w:val="20"/>
        </w:rPr>
        <w:t xml:space="preserve">В целях выполнения плановых объемов Администрация Верхнемазовского сельского поселения   предусматривает: </w:t>
      </w:r>
    </w:p>
    <w:p w:rsidR="00D74BEB" w:rsidRPr="00A91E34" w:rsidRDefault="00D74BEB" w:rsidP="00D74BEB">
      <w:pPr>
        <w:ind w:firstLine="720"/>
        <w:rPr>
          <w:rFonts w:ascii="Times New Roman" w:hAnsi="Times New Roman" w:cs="Times New Roman"/>
          <w:color w:val="000000"/>
          <w:sz w:val="20"/>
          <w:szCs w:val="20"/>
        </w:rPr>
      </w:pPr>
      <w:r w:rsidRPr="00A91E34">
        <w:rPr>
          <w:rFonts w:ascii="Times New Roman" w:hAnsi="Times New Roman" w:cs="Times New Roman"/>
          <w:color w:val="000000"/>
          <w:sz w:val="20"/>
          <w:szCs w:val="20"/>
        </w:rPr>
        <w:t>пропорциональное уменьшение расходов на сумму сложившейся экономии по результатам проведенных торгов в части софинансирования из областного бюджета и финансирования за счет средств местного бюджета при заключении муниципальных контрактов на строительство, реконструкцию, капитальный ремонт объектов муниципальной собственности, а также приобретение основных средств в муниципальную собственность;</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осуществление авансовых платежей и окончательного расчета по муниципальным контрактам пропорционально за счет 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и за счет средств местного бюджета;</w:t>
      </w:r>
    </w:p>
    <w:p w:rsidR="00D74BEB" w:rsidRPr="00A91E34" w:rsidRDefault="00D74BEB" w:rsidP="00D74BEB">
      <w:pPr>
        <w:ind w:firstLine="720"/>
        <w:rPr>
          <w:rFonts w:ascii="Times New Roman" w:hAnsi="Times New Roman" w:cs="Times New Roman"/>
          <w:sz w:val="20"/>
          <w:szCs w:val="20"/>
        </w:rPr>
      </w:pPr>
      <w:r w:rsidRPr="00A91E34">
        <w:rPr>
          <w:rFonts w:ascii="Times New Roman" w:hAnsi="Times New Roman" w:cs="Times New Roman"/>
          <w:color w:val="000000"/>
          <w:sz w:val="20"/>
          <w:szCs w:val="20"/>
        </w:rPr>
        <w:t>обязательства Администрации сельского поселения по обеспечению возврата в доход областного бюджета неиспользованных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в случаях, предусмотренных бюджетным законодательством Российской Федерации;</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color w:val="000000"/>
          <w:sz w:val="20"/>
          <w:szCs w:val="20"/>
        </w:rPr>
        <w:t xml:space="preserve">обязательства Администрации сельского поселения о представлении отчетов в порядке, сроки и по </w:t>
      </w:r>
      <w:r w:rsidRPr="00A91E34">
        <w:rPr>
          <w:rFonts w:ascii="Times New Roman" w:hAnsi="Times New Roman" w:cs="Times New Roman"/>
          <w:color w:val="000000"/>
          <w:sz w:val="20"/>
          <w:szCs w:val="20"/>
        </w:rPr>
        <w:lastRenderedPageBreak/>
        <w:t>формам, установленным соответствующими соглашениям;</w:t>
      </w:r>
    </w:p>
    <w:p w:rsidR="00D74BEB" w:rsidRPr="00A91E34" w:rsidRDefault="00D74BEB" w:rsidP="00D74BEB">
      <w:pPr>
        <w:ind w:firstLine="720"/>
        <w:rPr>
          <w:rFonts w:ascii="Times New Roman" w:hAnsi="Times New Roman" w:cs="Times New Roman"/>
          <w:color w:val="000000"/>
          <w:sz w:val="20"/>
          <w:szCs w:val="20"/>
        </w:rPr>
      </w:pPr>
      <w:r w:rsidRPr="00A91E34">
        <w:rPr>
          <w:rFonts w:ascii="Times New Roman" w:hAnsi="Times New Roman" w:cs="Times New Roman"/>
          <w:color w:val="000000"/>
          <w:sz w:val="20"/>
          <w:szCs w:val="20"/>
        </w:rPr>
        <w:t>критерии, порядок и сроки осуществления оценки эффективности использования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74BEB" w:rsidRPr="00A91E34" w:rsidRDefault="00D74BEB" w:rsidP="00D74BEB">
      <w:pPr>
        <w:ind w:firstLine="720"/>
        <w:rPr>
          <w:rFonts w:ascii="Times New Roman" w:hAnsi="Times New Roman" w:cs="Times New Roman"/>
          <w:sz w:val="20"/>
          <w:szCs w:val="20"/>
        </w:rPr>
      </w:pPr>
      <w:r w:rsidRPr="00A91E34">
        <w:rPr>
          <w:rFonts w:ascii="Times New Roman" w:hAnsi="Times New Roman" w:cs="Times New Roman"/>
          <w:color w:val="000000"/>
          <w:sz w:val="20"/>
          <w:szCs w:val="20"/>
        </w:rPr>
        <w:t>обязательства Администрации сельского поселения по обеспечению подписания актов выполненных работ и их представление Администрации Верхнехавского района  только после осуществления контроля по всем объектам и направлениям на соответствие фактическим объемам выполненных работ;</w:t>
      </w:r>
    </w:p>
    <w:p w:rsidR="00D74BEB" w:rsidRPr="00A91E34" w:rsidRDefault="00D74BEB" w:rsidP="00D74BEB">
      <w:pPr>
        <w:ind w:firstLine="720"/>
        <w:rPr>
          <w:rFonts w:ascii="Times New Roman" w:hAnsi="Times New Roman" w:cs="Times New Roman"/>
          <w:color w:val="000000"/>
          <w:sz w:val="20"/>
          <w:szCs w:val="20"/>
        </w:rPr>
      </w:pPr>
      <w:r w:rsidRPr="00A91E34">
        <w:rPr>
          <w:rFonts w:ascii="Times New Roman" w:hAnsi="Times New Roman" w:cs="Times New Roman"/>
          <w:color w:val="000000"/>
          <w:sz w:val="20"/>
          <w:szCs w:val="20"/>
        </w:rPr>
        <w:t>контроль за исполнением условий соглашения, основания и порядок приостановления и прекращения предоставления субсидий;</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ответственность сторон за нарушение условий соглашения.</w:t>
      </w:r>
    </w:p>
    <w:p w:rsidR="00D74BEB" w:rsidRPr="00A91E34" w:rsidRDefault="00D74BEB" w:rsidP="00D74BEB">
      <w:pPr>
        <w:ind w:firstLine="720"/>
        <w:rPr>
          <w:rFonts w:ascii="Times New Roman" w:hAnsi="Times New Roman" w:cs="Times New Roman"/>
          <w:sz w:val="20"/>
          <w:szCs w:val="20"/>
        </w:rPr>
      </w:pPr>
      <w:r w:rsidRPr="00A91E34">
        <w:rPr>
          <w:rFonts w:ascii="Times New Roman" w:hAnsi="Times New Roman" w:cs="Times New Roman"/>
          <w:sz w:val="20"/>
          <w:szCs w:val="20"/>
        </w:rPr>
        <w:t>В соглашении на объекты строительства, реконструкции, капитального ремонта в обязательном порядке должны содержаться следующие сведения:</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наименование объектов;</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пообъектное распределение субсидий областного бюджета, предоставляемых бюджету сельского поселения для софинансирования выполнения работ;</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пообъектное распределение средств местного бюджета, направляемых на софинансирование выполнения работ;</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пообъектный график производства работ, срок ввода объектов;</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 xml:space="preserve">порядок перечисления субсидий и проведения расчетов, а также </w:t>
      </w:r>
      <w:r w:rsidRPr="00A91E34">
        <w:rPr>
          <w:rFonts w:ascii="Times New Roman" w:hAnsi="Times New Roman" w:cs="Times New Roman"/>
          <w:sz w:val="20"/>
          <w:szCs w:val="20"/>
        </w:rPr>
        <w:lastRenderedPageBreak/>
        <w:t>требования к оформлению контрактов (договоров) и иных документов.</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Субсидии направляются бюджету сельского поселения по направлениям расходования средств, при следующих условиях:</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по объектам и направлениям, в соответствии с постановлением Правительства Ростовской области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наличие в правовых актах представительного органа сельского поселения о местных бюджетах средств местных бюджетов, направляемых на софинансирование расходов по объектам и направлениям, в соответствии с постановлением Правительства Ростовской области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наличие в правовых актах представительного органов сельского поселения о местном бюджете кодов бюджетной классификации доходов для предоставления субсидий, закрепленных за соответствующими главными администраторами доходов местного бюджета;</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 xml:space="preserve">наличие утвержденной проектной документации на строительство, реконструкцию, капитальный ремонт объектов муниципальной собственности, а также на </w:t>
      </w:r>
      <w:r w:rsidRPr="00A91E34">
        <w:rPr>
          <w:rFonts w:ascii="Times New Roman" w:hAnsi="Times New Roman" w:cs="Times New Roman"/>
          <w:sz w:val="20"/>
          <w:szCs w:val="20"/>
        </w:rPr>
        <w:lastRenderedPageBreak/>
        <w:t>капитальный ремонт, на софинансирование которых предоставляются субсидии;</w:t>
      </w:r>
    </w:p>
    <w:p w:rsidR="00D74BEB" w:rsidRPr="00A91E34" w:rsidRDefault="00D74BEB" w:rsidP="00D74BEB">
      <w:pPr>
        <w:rPr>
          <w:rFonts w:ascii="Times New Roman" w:hAnsi="Times New Roman" w:cs="Times New Roman"/>
          <w:sz w:val="20"/>
          <w:szCs w:val="20"/>
        </w:rPr>
      </w:pPr>
      <w:r w:rsidRPr="00A91E34">
        <w:rPr>
          <w:rFonts w:ascii="Times New Roman" w:hAnsi="Times New Roman" w:cs="Times New Roman"/>
          <w:sz w:val="20"/>
          <w:szCs w:val="20"/>
        </w:rPr>
        <w:t>подтверждение права муниципальной собственности на соответствующие объекты (кроме гидротехнических сооружений, поставленных на учет в качестве бесхозяйных), отсутствие обременений, исков, судебных решений или иных обстоятельств, которые могут повлечь прекращение права муниципальной собственност</w:t>
      </w:r>
      <w:r>
        <w:rPr>
          <w:rFonts w:ascii="Times New Roman" w:hAnsi="Times New Roman" w:cs="Times New Roman"/>
          <w:sz w:val="20"/>
          <w:szCs w:val="20"/>
        </w:rPr>
        <w:t>и</w:t>
      </w:r>
    </w:p>
    <w:p w:rsidR="00D74BEB" w:rsidRPr="00A91E34" w:rsidRDefault="00D74BEB" w:rsidP="00D74BEB">
      <w:pPr>
        <w:rPr>
          <w:rFonts w:ascii="Times New Roman" w:hAnsi="Times New Roman" w:cs="Times New Roman"/>
          <w:sz w:val="20"/>
          <w:szCs w:val="20"/>
        </w:rPr>
      </w:pPr>
    </w:p>
    <w:p w:rsidR="002D5DB9" w:rsidRPr="00D74BEB" w:rsidRDefault="002D5DB9" w:rsidP="004376DC">
      <w:pPr>
        <w:rPr>
          <w:sz w:val="20"/>
          <w:szCs w:val="20"/>
        </w:rPr>
        <w:sectPr w:rsidR="002D5DB9" w:rsidRPr="00D74BEB" w:rsidSect="00D74BEB">
          <w:type w:val="continuous"/>
          <w:pgSz w:w="11906" w:h="16838"/>
          <w:pgMar w:top="1134" w:right="284" w:bottom="567" w:left="284" w:header="709" w:footer="709" w:gutter="0"/>
          <w:cols w:num="3" w:space="720"/>
          <w:docGrid w:linePitch="360"/>
        </w:sectPr>
      </w:pPr>
    </w:p>
    <w:p w:rsidR="002D5DB9" w:rsidRDefault="002D5DB9" w:rsidP="004376DC">
      <w:pPr>
        <w:rPr>
          <w:szCs w:val="24"/>
        </w:rPr>
        <w:sectPr w:rsidR="002D5DB9" w:rsidSect="004376DC">
          <w:pgSz w:w="16838" w:h="11906" w:orient="landscape"/>
          <w:pgMar w:top="284" w:right="1134" w:bottom="284" w:left="1134" w:header="709" w:footer="709" w:gutter="0"/>
          <w:cols w:space="720"/>
          <w:docGrid w:linePitch="360"/>
        </w:sectPr>
      </w:pPr>
    </w:p>
    <w:tbl>
      <w:tblPr>
        <w:tblW w:w="4995" w:type="pct"/>
        <w:tblLook w:val="0000"/>
      </w:tblPr>
      <w:tblGrid>
        <w:gridCol w:w="5970"/>
        <w:gridCol w:w="8801"/>
      </w:tblGrid>
      <w:tr w:rsidR="00D74BEB" w:rsidRPr="007B1E51" w:rsidTr="00CA34C7">
        <w:trPr>
          <w:trHeight w:val="1173"/>
        </w:trPr>
        <w:tc>
          <w:tcPr>
            <w:tcW w:w="5000" w:type="pct"/>
            <w:gridSpan w:val="2"/>
            <w:tcBorders>
              <w:top w:val="nil"/>
              <w:left w:val="nil"/>
              <w:bottom w:val="nil"/>
              <w:right w:val="nil"/>
            </w:tcBorders>
            <w:vAlign w:val="center"/>
          </w:tcPr>
          <w:p w:rsidR="00D74BEB" w:rsidRDefault="00D74BEB" w:rsidP="00CA34C7">
            <w:pPr>
              <w:jc w:val="center"/>
              <w:rPr>
                <w:rFonts w:ascii="Times New Roman" w:hAnsi="Times New Roman" w:cs="Times New Roman"/>
                <w:b/>
                <w:bCs/>
                <w:color w:val="000000"/>
                <w:sz w:val="20"/>
                <w:szCs w:val="20"/>
                <w:lang w:eastAsia="ru-RU"/>
              </w:rPr>
            </w:pPr>
            <w:r w:rsidRPr="007B1E51">
              <w:rPr>
                <w:rFonts w:ascii="Times New Roman" w:hAnsi="Times New Roman" w:cs="Times New Roman"/>
                <w:b/>
                <w:bCs/>
                <w:color w:val="000000"/>
                <w:sz w:val="20"/>
                <w:szCs w:val="20"/>
                <w:lang w:eastAsia="ru-RU"/>
              </w:rPr>
              <w:lastRenderedPageBreak/>
              <w:t>ПАСПОРТ</w:t>
            </w:r>
            <w:r w:rsidRPr="007B1E51">
              <w:rPr>
                <w:rFonts w:ascii="Times New Roman" w:hAnsi="Times New Roman" w:cs="Times New Roman"/>
                <w:b/>
                <w:bCs/>
                <w:color w:val="000000"/>
                <w:sz w:val="20"/>
                <w:szCs w:val="20"/>
                <w:lang w:eastAsia="ru-RU"/>
              </w:rPr>
              <w:br/>
              <w:t>муниципальной программы  Верхнемазовского сельского поселения «Развитие транспортной системы"</w:t>
            </w:r>
            <w:r>
              <w:rPr>
                <w:rFonts w:ascii="Times New Roman" w:hAnsi="Times New Roman" w:cs="Times New Roman"/>
                <w:b/>
                <w:bCs/>
                <w:color w:val="000000"/>
                <w:sz w:val="20"/>
                <w:szCs w:val="20"/>
                <w:lang w:eastAsia="ru-RU"/>
              </w:rPr>
              <w:t xml:space="preserve">   </w:t>
            </w:r>
          </w:p>
          <w:p w:rsidR="00D74BEB" w:rsidRPr="007B1E51" w:rsidRDefault="00D74BEB" w:rsidP="00D74BEB">
            <w:pPr>
              <w:jc w:val="right"/>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Приложение 1</w:t>
            </w:r>
          </w:p>
        </w:tc>
      </w:tr>
      <w:tr w:rsidR="00D74BEB" w:rsidRPr="007B1E51" w:rsidTr="00CA34C7">
        <w:trPr>
          <w:trHeight w:val="381"/>
        </w:trPr>
        <w:tc>
          <w:tcPr>
            <w:tcW w:w="2021" w:type="pct"/>
            <w:tcBorders>
              <w:top w:val="single" w:sz="4" w:space="0" w:color="000000"/>
              <w:left w:val="single" w:sz="4" w:space="0" w:color="000000"/>
              <w:bottom w:val="single" w:sz="4" w:space="0" w:color="000000"/>
              <w:right w:val="nil"/>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Ответственный исполнитель муниципальной программы</w:t>
            </w:r>
          </w:p>
        </w:tc>
        <w:tc>
          <w:tcPr>
            <w:tcW w:w="2979" w:type="pct"/>
            <w:tcBorders>
              <w:top w:val="single" w:sz="4" w:space="0" w:color="auto"/>
              <w:left w:val="single" w:sz="4" w:space="0" w:color="auto"/>
              <w:bottom w:val="single" w:sz="4" w:space="0" w:color="auto"/>
              <w:right w:val="single" w:sz="4" w:space="0" w:color="auto"/>
            </w:tcBorders>
            <w:noWrap/>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Администрация Верхнемазовского сельского поселения</w:t>
            </w:r>
          </w:p>
        </w:tc>
      </w:tr>
      <w:tr w:rsidR="00D74BEB" w:rsidRPr="007B1E51" w:rsidTr="00CA34C7">
        <w:trPr>
          <w:trHeight w:val="385"/>
        </w:trPr>
        <w:tc>
          <w:tcPr>
            <w:tcW w:w="2021"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Исполнители муниципальной программы</w:t>
            </w:r>
          </w:p>
        </w:tc>
        <w:tc>
          <w:tcPr>
            <w:tcW w:w="2979" w:type="pct"/>
            <w:tcBorders>
              <w:top w:val="nil"/>
              <w:left w:val="nil"/>
              <w:bottom w:val="nil"/>
              <w:right w:val="single" w:sz="4" w:space="0" w:color="000000"/>
            </w:tcBorders>
            <w:vAlign w:val="center"/>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Администрация Верхнемазовского сельского поселения</w:t>
            </w:r>
          </w:p>
        </w:tc>
      </w:tr>
      <w:tr w:rsidR="00D74BEB" w:rsidRPr="007B1E51" w:rsidTr="00CA34C7">
        <w:trPr>
          <w:trHeight w:val="378"/>
        </w:trPr>
        <w:tc>
          <w:tcPr>
            <w:tcW w:w="2021" w:type="pct"/>
            <w:tcBorders>
              <w:top w:val="nil"/>
              <w:left w:val="single" w:sz="4" w:space="0" w:color="000000"/>
              <w:bottom w:val="single" w:sz="4" w:space="0" w:color="000000"/>
              <w:right w:val="nil"/>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Основные разработчики муниципальной программы</w:t>
            </w:r>
          </w:p>
        </w:tc>
        <w:tc>
          <w:tcPr>
            <w:tcW w:w="2979" w:type="pct"/>
            <w:tcBorders>
              <w:top w:val="single" w:sz="4" w:space="0" w:color="auto"/>
              <w:left w:val="single" w:sz="4" w:space="0" w:color="auto"/>
              <w:bottom w:val="single" w:sz="4" w:space="0" w:color="auto"/>
              <w:right w:val="single" w:sz="4" w:space="0" w:color="auto"/>
            </w:tcBorders>
            <w:vAlign w:val="center"/>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Администрация Верхнемазовского сельского поселения</w:t>
            </w:r>
          </w:p>
        </w:tc>
      </w:tr>
      <w:tr w:rsidR="00D74BEB" w:rsidRPr="007B1E51" w:rsidTr="00CA34C7">
        <w:trPr>
          <w:trHeight w:val="758"/>
        </w:trPr>
        <w:tc>
          <w:tcPr>
            <w:tcW w:w="2021" w:type="pct"/>
            <w:tcBorders>
              <w:top w:val="nil"/>
              <w:left w:val="single" w:sz="4" w:space="0" w:color="000000"/>
              <w:bottom w:val="single" w:sz="4" w:space="0" w:color="000000"/>
              <w:right w:val="nil"/>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Подпрограммы муниципальной программы и основные мероприятия </w:t>
            </w:r>
          </w:p>
        </w:tc>
        <w:tc>
          <w:tcPr>
            <w:tcW w:w="2979" w:type="pct"/>
            <w:tcBorders>
              <w:top w:val="nil"/>
              <w:left w:val="single" w:sz="4" w:space="0" w:color="auto"/>
              <w:bottom w:val="single" w:sz="4" w:space="0" w:color="auto"/>
              <w:right w:val="single" w:sz="4" w:space="0" w:color="auto"/>
            </w:tcBorders>
            <w:vAlign w:val="center"/>
          </w:tcPr>
          <w:p w:rsidR="00D74BEB" w:rsidRPr="007B1E51" w:rsidRDefault="00D74BEB" w:rsidP="00CA34C7">
            <w:pPr>
              <w:spacing w:after="280"/>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Развитие транспортной инфраструктуры Верхнемазовского сельского поселения;</w:t>
            </w:r>
            <w:r w:rsidRPr="007B1E51">
              <w:rPr>
                <w:rFonts w:ascii="Times New Roman" w:hAnsi="Times New Roman" w:cs="Times New Roman"/>
                <w:color w:val="000000"/>
                <w:sz w:val="20"/>
                <w:szCs w:val="20"/>
                <w:lang w:eastAsia="ru-RU"/>
              </w:rPr>
              <w:br/>
              <w:t>Повышение безопасности дорожного движения на территории Верхнемазовского сельского поселения</w:t>
            </w:r>
          </w:p>
        </w:tc>
      </w:tr>
      <w:tr w:rsidR="00D74BEB" w:rsidRPr="007B1E51" w:rsidTr="00CA34C7">
        <w:trPr>
          <w:trHeight w:val="578"/>
        </w:trPr>
        <w:tc>
          <w:tcPr>
            <w:tcW w:w="2021"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Цель муниципальной программы</w:t>
            </w:r>
          </w:p>
        </w:tc>
        <w:tc>
          <w:tcPr>
            <w:tcW w:w="2979"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Создание условий для устойчивого функционирования транспортной системы Верхнемазовского сельского поселения,   повышение уровня безопасности движения.</w:t>
            </w:r>
          </w:p>
        </w:tc>
      </w:tr>
      <w:tr w:rsidR="00D74BEB" w:rsidRPr="007B1E51" w:rsidTr="00CA34C7">
        <w:trPr>
          <w:trHeight w:val="341"/>
        </w:trPr>
        <w:tc>
          <w:tcPr>
            <w:tcW w:w="2021"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Задачи муниципальной программы</w:t>
            </w:r>
          </w:p>
        </w:tc>
        <w:tc>
          <w:tcPr>
            <w:tcW w:w="2979"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обеспечение функционирования и развития сети автомобильных дорог общего пользования Верхнемазовского сельского поселения;</w:t>
            </w:r>
          </w:p>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улучшение транспортного обслуживания населения</w:t>
            </w:r>
          </w:p>
        </w:tc>
      </w:tr>
      <w:tr w:rsidR="00D74BEB" w:rsidRPr="007B1E51" w:rsidTr="00CA34C7">
        <w:trPr>
          <w:trHeight w:val="683"/>
        </w:trPr>
        <w:tc>
          <w:tcPr>
            <w:tcW w:w="2021"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Целевые индикаторы и показатели муниципальной программы</w:t>
            </w:r>
          </w:p>
        </w:tc>
        <w:tc>
          <w:tcPr>
            <w:tcW w:w="2979"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количество лиц, погибших в результате дорожно-транспортных происшествий;</w:t>
            </w:r>
          </w:p>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тяжесть последствий в результате дорожно-транспортных происшествий;</w:t>
            </w:r>
          </w:p>
        </w:tc>
      </w:tr>
      <w:tr w:rsidR="00D74BEB" w:rsidRPr="007B1E51" w:rsidTr="00CA34C7">
        <w:trPr>
          <w:trHeight w:val="503"/>
        </w:trPr>
        <w:tc>
          <w:tcPr>
            <w:tcW w:w="2021"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Этапы и сроки реализации муниципальной программы</w:t>
            </w:r>
          </w:p>
        </w:tc>
        <w:tc>
          <w:tcPr>
            <w:tcW w:w="2979"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Сроки реализации муниципальной программы:</w:t>
            </w:r>
            <w:r w:rsidRPr="007B1E51">
              <w:rPr>
                <w:rFonts w:ascii="Times New Roman" w:hAnsi="Times New Roman" w:cs="Times New Roman"/>
                <w:sz w:val="20"/>
                <w:szCs w:val="20"/>
                <w:lang w:eastAsia="ru-RU"/>
              </w:rPr>
              <w:br/>
              <w:t>2015-2027 годы..</w:t>
            </w:r>
          </w:p>
        </w:tc>
      </w:tr>
      <w:tr w:rsidR="00D74BEB" w:rsidRPr="007B1E51" w:rsidTr="00CA34C7">
        <w:trPr>
          <w:trHeight w:val="3476"/>
        </w:trPr>
        <w:tc>
          <w:tcPr>
            <w:tcW w:w="2021"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2979" w:type="pct"/>
            <w:tcBorders>
              <w:top w:val="nil"/>
              <w:left w:val="nil"/>
              <w:bottom w:val="single" w:sz="4" w:space="0" w:color="000000"/>
              <w:right w:val="single" w:sz="4" w:space="0" w:color="000000"/>
            </w:tcBorders>
          </w:tcPr>
          <w:p w:rsidR="00D74BEB" w:rsidRPr="007B1E51" w:rsidRDefault="00D74BEB" w:rsidP="00CA34C7">
            <w:pPr>
              <w:pStyle w:val="ConsCell"/>
              <w:keepLines/>
              <w:jc w:val="both"/>
              <w:rPr>
                <w:rFonts w:ascii="Times New Roman" w:hAnsi="Times New Roman" w:cs="Times New Roman"/>
              </w:rPr>
            </w:pPr>
            <w:r w:rsidRPr="007B1E51">
              <w:rPr>
                <w:rFonts w:ascii="Times New Roman" w:hAnsi="Times New Roman" w:cs="Times New Roman"/>
              </w:rPr>
              <w:t xml:space="preserve"> Общий объем финансовых средств, необходимых для реализации мероприятий Программы составит:</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 xml:space="preserve">в 2015-2027 годах 40759,99483 тыс. рублей, </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том числе:  По годам:</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2015 году –  255,7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2016 году –  778,0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2017 году –  752,2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2018 году –  96,8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2019 году –  1821,1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2020  году  – 1112,7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2021  году  – 4890,8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2022  году  – 1171,2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2023  году  – 2859,3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2024 году -5149,86653   тыс. рублей</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2025 году – 7797,3283 тыс руб</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2025 году – 1797,0 тыс руб</w:t>
            </w:r>
          </w:p>
          <w:p w:rsidR="00D74BEB" w:rsidRPr="007B1E51" w:rsidRDefault="00D74BEB" w:rsidP="00CA34C7">
            <w:pPr>
              <w:pStyle w:val="ConsCell"/>
              <w:rPr>
                <w:rFonts w:ascii="Times New Roman" w:hAnsi="Times New Roman" w:cs="Times New Roman"/>
              </w:rPr>
            </w:pPr>
            <w:r w:rsidRPr="007B1E51">
              <w:rPr>
                <w:rFonts w:ascii="Times New Roman" w:hAnsi="Times New Roman" w:cs="Times New Roman"/>
              </w:rPr>
              <w:t>в 2025 году – 12278,0 тыс руб</w:t>
            </w:r>
          </w:p>
          <w:p w:rsidR="00D74BEB" w:rsidRPr="007B1E51" w:rsidRDefault="00D74BEB" w:rsidP="00CA34C7">
            <w:pPr>
              <w:rPr>
                <w:rFonts w:ascii="Times New Roman" w:hAnsi="Times New Roman" w:cs="Times New Roman"/>
                <w:i/>
                <w:iCs/>
                <w:sz w:val="20"/>
                <w:szCs w:val="20"/>
                <w:lang w:eastAsia="ru-RU"/>
              </w:rPr>
            </w:pPr>
          </w:p>
        </w:tc>
      </w:tr>
      <w:tr w:rsidR="00D74BEB" w:rsidRPr="007B1E51" w:rsidTr="00CA34C7">
        <w:trPr>
          <w:trHeight w:val="512"/>
        </w:trPr>
        <w:tc>
          <w:tcPr>
            <w:tcW w:w="2021"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Ожидаемые конечные результаты реализации муниципальной программы</w:t>
            </w:r>
          </w:p>
        </w:tc>
        <w:tc>
          <w:tcPr>
            <w:tcW w:w="2979"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br w:type="page"/>
            </w:r>
          </w:p>
        </w:tc>
      </w:tr>
      <w:tr w:rsidR="00D74BEB" w:rsidRPr="007B1E51" w:rsidTr="00CA34C7">
        <w:trPr>
          <w:trHeight w:val="341"/>
        </w:trPr>
        <w:tc>
          <w:tcPr>
            <w:tcW w:w="2021" w:type="pct"/>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_____________________________</w:t>
            </w:r>
          </w:p>
        </w:tc>
        <w:tc>
          <w:tcPr>
            <w:tcW w:w="2979" w:type="pct"/>
            <w:tcBorders>
              <w:top w:val="nil"/>
              <w:left w:val="nil"/>
              <w:bottom w:val="nil"/>
              <w:right w:val="nil"/>
            </w:tcBorders>
            <w:noWrap/>
            <w:vAlign w:val="bottom"/>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287"/>
        </w:trPr>
        <w:tc>
          <w:tcPr>
            <w:tcW w:w="5000" w:type="pct"/>
            <w:gridSpan w:val="2"/>
            <w:tcBorders>
              <w:top w:val="nil"/>
              <w:left w:val="nil"/>
              <w:bottom w:val="nil"/>
              <w:right w:val="nil"/>
            </w:tcBorders>
            <w:noWrap/>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vertAlign w:val="superscript"/>
                <w:lang w:eastAsia="ru-RU"/>
              </w:rPr>
              <w:t>1</w:t>
            </w:r>
            <w:r w:rsidRPr="007B1E51">
              <w:rPr>
                <w:rFonts w:ascii="Times New Roman" w:hAnsi="Times New Roman" w:cs="Times New Roman"/>
                <w:sz w:val="20"/>
                <w:szCs w:val="20"/>
                <w:lang w:eastAsia="ru-RU"/>
              </w:rPr>
              <w:t xml:space="preserve"> В разрезе подпрограмм муниципальной программы. Объем финансирования указывается в</w:t>
            </w:r>
          </w:p>
        </w:tc>
      </w:tr>
      <w:tr w:rsidR="00D74BEB" w:rsidRPr="007B1E51" w:rsidTr="00CA34C7">
        <w:trPr>
          <w:trHeight w:val="232"/>
        </w:trPr>
        <w:tc>
          <w:tcPr>
            <w:tcW w:w="5000" w:type="pct"/>
            <w:gridSpan w:val="2"/>
            <w:tcBorders>
              <w:top w:val="nil"/>
              <w:left w:val="nil"/>
              <w:bottom w:val="nil"/>
              <w:right w:val="nil"/>
            </w:tcBorders>
            <w:noWrap/>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тысячах рублей с точностью до второго знака после запятой</w:t>
            </w:r>
          </w:p>
        </w:tc>
      </w:tr>
    </w:tbl>
    <w:p w:rsidR="00D74BEB" w:rsidRDefault="00D74BEB" w:rsidP="00D74BEB">
      <w:pPr>
        <w:rPr>
          <w:rFonts w:ascii="Times New Roman" w:hAnsi="Times New Roman" w:cs="Times New Roman"/>
          <w:sz w:val="20"/>
          <w:szCs w:val="20"/>
          <w:lang w:eastAsia="ru-RU"/>
        </w:rPr>
      </w:pPr>
    </w:p>
    <w:p w:rsidR="00D74BEB" w:rsidRDefault="00D74BEB" w:rsidP="00D74BEB">
      <w:pPr>
        <w:rPr>
          <w:rFonts w:ascii="Times New Roman" w:hAnsi="Times New Roman" w:cs="Times New Roman"/>
          <w:sz w:val="20"/>
          <w:szCs w:val="20"/>
          <w:lang w:eastAsia="ru-RU"/>
        </w:rPr>
      </w:pPr>
    </w:p>
    <w:p w:rsidR="00D74BEB" w:rsidRDefault="00D74BEB" w:rsidP="00D74BEB">
      <w:pPr>
        <w:rPr>
          <w:rFonts w:ascii="Times New Roman" w:hAnsi="Times New Roman" w:cs="Times New Roman"/>
          <w:sz w:val="20"/>
          <w:szCs w:val="20"/>
          <w:lang w:eastAsia="ru-RU"/>
        </w:rPr>
      </w:pPr>
    </w:p>
    <w:p w:rsidR="00D74BEB" w:rsidRDefault="00D74BEB" w:rsidP="00D74BEB">
      <w:pPr>
        <w:rPr>
          <w:rFonts w:ascii="Times New Roman" w:hAnsi="Times New Roman" w:cs="Times New Roman"/>
          <w:sz w:val="20"/>
          <w:szCs w:val="20"/>
          <w:lang w:eastAsia="ru-RU"/>
        </w:rPr>
      </w:pPr>
    </w:p>
    <w:p w:rsidR="00D74BEB" w:rsidRPr="007B1E51" w:rsidRDefault="00D74BEB" w:rsidP="00D74BEB">
      <w:pPr>
        <w:rPr>
          <w:rFonts w:ascii="Times New Roman" w:hAnsi="Times New Roman" w:cs="Times New Roman"/>
          <w:sz w:val="20"/>
          <w:szCs w:val="20"/>
          <w:lang w:eastAsia="ru-RU"/>
        </w:rPr>
      </w:pPr>
    </w:p>
    <w:p w:rsidR="00D74BEB" w:rsidRPr="007B1E51" w:rsidRDefault="00D74BEB" w:rsidP="00D74BEB">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lastRenderedPageBreak/>
        <w:t>Приложение 2</w:t>
      </w:r>
    </w:p>
    <w:tbl>
      <w:tblPr>
        <w:tblW w:w="14656" w:type="dxa"/>
        <w:tblInd w:w="93" w:type="dxa"/>
        <w:tblLayout w:type="fixed"/>
        <w:tblLook w:val="0000"/>
      </w:tblPr>
      <w:tblGrid>
        <w:gridCol w:w="624"/>
        <w:gridCol w:w="2135"/>
        <w:gridCol w:w="1620"/>
        <w:gridCol w:w="1233"/>
        <w:gridCol w:w="720"/>
        <w:gridCol w:w="925"/>
        <w:gridCol w:w="168"/>
        <w:gridCol w:w="593"/>
        <w:gridCol w:w="566"/>
        <w:gridCol w:w="116"/>
        <w:gridCol w:w="450"/>
        <w:gridCol w:w="378"/>
        <w:gridCol w:w="188"/>
        <w:gridCol w:w="572"/>
        <w:gridCol w:w="624"/>
        <w:gridCol w:w="624"/>
        <w:gridCol w:w="624"/>
        <w:gridCol w:w="624"/>
        <w:gridCol w:w="624"/>
        <w:gridCol w:w="624"/>
        <w:gridCol w:w="624"/>
      </w:tblGrid>
      <w:tr w:rsidR="00D74BEB" w:rsidRPr="007B1E51" w:rsidTr="00CA34C7">
        <w:trPr>
          <w:trHeight w:val="1089"/>
        </w:trPr>
        <w:tc>
          <w:tcPr>
            <w:tcW w:w="10288" w:type="dxa"/>
            <w:gridSpan w:val="14"/>
            <w:tcBorders>
              <w:top w:val="nil"/>
              <w:left w:val="nil"/>
              <w:bottom w:val="nil"/>
              <w:right w:val="nil"/>
            </w:tcBorders>
            <w:vAlign w:val="center"/>
          </w:tcPr>
          <w:p w:rsidR="00D74BEB" w:rsidRPr="007B1E51" w:rsidRDefault="00D74BEB" w:rsidP="00CA34C7">
            <w:pPr>
              <w:jc w:val="center"/>
              <w:rPr>
                <w:rFonts w:ascii="Times New Roman" w:hAnsi="Times New Roman" w:cs="Times New Roman"/>
                <w:b/>
                <w:bCs/>
                <w:color w:val="000000"/>
                <w:sz w:val="20"/>
                <w:szCs w:val="20"/>
                <w:lang w:eastAsia="ru-RU"/>
              </w:rPr>
            </w:pPr>
            <w:r w:rsidRPr="007B1E51">
              <w:rPr>
                <w:rFonts w:ascii="Times New Roman" w:hAnsi="Times New Roman" w:cs="Times New Roman"/>
                <w:b/>
                <w:bCs/>
                <w:color w:val="000000"/>
                <w:sz w:val="20"/>
                <w:szCs w:val="20"/>
                <w:lang w:eastAsia="ru-RU"/>
              </w:rPr>
              <w:t>Сведения о показателях (индикаторах) муниципальной программы Верхнемазовского сельского поселения "Развитие транспортной системы" и их значениях</w:t>
            </w:r>
          </w:p>
        </w:tc>
        <w:tc>
          <w:tcPr>
            <w:tcW w:w="624" w:type="dxa"/>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624" w:type="dxa"/>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624" w:type="dxa"/>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624" w:type="dxa"/>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624" w:type="dxa"/>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624" w:type="dxa"/>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624" w:type="dxa"/>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r>
      <w:tr w:rsidR="00D74BEB" w:rsidRPr="007B1E51" w:rsidTr="00CA34C7">
        <w:trPr>
          <w:trHeight w:val="296"/>
        </w:trPr>
        <w:tc>
          <w:tcPr>
            <w:tcW w:w="624" w:type="dxa"/>
            <w:tcBorders>
              <w:top w:val="nil"/>
              <w:left w:val="nil"/>
              <w:bottom w:val="nil"/>
              <w:right w:val="nil"/>
            </w:tcBorders>
            <w:vAlign w:val="center"/>
          </w:tcPr>
          <w:p w:rsidR="00D74BEB" w:rsidRPr="007B1E51" w:rsidRDefault="00D74BEB" w:rsidP="00CA34C7">
            <w:pPr>
              <w:rPr>
                <w:rFonts w:ascii="Times New Roman" w:hAnsi="Times New Roman" w:cs="Times New Roman"/>
                <w:color w:val="000000"/>
                <w:sz w:val="20"/>
                <w:szCs w:val="20"/>
                <w:lang w:eastAsia="ru-RU"/>
              </w:rPr>
            </w:pPr>
          </w:p>
        </w:tc>
        <w:tc>
          <w:tcPr>
            <w:tcW w:w="2135" w:type="dxa"/>
            <w:tcBorders>
              <w:top w:val="nil"/>
              <w:left w:val="nil"/>
              <w:bottom w:val="nil"/>
              <w:right w:val="nil"/>
            </w:tcBorders>
            <w:vAlign w:val="bottom"/>
          </w:tcPr>
          <w:p w:rsidR="00D74BEB" w:rsidRPr="007B1E51" w:rsidRDefault="00D74BEB" w:rsidP="00CA34C7">
            <w:pPr>
              <w:rPr>
                <w:rFonts w:ascii="Times New Roman" w:hAnsi="Times New Roman" w:cs="Times New Roman"/>
                <w:color w:val="000000"/>
                <w:sz w:val="20"/>
                <w:szCs w:val="20"/>
                <w:lang w:eastAsia="ru-RU"/>
              </w:rPr>
            </w:pPr>
          </w:p>
        </w:tc>
        <w:tc>
          <w:tcPr>
            <w:tcW w:w="1620" w:type="dxa"/>
            <w:tcBorders>
              <w:top w:val="nil"/>
              <w:left w:val="nil"/>
              <w:bottom w:val="nil"/>
              <w:right w:val="nil"/>
            </w:tcBorders>
            <w:noWrap/>
            <w:vAlign w:val="bottom"/>
          </w:tcPr>
          <w:p w:rsidR="00D74BEB" w:rsidRPr="007B1E51" w:rsidRDefault="00D74BEB" w:rsidP="00CA34C7">
            <w:pPr>
              <w:rPr>
                <w:rFonts w:ascii="Times New Roman" w:hAnsi="Times New Roman" w:cs="Times New Roman"/>
                <w:color w:val="000000"/>
                <w:sz w:val="20"/>
                <w:szCs w:val="20"/>
                <w:lang w:eastAsia="ru-RU"/>
              </w:rPr>
            </w:pPr>
          </w:p>
        </w:tc>
        <w:tc>
          <w:tcPr>
            <w:tcW w:w="1233" w:type="dxa"/>
            <w:tcBorders>
              <w:top w:val="nil"/>
              <w:left w:val="nil"/>
              <w:bottom w:val="nil"/>
              <w:right w:val="nil"/>
            </w:tcBorders>
            <w:noWrap/>
            <w:vAlign w:val="bottom"/>
          </w:tcPr>
          <w:p w:rsidR="00D74BEB" w:rsidRPr="007B1E51" w:rsidRDefault="00D74BEB" w:rsidP="00CA34C7">
            <w:pPr>
              <w:rPr>
                <w:rFonts w:ascii="Times New Roman" w:hAnsi="Times New Roman" w:cs="Times New Roman"/>
                <w:b/>
                <w:bCs/>
                <w:color w:val="000000"/>
                <w:sz w:val="20"/>
                <w:szCs w:val="20"/>
                <w:lang w:eastAsia="ru-RU"/>
              </w:rPr>
            </w:pPr>
          </w:p>
        </w:tc>
        <w:tc>
          <w:tcPr>
            <w:tcW w:w="1813" w:type="dxa"/>
            <w:gridSpan w:val="3"/>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593" w:type="dxa"/>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566" w:type="dxa"/>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566" w:type="dxa"/>
            <w:gridSpan w:val="2"/>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566" w:type="dxa"/>
            <w:gridSpan w:val="2"/>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572" w:type="dxa"/>
            <w:tcBorders>
              <w:top w:val="nil"/>
              <w:left w:val="nil"/>
              <w:bottom w:val="nil"/>
              <w:right w:val="nil"/>
            </w:tcBorders>
            <w:noWrap/>
            <w:vAlign w:val="bottom"/>
          </w:tcPr>
          <w:p w:rsidR="00D74BEB" w:rsidRPr="007B1E51" w:rsidRDefault="00D74BEB" w:rsidP="00CA34C7">
            <w:pPr>
              <w:rPr>
                <w:rFonts w:ascii="Times New Roman" w:hAnsi="Times New Roman" w:cs="Times New Roman"/>
                <w:sz w:val="20"/>
                <w:szCs w:val="20"/>
                <w:lang w:eastAsia="ru-RU"/>
              </w:rPr>
            </w:pPr>
          </w:p>
        </w:tc>
        <w:tc>
          <w:tcPr>
            <w:tcW w:w="624" w:type="dxa"/>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nil"/>
              <w:left w:val="nil"/>
              <w:bottom w:val="nil"/>
              <w:right w:val="nil"/>
            </w:tcBorders>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1060"/>
        </w:trPr>
        <w:tc>
          <w:tcPr>
            <w:tcW w:w="62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Наименование показателя (индикатора)</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Пункт Федерального плана</w:t>
            </w:r>
            <w:r w:rsidRPr="007B1E51">
              <w:rPr>
                <w:rFonts w:ascii="Times New Roman" w:hAnsi="Times New Roman" w:cs="Times New Roman"/>
                <w:sz w:val="20"/>
                <w:szCs w:val="20"/>
                <w:lang w:eastAsia="ru-RU"/>
              </w:rPr>
              <w:br/>
              <w:t xml:space="preserve"> статистических работ</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Ед. измерения</w:t>
            </w:r>
          </w:p>
        </w:tc>
        <w:tc>
          <w:tcPr>
            <w:tcW w:w="8420" w:type="dxa"/>
            <w:gridSpan w:val="16"/>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Значения показателя (индикатора) по годам реализации государственной программы</w:t>
            </w:r>
          </w:p>
        </w:tc>
        <w:tc>
          <w:tcPr>
            <w:tcW w:w="624" w:type="dxa"/>
            <w:tcBorders>
              <w:top w:val="single" w:sz="4" w:space="0" w:color="000000"/>
              <w:left w:val="single" w:sz="4" w:space="0" w:color="auto"/>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296"/>
        </w:trPr>
        <w:tc>
          <w:tcPr>
            <w:tcW w:w="624" w:type="dxa"/>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2135" w:type="dxa"/>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1233" w:type="dxa"/>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720" w:type="dxa"/>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2015</w:t>
            </w:r>
          </w:p>
        </w:tc>
        <w:tc>
          <w:tcPr>
            <w:tcW w:w="925" w:type="dxa"/>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2016</w:t>
            </w:r>
          </w:p>
        </w:tc>
        <w:tc>
          <w:tcPr>
            <w:tcW w:w="761"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2017</w:t>
            </w:r>
          </w:p>
        </w:tc>
        <w:tc>
          <w:tcPr>
            <w:tcW w:w="682"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18</w:t>
            </w:r>
          </w:p>
        </w:tc>
        <w:tc>
          <w:tcPr>
            <w:tcW w:w="828"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2019</w:t>
            </w:r>
          </w:p>
        </w:tc>
        <w:tc>
          <w:tcPr>
            <w:tcW w:w="760"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2020</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21</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22</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23</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24</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25</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26</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27</w:t>
            </w:r>
          </w:p>
        </w:tc>
      </w:tr>
      <w:tr w:rsidR="00D74BEB" w:rsidRPr="007B1E51" w:rsidTr="00CA34C7">
        <w:trPr>
          <w:trHeight w:val="296"/>
        </w:trPr>
        <w:tc>
          <w:tcPr>
            <w:tcW w:w="624" w:type="dxa"/>
            <w:tcBorders>
              <w:top w:val="nil"/>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w:t>
            </w:r>
          </w:p>
        </w:tc>
        <w:tc>
          <w:tcPr>
            <w:tcW w:w="2135" w:type="dxa"/>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w:t>
            </w:r>
          </w:p>
        </w:tc>
        <w:tc>
          <w:tcPr>
            <w:tcW w:w="1620" w:type="dxa"/>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w:t>
            </w:r>
          </w:p>
        </w:tc>
        <w:tc>
          <w:tcPr>
            <w:tcW w:w="1233" w:type="dxa"/>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w:t>
            </w:r>
          </w:p>
        </w:tc>
        <w:tc>
          <w:tcPr>
            <w:tcW w:w="720" w:type="dxa"/>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w:t>
            </w:r>
          </w:p>
        </w:tc>
        <w:tc>
          <w:tcPr>
            <w:tcW w:w="925" w:type="dxa"/>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w:t>
            </w:r>
          </w:p>
        </w:tc>
        <w:tc>
          <w:tcPr>
            <w:tcW w:w="761"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w:t>
            </w:r>
          </w:p>
        </w:tc>
        <w:tc>
          <w:tcPr>
            <w:tcW w:w="682"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w:t>
            </w:r>
          </w:p>
        </w:tc>
        <w:tc>
          <w:tcPr>
            <w:tcW w:w="828"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w:t>
            </w:r>
          </w:p>
        </w:tc>
        <w:tc>
          <w:tcPr>
            <w:tcW w:w="760" w:type="dxa"/>
            <w:gridSpan w:val="2"/>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13</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14</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15</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16</w:t>
            </w:r>
          </w:p>
        </w:tc>
        <w:tc>
          <w:tcPr>
            <w:tcW w:w="624" w:type="dxa"/>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w:t>
            </w:r>
          </w:p>
        </w:tc>
      </w:tr>
      <w:tr w:rsidR="00D74BEB" w:rsidRPr="007B1E51" w:rsidTr="00CA34C7">
        <w:trPr>
          <w:trHeight w:val="339"/>
        </w:trPr>
        <w:tc>
          <w:tcPr>
            <w:tcW w:w="14032" w:type="dxa"/>
            <w:gridSpan w:val="20"/>
            <w:tcBorders>
              <w:top w:val="single" w:sz="4" w:space="0" w:color="000000"/>
              <w:left w:val="single" w:sz="4" w:space="0" w:color="000000"/>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МУНИЦИПАЛЬНАЯ ПРОГРАММА </w:t>
            </w:r>
            <w:r w:rsidRPr="007B1E51">
              <w:rPr>
                <w:rFonts w:ascii="Times New Roman" w:hAnsi="Times New Roman" w:cs="Times New Roman"/>
                <w:b/>
                <w:bCs/>
                <w:sz w:val="20"/>
                <w:szCs w:val="20"/>
                <w:lang w:eastAsia="ru-RU"/>
              </w:rPr>
              <w:t>"Развитие транспортной системы"</w:t>
            </w:r>
          </w:p>
        </w:tc>
        <w:tc>
          <w:tcPr>
            <w:tcW w:w="624" w:type="dxa"/>
            <w:tcBorders>
              <w:top w:val="single" w:sz="4" w:space="0" w:color="000000"/>
              <w:left w:val="single" w:sz="4" w:space="0" w:color="auto"/>
              <w:bottom w:val="single" w:sz="4" w:space="0" w:color="000000"/>
              <w:right w:val="single" w:sz="4" w:space="0" w:color="000000"/>
            </w:tcBorders>
            <w:shd w:val="clear" w:color="FFFFCC" w:fill="FFFFFF"/>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1060"/>
        </w:trPr>
        <w:tc>
          <w:tcPr>
            <w:tcW w:w="624" w:type="dxa"/>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w:t>
            </w:r>
          </w:p>
        </w:tc>
        <w:tc>
          <w:tcPr>
            <w:tcW w:w="2135" w:type="dxa"/>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Ремонт внутрипоселковых автодорог</w:t>
            </w:r>
          </w:p>
        </w:tc>
        <w:tc>
          <w:tcPr>
            <w:tcW w:w="1620" w:type="dxa"/>
            <w:tcBorders>
              <w:top w:val="nil"/>
              <w:left w:val="nil"/>
              <w:bottom w:val="nil"/>
              <w:right w:val="nil"/>
            </w:tcBorders>
            <w:vAlign w:val="bottom"/>
          </w:tcPr>
          <w:p w:rsidR="00D74BEB" w:rsidRPr="007B1E51" w:rsidRDefault="00D74BEB" w:rsidP="00CA34C7">
            <w:pPr>
              <w:rPr>
                <w:rFonts w:ascii="Times New Roman" w:hAnsi="Times New Roman" w:cs="Times New Roman"/>
                <w:sz w:val="20"/>
                <w:szCs w:val="20"/>
                <w:lang w:eastAsia="ru-RU"/>
              </w:rPr>
            </w:pPr>
          </w:p>
        </w:tc>
        <w:tc>
          <w:tcPr>
            <w:tcW w:w="1233" w:type="dxa"/>
            <w:tcBorders>
              <w:top w:val="nil"/>
              <w:left w:val="single" w:sz="4" w:space="0" w:color="000000"/>
              <w:bottom w:val="single" w:sz="4" w:space="0" w:color="000000"/>
              <w:right w:val="nil"/>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кв.м</w:t>
            </w:r>
          </w:p>
        </w:tc>
        <w:tc>
          <w:tcPr>
            <w:tcW w:w="720" w:type="dxa"/>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2380</w:t>
            </w:r>
          </w:p>
        </w:tc>
        <w:tc>
          <w:tcPr>
            <w:tcW w:w="925" w:type="dxa"/>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10665</w:t>
            </w:r>
          </w:p>
        </w:tc>
        <w:tc>
          <w:tcPr>
            <w:tcW w:w="761" w:type="dxa"/>
            <w:gridSpan w:val="2"/>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8312</w:t>
            </w:r>
          </w:p>
        </w:tc>
        <w:tc>
          <w:tcPr>
            <w:tcW w:w="682" w:type="dxa"/>
            <w:gridSpan w:val="2"/>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highlight w:val="yellow"/>
                <w:lang w:eastAsia="ru-RU"/>
              </w:rPr>
            </w:pPr>
            <w:r w:rsidRPr="007B1E51">
              <w:rPr>
                <w:rFonts w:ascii="Times New Roman" w:hAnsi="Times New Roman" w:cs="Times New Roman"/>
                <w:sz w:val="20"/>
                <w:szCs w:val="20"/>
                <w:lang w:eastAsia="ru-RU"/>
              </w:rPr>
              <w:t>-</w:t>
            </w:r>
          </w:p>
        </w:tc>
        <w:tc>
          <w:tcPr>
            <w:tcW w:w="828" w:type="dxa"/>
            <w:gridSpan w:val="2"/>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1983</w:t>
            </w:r>
          </w:p>
        </w:tc>
        <w:tc>
          <w:tcPr>
            <w:tcW w:w="760" w:type="dxa"/>
            <w:gridSpan w:val="2"/>
            <w:tcBorders>
              <w:top w:val="single" w:sz="4" w:space="0" w:color="auto"/>
              <w:left w:val="nil"/>
              <w:bottom w:val="single" w:sz="4" w:space="0" w:color="000000"/>
              <w:right w:val="single" w:sz="4" w:space="0" w:color="000000"/>
            </w:tcBorders>
            <w:noWrap/>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2996</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highlight w:val="yellow"/>
                <w:lang w:eastAsia="ru-RU"/>
              </w:rPr>
            </w:pPr>
            <w:r w:rsidRPr="007B1E51">
              <w:rPr>
                <w:rFonts w:ascii="Times New Roman" w:hAnsi="Times New Roman" w:cs="Times New Roman"/>
                <w:sz w:val="20"/>
                <w:szCs w:val="20"/>
                <w:lang w:eastAsia="ru-RU"/>
              </w:rPr>
              <w:t>2685</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3000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3706</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6300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4550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r>
      <w:tr w:rsidR="00D74BEB" w:rsidRPr="007B1E51" w:rsidTr="00CA34C7">
        <w:trPr>
          <w:trHeight w:val="473"/>
        </w:trPr>
        <w:tc>
          <w:tcPr>
            <w:tcW w:w="14032" w:type="dxa"/>
            <w:gridSpan w:val="20"/>
            <w:tcBorders>
              <w:top w:val="single" w:sz="4" w:space="0" w:color="000000"/>
              <w:left w:val="single" w:sz="4" w:space="0" w:color="000000"/>
              <w:bottom w:val="single" w:sz="4" w:space="0" w:color="000000"/>
              <w:right w:val="single" w:sz="4" w:space="0" w:color="000000"/>
            </w:tcBorders>
            <w:vAlign w:val="bottom"/>
          </w:tcPr>
          <w:p w:rsidR="00D74BEB" w:rsidRPr="007B1E51" w:rsidRDefault="00D74BEB" w:rsidP="00CA34C7">
            <w:pPr>
              <w:rPr>
                <w:sz w:val="20"/>
                <w:szCs w:val="20"/>
              </w:rPr>
            </w:pPr>
            <w:r w:rsidRPr="007B1E51">
              <w:rPr>
                <w:rFonts w:ascii="Times New Roman" w:hAnsi="Times New Roman" w:cs="Times New Roman"/>
                <w:sz w:val="20"/>
                <w:szCs w:val="20"/>
                <w:lang w:eastAsia="ru-RU"/>
              </w:rPr>
              <w:t xml:space="preserve"> Подпрограмма 1. </w:t>
            </w:r>
            <w:r w:rsidRPr="007B1E51">
              <w:rPr>
                <w:rFonts w:ascii="Times New Roman" w:hAnsi="Times New Roman" w:cs="Times New Roman"/>
                <w:sz w:val="20"/>
                <w:szCs w:val="20"/>
              </w:rPr>
              <w:t>Развитие транспортной инфраструктуры Верхнемазовского сельского поселения;</w:t>
            </w:r>
          </w:p>
        </w:tc>
        <w:tc>
          <w:tcPr>
            <w:tcW w:w="624" w:type="dxa"/>
            <w:tcBorders>
              <w:top w:val="single" w:sz="4" w:space="0" w:color="000000"/>
              <w:left w:val="single" w:sz="4" w:space="0" w:color="auto"/>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1060"/>
        </w:trPr>
        <w:tc>
          <w:tcPr>
            <w:tcW w:w="624" w:type="dxa"/>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w:t>
            </w:r>
          </w:p>
        </w:tc>
        <w:tc>
          <w:tcPr>
            <w:tcW w:w="2135" w:type="dxa"/>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Ремонт внутрипоселковых автодорог</w:t>
            </w:r>
          </w:p>
        </w:tc>
        <w:tc>
          <w:tcPr>
            <w:tcW w:w="1620" w:type="dxa"/>
            <w:tcBorders>
              <w:top w:val="nil"/>
              <w:left w:val="nil"/>
              <w:bottom w:val="nil"/>
              <w:right w:val="nil"/>
            </w:tcBorders>
            <w:vAlign w:val="bottom"/>
          </w:tcPr>
          <w:p w:rsidR="00D74BEB" w:rsidRPr="007B1E51" w:rsidRDefault="00D74BEB" w:rsidP="00CA34C7">
            <w:pPr>
              <w:rPr>
                <w:rFonts w:ascii="Times New Roman" w:hAnsi="Times New Roman" w:cs="Times New Roman"/>
                <w:sz w:val="20"/>
                <w:szCs w:val="20"/>
                <w:lang w:eastAsia="ru-RU"/>
              </w:rPr>
            </w:pPr>
          </w:p>
        </w:tc>
        <w:tc>
          <w:tcPr>
            <w:tcW w:w="1233" w:type="dxa"/>
            <w:tcBorders>
              <w:top w:val="nil"/>
              <w:left w:val="single" w:sz="4" w:space="0" w:color="000000"/>
              <w:bottom w:val="single" w:sz="4" w:space="0" w:color="000000"/>
              <w:right w:val="nil"/>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кв.м</w:t>
            </w:r>
          </w:p>
        </w:tc>
        <w:tc>
          <w:tcPr>
            <w:tcW w:w="720" w:type="dxa"/>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2380</w:t>
            </w:r>
          </w:p>
        </w:tc>
        <w:tc>
          <w:tcPr>
            <w:tcW w:w="925" w:type="dxa"/>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10665</w:t>
            </w:r>
          </w:p>
        </w:tc>
        <w:tc>
          <w:tcPr>
            <w:tcW w:w="761" w:type="dxa"/>
            <w:gridSpan w:val="2"/>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8312</w:t>
            </w:r>
          </w:p>
        </w:tc>
        <w:tc>
          <w:tcPr>
            <w:tcW w:w="682" w:type="dxa"/>
            <w:gridSpan w:val="2"/>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828" w:type="dxa"/>
            <w:gridSpan w:val="2"/>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1983</w:t>
            </w:r>
          </w:p>
        </w:tc>
        <w:tc>
          <w:tcPr>
            <w:tcW w:w="760" w:type="dxa"/>
            <w:gridSpan w:val="2"/>
            <w:tcBorders>
              <w:top w:val="nil"/>
              <w:left w:val="nil"/>
              <w:bottom w:val="single" w:sz="4" w:space="0" w:color="000000"/>
              <w:right w:val="single" w:sz="4" w:space="0" w:color="000000"/>
            </w:tcBorders>
            <w:noWrap/>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2996</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2685</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3000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3706</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6300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4550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r>
      <w:tr w:rsidR="00D74BEB" w:rsidRPr="007B1E51" w:rsidTr="00CA34C7">
        <w:trPr>
          <w:trHeight w:val="651"/>
        </w:trPr>
        <w:tc>
          <w:tcPr>
            <w:tcW w:w="11536" w:type="dxa"/>
            <w:gridSpan w:val="16"/>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 Основное мероприятие 1.1. </w:t>
            </w:r>
            <w:r w:rsidRPr="007B1E51">
              <w:rPr>
                <w:sz w:val="20"/>
                <w:szCs w:val="20"/>
              </w:rPr>
              <w:t>-</w:t>
            </w:r>
            <w:r w:rsidRPr="007B1E51">
              <w:rPr>
                <w:rFonts w:ascii="Times New Roman" w:hAnsi="Times New Roman" w:cs="Times New Roman"/>
                <w:sz w:val="20"/>
                <w:szCs w:val="20"/>
              </w:rPr>
              <w:t>Развитие сети автомобильных дорог общего пользования</w:t>
            </w:r>
          </w:p>
        </w:tc>
        <w:tc>
          <w:tcPr>
            <w:tcW w:w="624" w:type="dxa"/>
            <w:tcBorders>
              <w:top w:val="single" w:sz="4" w:space="0" w:color="000000"/>
              <w:left w:val="single" w:sz="4" w:space="0" w:color="auto"/>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single" w:sz="4" w:space="0" w:color="000000"/>
              <w:left w:val="single" w:sz="4" w:space="0" w:color="auto"/>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single" w:sz="4" w:space="0" w:color="000000"/>
              <w:left w:val="single" w:sz="4" w:space="0" w:color="auto"/>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single" w:sz="4" w:space="0" w:color="000000"/>
              <w:left w:val="single" w:sz="4" w:space="0" w:color="auto"/>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624" w:type="dxa"/>
            <w:tcBorders>
              <w:top w:val="single" w:sz="4" w:space="0" w:color="000000"/>
              <w:left w:val="single" w:sz="4" w:space="0" w:color="auto"/>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95"/>
        </w:trPr>
        <w:tc>
          <w:tcPr>
            <w:tcW w:w="624" w:type="dxa"/>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lastRenderedPageBreak/>
              <w:t>1.1.1</w:t>
            </w:r>
          </w:p>
        </w:tc>
        <w:tc>
          <w:tcPr>
            <w:tcW w:w="2135" w:type="dxa"/>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Ремонт внутрипоселковых автодорог</w:t>
            </w:r>
          </w:p>
        </w:tc>
        <w:tc>
          <w:tcPr>
            <w:tcW w:w="1620" w:type="dxa"/>
            <w:tcBorders>
              <w:top w:val="nil"/>
              <w:left w:val="nil"/>
              <w:bottom w:val="single" w:sz="4" w:space="0" w:color="auto"/>
              <w:right w:val="nil"/>
            </w:tcBorders>
            <w:vAlign w:val="bottom"/>
          </w:tcPr>
          <w:p w:rsidR="00D74BEB" w:rsidRPr="007B1E51" w:rsidRDefault="00D74BEB" w:rsidP="00CA34C7">
            <w:pPr>
              <w:rPr>
                <w:rFonts w:ascii="Times New Roman" w:hAnsi="Times New Roman" w:cs="Times New Roman"/>
                <w:sz w:val="20"/>
                <w:szCs w:val="20"/>
                <w:lang w:eastAsia="ru-RU"/>
              </w:rPr>
            </w:pPr>
          </w:p>
        </w:tc>
        <w:tc>
          <w:tcPr>
            <w:tcW w:w="1233" w:type="dxa"/>
            <w:tcBorders>
              <w:top w:val="nil"/>
              <w:left w:val="single" w:sz="4" w:space="0" w:color="000000"/>
              <w:bottom w:val="single" w:sz="4" w:space="0" w:color="000000"/>
              <w:right w:val="nil"/>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кв.м</w:t>
            </w:r>
          </w:p>
        </w:tc>
        <w:tc>
          <w:tcPr>
            <w:tcW w:w="720" w:type="dxa"/>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2380</w:t>
            </w:r>
          </w:p>
        </w:tc>
        <w:tc>
          <w:tcPr>
            <w:tcW w:w="925" w:type="dxa"/>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10665</w:t>
            </w:r>
          </w:p>
        </w:tc>
        <w:tc>
          <w:tcPr>
            <w:tcW w:w="761" w:type="dxa"/>
            <w:gridSpan w:val="2"/>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8312</w:t>
            </w:r>
          </w:p>
        </w:tc>
        <w:tc>
          <w:tcPr>
            <w:tcW w:w="682" w:type="dxa"/>
            <w:gridSpan w:val="2"/>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828" w:type="dxa"/>
            <w:gridSpan w:val="2"/>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1983</w:t>
            </w:r>
          </w:p>
        </w:tc>
        <w:tc>
          <w:tcPr>
            <w:tcW w:w="760" w:type="dxa"/>
            <w:gridSpan w:val="2"/>
            <w:tcBorders>
              <w:top w:val="nil"/>
              <w:left w:val="nil"/>
              <w:bottom w:val="single" w:sz="4" w:space="0" w:color="000000"/>
              <w:right w:val="single" w:sz="4" w:space="0" w:color="000000"/>
            </w:tcBorders>
            <w:noWrap/>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2996</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2685</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3000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3706</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6300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4550</w:t>
            </w: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624" w:type="dxa"/>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r>
    </w:tbl>
    <w:p w:rsidR="00D74BEB" w:rsidRPr="007B1E51" w:rsidRDefault="00D74BEB" w:rsidP="00D74BEB">
      <w:pPr>
        <w:rPr>
          <w:rFonts w:ascii="Times New Roman" w:hAnsi="Times New Roman" w:cs="Times New Roman"/>
          <w:sz w:val="20"/>
          <w:szCs w:val="20"/>
          <w:lang w:eastAsia="ru-RU"/>
        </w:rPr>
      </w:pPr>
    </w:p>
    <w:p w:rsidR="00D74BEB" w:rsidRPr="007B1E51" w:rsidRDefault="00D74BEB" w:rsidP="00D74BEB">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Приложение 3</w:t>
      </w:r>
    </w:p>
    <w:tbl>
      <w:tblPr>
        <w:tblW w:w="5000" w:type="pct"/>
        <w:tblLayout w:type="fixed"/>
        <w:tblLook w:val="0000"/>
      </w:tblPr>
      <w:tblGrid>
        <w:gridCol w:w="1233"/>
        <w:gridCol w:w="1088"/>
        <w:gridCol w:w="1331"/>
        <w:gridCol w:w="710"/>
        <w:gridCol w:w="716"/>
        <w:gridCol w:w="804"/>
        <w:gridCol w:w="804"/>
        <w:gridCol w:w="893"/>
        <w:gridCol w:w="914"/>
        <w:gridCol w:w="896"/>
        <w:gridCol w:w="899"/>
        <w:gridCol w:w="902"/>
        <w:gridCol w:w="899"/>
        <w:gridCol w:w="899"/>
        <w:gridCol w:w="899"/>
        <w:gridCol w:w="899"/>
      </w:tblGrid>
      <w:tr w:rsidR="00D74BEB" w:rsidRPr="007B1E51" w:rsidTr="00CA34C7">
        <w:trPr>
          <w:trHeight w:val="1198"/>
        </w:trPr>
        <w:tc>
          <w:tcPr>
            <w:tcW w:w="2872" w:type="pct"/>
            <w:gridSpan w:val="9"/>
            <w:tcBorders>
              <w:top w:val="nil"/>
              <w:left w:val="nil"/>
              <w:bottom w:val="single" w:sz="4" w:space="0" w:color="000000"/>
              <w:right w:val="nil"/>
            </w:tcBorders>
            <w:vAlign w:val="center"/>
          </w:tcPr>
          <w:p w:rsidR="00D74BEB" w:rsidRPr="00D74BEB" w:rsidRDefault="00D74BEB" w:rsidP="00D74BEB">
            <w:pPr>
              <w:jc w:val="both"/>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Расходы местного бюджета на реализацию муниципал</w:t>
            </w:r>
            <w:r>
              <w:rPr>
                <w:rFonts w:ascii="Times New Roman" w:hAnsi="Times New Roman" w:cs="Times New Roman"/>
                <w:b/>
                <w:bCs/>
                <w:sz w:val="20"/>
                <w:szCs w:val="20"/>
                <w:lang w:eastAsia="ru-RU"/>
              </w:rPr>
              <w:t xml:space="preserve">ьной программы Верхнемазовского </w:t>
            </w:r>
            <w:r w:rsidRPr="007B1E51">
              <w:rPr>
                <w:rFonts w:ascii="Times New Roman" w:hAnsi="Times New Roman" w:cs="Times New Roman"/>
                <w:b/>
                <w:bCs/>
                <w:sz w:val="20"/>
                <w:szCs w:val="20"/>
                <w:lang w:eastAsia="ru-RU"/>
              </w:rPr>
              <w:t>сельского поселения "Развитие транспортной системы"</w:t>
            </w:r>
          </w:p>
        </w:tc>
        <w:tc>
          <w:tcPr>
            <w:tcW w:w="303" w:type="pct"/>
            <w:tcBorders>
              <w:top w:val="nil"/>
              <w:left w:val="nil"/>
              <w:bottom w:val="single" w:sz="4" w:space="0" w:color="000000"/>
              <w:right w:val="nil"/>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nil"/>
            </w:tcBorders>
          </w:tcPr>
          <w:p w:rsidR="00D74BEB" w:rsidRPr="007B1E51" w:rsidRDefault="00D74BEB" w:rsidP="00CA34C7">
            <w:pPr>
              <w:jc w:val="center"/>
              <w:rPr>
                <w:rFonts w:ascii="Times New Roman" w:hAnsi="Times New Roman" w:cs="Times New Roman"/>
                <w:b/>
                <w:bCs/>
                <w:sz w:val="20"/>
                <w:szCs w:val="20"/>
                <w:lang w:eastAsia="ru-RU"/>
              </w:rPr>
            </w:pPr>
          </w:p>
        </w:tc>
        <w:tc>
          <w:tcPr>
            <w:tcW w:w="305" w:type="pct"/>
            <w:tcBorders>
              <w:top w:val="nil"/>
              <w:left w:val="nil"/>
              <w:bottom w:val="single" w:sz="4" w:space="0" w:color="000000"/>
              <w:right w:val="nil"/>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nil"/>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nil"/>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nil"/>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nil"/>
            </w:tcBorders>
          </w:tcPr>
          <w:p w:rsidR="00D74BEB" w:rsidRPr="007B1E51" w:rsidRDefault="00D74BEB" w:rsidP="00CA34C7">
            <w:pPr>
              <w:jc w:val="center"/>
              <w:rPr>
                <w:rFonts w:ascii="Times New Roman" w:hAnsi="Times New Roman" w:cs="Times New Roman"/>
                <w:b/>
                <w:bCs/>
                <w:sz w:val="20"/>
                <w:szCs w:val="20"/>
                <w:lang w:eastAsia="ru-RU"/>
              </w:rPr>
            </w:pPr>
          </w:p>
        </w:tc>
      </w:tr>
      <w:tr w:rsidR="00D74BEB" w:rsidRPr="007B1E51" w:rsidTr="00CA34C7">
        <w:trPr>
          <w:trHeight w:val="817"/>
        </w:trPr>
        <w:tc>
          <w:tcPr>
            <w:tcW w:w="417" w:type="pct"/>
            <w:vMerge w:val="restart"/>
            <w:tcBorders>
              <w:top w:val="nil"/>
              <w:left w:val="single" w:sz="4" w:space="0" w:color="000000"/>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Статус</w:t>
            </w:r>
          </w:p>
        </w:tc>
        <w:tc>
          <w:tcPr>
            <w:tcW w:w="368" w:type="pct"/>
            <w:vMerge w:val="restar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450" w:type="pct"/>
            <w:vMerge w:val="restart"/>
            <w:tcBorders>
              <w:top w:val="nil"/>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Наименование ответственного исполнителя - главного распорядителя средств местного бюджета (далее - ГРБС)</w:t>
            </w:r>
          </w:p>
        </w:tc>
        <w:tc>
          <w:tcPr>
            <w:tcW w:w="3461" w:type="pct"/>
            <w:gridSpan w:val="12"/>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Расходы местного бюджета по годам реализации муниципальной программы, тыс. руб.</w:t>
            </w:r>
          </w:p>
        </w:tc>
        <w:tc>
          <w:tcPr>
            <w:tcW w:w="304" w:type="pct"/>
            <w:tcBorders>
              <w:top w:val="single" w:sz="4" w:space="0" w:color="000000"/>
              <w:left w:val="single" w:sz="4" w:space="0" w:color="auto"/>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857"/>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240"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2015</w:t>
            </w:r>
            <w:r w:rsidRPr="007B1E51">
              <w:rPr>
                <w:rFonts w:ascii="Times New Roman" w:hAnsi="Times New Roman" w:cs="Times New Roman"/>
                <w:sz w:val="20"/>
                <w:szCs w:val="20"/>
                <w:lang w:eastAsia="ru-RU"/>
              </w:rPr>
              <w:br/>
              <w:t>(первый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ции)</w:t>
            </w:r>
          </w:p>
        </w:tc>
        <w:tc>
          <w:tcPr>
            <w:tcW w:w="242" w:type="pct"/>
            <w:tcBorders>
              <w:top w:val="nil"/>
              <w:left w:val="nil"/>
              <w:bottom w:val="nil"/>
              <w:right w:val="nil"/>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2016</w:t>
            </w:r>
            <w:r w:rsidRPr="007B1E51">
              <w:rPr>
                <w:rFonts w:ascii="Times New Roman" w:hAnsi="Times New Roman" w:cs="Times New Roman"/>
                <w:sz w:val="20"/>
                <w:szCs w:val="20"/>
                <w:lang w:eastAsia="ru-RU"/>
              </w:rPr>
              <w:br/>
              <w:t>(второй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ции)</w:t>
            </w:r>
          </w:p>
        </w:tc>
        <w:tc>
          <w:tcPr>
            <w:tcW w:w="272" w:type="pct"/>
            <w:tcBorders>
              <w:top w:val="nil"/>
              <w:left w:val="single" w:sz="4" w:space="0" w:color="000000"/>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2017</w:t>
            </w:r>
            <w:r w:rsidRPr="007B1E51">
              <w:rPr>
                <w:rFonts w:ascii="Times New Roman" w:hAnsi="Times New Roman" w:cs="Times New Roman"/>
                <w:sz w:val="20"/>
                <w:szCs w:val="20"/>
                <w:lang w:eastAsia="ru-RU"/>
              </w:rPr>
              <w:br/>
              <w:t>(третий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ции) </w:t>
            </w:r>
          </w:p>
        </w:tc>
        <w:tc>
          <w:tcPr>
            <w:tcW w:w="272"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2018</w:t>
            </w:r>
            <w:r w:rsidRPr="007B1E51">
              <w:rPr>
                <w:rFonts w:ascii="Times New Roman" w:hAnsi="Times New Roman" w:cs="Times New Roman"/>
                <w:sz w:val="20"/>
                <w:szCs w:val="20"/>
                <w:lang w:eastAsia="ru-RU"/>
              </w:rPr>
              <w:br/>
              <w:t>(четвертый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ции) </w:t>
            </w:r>
          </w:p>
        </w:tc>
        <w:tc>
          <w:tcPr>
            <w:tcW w:w="302"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2019</w:t>
            </w:r>
            <w:r w:rsidRPr="007B1E51">
              <w:rPr>
                <w:rFonts w:ascii="Times New Roman" w:hAnsi="Times New Roman" w:cs="Times New Roman"/>
                <w:sz w:val="20"/>
                <w:szCs w:val="20"/>
                <w:lang w:eastAsia="ru-RU"/>
              </w:rPr>
              <w:br/>
              <w:t>(пятый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ции) </w:t>
            </w:r>
          </w:p>
        </w:tc>
        <w:tc>
          <w:tcPr>
            <w:tcW w:w="309" w:type="pct"/>
            <w:tcBorders>
              <w:top w:val="nil"/>
              <w:left w:val="nil"/>
              <w:bottom w:val="nil"/>
              <w:right w:val="single" w:sz="4" w:space="0" w:color="auto"/>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2020</w:t>
            </w:r>
            <w:r w:rsidRPr="007B1E51">
              <w:rPr>
                <w:rFonts w:ascii="Times New Roman" w:hAnsi="Times New Roman" w:cs="Times New Roman"/>
                <w:sz w:val="20"/>
                <w:szCs w:val="20"/>
                <w:lang w:eastAsia="ru-RU"/>
              </w:rPr>
              <w:br/>
              <w:t>(шестой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ции) </w:t>
            </w:r>
          </w:p>
        </w:tc>
        <w:tc>
          <w:tcPr>
            <w:tcW w:w="303" w:type="pct"/>
            <w:tcBorders>
              <w:top w:val="nil"/>
              <w:left w:val="single" w:sz="4" w:space="0" w:color="auto"/>
              <w:bottom w:val="nil"/>
              <w:right w:val="single" w:sz="4" w:space="0" w:color="000000"/>
            </w:tcBorders>
            <w:shd w:val="clear" w:color="FFFFCC" w:fill="FFFFFF"/>
          </w:tcPr>
          <w:p w:rsidR="00D74BEB" w:rsidRPr="007B1E51" w:rsidRDefault="00D74BEB" w:rsidP="00CA34C7">
            <w:pP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2021</w:t>
            </w:r>
            <w:r w:rsidRPr="007B1E51">
              <w:rPr>
                <w:rFonts w:ascii="Times New Roman" w:hAnsi="Times New Roman" w:cs="Times New Roman"/>
                <w:sz w:val="20"/>
                <w:szCs w:val="20"/>
                <w:lang w:eastAsia="ru-RU"/>
              </w:rPr>
              <w:br/>
              <w:t>(седьмой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ции)</w:t>
            </w:r>
          </w:p>
        </w:tc>
        <w:tc>
          <w:tcPr>
            <w:tcW w:w="304" w:type="pct"/>
            <w:tcBorders>
              <w:top w:val="nil"/>
              <w:left w:val="single" w:sz="4" w:space="0" w:color="auto"/>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2022</w:t>
            </w:r>
            <w:r w:rsidRPr="007B1E51">
              <w:rPr>
                <w:rFonts w:ascii="Times New Roman" w:hAnsi="Times New Roman" w:cs="Times New Roman"/>
                <w:sz w:val="20"/>
                <w:szCs w:val="20"/>
                <w:lang w:eastAsia="ru-RU"/>
              </w:rPr>
              <w:br/>
              <w:t>(восьмой год реализа</w:t>
            </w:r>
          </w:p>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ции</w:t>
            </w:r>
          </w:p>
        </w:tc>
        <w:tc>
          <w:tcPr>
            <w:tcW w:w="305" w:type="pct"/>
            <w:tcBorders>
              <w:top w:val="nil"/>
              <w:left w:val="single" w:sz="4" w:space="0" w:color="auto"/>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2023</w:t>
            </w:r>
            <w:r w:rsidRPr="007B1E51">
              <w:rPr>
                <w:rFonts w:ascii="Times New Roman" w:hAnsi="Times New Roman" w:cs="Times New Roman"/>
                <w:sz w:val="20"/>
                <w:szCs w:val="20"/>
                <w:lang w:eastAsia="ru-RU"/>
              </w:rPr>
              <w:br/>
              <w:t>(девятый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ции</w:t>
            </w:r>
          </w:p>
        </w:tc>
        <w:tc>
          <w:tcPr>
            <w:tcW w:w="304" w:type="pct"/>
            <w:tcBorders>
              <w:top w:val="nil"/>
              <w:left w:val="single" w:sz="4" w:space="0" w:color="auto"/>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2024</w:t>
            </w:r>
            <w:r w:rsidRPr="007B1E51">
              <w:rPr>
                <w:rFonts w:ascii="Times New Roman" w:hAnsi="Times New Roman" w:cs="Times New Roman"/>
                <w:sz w:val="20"/>
                <w:szCs w:val="20"/>
                <w:lang w:eastAsia="ru-RU"/>
              </w:rPr>
              <w:br/>
              <w:t>(десятый год реализа</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ции</w:t>
            </w:r>
          </w:p>
        </w:tc>
        <w:tc>
          <w:tcPr>
            <w:tcW w:w="304" w:type="pct"/>
            <w:tcBorders>
              <w:top w:val="nil"/>
              <w:left w:val="single" w:sz="4" w:space="0" w:color="auto"/>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2025</w:t>
            </w:r>
            <w:r w:rsidRPr="007B1E51">
              <w:rPr>
                <w:rFonts w:ascii="Times New Roman" w:hAnsi="Times New Roman" w:cs="Times New Roman"/>
                <w:sz w:val="20"/>
                <w:szCs w:val="20"/>
                <w:lang w:eastAsia="ru-RU"/>
              </w:rPr>
              <w:br/>
              <w:t>год</w:t>
            </w:r>
          </w:p>
        </w:tc>
        <w:tc>
          <w:tcPr>
            <w:tcW w:w="304" w:type="pct"/>
            <w:tcBorders>
              <w:top w:val="nil"/>
              <w:left w:val="single" w:sz="4" w:space="0" w:color="auto"/>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2026 год</w:t>
            </w:r>
          </w:p>
        </w:tc>
        <w:tc>
          <w:tcPr>
            <w:tcW w:w="304" w:type="pct"/>
            <w:tcBorders>
              <w:top w:val="nil"/>
              <w:left w:val="single" w:sz="4" w:space="0" w:color="auto"/>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2027 год</w:t>
            </w:r>
          </w:p>
        </w:tc>
      </w:tr>
      <w:tr w:rsidR="00D74BEB" w:rsidRPr="007B1E51" w:rsidTr="00CA34C7">
        <w:trPr>
          <w:trHeight w:val="210"/>
        </w:trPr>
        <w:tc>
          <w:tcPr>
            <w:tcW w:w="417" w:type="pct"/>
            <w:tcBorders>
              <w:top w:val="nil"/>
              <w:left w:val="single" w:sz="4" w:space="0" w:color="000000"/>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w:t>
            </w:r>
          </w:p>
        </w:tc>
        <w:tc>
          <w:tcPr>
            <w:tcW w:w="368" w:type="pct"/>
            <w:tcBorders>
              <w:top w:val="nil"/>
              <w:left w:val="nil"/>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w:t>
            </w:r>
          </w:p>
        </w:tc>
        <w:tc>
          <w:tcPr>
            <w:tcW w:w="450" w:type="pct"/>
            <w:tcBorders>
              <w:top w:val="nil"/>
              <w:left w:val="nil"/>
              <w:bottom w:val="single" w:sz="4" w:space="0" w:color="000000"/>
              <w:right w:val="single" w:sz="4" w:space="0" w:color="000000"/>
            </w:tcBorders>
            <w:shd w:val="clear" w:color="FFFFCC" w:fill="FFFFFF"/>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w:t>
            </w:r>
          </w:p>
        </w:tc>
        <w:tc>
          <w:tcPr>
            <w:tcW w:w="240" w:type="pct"/>
            <w:tcBorders>
              <w:top w:val="single" w:sz="4" w:space="0" w:color="000000"/>
              <w:left w:val="nil"/>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w:t>
            </w:r>
          </w:p>
        </w:tc>
        <w:tc>
          <w:tcPr>
            <w:tcW w:w="242" w:type="pct"/>
            <w:tcBorders>
              <w:top w:val="single" w:sz="4" w:space="0" w:color="000000"/>
              <w:left w:val="nil"/>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w:t>
            </w:r>
          </w:p>
        </w:tc>
        <w:tc>
          <w:tcPr>
            <w:tcW w:w="272" w:type="pct"/>
            <w:tcBorders>
              <w:top w:val="single" w:sz="4" w:space="0" w:color="000000"/>
              <w:left w:val="nil"/>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w:t>
            </w:r>
          </w:p>
        </w:tc>
        <w:tc>
          <w:tcPr>
            <w:tcW w:w="272" w:type="pct"/>
            <w:tcBorders>
              <w:top w:val="single" w:sz="4" w:space="0" w:color="000000"/>
              <w:left w:val="nil"/>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w:t>
            </w:r>
          </w:p>
        </w:tc>
        <w:tc>
          <w:tcPr>
            <w:tcW w:w="302" w:type="pct"/>
            <w:tcBorders>
              <w:top w:val="single" w:sz="4" w:space="0" w:color="000000"/>
              <w:left w:val="nil"/>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w:t>
            </w:r>
          </w:p>
        </w:tc>
        <w:tc>
          <w:tcPr>
            <w:tcW w:w="309" w:type="pct"/>
            <w:tcBorders>
              <w:top w:val="single" w:sz="4" w:space="0" w:color="000000"/>
              <w:left w:val="nil"/>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w:t>
            </w:r>
          </w:p>
        </w:tc>
        <w:tc>
          <w:tcPr>
            <w:tcW w:w="303" w:type="pct"/>
            <w:tcBorders>
              <w:top w:val="single" w:sz="4" w:space="0" w:color="000000"/>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w:t>
            </w:r>
          </w:p>
        </w:tc>
        <w:tc>
          <w:tcPr>
            <w:tcW w:w="304" w:type="pct"/>
            <w:tcBorders>
              <w:top w:val="single" w:sz="4" w:space="0" w:color="000000"/>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w:t>
            </w:r>
          </w:p>
        </w:tc>
        <w:tc>
          <w:tcPr>
            <w:tcW w:w="305" w:type="pct"/>
            <w:tcBorders>
              <w:top w:val="single" w:sz="4" w:space="0" w:color="000000"/>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w:t>
            </w:r>
          </w:p>
        </w:tc>
        <w:tc>
          <w:tcPr>
            <w:tcW w:w="304" w:type="pct"/>
            <w:tcBorders>
              <w:top w:val="single" w:sz="4" w:space="0" w:color="000000"/>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13</w:t>
            </w:r>
          </w:p>
        </w:tc>
        <w:tc>
          <w:tcPr>
            <w:tcW w:w="304" w:type="pct"/>
            <w:tcBorders>
              <w:top w:val="single" w:sz="4" w:space="0" w:color="000000"/>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14</w:t>
            </w:r>
          </w:p>
        </w:tc>
        <w:tc>
          <w:tcPr>
            <w:tcW w:w="304" w:type="pct"/>
            <w:tcBorders>
              <w:top w:val="single" w:sz="4" w:space="0" w:color="000000"/>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15</w:t>
            </w:r>
          </w:p>
        </w:tc>
        <w:tc>
          <w:tcPr>
            <w:tcW w:w="304" w:type="pct"/>
            <w:tcBorders>
              <w:top w:val="single" w:sz="4" w:space="0" w:color="000000"/>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16</w:t>
            </w:r>
          </w:p>
        </w:tc>
      </w:tr>
      <w:tr w:rsidR="00D74BEB" w:rsidRPr="007B1E51" w:rsidTr="00CA34C7">
        <w:trPr>
          <w:trHeight w:val="285"/>
        </w:trPr>
        <w:tc>
          <w:tcPr>
            <w:tcW w:w="417" w:type="pct"/>
            <w:vMerge w:val="restar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МУНИЦИ</w:t>
            </w:r>
          </w:p>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ПАЛЬНАЯ ПРОГРАММА</w:t>
            </w:r>
          </w:p>
        </w:tc>
        <w:tc>
          <w:tcPr>
            <w:tcW w:w="368" w:type="pct"/>
            <w:vMerge w:val="restart"/>
            <w:tcBorders>
              <w:top w:val="nil"/>
              <w:left w:val="single" w:sz="4" w:space="0" w:color="000000"/>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Развитие транспортной системы</w:t>
            </w: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всего</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255,70</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778,00</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752,00</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96,8</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1821,1</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1112,7</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4890,8</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1171,2</w:t>
            </w: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2859,3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5149,</w:t>
            </w:r>
          </w:p>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86653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7797,</w:t>
            </w:r>
          </w:p>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3283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1797,0</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12278,0</w:t>
            </w:r>
          </w:p>
        </w:tc>
      </w:tr>
      <w:tr w:rsidR="00D74BEB" w:rsidRPr="007B1E51" w:rsidTr="00CA34C7">
        <w:trPr>
          <w:trHeight w:val="340"/>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 том числе по ГРБС:</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3"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p>
        </w:tc>
      </w:tr>
      <w:tr w:rsidR="00D74BEB" w:rsidRPr="007B1E51" w:rsidTr="00CA34C7">
        <w:trPr>
          <w:trHeight w:val="369"/>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ответств исполнитель</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r>
      <w:tr w:rsidR="00D74BEB" w:rsidRPr="007B1E51" w:rsidTr="00CA34C7">
        <w:trPr>
          <w:trHeight w:val="340"/>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исполнит 1</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r>
      <w:tr w:rsidR="00D74BEB" w:rsidRPr="007B1E51" w:rsidTr="00CA34C7">
        <w:trPr>
          <w:trHeight w:val="152"/>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r>
      <w:tr w:rsidR="00D74BEB" w:rsidRPr="007B1E51" w:rsidTr="00CA34C7">
        <w:trPr>
          <w:trHeight w:val="340"/>
        </w:trPr>
        <w:tc>
          <w:tcPr>
            <w:tcW w:w="417" w:type="pct"/>
            <w:vMerge w:val="restar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ПОДПРОГРАММА 1</w:t>
            </w:r>
          </w:p>
        </w:tc>
        <w:tc>
          <w:tcPr>
            <w:tcW w:w="368" w:type="pct"/>
            <w:vMerge w:val="restart"/>
            <w:tcBorders>
              <w:top w:val="nil"/>
              <w:left w:val="single" w:sz="4" w:space="0" w:color="000000"/>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Развитие дорожного хозяйства</w:t>
            </w: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всего</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255,70</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778,00</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752,00</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96,8</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1821,1</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1112,7</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4890,8</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1171,2</w:t>
            </w: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2859,3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5149,</w:t>
            </w:r>
          </w:p>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86653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7797,</w:t>
            </w:r>
          </w:p>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3283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1797,0</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12278,0</w:t>
            </w:r>
          </w:p>
        </w:tc>
      </w:tr>
      <w:tr w:rsidR="00D74BEB" w:rsidRPr="007B1E51" w:rsidTr="00CA34C7">
        <w:trPr>
          <w:trHeight w:val="340"/>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 том числе по ГРБС:</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r>
      <w:tr w:rsidR="00D74BEB" w:rsidRPr="007B1E51" w:rsidTr="00CA34C7">
        <w:trPr>
          <w:trHeight w:val="213"/>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p>
        </w:tc>
      </w:tr>
      <w:tr w:rsidR="00D74BEB" w:rsidRPr="007B1E51" w:rsidTr="00CA34C7">
        <w:trPr>
          <w:trHeight w:val="285"/>
        </w:trPr>
        <w:tc>
          <w:tcPr>
            <w:tcW w:w="417" w:type="pct"/>
            <w:vMerge w:val="restar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Основное мероприятие 1.1 </w:t>
            </w:r>
          </w:p>
        </w:tc>
        <w:tc>
          <w:tcPr>
            <w:tcW w:w="368" w:type="pct"/>
            <w:vMerge w:val="restart"/>
            <w:tcBorders>
              <w:top w:val="nil"/>
              <w:left w:val="single" w:sz="4" w:space="0" w:color="000000"/>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Развитие сети автомоб дорог  общего пользования</w:t>
            </w: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всего</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255,70</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778,00</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752,20</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96,8</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1821,1</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1112,7</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4890,8</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1171,2</w:t>
            </w: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2859,3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5149,</w:t>
            </w:r>
          </w:p>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86653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7797,</w:t>
            </w:r>
          </w:p>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3283</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1797,0</w:t>
            </w: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12278,0</w:t>
            </w:r>
          </w:p>
        </w:tc>
      </w:tr>
      <w:tr w:rsidR="00D74BEB" w:rsidRPr="007B1E51" w:rsidTr="00CA34C7">
        <w:trPr>
          <w:trHeight w:val="340"/>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 том числе по ГРБС:</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r>
      <w:tr w:rsidR="00D74BEB" w:rsidRPr="007B1E51" w:rsidTr="00CA34C7">
        <w:trPr>
          <w:trHeight w:val="617"/>
        </w:trPr>
        <w:tc>
          <w:tcPr>
            <w:tcW w:w="417"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5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240"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4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02"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09" w:type="pct"/>
            <w:tcBorders>
              <w:top w:val="nil"/>
              <w:left w:val="nil"/>
              <w:bottom w:val="single" w:sz="4" w:space="0" w:color="000000"/>
              <w:right w:val="single" w:sz="4" w:space="0" w:color="000000"/>
            </w:tcBorders>
            <w:vAlign w:val="bottom"/>
          </w:tcPr>
          <w:p w:rsidR="00D74BEB" w:rsidRPr="007B1E51" w:rsidRDefault="00D74BEB" w:rsidP="00CA34C7">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03"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5"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c>
          <w:tcPr>
            <w:tcW w:w="304" w:type="pct"/>
            <w:tcBorders>
              <w:top w:val="nil"/>
              <w:left w:val="nil"/>
              <w:bottom w:val="single" w:sz="4" w:space="0" w:color="000000"/>
              <w:right w:val="single" w:sz="4" w:space="0" w:color="000000"/>
            </w:tcBorders>
          </w:tcPr>
          <w:p w:rsidR="00D74BEB" w:rsidRPr="007B1E51" w:rsidRDefault="00D74BEB" w:rsidP="00CA34C7">
            <w:pPr>
              <w:jc w:val="right"/>
              <w:rPr>
                <w:rFonts w:ascii="Times New Roman" w:hAnsi="Times New Roman" w:cs="Times New Roman"/>
                <w:sz w:val="20"/>
                <w:szCs w:val="20"/>
                <w:lang w:eastAsia="ru-RU"/>
              </w:rPr>
            </w:pPr>
          </w:p>
        </w:tc>
      </w:tr>
    </w:tbl>
    <w:p w:rsidR="00D74BEB" w:rsidRPr="007B1E51" w:rsidRDefault="00D74BEB" w:rsidP="00D74BEB">
      <w:pPr>
        <w:rPr>
          <w:rFonts w:ascii="Times New Roman" w:hAnsi="Times New Roman" w:cs="Times New Roman"/>
          <w:sz w:val="20"/>
          <w:szCs w:val="20"/>
          <w:lang w:eastAsia="ru-RU"/>
        </w:rPr>
      </w:pPr>
    </w:p>
    <w:p w:rsidR="00D74BEB" w:rsidRPr="007B1E51" w:rsidRDefault="00D74BEB" w:rsidP="00D74BEB">
      <w:pPr>
        <w:jc w:val="right"/>
        <w:rPr>
          <w:rFonts w:ascii="Times New Roman" w:hAnsi="Times New Roman" w:cs="Times New Roman"/>
          <w:sz w:val="20"/>
          <w:szCs w:val="20"/>
          <w:lang w:eastAsia="ru-RU"/>
        </w:rPr>
      </w:pPr>
    </w:p>
    <w:p w:rsidR="00D74BEB" w:rsidRDefault="00D74BEB" w:rsidP="00D74BEB">
      <w:pPr>
        <w:jc w:val="right"/>
        <w:rPr>
          <w:rFonts w:ascii="Times New Roman" w:hAnsi="Times New Roman" w:cs="Times New Roman"/>
          <w:sz w:val="20"/>
          <w:szCs w:val="20"/>
          <w:lang w:eastAsia="ru-RU"/>
        </w:rPr>
      </w:pPr>
    </w:p>
    <w:p w:rsidR="00D74BEB" w:rsidRDefault="00D74BEB" w:rsidP="00D74BEB">
      <w:pPr>
        <w:jc w:val="right"/>
        <w:rPr>
          <w:rFonts w:ascii="Times New Roman" w:hAnsi="Times New Roman" w:cs="Times New Roman"/>
          <w:sz w:val="20"/>
          <w:szCs w:val="20"/>
          <w:lang w:eastAsia="ru-RU"/>
        </w:rPr>
      </w:pPr>
    </w:p>
    <w:p w:rsidR="00D74BEB" w:rsidRDefault="00D74BEB" w:rsidP="00D74BEB">
      <w:pPr>
        <w:jc w:val="right"/>
        <w:rPr>
          <w:rFonts w:ascii="Times New Roman" w:hAnsi="Times New Roman" w:cs="Times New Roman"/>
          <w:sz w:val="20"/>
          <w:szCs w:val="20"/>
          <w:lang w:eastAsia="ru-RU"/>
        </w:rPr>
      </w:pPr>
    </w:p>
    <w:p w:rsidR="00D74BEB" w:rsidRDefault="00D74BEB" w:rsidP="00D74BEB">
      <w:pPr>
        <w:jc w:val="right"/>
        <w:rPr>
          <w:rFonts w:ascii="Times New Roman" w:hAnsi="Times New Roman" w:cs="Times New Roman"/>
          <w:sz w:val="20"/>
          <w:szCs w:val="20"/>
          <w:lang w:eastAsia="ru-RU"/>
        </w:rPr>
      </w:pPr>
    </w:p>
    <w:p w:rsidR="00D74BEB" w:rsidRPr="007B1E51" w:rsidRDefault="00D74BEB" w:rsidP="00D74BEB">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lastRenderedPageBreak/>
        <w:t>Приложение 4</w:t>
      </w:r>
    </w:p>
    <w:tbl>
      <w:tblPr>
        <w:tblW w:w="5021" w:type="pct"/>
        <w:tblLook w:val="0000"/>
      </w:tblPr>
      <w:tblGrid>
        <w:gridCol w:w="885"/>
        <w:gridCol w:w="4003"/>
        <w:gridCol w:w="1529"/>
        <w:gridCol w:w="2013"/>
        <w:gridCol w:w="1850"/>
        <w:gridCol w:w="1791"/>
        <w:gridCol w:w="2777"/>
      </w:tblGrid>
      <w:tr w:rsidR="00D74BEB" w:rsidRPr="007B1E51" w:rsidTr="00CA34C7">
        <w:trPr>
          <w:trHeight w:val="812"/>
        </w:trPr>
        <w:tc>
          <w:tcPr>
            <w:tcW w:w="5000" w:type="pct"/>
            <w:gridSpan w:val="7"/>
            <w:tcBorders>
              <w:top w:val="nil"/>
              <w:left w:val="nil"/>
              <w:bottom w:val="nil"/>
              <w:right w:val="nil"/>
            </w:tcBorders>
            <w:vAlign w:val="center"/>
          </w:tcPr>
          <w:p w:rsidR="00D74BEB" w:rsidRPr="007B1E51" w:rsidRDefault="00D74BEB" w:rsidP="00CA34C7">
            <w:pPr>
              <w:jc w:val="center"/>
              <w:rPr>
                <w:rFonts w:ascii="Times New Roman" w:hAnsi="Times New Roman" w:cs="Times New Roman"/>
                <w:b/>
                <w:bCs/>
                <w:color w:val="000000"/>
                <w:sz w:val="20"/>
                <w:szCs w:val="20"/>
                <w:lang w:eastAsia="ru-RU"/>
              </w:rPr>
            </w:pPr>
            <w:r w:rsidRPr="007B1E51">
              <w:rPr>
                <w:rFonts w:ascii="Times New Roman" w:hAnsi="Times New Roman" w:cs="Times New Roman"/>
                <w:b/>
                <w:bCs/>
                <w:color w:val="000000"/>
                <w:sz w:val="20"/>
                <w:szCs w:val="20"/>
                <w:lang w:eastAsia="ru-RU"/>
              </w:rPr>
              <w:t xml:space="preserve">Оценка применения мер муниципального регулирования </w:t>
            </w:r>
            <w:r w:rsidRPr="007B1E51">
              <w:rPr>
                <w:rFonts w:ascii="Times New Roman" w:hAnsi="Times New Roman" w:cs="Times New Roman"/>
                <w:b/>
                <w:bCs/>
                <w:color w:val="000000"/>
                <w:sz w:val="20"/>
                <w:szCs w:val="20"/>
                <w:vertAlign w:val="superscript"/>
                <w:lang w:eastAsia="ru-RU"/>
              </w:rPr>
              <w:t>1</w:t>
            </w:r>
            <w:r w:rsidRPr="007B1E51">
              <w:rPr>
                <w:rFonts w:ascii="Times New Roman" w:hAnsi="Times New Roman" w:cs="Times New Roman"/>
                <w:b/>
                <w:bCs/>
                <w:color w:val="000000"/>
                <w:sz w:val="20"/>
                <w:szCs w:val="20"/>
                <w:lang w:eastAsia="ru-RU"/>
              </w:rPr>
              <w:t xml:space="preserve"> </w:t>
            </w:r>
            <w:r w:rsidRPr="007B1E51">
              <w:rPr>
                <w:rFonts w:ascii="Times New Roman" w:hAnsi="Times New Roman" w:cs="Times New Roman"/>
                <w:b/>
                <w:bCs/>
                <w:color w:val="000000"/>
                <w:sz w:val="20"/>
                <w:szCs w:val="20"/>
                <w:lang w:eastAsia="ru-RU"/>
              </w:rPr>
              <w:br/>
              <w:t>в сфере реализации муниципальной программы</w:t>
            </w:r>
            <w:r w:rsidRPr="007B1E51">
              <w:rPr>
                <w:rFonts w:ascii="Times New Roman" w:hAnsi="Times New Roman" w:cs="Times New Roman"/>
                <w:b/>
                <w:bCs/>
                <w:color w:val="000000"/>
                <w:sz w:val="20"/>
                <w:szCs w:val="20"/>
                <w:lang w:eastAsia="ru-RU"/>
              </w:rPr>
              <w:br/>
              <w:t>"Развитие транспортной системы"</w:t>
            </w:r>
          </w:p>
        </w:tc>
      </w:tr>
      <w:tr w:rsidR="00D74BEB" w:rsidRPr="007B1E51" w:rsidTr="00CA34C7">
        <w:trPr>
          <w:trHeight w:val="181"/>
        </w:trPr>
        <w:tc>
          <w:tcPr>
            <w:tcW w:w="298" w:type="pct"/>
            <w:tcBorders>
              <w:top w:val="nil"/>
              <w:left w:val="nil"/>
              <w:bottom w:val="nil"/>
              <w:right w:val="nil"/>
            </w:tcBorders>
            <w:vAlign w:val="center"/>
          </w:tcPr>
          <w:p w:rsidR="00D74BEB" w:rsidRPr="007B1E51" w:rsidRDefault="00D74BEB" w:rsidP="00CA34C7">
            <w:pPr>
              <w:rPr>
                <w:rFonts w:ascii="Times New Roman" w:hAnsi="Times New Roman" w:cs="Times New Roman"/>
                <w:color w:val="000000"/>
                <w:sz w:val="20"/>
                <w:szCs w:val="20"/>
                <w:lang w:eastAsia="ru-RU"/>
              </w:rPr>
            </w:pPr>
          </w:p>
        </w:tc>
        <w:tc>
          <w:tcPr>
            <w:tcW w:w="1348" w:type="pct"/>
            <w:tcBorders>
              <w:top w:val="nil"/>
              <w:left w:val="nil"/>
              <w:bottom w:val="nil"/>
              <w:right w:val="nil"/>
            </w:tcBorders>
            <w:noWrap/>
            <w:vAlign w:val="bottom"/>
          </w:tcPr>
          <w:p w:rsidR="00D74BEB" w:rsidRPr="007B1E51" w:rsidRDefault="00D74BEB" w:rsidP="00CA34C7">
            <w:pPr>
              <w:rPr>
                <w:rFonts w:ascii="Times New Roman" w:hAnsi="Times New Roman" w:cs="Times New Roman"/>
                <w:color w:val="000000"/>
                <w:sz w:val="20"/>
                <w:szCs w:val="20"/>
                <w:lang w:eastAsia="ru-RU"/>
              </w:rPr>
            </w:pPr>
          </w:p>
        </w:tc>
        <w:tc>
          <w:tcPr>
            <w:tcW w:w="515" w:type="pct"/>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678" w:type="pct"/>
            <w:tcBorders>
              <w:top w:val="nil"/>
              <w:left w:val="nil"/>
              <w:bottom w:val="nil"/>
              <w:right w:val="nil"/>
            </w:tcBorders>
            <w:noWrap/>
            <w:vAlign w:val="bottom"/>
          </w:tcPr>
          <w:p w:rsidR="00D74BEB" w:rsidRPr="007B1E51" w:rsidRDefault="00D74BEB" w:rsidP="00D74BEB">
            <w:pPr>
              <w:rPr>
                <w:rFonts w:ascii="Times New Roman" w:hAnsi="Times New Roman" w:cs="Times New Roman"/>
                <w:color w:val="000000"/>
                <w:sz w:val="20"/>
                <w:szCs w:val="20"/>
                <w:lang w:eastAsia="ru-RU"/>
              </w:rPr>
            </w:pPr>
          </w:p>
        </w:tc>
        <w:tc>
          <w:tcPr>
            <w:tcW w:w="623" w:type="pct"/>
            <w:tcBorders>
              <w:top w:val="nil"/>
              <w:left w:val="nil"/>
              <w:bottom w:val="nil"/>
              <w:right w:val="nil"/>
            </w:tcBorders>
            <w:noWrap/>
            <w:vAlign w:val="bottom"/>
          </w:tcPr>
          <w:p w:rsidR="00D74BEB" w:rsidRPr="007B1E51" w:rsidRDefault="00D74BEB" w:rsidP="00CA34C7">
            <w:pPr>
              <w:rPr>
                <w:rFonts w:ascii="Times New Roman" w:hAnsi="Times New Roman" w:cs="Times New Roman"/>
                <w:color w:val="000000"/>
                <w:sz w:val="20"/>
                <w:szCs w:val="20"/>
                <w:lang w:eastAsia="ru-RU"/>
              </w:rPr>
            </w:pPr>
          </w:p>
        </w:tc>
        <w:tc>
          <w:tcPr>
            <w:tcW w:w="603" w:type="pct"/>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935" w:type="pct"/>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r>
      <w:tr w:rsidR="00D74BEB" w:rsidRPr="007B1E51" w:rsidTr="00CA34C7">
        <w:trPr>
          <w:trHeight w:val="671"/>
        </w:trPr>
        <w:tc>
          <w:tcPr>
            <w:tcW w:w="298" w:type="pct"/>
            <w:vMerge w:val="restart"/>
            <w:tcBorders>
              <w:top w:val="single" w:sz="4" w:space="0" w:color="000000"/>
              <w:left w:val="single" w:sz="4" w:space="0" w:color="000000"/>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п/п</w:t>
            </w:r>
          </w:p>
        </w:tc>
        <w:tc>
          <w:tcPr>
            <w:tcW w:w="1348" w:type="pct"/>
            <w:vMerge w:val="restart"/>
            <w:tcBorders>
              <w:top w:val="single" w:sz="4" w:space="0" w:color="000000"/>
              <w:left w:val="single" w:sz="4" w:space="0" w:color="000000"/>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Наименование меры </w:t>
            </w:r>
            <w:r w:rsidRPr="007B1E51">
              <w:rPr>
                <w:rFonts w:ascii="Times New Roman" w:hAnsi="Times New Roman" w:cs="Times New Roman"/>
                <w:sz w:val="20"/>
                <w:szCs w:val="20"/>
                <w:vertAlign w:val="superscript"/>
                <w:lang w:eastAsia="ru-RU"/>
              </w:rPr>
              <w:t>2</w:t>
            </w:r>
          </w:p>
        </w:tc>
        <w:tc>
          <w:tcPr>
            <w:tcW w:w="515" w:type="pct"/>
            <w:vMerge w:val="restart"/>
            <w:tcBorders>
              <w:top w:val="single" w:sz="4" w:space="0" w:color="000000"/>
              <w:left w:val="single" w:sz="4" w:space="0" w:color="000000"/>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Показатель применения меры,</w:t>
            </w:r>
            <w:r w:rsidRPr="007B1E51">
              <w:rPr>
                <w:rFonts w:ascii="Times New Roman" w:hAnsi="Times New Roman" w:cs="Times New Roman"/>
                <w:sz w:val="20"/>
                <w:szCs w:val="20"/>
                <w:lang w:eastAsia="ru-RU"/>
              </w:rPr>
              <w:br/>
              <w:t xml:space="preserve">тыс. рублей </w:t>
            </w:r>
            <w:r w:rsidRPr="007B1E51">
              <w:rPr>
                <w:rFonts w:ascii="Times New Roman" w:hAnsi="Times New Roman" w:cs="Times New Roman"/>
                <w:sz w:val="20"/>
                <w:szCs w:val="20"/>
                <w:vertAlign w:val="superscript"/>
                <w:lang w:eastAsia="ru-RU"/>
              </w:rPr>
              <w:t>3</w:t>
            </w:r>
          </w:p>
        </w:tc>
        <w:tc>
          <w:tcPr>
            <w:tcW w:w="1904" w:type="pct"/>
            <w:gridSpan w:val="3"/>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Финансовая оценка результата</w:t>
            </w:r>
            <w:r w:rsidRPr="007B1E51">
              <w:rPr>
                <w:rFonts w:ascii="Times New Roman" w:hAnsi="Times New Roman" w:cs="Times New Roman"/>
                <w:sz w:val="20"/>
                <w:szCs w:val="20"/>
                <w:lang w:eastAsia="ru-RU"/>
              </w:rPr>
              <w:br/>
              <w:t>(тыс. руб.), годы</w:t>
            </w:r>
          </w:p>
        </w:tc>
        <w:tc>
          <w:tcPr>
            <w:tcW w:w="935" w:type="pct"/>
            <w:vMerge w:val="restart"/>
            <w:tcBorders>
              <w:top w:val="single" w:sz="4" w:space="0" w:color="000000"/>
              <w:left w:val="single" w:sz="4" w:space="0" w:color="000000"/>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Краткое обоснование необходимости применения меры для достижения цели муниципальной программы </w:t>
            </w:r>
            <w:r w:rsidRPr="007B1E51">
              <w:rPr>
                <w:rFonts w:ascii="Times New Roman" w:hAnsi="Times New Roman" w:cs="Times New Roman"/>
                <w:sz w:val="20"/>
                <w:szCs w:val="20"/>
                <w:vertAlign w:val="superscript"/>
                <w:lang w:eastAsia="ru-RU"/>
              </w:rPr>
              <w:t>4</w:t>
            </w:r>
          </w:p>
        </w:tc>
      </w:tr>
      <w:tr w:rsidR="00D74BEB" w:rsidRPr="007B1E51" w:rsidTr="00CA34C7">
        <w:trPr>
          <w:trHeight w:val="671"/>
        </w:trPr>
        <w:tc>
          <w:tcPr>
            <w:tcW w:w="298" w:type="pct"/>
            <w:vMerge/>
            <w:tcBorders>
              <w:top w:val="single" w:sz="4" w:space="0" w:color="000000"/>
              <w:left w:val="single" w:sz="4" w:space="0" w:color="000000"/>
              <w:bottom w:val="nil"/>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1348" w:type="pct"/>
            <w:vMerge/>
            <w:tcBorders>
              <w:top w:val="single" w:sz="4" w:space="0" w:color="000000"/>
              <w:left w:val="single" w:sz="4" w:space="0" w:color="000000"/>
              <w:bottom w:val="nil"/>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15" w:type="pct"/>
            <w:vMerge/>
            <w:tcBorders>
              <w:top w:val="single" w:sz="4" w:space="0" w:color="000000"/>
              <w:left w:val="single" w:sz="4" w:space="0" w:color="000000"/>
              <w:bottom w:val="nil"/>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678"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2025</w:t>
            </w:r>
            <w:r w:rsidRPr="007B1E51">
              <w:rPr>
                <w:rFonts w:ascii="Times New Roman" w:hAnsi="Times New Roman" w:cs="Times New Roman"/>
                <w:sz w:val="20"/>
                <w:szCs w:val="20"/>
                <w:lang w:eastAsia="ru-RU"/>
              </w:rPr>
              <w:br/>
              <w:t>(первый год реализации)</w:t>
            </w:r>
          </w:p>
        </w:tc>
        <w:tc>
          <w:tcPr>
            <w:tcW w:w="623" w:type="pct"/>
            <w:tcBorders>
              <w:top w:val="nil"/>
              <w:left w:val="nil"/>
              <w:bottom w:val="nil"/>
              <w:right w:val="nil"/>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2026</w:t>
            </w:r>
            <w:r w:rsidRPr="007B1E51">
              <w:rPr>
                <w:rFonts w:ascii="Times New Roman" w:hAnsi="Times New Roman" w:cs="Times New Roman"/>
                <w:sz w:val="20"/>
                <w:szCs w:val="20"/>
                <w:lang w:eastAsia="ru-RU"/>
              </w:rPr>
              <w:br/>
              <w:t>(второй год реализации)</w:t>
            </w:r>
          </w:p>
        </w:tc>
        <w:tc>
          <w:tcPr>
            <w:tcW w:w="603" w:type="pct"/>
            <w:tcBorders>
              <w:top w:val="nil"/>
              <w:left w:val="single" w:sz="4" w:space="0" w:color="000000"/>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2027</w:t>
            </w:r>
            <w:r w:rsidRPr="007B1E51">
              <w:rPr>
                <w:rFonts w:ascii="Times New Roman" w:hAnsi="Times New Roman" w:cs="Times New Roman"/>
                <w:sz w:val="20"/>
                <w:szCs w:val="20"/>
                <w:lang w:eastAsia="ru-RU"/>
              </w:rPr>
              <w:br/>
              <w:t xml:space="preserve">(третий год реализации) </w:t>
            </w:r>
          </w:p>
        </w:tc>
        <w:tc>
          <w:tcPr>
            <w:tcW w:w="935" w:type="pct"/>
            <w:vMerge/>
            <w:tcBorders>
              <w:top w:val="single" w:sz="4" w:space="0" w:color="000000"/>
              <w:left w:val="single" w:sz="4" w:space="0" w:color="000000"/>
              <w:bottom w:val="nil"/>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224"/>
        </w:trPr>
        <w:tc>
          <w:tcPr>
            <w:tcW w:w="298" w:type="pc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w:t>
            </w:r>
          </w:p>
        </w:tc>
        <w:tc>
          <w:tcPr>
            <w:tcW w:w="1348"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w:t>
            </w:r>
          </w:p>
        </w:tc>
        <w:tc>
          <w:tcPr>
            <w:tcW w:w="515"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w:t>
            </w:r>
          </w:p>
        </w:tc>
        <w:tc>
          <w:tcPr>
            <w:tcW w:w="678"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w:t>
            </w:r>
          </w:p>
        </w:tc>
        <w:tc>
          <w:tcPr>
            <w:tcW w:w="623"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w:t>
            </w:r>
          </w:p>
        </w:tc>
        <w:tc>
          <w:tcPr>
            <w:tcW w:w="603"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w:t>
            </w:r>
          </w:p>
        </w:tc>
        <w:tc>
          <w:tcPr>
            <w:tcW w:w="935"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Основное мероприятие 1.1Развитие дорожного хозяйства   Верхнемазовском сельском поселении</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Мероприятие 1.1.1</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1348"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Отсутствует</w:t>
            </w:r>
          </w:p>
        </w:tc>
        <w:tc>
          <w:tcPr>
            <w:tcW w:w="515"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678" w:type="pct"/>
            <w:tcBorders>
              <w:top w:val="nil"/>
              <w:left w:val="nil"/>
              <w:bottom w:val="single" w:sz="4" w:space="0" w:color="000000"/>
              <w:right w:val="nil"/>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623"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603"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935" w:type="pct"/>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и т. д.</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ПОДПРОГРАММА 2</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Основное мероприятие 2.1</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Мероприятие 2.1.1</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1348"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515"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678" w:type="pct"/>
            <w:tcBorders>
              <w:top w:val="nil"/>
              <w:left w:val="nil"/>
              <w:bottom w:val="single" w:sz="4" w:space="0" w:color="000000"/>
              <w:right w:val="nil"/>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623" w:type="pct"/>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603"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935" w:type="pct"/>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r>
      <w:tr w:rsidR="00D74BEB" w:rsidRPr="007B1E51" w:rsidTr="00CA34C7">
        <w:trPr>
          <w:trHeight w:val="224"/>
        </w:trPr>
        <w:tc>
          <w:tcPr>
            <w:tcW w:w="298" w:type="pct"/>
            <w:tcBorders>
              <w:top w:val="nil"/>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и т. д.</w:t>
            </w:r>
          </w:p>
        </w:tc>
      </w:tr>
      <w:tr w:rsidR="00D74BEB" w:rsidRPr="007B1E51" w:rsidTr="00CA34C7">
        <w:trPr>
          <w:trHeight w:val="181"/>
        </w:trPr>
        <w:tc>
          <w:tcPr>
            <w:tcW w:w="298" w:type="pct"/>
            <w:tcBorders>
              <w:top w:val="nil"/>
              <w:left w:val="nil"/>
              <w:bottom w:val="nil"/>
              <w:right w:val="nil"/>
            </w:tcBorders>
            <w:noWrap/>
            <w:vAlign w:val="bottom"/>
          </w:tcPr>
          <w:p w:rsidR="00D74BEB" w:rsidRPr="007B1E51" w:rsidRDefault="00D74BEB" w:rsidP="00CA34C7">
            <w:pPr>
              <w:rPr>
                <w:rFonts w:ascii="Arial CYR" w:hAnsi="Arial CYR" w:cs="Arial CYR"/>
                <w:sz w:val="20"/>
                <w:szCs w:val="20"/>
                <w:lang w:eastAsia="ru-RU"/>
              </w:rPr>
            </w:pPr>
          </w:p>
        </w:tc>
        <w:tc>
          <w:tcPr>
            <w:tcW w:w="1348" w:type="pct"/>
            <w:tcBorders>
              <w:top w:val="nil"/>
              <w:left w:val="nil"/>
              <w:bottom w:val="nil"/>
              <w:right w:val="nil"/>
            </w:tcBorders>
            <w:noWrap/>
            <w:vAlign w:val="bottom"/>
          </w:tcPr>
          <w:p w:rsidR="00D74BEB" w:rsidRPr="007B1E51" w:rsidRDefault="00D74BEB" w:rsidP="00CA34C7">
            <w:pPr>
              <w:rPr>
                <w:rFonts w:ascii="Arial CYR" w:hAnsi="Arial CYR" w:cs="Arial CYR"/>
                <w:sz w:val="20"/>
                <w:szCs w:val="20"/>
                <w:lang w:eastAsia="ru-RU"/>
              </w:rPr>
            </w:pPr>
          </w:p>
        </w:tc>
        <w:tc>
          <w:tcPr>
            <w:tcW w:w="515" w:type="pct"/>
            <w:tcBorders>
              <w:top w:val="nil"/>
              <w:left w:val="nil"/>
              <w:bottom w:val="nil"/>
              <w:right w:val="nil"/>
            </w:tcBorders>
            <w:noWrap/>
            <w:vAlign w:val="bottom"/>
          </w:tcPr>
          <w:p w:rsidR="00D74BEB" w:rsidRPr="007B1E51" w:rsidRDefault="00D74BEB" w:rsidP="00CA34C7">
            <w:pPr>
              <w:rPr>
                <w:rFonts w:ascii="Arial CYR" w:hAnsi="Arial CYR" w:cs="Arial CYR"/>
                <w:sz w:val="20"/>
                <w:szCs w:val="20"/>
                <w:lang w:eastAsia="ru-RU"/>
              </w:rPr>
            </w:pPr>
          </w:p>
        </w:tc>
        <w:tc>
          <w:tcPr>
            <w:tcW w:w="678" w:type="pct"/>
            <w:tcBorders>
              <w:top w:val="nil"/>
              <w:left w:val="nil"/>
              <w:bottom w:val="nil"/>
              <w:right w:val="nil"/>
            </w:tcBorders>
            <w:noWrap/>
            <w:vAlign w:val="bottom"/>
          </w:tcPr>
          <w:p w:rsidR="00D74BEB" w:rsidRPr="007B1E51" w:rsidRDefault="00D74BEB" w:rsidP="00CA34C7">
            <w:pPr>
              <w:rPr>
                <w:rFonts w:ascii="Arial CYR" w:hAnsi="Arial CYR" w:cs="Arial CYR"/>
                <w:sz w:val="20"/>
                <w:szCs w:val="20"/>
                <w:lang w:eastAsia="ru-RU"/>
              </w:rPr>
            </w:pPr>
          </w:p>
        </w:tc>
        <w:tc>
          <w:tcPr>
            <w:tcW w:w="623" w:type="pct"/>
            <w:tcBorders>
              <w:top w:val="nil"/>
              <w:left w:val="nil"/>
              <w:bottom w:val="nil"/>
              <w:right w:val="nil"/>
            </w:tcBorders>
            <w:noWrap/>
            <w:vAlign w:val="bottom"/>
          </w:tcPr>
          <w:p w:rsidR="00D74BEB" w:rsidRPr="007B1E51" w:rsidRDefault="00D74BEB" w:rsidP="00CA34C7">
            <w:pPr>
              <w:rPr>
                <w:rFonts w:ascii="Arial CYR" w:hAnsi="Arial CYR" w:cs="Arial CYR"/>
                <w:sz w:val="20"/>
                <w:szCs w:val="20"/>
                <w:lang w:eastAsia="ru-RU"/>
              </w:rPr>
            </w:pPr>
          </w:p>
        </w:tc>
        <w:tc>
          <w:tcPr>
            <w:tcW w:w="603" w:type="pct"/>
            <w:tcBorders>
              <w:top w:val="nil"/>
              <w:left w:val="nil"/>
              <w:bottom w:val="nil"/>
              <w:right w:val="nil"/>
            </w:tcBorders>
            <w:noWrap/>
            <w:vAlign w:val="bottom"/>
          </w:tcPr>
          <w:p w:rsidR="00D74BEB" w:rsidRPr="007B1E51" w:rsidRDefault="00D74BEB" w:rsidP="00CA34C7">
            <w:pPr>
              <w:rPr>
                <w:rFonts w:ascii="Arial CYR" w:hAnsi="Arial CYR" w:cs="Arial CYR"/>
                <w:sz w:val="20"/>
                <w:szCs w:val="20"/>
                <w:lang w:eastAsia="ru-RU"/>
              </w:rPr>
            </w:pPr>
          </w:p>
        </w:tc>
        <w:tc>
          <w:tcPr>
            <w:tcW w:w="935" w:type="pct"/>
            <w:tcBorders>
              <w:top w:val="nil"/>
              <w:left w:val="nil"/>
              <w:bottom w:val="nil"/>
              <w:right w:val="nil"/>
            </w:tcBorders>
            <w:noWrap/>
            <w:vAlign w:val="bottom"/>
          </w:tcPr>
          <w:p w:rsidR="00D74BEB" w:rsidRPr="007B1E51" w:rsidRDefault="00D74BEB" w:rsidP="00CA34C7">
            <w:pPr>
              <w:rPr>
                <w:rFonts w:ascii="Arial CYR" w:hAnsi="Arial CYR" w:cs="Arial CYR"/>
                <w:sz w:val="20"/>
                <w:szCs w:val="20"/>
                <w:lang w:eastAsia="ru-RU"/>
              </w:rPr>
            </w:pPr>
          </w:p>
        </w:tc>
      </w:tr>
    </w:tbl>
    <w:p w:rsidR="00D74BEB" w:rsidRPr="007B1E51" w:rsidRDefault="00D74BEB" w:rsidP="00D74BEB">
      <w:pPr>
        <w:rPr>
          <w:rFonts w:ascii="Times New Roman" w:hAnsi="Times New Roman" w:cs="Times New Roman"/>
          <w:sz w:val="20"/>
          <w:szCs w:val="20"/>
          <w:lang w:eastAsia="ru-RU"/>
        </w:rPr>
        <w:sectPr w:rsidR="00D74BEB" w:rsidRPr="007B1E51" w:rsidSect="00D74BEB">
          <w:headerReference w:type="even" r:id="rId11"/>
          <w:headerReference w:type="default" r:id="rId12"/>
          <w:type w:val="continuous"/>
          <w:pgSz w:w="16838" w:h="11906" w:orient="landscape"/>
          <w:pgMar w:top="1701" w:right="1134" w:bottom="851" w:left="1134" w:header="708" w:footer="720" w:gutter="0"/>
          <w:cols w:space="720"/>
          <w:noEndnote/>
        </w:sectPr>
      </w:pPr>
    </w:p>
    <w:p w:rsidR="00D74BEB" w:rsidRPr="007B1E51" w:rsidRDefault="00D74BEB" w:rsidP="00D74BEB">
      <w:pPr>
        <w:rPr>
          <w:rFonts w:ascii="Times New Roman" w:hAnsi="Times New Roman" w:cs="Times New Roman"/>
          <w:sz w:val="20"/>
          <w:szCs w:val="20"/>
          <w:lang w:eastAsia="ru-RU"/>
        </w:rPr>
      </w:pPr>
    </w:p>
    <w:p w:rsidR="00D74BEB" w:rsidRPr="007B1E51" w:rsidRDefault="00D74BEB" w:rsidP="00D74BEB">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Приложение 5</w:t>
      </w:r>
    </w:p>
    <w:tbl>
      <w:tblPr>
        <w:tblW w:w="4993" w:type="pct"/>
        <w:tblLayout w:type="fixed"/>
        <w:tblLook w:val="0000"/>
      </w:tblPr>
      <w:tblGrid>
        <w:gridCol w:w="1159"/>
        <w:gridCol w:w="1075"/>
        <w:gridCol w:w="1355"/>
        <w:gridCol w:w="868"/>
        <w:gridCol w:w="868"/>
        <w:gridCol w:w="868"/>
        <w:gridCol w:w="868"/>
        <w:gridCol w:w="868"/>
        <w:gridCol w:w="883"/>
        <w:gridCol w:w="865"/>
        <w:gridCol w:w="718"/>
        <w:gridCol w:w="151"/>
        <w:gridCol w:w="605"/>
        <w:gridCol w:w="254"/>
        <w:gridCol w:w="611"/>
        <w:gridCol w:w="257"/>
        <w:gridCol w:w="594"/>
        <w:gridCol w:w="239"/>
        <w:gridCol w:w="611"/>
        <w:gridCol w:w="1048"/>
      </w:tblGrid>
      <w:tr w:rsidR="00D74BEB" w:rsidRPr="007B1E51" w:rsidTr="00D74BEB">
        <w:trPr>
          <w:trHeight w:val="1486"/>
        </w:trPr>
        <w:tc>
          <w:tcPr>
            <w:tcW w:w="2984" w:type="pct"/>
            <w:gridSpan w:val="9"/>
            <w:tcBorders>
              <w:top w:val="nil"/>
              <w:left w:val="nil"/>
              <w:bottom w:val="nil"/>
              <w:right w:val="nil"/>
            </w:tcBorders>
            <w:vAlign w:val="center"/>
          </w:tcPr>
          <w:p w:rsidR="00D74BEB" w:rsidRPr="007B1E51" w:rsidRDefault="00D74BEB" w:rsidP="00D74BEB">
            <w:pPr>
              <w:rPr>
                <w:rFonts w:ascii="Times New Roman" w:hAnsi="Times New Roman" w:cs="Times New Roman"/>
                <w:b/>
                <w:bCs/>
                <w:color w:val="000000"/>
                <w:sz w:val="20"/>
                <w:szCs w:val="20"/>
                <w:lang w:eastAsia="ru-RU"/>
              </w:rPr>
            </w:pPr>
            <w:r w:rsidRPr="007B1E51">
              <w:rPr>
                <w:rFonts w:ascii="Times New Roman" w:hAnsi="Times New Roman" w:cs="Times New Roman"/>
                <w:b/>
                <w:bCs/>
                <w:color w:val="000000"/>
                <w:sz w:val="20"/>
                <w:szCs w:val="20"/>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"Развитие транспортной системы"</w:t>
            </w:r>
          </w:p>
        </w:tc>
        <w:tc>
          <w:tcPr>
            <w:tcW w:w="293" w:type="pct"/>
            <w:tcBorders>
              <w:top w:val="nil"/>
              <w:left w:val="nil"/>
              <w:bottom w:val="nil"/>
              <w:right w:val="nil"/>
            </w:tcBorders>
          </w:tcPr>
          <w:p w:rsidR="00D74BEB" w:rsidRPr="007B1E51" w:rsidRDefault="00D74BEB" w:rsidP="00D74BEB">
            <w:pPr>
              <w:rPr>
                <w:rFonts w:ascii="Times New Roman" w:hAnsi="Times New Roman" w:cs="Times New Roman"/>
                <w:b/>
                <w:bCs/>
                <w:color w:val="000000"/>
                <w:sz w:val="20"/>
                <w:szCs w:val="20"/>
                <w:lang w:eastAsia="ru-RU"/>
              </w:rPr>
            </w:pPr>
          </w:p>
        </w:tc>
        <w:tc>
          <w:tcPr>
            <w:tcW w:w="294" w:type="pct"/>
            <w:gridSpan w:val="2"/>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291" w:type="pct"/>
            <w:gridSpan w:val="2"/>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294" w:type="pct"/>
            <w:gridSpan w:val="2"/>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282" w:type="pct"/>
            <w:gridSpan w:val="2"/>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207" w:type="pct"/>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c>
          <w:tcPr>
            <w:tcW w:w="355" w:type="pct"/>
            <w:tcBorders>
              <w:top w:val="nil"/>
              <w:left w:val="nil"/>
              <w:bottom w:val="nil"/>
              <w:right w:val="nil"/>
            </w:tcBorders>
          </w:tcPr>
          <w:p w:rsidR="00D74BEB" w:rsidRPr="007B1E51" w:rsidRDefault="00D74BEB" w:rsidP="00CA34C7">
            <w:pPr>
              <w:jc w:val="center"/>
              <w:rPr>
                <w:rFonts w:ascii="Times New Roman" w:hAnsi="Times New Roman" w:cs="Times New Roman"/>
                <w:b/>
                <w:bCs/>
                <w:color w:val="000000"/>
                <w:sz w:val="20"/>
                <w:szCs w:val="20"/>
                <w:lang w:eastAsia="ru-RU"/>
              </w:rPr>
            </w:pPr>
          </w:p>
        </w:tc>
      </w:tr>
      <w:tr w:rsidR="00D74BEB" w:rsidRPr="007B1E51" w:rsidTr="00CA34C7">
        <w:trPr>
          <w:trHeight w:val="1079"/>
        </w:trPr>
        <w:tc>
          <w:tcPr>
            <w:tcW w:w="392" w:type="pct"/>
            <w:vMerge w:val="restart"/>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Статус</w:t>
            </w:r>
          </w:p>
        </w:tc>
        <w:tc>
          <w:tcPr>
            <w:tcW w:w="364" w:type="pct"/>
            <w:vMerge w:val="restart"/>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 xml:space="preserve">Наименование муницип программы, подпрограммы, основного мероприятия </w:t>
            </w:r>
          </w:p>
        </w:tc>
        <w:tc>
          <w:tcPr>
            <w:tcW w:w="459"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Источники ресурсного обеспечения</w:t>
            </w:r>
          </w:p>
        </w:tc>
        <w:tc>
          <w:tcPr>
            <w:tcW w:w="3430" w:type="pct"/>
            <w:gridSpan w:val="16"/>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Оценка расходов по годам реализации муниципальной программы, тыс. руб.</w:t>
            </w:r>
          </w:p>
        </w:tc>
        <w:tc>
          <w:tcPr>
            <w:tcW w:w="355" w:type="pct"/>
            <w:tcBorders>
              <w:top w:val="single" w:sz="4" w:space="0" w:color="000000"/>
              <w:left w:val="single" w:sz="4" w:space="0" w:color="auto"/>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1234"/>
        </w:trPr>
        <w:tc>
          <w:tcPr>
            <w:tcW w:w="392"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color w:val="000000"/>
                <w:sz w:val="20"/>
                <w:szCs w:val="20"/>
                <w:lang w:eastAsia="ru-RU"/>
              </w:rPr>
            </w:pPr>
          </w:p>
        </w:tc>
        <w:tc>
          <w:tcPr>
            <w:tcW w:w="459"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294"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2015</w:t>
            </w:r>
            <w:r w:rsidRPr="007B1E51">
              <w:rPr>
                <w:rFonts w:ascii="Times New Roman" w:hAnsi="Times New Roman" w:cs="Times New Roman"/>
                <w:sz w:val="20"/>
                <w:szCs w:val="20"/>
                <w:lang w:eastAsia="ru-RU"/>
              </w:rPr>
              <w:br/>
              <w:t>(первый год реализ)</w:t>
            </w:r>
          </w:p>
        </w:tc>
        <w:tc>
          <w:tcPr>
            <w:tcW w:w="294" w:type="pct"/>
            <w:tcBorders>
              <w:top w:val="nil"/>
              <w:left w:val="nil"/>
              <w:bottom w:val="nil"/>
              <w:right w:val="nil"/>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2016</w:t>
            </w:r>
            <w:r w:rsidRPr="007B1E51">
              <w:rPr>
                <w:rFonts w:ascii="Times New Roman" w:hAnsi="Times New Roman" w:cs="Times New Roman"/>
                <w:sz w:val="20"/>
                <w:szCs w:val="20"/>
                <w:lang w:eastAsia="ru-RU"/>
              </w:rPr>
              <w:br/>
              <w:t>(второй год реализ)</w:t>
            </w:r>
          </w:p>
        </w:tc>
        <w:tc>
          <w:tcPr>
            <w:tcW w:w="294" w:type="pct"/>
            <w:tcBorders>
              <w:top w:val="nil"/>
              <w:left w:val="single" w:sz="4" w:space="0" w:color="000000"/>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2017</w:t>
            </w:r>
            <w:r w:rsidRPr="007B1E51">
              <w:rPr>
                <w:rFonts w:ascii="Times New Roman" w:hAnsi="Times New Roman" w:cs="Times New Roman"/>
                <w:sz w:val="20"/>
                <w:szCs w:val="20"/>
                <w:lang w:eastAsia="ru-RU"/>
              </w:rPr>
              <w:br/>
              <w:t xml:space="preserve">(третий год реализ) </w:t>
            </w:r>
          </w:p>
        </w:tc>
        <w:tc>
          <w:tcPr>
            <w:tcW w:w="294"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2018</w:t>
            </w:r>
            <w:r w:rsidRPr="007B1E51">
              <w:rPr>
                <w:rFonts w:ascii="Times New Roman" w:hAnsi="Times New Roman" w:cs="Times New Roman"/>
                <w:sz w:val="20"/>
                <w:szCs w:val="20"/>
                <w:lang w:eastAsia="ru-RU"/>
              </w:rPr>
              <w:br/>
              <w:t xml:space="preserve">четвертый год реализ) </w:t>
            </w:r>
          </w:p>
        </w:tc>
        <w:tc>
          <w:tcPr>
            <w:tcW w:w="294"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2019</w:t>
            </w:r>
            <w:r w:rsidRPr="007B1E51">
              <w:rPr>
                <w:rFonts w:ascii="Times New Roman" w:hAnsi="Times New Roman" w:cs="Times New Roman"/>
                <w:sz w:val="20"/>
                <w:szCs w:val="20"/>
                <w:lang w:eastAsia="ru-RU"/>
              </w:rPr>
              <w:br/>
              <w:t>пятый год реализ)</w:t>
            </w:r>
          </w:p>
        </w:tc>
        <w:tc>
          <w:tcPr>
            <w:tcW w:w="299"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2020</w:t>
            </w:r>
            <w:r w:rsidRPr="007B1E51">
              <w:rPr>
                <w:rFonts w:ascii="Times New Roman" w:hAnsi="Times New Roman" w:cs="Times New Roman"/>
                <w:sz w:val="20"/>
                <w:szCs w:val="20"/>
                <w:lang w:eastAsia="ru-RU"/>
              </w:rPr>
              <w:br/>
              <w:t xml:space="preserve">шестой год реализ) </w:t>
            </w:r>
          </w:p>
        </w:tc>
        <w:tc>
          <w:tcPr>
            <w:tcW w:w="293" w:type="pct"/>
            <w:tcBorders>
              <w:top w:val="nil"/>
              <w:left w:val="nil"/>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2021</w:t>
            </w:r>
            <w:r w:rsidRPr="007B1E51">
              <w:rPr>
                <w:rFonts w:ascii="Times New Roman" w:hAnsi="Times New Roman" w:cs="Times New Roman"/>
                <w:sz w:val="20"/>
                <w:szCs w:val="20"/>
                <w:lang w:eastAsia="ru-RU"/>
              </w:rPr>
              <w:br/>
              <w:t>седьмой год реализ</w:t>
            </w:r>
          </w:p>
        </w:tc>
        <w:tc>
          <w:tcPr>
            <w:tcW w:w="243" w:type="pct"/>
            <w:tcBorders>
              <w:top w:val="nil"/>
              <w:left w:val="nil"/>
              <w:bottom w:val="nil"/>
              <w:right w:val="single" w:sz="4" w:space="0" w:color="000000"/>
            </w:tcBorders>
            <w:shd w:val="clear" w:color="FFFFCC" w:fill="FFFFFF"/>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2022</w:t>
            </w:r>
            <w:r w:rsidRPr="007B1E51">
              <w:rPr>
                <w:rFonts w:ascii="Times New Roman" w:hAnsi="Times New Roman" w:cs="Times New Roman"/>
                <w:sz w:val="20"/>
                <w:szCs w:val="20"/>
                <w:lang w:eastAsia="ru-RU"/>
              </w:rPr>
              <w:br/>
              <w:t>вось</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мой год реал</w:t>
            </w:r>
          </w:p>
        </w:tc>
        <w:tc>
          <w:tcPr>
            <w:tcW w:w="256" w:type="pct"/>
            <w:gridSpan w:val="2"/>
            <w:tcBorders>
              <w:top w:val="nil"/>
              <w:left w:val="nil"/>
              <w:bottom w:val="nil"/>
              <w:right w:val="single" w:sz="4" w:space="0" w:color="000000"/>
            </w:tcBorders>
            <w:shd w:val="clear" w:color="FFFFCC" w:fill="FFFFFF"/>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2023</w:t>
            </w:r>
            <w:r w:rsidRPr="007B1E51">
              <w:rPr>
                <w:rFonts w:ascii="Times New Roman" w:hAnsi="Times New Roman" w:cs="Times New Roman"/>
                <w:sz w:val="20"/>
                <w:szCs w:val="20"/>
                <w:lang w:eastAsia="ru-RU"/>
              </w:rPr>
              <w:br/>
              <w:t>девятый год реал</w:t>
            </w:r>
          </w:p>
        </w:tc>
        <w:tc>
          <w:tcPr>
            <w:tcW w:w="293" w:type="pct"/>
            <w:gridSpan w:val="2"/>
            <w:tcBorders>
              <w:top w:val="nil"/>
              <w:left w:val="nil"/>
              <w:bottom w:val="nil"/>
              <w:right w:val="single" w:sz="4" w:space="0" w:color="000000"/>
            </w:tcBorders>
            <w:shd w:val="clear" w:color="FFFFCC" w:fill="FFFFFF"/>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2024</w:t>
            </w:r>
            <w:r w:rsidRPr="007B1E51">
              <w:rPr>
                <w:rFonts w:ascii="Times New Roman" w:hAnsi="Times New Roman" w:cs="Times New Roman"/>
                <w:sz w:val="20"/>
                <w:szCs w:val="20"/>
                <w:lang w:eastAsia="ru-RU"/>
              </w:rPr>
              <w:br/>
              <w:t>десятый год реализ</w:t>
            </w:r>
          </w:p>
        </w:tc>
        <w:tc>
          <w:tcPr>
            <w:tcW w:w="288" w:type="pct"/>
            <w:gridSpan w:val="2"/>
            <w:tcBorders>
              <w:top w:val="nil"/>
              <w:left w:val="nil"/>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2025</w:t>
            </w:r>
            <w:r w:rsidRPr="007B1E51">
              <w:rPr>
                <w:rFonts w:ascii="Times New Roman" w:hAnsi="Times New Roman" w:cs="Times New Roman"/>
                <w:sz w:val="20"/>
                <w:szCs w:val="20"/>
                <w:lang w:eastAsia="ru-RU"/>
              </w:rPr>
              <w:br/>
              <w:t>одиннадцатый год реализ</w:t>
            </w:r>
          </w:p>
        </w:tc>
        <w:tc>
          <w:tcPr>
            <w:tcW w:w="288" w:type="pct"/>
            <w:gridSpan w:val="2"/>
            <w:tcBorders>
              <w:top w:val="nil"/>
              <w:left w:val="nil"/>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2026 год</w:t>
            </w:r>
          </w:p>
        </w:tc>
        <w:tc>
          <w:tcPr>
            <w:tcW w:w="355" w:type="pct"/>
            <w:tcBorders>
              <w:top w:val="nil"/>
              <w:left w:val="nil"/>
              <w:bottom w:val="nil"/>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2027 год</w:t>
            </w:r>
          </w:p>
        </w:tc>
      </w:tr>
      <w:tr w:rsidR="00D74BEB" w:rsidRPr="007B1E51" w:rsidTr="00CA34C7">
        <w:trPr>
          <w:trHeight w:val="275"/>
        </w:trPr>
        <w:tc>
          <w:tcPr>
            <w:tcW w:w="392" w:type="pct"/>
            <w:tcBorders>
              <w:top w:val="nil"/>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w:t>
            </w:r>
          </w:p>
        </w:tc>
        <w:tc>
          <w:tcPr>
            <w:tcW w:w="364"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w:t>
            </w:r>
          </w:p>
        </w:tc>
        <w:tc>
          <w:tcPr>
            <w:tcW w:w="459"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w:t>
            </w:r>
          </w:p>
        </w:tc>
        <w:tc>
          <w:tcPr>
            <w:tcW w:w="294"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w:t>
            </w:r>
          </w:p>
        </w:tc>
        <w:tc>
          <w:tcPr>
            <w:tcW w:w="294"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w:t>
            </w:r>
          </w:p>
        </w:tc>
        <w:tc>
          <w:tcPr>
            <w:tcW w:w="294"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w:t>
            </w:r>
          </w:p>
        </w:tc>
        <w:tc>
          <w:tcPr>
            <w:tcW w:w="294"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7 </w:t>
            </w:r>
          </w:p>
        </w:tc>
        <w:tc>
          <w:tcPr>
            <w:tcW w:w="294"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8</w:t>
            </w:r>
          </w:p>
        </w:tc>
        <w:tc>
          <w:tcPr>
            <w:tcW w:w="299" w:type="pct"/>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w:t>
            </w:r>
          </w:p>
        </w:tc>
        <w:tc>
          <w:tcPr>
            <w:tcW w:w="293" w:type="pct"/>
            <w:tcBorders>
              <w:top w:val="single" w:sz="4" w:space="0" w:color="000000"/>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w:t>
            </w:r>
          </w:p>
        </w:tc>
        <w:tc>
          <w:tcPr>
            <w:tcW w:w="243" w:type="pct"/>
            <w:tcBorders>
              <w:top w:val="single" w:sz="4" w:space="0" w:color="000000"/>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w:t>
            </w:r>
          </w:p>
        </w:tc>
        <w:tc>
          <w:tcPr>
            <w:tcW w:w="256" w:type="pct"/>
            <w:gridSpan w:val="2"/>
            <w:tcBorders>
              <w:top w:val="single" w:sz="4" w:space="0" w:color="000000"/>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w:t>
            </w:r>
          </w:p>
        </w:tc>
        <w:tc>
          <w:tcPr>
            <w:tcW w:w="293" w:type="pct"/>
            <w:gridSpan w:val="2"/>
            <w:tcBorders>
              <w:top w:val="single" w:sz="4" w:space="0" w:color="000000"/>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13</w:t>
            </w:r>
          </w:p>
        </w:tc>
        <w:tc>
          <w:tcPr>
            <w:tcW w:w="288" w:type="pct"/>
            <w:gridSpan w:val="2"/>
            <w:tcBorders>
              <w:top w:val="single" w:sz="4" w:space="0" w:color="000000"/>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14</w:t>
            </w:r>
          </w:p>
        </w:tc>
        <w:tc>
          <w:tcPr>
            <w:tcW w:w="288" w:type="pct"/>
            <w:gridSpan w:val="2"/>
            <w:tcBorders>
              <w:top w:val="single" w:sz="4" w:space="0" w:color="000000"/>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15</w:t>
            </w:r>
          </w:p>
        </w:tc>
        <w:tc>
          <w:tcPr>
            <w:tcW w:w="355" w:type="pct"/>
            <w:tcBorders>
              <w:top w:val="single" w:sz="4" w:space="0" w:color="000000"/>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16</w:t>
            </w:r>
          </w:p>
        </w:tc>
      </w:tr>
      <w:tr w:rsidR="00D74BEB" w:rsidRPr="007B1E51" w:rsidTr="00CA34C7">
        <w:trPr>
          <w:trHeight w:val="438"/>
        </w:trPr>
        <w:tc>
          <w:tcPr>
            <w:tcW w:w="392" w:type="pct"/>
            <w:vMerge w:val="restart"/>
            <w:tcBorders>
              <w:top w:val="nil"/>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МУНИЦИПАЛЬНАЯ ПРОГРАММА</w:t>
            </w:r>
          </w:p>
        </w:tc>
        <w:tc>
          <w:tcPr>
            <w:tcW w:w="364" w:type="pct"/>
            <w:vMerge w:val="restart"/>
            <w:tcBorders>
              <w:top w:val="nil"/>
              <w:left w:val="single" w:sz="4" w:space="0" w:color="000000"/>
              <w:bottom w:val="single" w:sz="4" w:space="0" w:color="000000"/>
              <w:right w:val="nil"/>
            </w:tcBorders>
            <w:vAlign w:val="center"/>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Развитие транспортной системы</w:t>
            </w:r>
          </w:p>
        </w:tc>
        <w:tc>
          <w:tcPr>
            <w:tcW w:w="459"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всего, в том числе:</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255,7</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778,0</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752,2</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96,8</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1821,1</w:t>
            </w:r>
          </w:p>
        </w:tc>
        <w:tc>
          <w:tcPr>
            <w:tcW w:w="299"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1112,7</w:t>
            </w:r>
          </w:p>
        </w:tc>
        <w:tc>
          <w:tcPr>
            <w:tcW w:w="293"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4890,8</w:t>
            </w:r>
          </w:p>
        </w:tc>
        <w:tc>
          <w:tcPr>
            <w:tcW w:w="243"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1171,2</w:t>
            </w:r>
          </w:p>
        </w:tc>
        <w:tc>
          <w:tcPr>
            <w:tcW w:w="256"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2859,3</w:t>
            </w:r>
          </w:p>
        </w:tc>
        <w:tc>
          <w:tcPr>
            <w:tcW w:w="293"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5149,</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86653</w:t>
            </w:r>
          </w:p>
        </w:tc>
        <w:tc>
          <w:tcPr>
            <w:tcW w:w="288"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7797,</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3283</w:t>
            </w:r>
          </w:p>
        </w:tc>
        <w:tc>
          <w:tcPr>
            <w:tcW w:w="288"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1797,0</w:t>
            </w:r>
          </w:p>
        </w:tc>
        <w:tc>
          <w:tcPr>
            <w:tcW w:w="355"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12278,0</w:t>
            </w:r>
          </w:p>
        </w:tc>
      </w:tr>
      <w:tr w:rsidR="00D74BEB" w:rsidRPr="007B1E51" w:rsidTr="00CA34C7">
        <w:trPr>
          <w:trHeight w:val="541"/>
        </w:trPr>
        <w:tc>
          <w:tcPr>
            <w:tcW w:w="392"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4" w:type="pct"/>
            <w:vMerge/>
            <w:tcBorders>
              <w:top w:val="nil"/>
              <w:left w:val="single" w:sz="4" w:space="0" w:color="000000"/>
              <w:bottom w:val="single" w:sz="4" w:space="0" w:color="000000"/>
              <w:right w:val="nil"/>
            </w:tcBorders>
            <w:vAlign w:val="center"/>
          </w:tcPr>
          <w:p w:rsidR="00D74BEB" w:rsidRPr="007B1E51" w:rsidRDefault="00D74BEB" w:rsidP="00CA34C7">
            <w:pPr>
              <w:rPr>
                <w:rFonts w:ascii="Times New Roman" w:hAnsi="Times New Roman" w:cs="Times New Roman"/>
                <w:b/>
                <w:bCs/>
                <w:sz w:val="20"/>
                <w:szCs w:val="20"/>
                <w:lang w:eastAsia="ru-RU"/>
              </w:rPr>
            </w:pPr>
          </w:p>
        </w:tc>
        <w:tc>
          <w:tcPr>
            <w:tcW w:w="459"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федеральный бюджет </w:t>
            </w:r>
          </w:p>
        </w:tc>
        <w:tc>
          <w:tcPr>
            <w:tcW w:w="29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9"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293"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243"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256" w:type="pct"/>
            <w:gridSpan w:val="2"/>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293" w:type="pct"/>
            <w:gridSpan w:val="2"/>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c>
          <w:tcPr>
            <w:tcW w:w="355"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541"/>
        </w:trPr>
        <w:tc>
          <w:tcPr>
            <w:tcW w:w="392"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4" w:type="pct"/>
            <w:vMerge/>
            <w:tcBorders>
              <w:top w:val="nil"/>
              <w:left w:val="single" w:sz="4" w:space="0" w:color="000000"/>
              <w:bottom w:val="single" w:sz="4" w:space="0" w:color="000000"/>
              <w:right w:val="nil"/>
            </w:tcBorders>
            <w:vAlign w:val="center"/>
          </w:tcPr>
          <w:p w:rsidR="00D74BEB" w:rsidRPr="007B1E51" w:rsidRDefault="00D74BEB" w:rsidP="00CA34C7">
            <w:pPr>
              <w:rPr>
                <w:rFonts w:ascii="Times New Roman" w:hAnsi="Times New Roman" w:cs="Times New Roman"/>
                <w:b/>
                <w:bCs/>
                <w:sz w:val="20"/>
                <w:szCs w:val="20"/>
                <w:lang w:eastAsia="ru-RU"/>
              </w:rPr>
            </w:pPr>
          </w:p>
        </w:tc>
        <w:tc>
          <w:tcPr>
            <w:tcW w:w="459"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областной бюджет</w:t>
            </w:r>
          </w:p>
        </w:tc>
        <w:tc>
          <w:tcPr>
            <w:tcW w:w="294"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94"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1117,2</w:t>
            </w:r>
          </w:p>
        </w:tc>
        <w:tc>
          <w:tcPr>
            <w:tcW w:w="299"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93"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3849,8</w:t>
            </w:r>
          </w:p>
        </w:tc>
        <w:tc>
          <w:tcPr>
            <w:tcW w:w="243"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56" w:type="pct"/>
            <w:gridSpan w:val="2"/>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1359,8</w:t>
            </w:r>
          </w:p>
        </w:tc>
        <w:tc>
          <w:tcPr>
            <w:tcW w:w="293" w:type="pct"/>
            <w:gridSpan w:val="2"/>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4096,</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74453</w:t>
            </w:r>
          </w:p>
        </w:tc>
        <w:tc>
          <w:tcPr>
            <w:tcW w:w="288" w:type="pct"/>
            <w:gridSpan w:val="2"/>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6046,</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3283</w:t>
            </w:r>
          </w:p>
        </w:tc>
        <w:tc>
          <w:tcPr>
            <w:tcW w:w="288" w:type="pct"/>
            <w:gridSpan w:val="2"/>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355"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10000,0</w:t>
            </w:r>
          </w:p>
        </w:tc>
      </w:tr>
      <w:tr w:rsidR="00D74BEB" w:rsidRPr="007B1E51" w:rsidTr="00CA34C7">
        <w:trPr>
          <w:trHeight w:val="541"/>
        </w:trPr>
        <w:tc>
          <w:tcPr>
            <w:tcW w:w="392"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64" w:type="pct"/>
            <w:vMerge/>
            <w:tcBorders>
              <w:top w:val="nil"/>
              <w:left w:val="single" w:sz="4" w:space="0" w:color="000000"/>
              <w:bottom w:val="single" w:sz="4" w:space="0" w:color="000000"/>
              <w:right w:val="nil"/>
            </w:tcBorders>
            <w:vAlign w:val="center"/>
          </w:tcPr>
          <w:p w:rsidR="00D74BEB" w:rsidRPr="007B1E51" w:rsidRDefault="00D74BEB" w:rsidP="00CA34C7">
            <w:pPr>
              <w:rPr>
                <w:rFonts w:ascii="Times New Roman" w:hAnsi="Times New Roman" w:cs="Times New Roman"/>
                <w:b/>
                <w:bCs/>
                <w:sz w:val="20"/>
                <w:szCs w:val="20"/>
                <w:lang w:eastAsia="ru-RU"/>
              </w:rPr>
            </w:pPr>
          </w:p>
        </w:tc>
        <w:tc>
          <w:tcPr>
            <w:tcW w:w="459"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местный бюджет</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255,7</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778,0</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752,2</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96,8</w:t>
            </w:r>
          </w:p>
        </w:tc>
        <w:tc>
          <w:tcPr>
            <w:tcW w:w="294"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703,9</w:t>
            </w:r>
          </w:p>
        </w:tc>
        <w:tc>
          <w:tcPr>
            <w:tcW w:w="299"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1112,7</w:t>
            </w:r>
          </w:p>
        </w:tc>
        <w:tc>
          <w:tcPr>
            <w:tcW w:w="293"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1041,0</w:t>
            </w:r>
          </w:p>
        </w:tc>
        <w:tc>
          <w:tcPr>
            <w:tcW w:w="243"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1171,2</w:t>
            </w:r>
          </w:p>
        </w:tc>
        <w:tc>
          <w:tcPr>
            <w:tcW w:w="256"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1499,5</w:t>
            </w:r>
          </w:p>
        </w:tc>
        <w:tc>
          <w:tcPr>
            <w:tcW w:w="293"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1053,</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122</w:t>
            </w:r>
          </w:p>
        </w:tc>
        <w:tc>
          <w:tcPr>
            <w:tcW w:w="288"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1751,0</w:t>
            </w:r>
          </w:p>
        </w:tc>
        <w:tc>
          <w:tcPr>
            <w:tcW w:w="288" w:type="pct"/>
            <w:gridSpan w:val="2"/>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1797,0</w:t>
            </w:r>
          </w:p>
        </w:tc>
        <w:tc>
          <w:tcPr>
            <w:tcW w:w="355"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2278,0</w:t>
            </w:r>
          </w:p>
        </w:tc>
      </w:tr>
    </w:tbl>
    <w:p w:rsidR="00D74BEB" w:rsidRPr="007B1E51" w:rsidRDefault="00D74BEB" w:rsidP="00D74BEB">
      <w:pPr>
        <w:rPr>
          <w:rFonts w:ascii="Times New Roman" w:hAnsi="Times New Roman" w:cs="Times New Roman"/>
          <w:sz w:val="20"/>
          <w:szCs w:val="20"/>
          <w:lang w:eastAsia="ru-RU"/>
        </w:rPr>
        <w:sectPr w:rsidR="00D74BEB" w:rsidRPr="007B1E51" w:rsidSect="00100EF4">
          <w:pgSz w:w="16838" w:h="11906" w:orient="landscape"/>
          <w:pgMar w:top="567" w:right="1134" w:bottom="567" w:left="1134" w:header="709" w:footer="720" w:gutter="0"/>
          <w:cols w:space="720"/>
          <w:noEndnote/>
        </w:sectPr>
      </w:pPr>
    </w:p>
    <w:tbl>
      <w:tblPr>
        <w:tblW w:w="5108" w:type="pct"/>
        <w:tblInd w:w="-318" w:type="dxa"/>
        <w:tblLayout w:type="fixed"/>
        <w:tblLook w:val="0000"/>
      </w:tblPr>
      <w:tblGrid>
        <w:gridCol w:w="1360"/>
        <w:gridCol w:w="1052"/>
        <w:gridCol w:w="1342"/>
        <w:gridCol w:w="938"/>
        <w:gridCol w:w="838"/>
        <w:gridCol w:w="937"/>
        <w:gridCol w:w="819"/>
        <w:gridCol w:w="937"/>
        <w:gridCol w:w="816"/>
        <w:gridCol w:w="819"/>
        <w:gridCol w:w="810"/>
        <w:gridCol w:w="752"/>
        <w:gridCol w:w="912"/>
        <w:gridCol w:w="1033"/>
        <w:gridCol w:w="870"/>
        <w:gridCol w:w="870"/>
      </w:tblGrid>
      <w:tr w:rsidR="00D74BEB" w:rsidRPr="007B1E51" w:rsidTr="00CA34C7">
        <w:trPr>
          <w:trHeight w:val="421"/>
        </w:trPr>
        <w:tc>
          <w:tcPr>
            <w:tcW w:w="450" w:type="pct"/>
            <w:vMerge w:val="restart"/>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val="restart"/>
            <w:tcBorders>
              <w:top w:val="nil"/>
              <w:left w:val="single" w:sz="4" w:space="0" w:color="000000"/>
              <w:bottom w:val="single" w:sz="4" w:space="0" w:color="000000"/>
              <w:right w:val="nil"/>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single" w:sz="4" w:space="0" w:color="000000"/>
              <w:bottom w:val="single" w:sz="4" w:space="0" w:color="000000"/>
              <w:right w:val="single" w:sz="4" w:space="0" w:color="000000"/>
            </w:tcBorders>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 xml:space="preserve"> внебюджетные фонды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40"/>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nil"/>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юридические лица </w:t>
            </w:r>
            <w:r w:rsidRPr="007B1E51">
              <w:rPr>
                <w:rFonts w:ascii="Times New Roman" w:hAnsi="Times New Roman" w:cs="Times New Roman"/>
                <w:sz w:val="20"/>
                <w:szCs w:val="20"/>
                <w:vertAlign w:val="superscript"/>
                <w:lang w:eastAsia="ru-RU"/>
              </w:rPr>
              <w:t>1</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 </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p>
        </w:tc>
        <w:tc>
          <w:tcPr>
            <w:tcW w:w="27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nil"/>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физические лица</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237"/>
        </w:trPr>
        <w:tc>
          <w:tcPr>
            <w:tcW w:w="450" w:type="pct"/>
            <w:tcBorders>
              <w:top w:val="nil"/>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 том числе:</w:t>
            </w:r>
          </w:p>
        </w:tc>
        <w:tc>
          <w:tcPr>
            <w:tcW w:w="348" w:type="pct"/>
            <w:tcBorders>
              <w:top w:val="nil"/>
              <w:left w:val="nil"/>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340"/>
        </w:trPr>
        <w:tc>
          <w:tcPr>
            <w:tcW w:w="450" w:type="pct"/>
            <w:vMerge w:val="restart"/>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ПОДПРОГРАММА 1</w:t>
            </w:r>
          </w:p>
        </w:tc>
        <w:tc>
          <w:tcPr>
            <w:tcW w:w="348" w:type="pct"/>
            <w:vMerge w:val="restart"/>
            <w:tcBorders>
              <w:top w:val="nil"/>
              <w:left w:val="single" w:sz="4" w:space="0" w:color="000000"/>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Развитие дорожного хозяйства Верхнемазовского сельского поселения</w:t>
            </w: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всего, в том числе:</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255,7</w:t>
            </w:r>
          </w:p>
        </w:tc>
        <w:tc>
          <w:tcPr>
            <w:tcW w:w="277"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778,0</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752,2</w:t>
            </w:r>
          </w:p>
        </w:tc>
        <w:tc>
          <w:tcPr>
            <w:tcW w:w="271"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96,8</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1821,1</w:t>
            </w:r>
          </w:p>
        </w:tc>
        <w:tc>
          <w:tcPr>
            <w:tcW w:w="27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1112,7</w:t>
            </w:r>
          </w:p>
        </w:tc>
        <w:tc>
          <w:tcPr>
            <w:tcW w:w="271"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4890,0</w:t>
            </w:r>
          </w:p>
        </w:tc>
        <w:tc>
          <w:tcPr>
            <w:tcW w:w="26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1171,2</w:t>
            </w:r>
          </w:p>
        </w:tc>
        <w:tc>
          <w:tcPr>
            <w:tcW w:w="249"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2859,3</w:t>
            </w:r>
          </w:p>
        </w:tc>
        <w:tc>
          <w:tcPr>
            <w:tcW w:w="30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5149,</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86653</w:t>
            </w:r>
          </w:p>
        </w:tc>
        <w:tc>
          <w:tcPr>
            <w:tcW w:w="34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7797,</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3283</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1797,0</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12278,0</w:t>
            </w: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федеральный бюджет </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областной бюджет</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1117,2</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3849,8</w:t>
            </w: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1359,8</w:t>
            </w: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4096,</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74453</w:t>
            </w: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6046,</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3283</w:t>
            </w: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10000,0</w:t>
            </w: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местный бюджет</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255,7</w:t>
            </w:r>
          </w:p>
        </w:tc>
        <w:tc>
          <w:tcPr>
            <w:tcW w:w="277"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778,0</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752,2</w:t>
            </w:r>
          </w:p>
        </w:tc>
        <w:tc>
          <w:tcPr>
            <w:tcW w:w="271"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96,8</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703,9</w:t>
            </w:r>
          </w:p>
        </w:tc>
        <w:tc>
          <w:tcPr>
            <w:tcW w:w="27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1112,7</w:t>
            </w:r>
          </w:p>
        </w:tc>
        <w:tc>
          <w:tcPr>
            <w:tcW w:w="271"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1041,0</w:t>
            </w:r>
          </w:p>
        </w:tc>
        <w:tc>
          <w:tcPr>
            <w:tcW w:w="26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1171,2</w:t>
            </w:r>
          </w:p>
        </w:tc>
        <w:tc>
          <w:tcPr>
            <w:tcW w:w="249"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1499,5</w:t>
            </w:r>
          </w:p>
        </w:tc>
        <w:tc>
          <w:tcPr>
            <w:tcW w:w="30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1053,</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122</w:t>
            </w:r>
          </w:p>
        </w:tc>
        <w:tc>
          <w:tcPr>
            <w:tcW w:w="34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1751,0</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1797,0</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2278,0</w:t>
            </w: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 xml:space="preserve">внебюджетные фонды                        </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юридические лица</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физические лица</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282"/>
        </w:trPr>
        <w:tc>
          <w:tcPr>
            <w:tcW w:w="450" w:type="pct"/>
            <w:tcBorders>
              <w:top w:val="nil"/>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lastRenderedPageBreak/>
              <w:t>в том числе:</w:t>
            </w:r>
          </w:p>
        </w:tc>
        <w:tc>
          <w:tcPr>
            <w:tcW w:w="348" w:type="pct"/>
            <w:tcBorders>
              <w:top w:val="nil"/>
              <w:left w:val="nil"/>
              <w:bottom w:val="nil"/>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4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340"/>
        </w:trPr>
        <w:tc>
          <w:tcPr>
            <w:tcW w:w="450" w:type="pct"/>
            <w:vMerge w:val="restart"/>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Основное </w:t>
            </w:r>
            <w:r w:rsidRPr="007B1E51">
              <w:rPr>
                <w:rFonts w:ascii="Times New Roman" w:hAnsi="Times New Roman" w:cs="Times New Roman"/>
                <w:sz w:val="20"/>
                <w:szCs w:val="20"/>
                <w:lang w:eastAsia="ru-RU"/>
              </w:rPr>
              <w:br/>
              <w:t>мероприятие 1.1</w:t>
            </w:r>
          </w:p>
        </w:tc>
        <w:tc>
          <w:tcPr>
            <w:tcW w:w="348" w:type="pct"/>
            <w:vMerge w:val="restart"/>
            <w:tcBorders>
              <w:top w:val="single" w:sz="4" w:space="0" w:color="000000"/>
              <w:left w:val="single" w:sz="4" w:space="0" w:color="000000"/>
              <w:bottom w:val="single" w:sz="4" w:space="0" w:color="000000"/>
              <w:right w:val="single" w:sz="4" w:space="0" w:color="000000"/>
            </w:tcBorders>
          </w:tcPr>
          <w:p w:rsidR="00D74BEB" w:rsidRPr="007B1E51" w:rsidRDefault="00D74BEB" w:rsidP="00CA34C7">
            <w:pPr>
              <w:jc w:val="center"/>
              <w:rPr>
                <w:rFonts w:ascii="Times New Roman" w:hAnsi="Times New Roman" w:cs="Times New Roman"/>
                <w:b/>
                <w:bCs/>
                <w:sz w:val="20"/>
                <w:szCs w:val="20"/>
                <w:lang w:eastAsia="ru-RU"/>
              </w:rPr>
            </w:pPr>
            <w:r w:rsidRPr="007B1E51">
              <w:rPr>
                <w:rFonts w:ascii="Times New Roman" w:hAnsi="Times New Roman" w:cs="Times New Roman"/>
                <w:b/>
                <w:bCs/>
                <w:sz w:val="20"/>
                <w:szCs w:val="20"/>
                <w:lang w:eastAsia="ru-RU"/>
              </w:rPr>
              <w:t xml:space="preserve"> Развитие сети  автомобильных дорог общего пользования</w:t>
            </w: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всего, в том числе:</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255,7</w:t>
            </w:r>
          </w:p>
        </w:tc>
        <w:tc>
          <w:tcPr>
            <w:tcW w:w="277"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778,0</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752,2</w:t>
            </w:r>
          </w:p>
        </w:tc>
        <w:tc>
          <w:tcPr>
            <w:tcW w:w="271"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96,8</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1821,1</w:t>
            </w:r>
          </w:p>
        </w:tc>
        <w:tc>
          <w:tcPr>
            <w:tcW w:w="27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1112,7</w:t>
            </w:r>
          </w:p>
        </w:tc>
        <w:tc>
          <w:tcPr>
            <w:tcW w:w="271"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4890,8</w:t>
            </w:r>
          </w:p>
        </w:tc>
        <w:tc>
          <w:tcPr>
            <w:tcW w:w="26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1171,2</w:t>
            </w:r>
          </w:p>
        </w:tc>
        <w:tc>
          <w:tcPr>
            <w:tcW w:w="249"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2859,3</w:t>
            </w:r>
          </w:p>
        </w:tc>
        <w:tc>
          <w:tcPr>
            <w:tcW w:w="30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5149,</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86653</w:t>
            </w:r>
          </w:p>
        </w:tc>
        <w:tc>
          <w:tcPr>
            <w:tcW w:w="34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7797,</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3283</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1797,0</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12278,0</w:t>
            </w: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федеральный бюджет </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областной бюджет</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1117,2</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3849,8</w:t>
            </w: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1359,8</w:t>
            </w: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4096,</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74453</w:t>
            </w: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6046,</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3283</w:t>
            </w: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10000,0</w:t>
            </w: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местный бюджет</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255,7</w:t>
            </w:r>
          </w:p>
        </w:tc>
        <w:tc>
          <w:tcPr>
            <w:tcW w:w="277"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778,0</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752,2</w:t>
            </w:r>
          </w:p>
        </w:tc>
        <w:tc>
          <w:tcPr>
            <w:tcW w:w="271"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96,8</w:t>
            </w:r>
          </w:p>
        </w:tc>
        <w:tc>
          <w:tcPr>
            <w:tcW w:w="31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703,9</w:t>
            </w:r>
          </w:p>
        </w:tc>
        <w:tc>
          <w:tcPr>
            <w:tcW w:w="270" w:type="pct"/>
            <w:tcBorders>
              <w:top w:val="nil"/>
              <w:left w:val="nil"/>
              <w:bottom w:val="single" w:sz="4" w:space="0" w:color="000000"/>
              <w:right w:val="single" w:sz="4" w:space="0" w:color="000000"/>
            </w:tcBorders>
            <w:shd w:val="clear" w:color="FFFFCC" w:fill="FFFFFF"/>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1112,7</w:t>
            </w:r>
          </w:p>
        </w:tc>
        <w:tc>
          <w:tcPr>
            <w:tcW w:w="271"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1041,0</w:t>
            </w:r>
          </w:p>
        </w:tc>
        <w:tc>
          <w:tcPr>
            <w:tcW w:w="26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1171,2</w:t>
            </w:r>
          </w:p>
        </w:tc>
        <w:tc>
          <w:tcPr>
            <w:tcW w:w="249"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1499,5</w:t>
            </w:r>
          </w:p>
        </w:tc>
        <w:tc>
          <w:tcPr>
            <w:tcW w:w="30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1053,</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122</w:t>
            </w:r>
          </w:p>
        </w:tc>
        <w:tc>
          <w:tcPr>
            <w:tcW w:w="342"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1751,0</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1797,0</w:t>
            </w:r>
          </w:p>
        </w:tc>
        <w:tc>
          <w:tcPr>
            <w:tcW w:w="288" w:type="pct"/>
            <w:tcBorders>
              <w:top w:val="nil"/>
              <w:left w:val="nil"/>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2278,0</w:t>
            </w:r>
          </w:p>
        </w:tc>
      </w:tr>
      <w:tr w:rsidR="00D74BEB" w:rsidRPr="007B1E51" w:rsidTr="00CA34C7">
        <w:trPr>
          <w:trHeight w:val="453"/>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nil"/>
              <w:bottom w:val="single" w:sz="4" w:space="0" w:color="000000"/>
              <w:right w:val="single" w:sz="4" w:space="0" w:color="000000"/>
            </w:tcBorders>
          </w:tcPr>
          <w:p w:rsidR="00D74BEB" w:rsidRPr="007B1E51" w:rsidRDefault="00D74BEB" w:rsidP="00CA34C7">
            <w:pPr>
              <w:rPr>
                <w:rFonts w:ascii="Times New Roman" w:hAnsi="Times New Roman" w:cs="Times New Roman"/>
                <w:color w:val="000000"/>
                <w:sz w:val="20"/>
                <w:szCs w:val="20"/>
                <w:lang w:eastAsia="ru-RU"/>
              </w:rPr>
            </w:pPr>
            <w:r w:rsidRPr="007B1E51">
              <w:rPr>
                <w:rFonts w:ascii="Times New Roman" w:hAnsi="Times New Roman" w:cs="Times New Roman"/>
                <w:color w:val="000000"/>
                <w:sz w:val="20"/>
                <w:szCs w:val="20"/>
                <w:lang w:eastAsia="ru-RU"/>
              </w:rPr>
              <w:t xml:space="preserve">внебюджетные фонды                        </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юридические лица</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r w:rsidR="00D74BEB" w:rsidRPr="007B1E51" w:rsidTr="00CA34C7">
        <w:trPr>
          <w:trHeight w:val="421"/>
        </w:trPr>
        <w:tc>
          <w:tcPr>
            <w:tcW w:w="450" w:type="pct"/>
            <w:vMerge/>
            <w:tcBorders>
              <w:top w:val="nil"/>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34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b/>
                <w:bCs/>
                <w:sz w:val="20"/>
                <w:szCs w:val="20"/>
                <w:lang w:eastAsia="ru-RU"/>
              </w:rPr>
            </w:pPr>
          </w:p>
        </w:tc>
        <w:tc>
          <w:tcPr>
            <w:tcW w:w="444" w:type="pct"/>
            <w:tcBorders>
              <w:top w:val="nil"/>
              <w:left w:val="nil"/>
              <w:bottom w:val="single" w:sz="4" w:space="0" w:color="000000"/>
              <w:right w:val="single" w:sz="4" w:space="0" w:color="000000"/>
            </w:tcBorders>
            <w:vAlign w:val="bottom"/>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физические лица</w:t>
            </w:r>
          </w:p>
        </w:tc>
        <w:tc>
          <w:tcPr>
            <w:tcW w:w="310" w:type="pct"/>
            <w:tcBorders>
              <w:top w:val="nil"/>
              <w:left w:val="nil"/>
              <w:bottom w:val="single" w:sz="4" w:space="0" w:color="000000"/>
              <w:right w:val="nil"/>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7" w:type="pct"/>
            <w:tcBorders>
              <w:top w:val="nil"/>
              <w:left w:val="single" w:sz="4" w:space="0" w:color="000000"/>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31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0"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271"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6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49"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0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342"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c>
          <w:tcPr>
            <w:tcW w:w="288"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p>
        </w:tc>
      </w:tr>
    </w:tbl>
    <w:p w:rsidR="004376DC" w:rsidRPr="009D5C2F" w:rsidRDefault="004376DC" w:rsidP="004376DC">
      <w:pPr>
        <w:pStyle w:val="a9"/>
        <w:rPr>
          <w:sz w:val="28"/>
          <w:szCs w:val="28"/>
        </w:rPr>
      </w:pPr>
    </w:p>
    <w:p w:rsidR="004376DC" w:rsidRDefault="004376DC" w:rsidP="004376DC">
      <w:pPr>
        <w:pStyle w:val="ConsPlusNormal"/>
        <w:widowControl/>
      </w:pP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p>
    <w:p w:rsidR="004376DC" w:rsidRDefault="004376DC" w:rsidP="004376DC">
      <w:pPr>
        <w:pStyle w:val="ConsPlusNormal"/>
        <w:widowControl/>
        <w:jc w:val="right"/>
      </w:pPr>
    </w:p>
    <w:p w:rsidR="007E6818" w:rsidRDefault="007E6818" w:rsidP="007E6818">
      <w:pPr>
        <w:tabs>
          <w:tab w:val="left" w:pos="8805"/>
        </w:tabs>
      </w:pPr>
    </w:p>
    <w:p w:rsidR="00D74BEB" w:rsidRPr="007B1E51" w:rsidRDefault="00D74BEB" w:rsidP="00D74BEB">
      <w:pPr>
        <w:jc w:val="right"/>
        <w:rPr>
          <w:rFonts w:ascii="Times New Roman" w:hAnsi="Times New Roman" w:cs="Times New Roman"/>
          <w:sz w:val="20"/>
          <w:szCs w:val="20"/>
          <w:lang w:eastAsia="ru-RU"/>
        </w:rPr>
      </w:pPr>
      <w:r w:rsidRPr="007B1E51">
        <w:rPr>
          <w:rFonts w:ascii="Times New Roman" w:hAnsi="Times New Roman" w:cs="Times New Roman"/>
          <w:sz w:val="20"/>
          <w:szCs w:val="20"/>
          <w:lang w:eastAsia="ru-RU"/>
        </w:rPr>
        <w:lastRenderedPageBreak/>
        <w:t>Приложение 6</w:t>
      </w:r>
    </w:p>
    <w:tbl>
      <w:tblPr>
        <w:tblW w:w="5125" w:type="pct"/>
        <w:tblLayout w:type="fixed"/>
        <w:tblLook w:val="0000"/>
      </w:tblPr>
      <w:tblGrid>
        <w:gridCol w:w="745"/>
        <w:gridCol w:w="1722"/>
        <w:gridCol w:w="1749"/>
        <w:gridCol w:w="1837"/>
        <w:gridCol w:w="1358"/>
        <w:gridCol w:w="1461"/>
        <w:gridCol w:w="2716"/>
        <w:gridCol w:w="1719"/>
        <w:gridCol w:w="1849"/>
      </w:tblGrid>
      <w:tr w:rsidR="00D74BEB" w:rsidRPr="007B1E51" w:rsidTr="00CA34C7">
        <w:trPr>
          <w:trHeight w:val="1153"/>
        </w:trPr>
        <w:tc>
          <w:tcPr>
            <w:tcW w:w="246" w:type="pct"/>
            <w:tcBorders>
              <w:top w:val="nil"/>
              <w:left w:val="nil"/>
              <w:bottom w:val="nil"/>
              <w:right w:val="nil"/>
            </w:tcBorders>
            <w:noWrap/>
            <w:vAlign w:val="bottom"/>
          </w:tcPr>
          <w:p w:rsidR="00D74BEB" w:rsidRPr="007B1E51" w:rsidRDefault="00D74BEB" w:rsidP="00CA34C7">
            <w:pPr>
              <w:rPr>
                <w:rFonts w:ascii="Times New Roman" w:hAnsi="Times New Roman" w:cs="Times New Roman"/>
                <w:sz w:val="20"/>
                <w:szCs w:val="20"/>
                <w:lang w:eastAsia="ru-RU"/>
              </w:rPr>
            </w:pPr>
          </w:p>
        </w:tc>
        <w:tc>
          <w:tcPr>
            <w:tcW w:w="568" w:type="pct"/>
            <w:tcBorders>
              <w:top w:val="nil"/>
              <w:left w:val="nil"/>
              <w:bottom w:val="nil"/>
              <w:right w:val="nil"/>
            </w:tcBorders>
            <w:noWrap/>
            <w:vAlign w:val="bottom"/>
          </w:tcPr>
          <w:p w:rsidR="00D74BEB" w:rsidRPr="007B1E51" w:rsidRDefault="00D74BEB" w:rsidP="00CA34C7">
            <w:pPr>
              <w:rPr>
                <w:rFonts w:ascii="Times New Roman" w:hAnsi="Times New Roman" w:cs="Times New Roman"/>
                <w:sz w:val="20"/>
                <w:szCs w:val="20"/>
                <w:lang w:eastAsia="ru-RU"/>
              </w:rPr>
            </w:pPr>
          </w:p>
        </w:tc>
        <w:tc>
          <w:tcPr>
            <w:tcW w:w="4186" w:type="pct"/>
            <w:gridSpan w:val="7"/>
            <w:tcBorders>
              <w:top w:val="nil"/>
              <w:left w:val="nil"/>
              <w:bottom w:val="nil"/>
              <w:right w:val="nil"/>
            </w:tcBorders>
            <w:vAlign w:val="center"/>
          </w:tcPr>
          <w:p w:rsidR="00D74BEB" w:rsidRPr="007B1E51" w:rsidRDefault="00D74BEB" w:rsidP="00D74BEB">
            <w:pPr>
              <w:jc w:val="center"/>
              <w:rPr>
                <w:rFonts w:ascii="Times New Roman" w:hAnsi="Times New Roman" w:cs="Times New Roman"/>
                <w:b/>
                <w:bCs/>
                <w:color w:val="000000"/>
                <w:sz w:val="20"/>
                <w:szCs w:val="20"/>
                <w:lang w:eastAsia="ru-RU"/>
              </w:rPr>
            </w:pPr>
            <w:r w:rsidRPr="007B1E51">
              <w:rPr>
                <w:rFonts w:ascii="Times New Roman" w:hAnsi="Times New Roman" w:cs="Times New Roman"/>
                <w:b/>
                <w:bCs/>
                <w:color w:val="000000"/>
                <w:sz w:val="20"/>
                <w:szCs w:val="20"/>
                <w:lang w:eastAsia="ru-RU"/>
              </w:rPr>
              <w:t>План реализации муниципальной программы Верхнемазовского сельского поселения "Развитие транспортной системы»</w:t>
            </w:r>
            <w:r w:rsidRPr="007B1E51">
              <w:rPr>
                <w:rFonts w:ascii="Times New Roman" w:hAnsi="Times New Roman" w:cs="Times New Roman"/>
                <w:b/>
                <w:bCs/>
                <w:color w:val="000000"/>
                <w:sz w:val="20"/>
                <w:szCs w:val="20"/>
                <w:lang w:eastAsia="ru-RU"/>
              </w:rPr>
              <w:br/>
              <w:t>на 2025 год</w:t>
            </w:r>
          </w:p>
        </w:tc>
      </w:tr>
      <w:tr w:rsidR="00D74BEB" w:rsidRPr="007B1E51" w:rsidTr="00D74BEB">
        <w:trPr>
          <w:trHeight w:val="80"/>
        </w:trPr>
        <w:tc>
          <w:tcPr>
            <w:tcW w:w="246" w:type="pct"/>
            <w:tcBorders>
              <w:top w:val="nil"/>
              <w:left w:val="nil"/>
              <w:bottom w:val="nil"/>
              <w:right w:val="nil"/>
            </w:tcBorders>
            <w:noWrap/>
            <w:vAlign w:val="bottom"/>
          </w:tcPr>
          <w:p w:rsidR="00D74BEB" w:rsidRPr="007B1E51" w:rsidRDefault="00D74BEB" w:rsidP="00CA34C7">
            <w:pPr>
              <w:rPr>
                <w:rFonts w:ascii="Times New Roman" w:hAnsi="Times New Roman" w:cs="Times New Roman"/>
                <w:sz w:val="20"/>
                <w:szCs w:val="20"/>
                <w:lang w:eastAsia="ru-RU"/>
              </w:rPr>
            </w:pPr>
          </w:p>
        </w:tc>
        <w:tc>
          <w:tcPr>
            <w:tcW w:w="568" w:type="pct"/>
            <w:tcBorders>
              <w:top w:val="nil"/>
              <w:left w:val="nil"/>
              <w:bottom w:val="nil"/>
              <w:right w:val="nil"/>
            </w:tcBorders>
            <w:noWrap/>
            <w:vAlign w:val="bottom"/>
          </w:tcPr>
          <w:p w:rsidR="00D74BEB" w:rsidRPr="007B1E51" w:rsidRDefault="00D74BEB" w:rsidP="00CA34C7">
            <w:pPr>
              <w:rPr>
                <w:rFonts w:ascii="Times New Roman" w:hAnsi="Times New Roman" w:cs="Times New Roman"/>
                <w:sz w:val="20"/>
                <w:szCs w:val="20"/>
                <w:lang w:eastAsia="ru-RU"/>
              </w:rPr>
            </w:pPr>
          </w:p>
        </w:tc>
        <w:tc>
          <w:tcPr>
            <w:tcW w:w="577" w:type="pct"/>
            <w:tcBorders>
              <w:top w:val="nil"/>
              <w:left w:val="nil"/>
              <w:bottom w:val="nil"/>
              <w:right w:val="nil"/>
            </w:tcBorders>
            <w:vAlign w:val="center"/>
          </w:tcPr>
          <w:p w:rsidR="00D74BEB" w:rsidRPr="007B1E51" w:rsidRDefault="00D74BEB" w:rsidP="00CA34C7">
            <w:pPr>
              <w:rPr>
                <w:rFonts w:ascii="Times New Roman" w:hAnsi="Times New Roman" w:cs="Times New Roman"/>
                <w:color w:val="000000"/>
                <w:sz w:val="20"/>
                <w:szCs w:val="20"/>
                <w:lang w:eastAsia="ru-RU"/>
              </w:rPr>
            </w:pPr>
          </w:p>
        </w:tc>
        <w:tc>
          <w:tcPr>
            <w:tcW w:w="606" w:type="pct"/>
            <w:tcBorders>
              <w:top w:val="nil"/>
              <w:left w:val="nil"/>
              <w:bottom w:val="nil"/>
              <w:right w:val="nil"/>
            </w:tcBorders>
            <w:noWrap/>
            <w:vAlign w:val="bottom"/>
          </w:tcPr>
          <w:p w:rsidR="00D74BEB" w:rsidRPr="007B1E51" w:rsidRDefault="00D74BEB" w:rsidP="00CA34C7">
            <w:pPr>
              <w:rPr>
                <w:rFonts w:ascii="Times New Roman" w:hAnsi="Times New Roman" w:cs="Times New Roman"/>
                <w:color w:val="000000"/>
                <w:sz w:val="20"/>
                <w:szCs w:val="20"/>
                <w:lang w:eastAsia="ru-RU"/>
              </w:rPr>
            </w:pPr>
          </w:p>
        </w:tc>
        <w:tc>
          <w:tcPr>
            <w:tcW w:w="448" w:type="pct"/>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482" w:type="pct"/>
            <w:tcBorders>
              <w:top w:val="nil"/>
              <w:left w:val="nil"/>
              <w:bottom w:val="nil"/>
              <w:right w:val="nil"/>
            </w:tcBorders>
            <w:noWrap/>
            <w:vAlign w:val="bottom"/>
          </w:tcPr>
          <w:p w:rsidR="00D74BEB" w:rsidRPr="007B1E51" w:rsidRDefault="00D74BEB" w:rsidP="00CA34C7">
            <w:pPr>
              <w:rPr>
                <w:rFonts w:ascii="Times New Roman" w:hAnsi="Times New Roman" w:cs="Times New Roman"/>
                <w:color w:val="000000"/>
                <w:sz w:val="20"/>
                <w:szCs w:val="20"/>
                <w:lang w:eastAsia="ru-RU"/>
              </w:rPr>
            </w:pPr>
          </w:p>
        </w:tc>
        <w:tc>
          <w:tcPr>
            <w:tcW w:w="896" w:type="pct"/>
            <w:tcBorders>
              <w:top w:val="nil"/>
              <w:left w:val="nil"/>
              <w:bottom w:val="nil"/>
              <w:right w:val="nil"/>
            </w:tcBorders>
            <w:noWrap/>
            <w:vAlign w:val="bottom"/>
          </w:tcPr>
          <w:p w:rsidR="00D74BEB" w:rsidRPr="007B1E51" w:rsidRDefault="00D74BEB" w:rsidP="00CA34C7">
            <w:pPr>
              <w:rPr>
                <w:rFonts w:ascii="Times New Roman" w:hAnsi="Times New Roman" w:cs="Times New Roman"/>
                <w:color w:val="000000"/>
                <w:sz w:val="20"/>
                <w:szCs w:val="20"/>
                <w:lang w:eastAsia="ru-RU"/>
              </w:rPr>
            </w:pPr>
          </w:p>
        </w:tc>
        <w:tc>
          <w:tcPr>
            <w:tcW w:w="567" w:type="pct"/>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c>
          <w:tcPr>
            <w:tcW w:w="609" w:type="pct"/>
            <w:tcBorders>
              <w:top w:val="nil"/>
              <w:left w:val="nil"/>
              <w:bottom w:val="nil"/>
              <w:right w:val="nil"/>
            </w:tcBorders>
            <w:noWrap/>
            <w:vAlign w:val="bottom"/>
          </w:tcPr>
          <w:p w:rsidR="00D74BEB" w:rsidRPr="007B1E51" w:rsidRDefault="00D74BEB" w:rsidP="00CA34C7">
            <w:pPr>
              <w:jc w:val="center"/>
              <w:rPr>
                <w:rFonts w:ascii="Times New Roman" w:hAnsi="Times New Roman" w:cs="Times New Roman"/>
                <w:color w:val="000000"/>
                <w:sz w:val="20"/>
                <w:szCs w:val="20"/>
                <w:lang w:eastAsia="ru-RU"/>
              </w:rPr>
            </w:pPr>
          </w:p>
        </w:tc>
      </w:tr>
      <w:tr w:rsidR="00D74BEB" w:rsidRPr="007B1E51" w:rsidTr="00CA34C7">
        <w:trPr>
          <w:trHeight w:val="491"/>
        </w:trPr>
        <w:tc>
          <w:tcPr>
            <w:tcW w:w="246" w:type="pct"/>
            <w:vMerge w:val="restart"/>
            <w:tcBorders>
              <w:top w:val="single" w:sz="4" w:space="0" w:color="000000"/>
              <w:left w:val="single" w:sz="4" w:space="0" w:color="000000"/>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п/п</w:t>
            </w:r>
          </w:p>
        </w:tc>
        <w:tc>
          <w:tcPr>
            <w:tcW w:w="568" w:type="pct"/>
            <w:vMerge w:val="restart"/>
            <w:tcBorders>
              <w:top w:val="single" w:sz="4" w:space="0" w:color="000000"/>
              <w:left w:val="single" w:sz="4" w:space="0" w:color="000000"/>
              <w:bottom w:val="single" w:sz="4" w:space="0" w:color="000000"/>
              <w:right w:val="single" w:sz="4" w:space="0" w:color="000000"/>
            </w:tcBorders>
            <w:noWrap/>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Статус</w:t>
            </w:r>
          </w:p>
        </w:tc>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Наименование  подпрограммы,  основного мероприятия, мероприятия</w:t>
            </w:r>
          </w:p>
        </w:tc>
        <w:tc>
          <w:tcPr>
            <w:tcW w:w="60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930" w:type="pct"/>
            <w:gridSpan w:val="2"/>
            <w:tcBorders>
              <w:top w:val="single" w:sz="4" w:space="0" w:color="000000"/>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Срок</w:t>
            </w:r>
          </w:p>
        </w:tc>
        <w:tc>
          <w:tcPr>
            <w:tcW w:w="89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КБК </w:t>
            </w:r>
            <w:r w:rsidRPr="007B1E51">
              <w:rPr>
                <w:rFonts w:ascii="Times New Roman" w:hAnsi="Times New Roman" w:cs="Times New Roman"/>
                <w:sz w:val="20"/>
                <w:szCs w:val="20"/>
                <w:lang w:eastAsia="ru-RU"/>
              </w:rPr>
              <w:br/>
              <w:t>(местный</w:t>
            </w:r>
            <w:r w:rsidRPr="007B1E51">
              <w:rPr>
                <w:rFonts w:ascii="Times New Roman" w:hAnsi="Times New Roman" w:cs="Times New Roman"/>
                <w:sz w:val="20"/>
                <w:szCs w:val="20"/>
                <w:lang w:eastAsia="ru-RU"/>
              </w:rPr>
              <w:br/>
              <w:t>бюджет)</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Расходы, предусмотренные решением Совета народных депутатов о местном бюджете, на год</w:t>
            </w:r>
          </w:p>
        </w:tc>
      </w:tr>
      <w:tr w:rsidR="00D74BEB" w:rsidRPr="007B1E51" w:rsidTr="00CA34C7">
        <w:trPr>
          <w:trHeight w:val="211"/>
        </w:trPr>
        <w:tc>
          <w:tcPr>
            <w:tcW w:w="246"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6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77"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606"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8"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82" w:type="pct"/>
            <w:tcBorders>
              <w:top w:val="nil"/>
              <w:left w:val="nil"/>
              <w:bottom w:val="nil"/>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896"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67"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609"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1459"/>
        </w:trPr>
        <w:tc>
          <w:tcPr>
            <w:tcW w:w="246"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68"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77"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606"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448"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начала реализации</w:t>
            </w:r>
            <w:r w:rsidRPr="007B1E51">
              <w:rPr>
                <w:rFonts w:ascii="Times New Roman" w:hAnsi="Times New Roman" w:cs="Times New Roman"/>
                <w:sz w:val="20"/>
                <w:szCs w:val="20"/>
                <w:lang w:eastAsia="ru-RU"/>
              </w:rPr>
              <w:br/>
              <w:t xml:space="preserve">мероприятия в очередном финансовом году </w:t>
            </w:r>
          </w:p>
        </w:tc>
        <w:tc>
          <w:tcPr>
            <w:tcW w:w="482"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окончания реализации</w:t>
            </w:r>
            <w:r w:rsidRPr="007B1E51">
              <w:rPr>
                <w:rFonts w:ascii="Times New Roman" w:hAnsi="Times New Roman" w:cs="Times New Roman"/>
                <w:sz w:val="20"/>
                <w:szCs w:val="20"/>
                <w:lang w:eastAsia="ru-RU"/>
              </w:rPr>
              <w:br/>
              <w:t>мероприятия</w:t>
            </w:r>
            <w:r w:rsidRPr="007B1E51">
              <w:rPr>
                <w:rFonts w:ascii="Times New Roman" w:hAnsi="Times New Roman" w:cs="Times New Roman"/>
                <w:sz w:val="20"/>
                <w:szCs w:val="20"/>
                <w:lang w:eastAsia="ru-RU"/>
              </w:rPr>
              <w:br/>
              <w:t xml:space="preserve">в очередном финансовом году  </w:t>
            </w:r>
          </w:p>
        </w:tc>
        <w:tc>
          <w:tcPr>
            <w:tcW w:w="896"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67"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609" w:type="pct"/>
            <w:vMerge/>
            <w:tcBorders>
              <w:top w:val="single" w:sz="4" w:space="0" w:color="000000"/>
              <w:left w:val="single" w:sz="4" w:space="0" w:color="000000"/>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r>
      <w:tr w:rsidR="00D74BEB" w:rsidRPr="007B1E51" w:rsidTr="00CA34C7">
        <w:trPr>
          <w:trHeight w:val="211"/>
        </w:trPr>
        <w:tc>
          <w:tcPr>
            <w:tcW w:w="246" w:type="pct"/>
            <w:tcBorders>
              <w:top w:val="nil"/>
              <w:left w:val="single" w:sz="4" w:space="0" w:color="000000"/>
              <w:bottom w:val="single" w:sz="4" w:space="0" w:color="000000"/>
              <w:right w:val="single" w:sz="4" w:space="0" w:color="000000"/>
            </w:tcBorders>
            <w:shd w:val="clear" w:color="FFFFCC" w:fill="FFFFFF"/>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w:t>
            </w:r>
          </w:p>
        </w:tc>
        <w:tc>
          <w:tcPr>
            <w:tcW w:w="568"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w:t>
            </w:r>
          </w:p>
        </w:tc>
        <w:tc>
          <w:tcPr>
            <w:tcW w:w="577"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3</w:t>
            </w:r>
          </w:p>
        </w:tc>
        <w:tc>
          <w:tcPr>
            <w:tcW w:w="606"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4</w:t>
            </w:r>
          </w:p>
        </w:tc>
        <w:tc>
          <w:tcPr>
            <w:tcW w:w="448"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5</w:t>
            </w:r>
          </w:p>
        </w:tc>
        <w:tc>
          <w:tcPr>
            <w:tcW w:w="482"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w:t>
            </w:r>
          </w:p>
        </w:tc>
        <w:tc>
          <w:tcPr>
            <w:tcW w:w="896"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w:t>
            </w:r>
          </w:p>
        </w:tc>
        <w:tc>
          <w:tcPr>
            <w:tcW w:w="567"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8</w:t>
            </w:r>
          </w:p>
        </w:tc>
        <w:tc>
          <w:tcPr>
            <w:tcW w:w="609" w:type="pct"/>
            <w:tcBorders>
              <w:top w:val="nil"/>
              <w:left w:val="nil"/>
              <w:bottom w:val="single" w:sz="4" w:space="0" w:color="000000"/>
              <w:right w:val="single" w:sz="4" w:space="0" w:color="000000"/>
            </w:tcBorders>
            <w:shd w:val="clear" w:color="FFFFCC" w:fill="FFFFFF"/>
            <w:vAlign w:val="center"/>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w:t>
            </w:r>
          </w:p>
        </w:tc>
      </w:tr>
      <w:tr w:rsidR="00D74BEB" w:rsidRPr="007B1E51" w:rsidTr="00CA34C7">
        <w:trPr>
          <w:trHeight w:val="1161"/>
        </w:trPr>
        <w:tc>
          <w:tcPr>
            <w:tcW w:w="246" w:type="pct"/>
            <w:tcBorders>
              <w:top w:val="nil"/>
              <w:left w:val="single" w:sz="4" w:space="0" w:color="000000"/>
              <w:bottom w:val="single" w:sz="4" w:space="0" w:color="000000"/>
              <w:right w:val="single" w:sz="4" w:space="0" w:color="000000"/>
            </w:tcBorders>
            <w:noWrap/>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568"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ПРОГРАММА 1</w:t>
            </w:r>
          </w:p>
        </w:tc>
        <w:tc>
          <w:tcPr>
            <w:tcW w:w="577"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Развитие транспортной системы</w:t>
            </w:r>
          </w:p>
        </w:tc>
        <w:tc>
          <w:tcPr>
            <w:tcW w:w="606"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Администрация Верхнемазовского сельского поселения Плоскова Н.Н бухгалтер</w:t>
            </w:r>
          </w:p>
        </w:tc>
        <w:tc>
          <w:tcPr>
            <w:tcW w:w="448"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январь 2025</w:t>
            </w:r>
          </w:p>
        </w:tc>
        <w:tc>
          <w:tcPr>
            <w:tcW w:w="482"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декабрь </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2025 г</w:t>
            </w:r>
          </w:p>
        </w:tc>
        <w:tc>
          <w:tcPr>
            <w:tcW w:w="896"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p>
        </w:tc>
        <w:tc>
          <w:tcPr>
            <w:tcW w:w="567"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914 0409</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2440191290244</w:t>
            </w:r>
          </w:p>
        </w:tc>
        <w:tc>
          <w:tcPr>
            <w:tcW w:w="609"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7797,3283 тыс руб</w:t>
            </w:r>
          </w:p>
        </w:tc>
      </w:tr>
      <w:tr w:rsidR="00D74BEB" w:rsidRPr="007B1E51" w:rsidTr="00CA34C7">
        <w:trPr>
          <w:trHeight w:val="1904"/>
        </w:trPr>
        <w:tc>
          <w:tcPr>
            <w:tcW w:w="246" w:type="pct"/>
            <w:tcBorders>
              <w:top w:val="nil"/>
              <w:left w:val="single" w:sz="4" w:space="0" w:color="000000"/>
              <w:bottom w:val="single" w:sz="4" w:space="0" w:color="000000"/>
              <w:right w:val="single" w:sz="4" w:space="0" w:color="000000"/>
            </w:tcBorders>
            <w:noWrap/>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lastRenderedPageBreak/>
              <w:t> </w:t>
            </w:r>
          </w:p>
        </w:tc>
        <w:tc>
          <w:tcPr>
            <w:tcW w:w="568"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Основное </w:t>
            </w:r>
            <w:r w:rsidRPr="007B1E51">
              <w:rPr>
                <w:rFonts w:ascii="Times New Roman" w:hAnsi="Times New Roman" w:cs="Times New Roman"/>
                <w:sz w:val="20"/>
                <w:szCs w:val="20"/>
                <w:lang w:eastAsia="ru-RU"/>
              </w:rPr>
              <w:br/>
              <w:t>мероприятие 1.1</w:t>
            </w:r>
          </w:p>
        </w:tc>
        <w:tc>
          <w:tcPr>
            <w:tcW w:w="577"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xml:space="preserve"> Развитие сети автомобильных дорог общего пользования</w:t>
            </w:r>
          </w:p>
        </w:tc>
        <w:tc>
          <w:tcPr>
            <w:tcW w:w="606"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Администрация Верхнемазовского сельского поселения Плоскова Н.Н.., бухгалтер</w:t>
            </w:r>
          </w:p>
        </w:tc>
        <w:tc>
          <w:tcPr>
            <w:tcW w:w="448"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январь 2025</w:t>
            </w:r>
          </w:p>
        </w:tc>
        <w:tc>
          <w:tcPr>
            <w:tcW w:w="482"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декабрь 2025</w:t>
            </w:r>
          </w:p>
        </w:tc>
        <w:tc>
          <w:tcPr>
            <w:tcW w:w="896"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tc>
        <w:tc>
          <w:tcPr>
            <w:tcW w:w="567"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914 0409</w:t>
            </w:r>
          </w:p>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2440191290244</w:t>
            </w:r>
          </w:p>
        </w:tc>
        <w:tc>
          <w:tcPr>
            <w:tcW w:w="609"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1751,0 тысруб</w:t>
            </w:r>
          </w:p>
        </w:tc>
      </w:tr>
      <w:tr w:rsidR="00D74BEB" w:rsidRPr="007B1E51" w:rsidTr="00CA34C7">
        <w:trPr>
          <w:trHeight w:val="421"/>
        </w:trPr>
        <w:tc>
          <w:tcPr>
            <w:tcW w:w="246" w:type="pct"/>
            <w:tcBorders>
              <w:top w:val="nil"/>
              <w:left w:val="single" w:sz="4" w:space="0" w:color="000000"/>
              <w:bottom w:val="single" w:sz="4" w:space="0" w:color="000000"/>
              <w:right w:val="single" w:sz="4" w:space="0" w:color="000000"/>
            </w:tcBorders>
            <w:noWrap/>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w:t>
            </w:r>
          </w:p>
        </w:tc>
        <w:tc>
          <w:tcPr>
            <w:tcW w:w="568"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Мероприятие 1.1.1</w:t>
            </w:r>
          </w:p>
        </w:tc>
        <w:tc>
          <w:tcPr>
            <w:tcW w:w="577" w:type="pct"/>
            <w:tcBorders>
              <w:top w:val="nil"/>
              <w:left w:val="nil"/>
              <w:bottom w:val="single" w:sz="4" w:space="0" w:color="000000"/>
              <w:right w:val="single" w:sz="4" w:space="0" w:color="000000"/>
            </w:tcBorders>
            <w:vAlign w:val="center"/>
          </w:tcPr>
          <w:p w:rsidR="00D74BEB" w:rsidRPr="007B1E51" w:rsidRDefault="00D74BEB" w:rsidP="00CA34C7">
            <w:pPr>
              <w:rPr>
                <w:rFonts w:ascii="Times New Roman" w:hAnsi="Times New Roman" w:cs="Times New Roman"/>
                <w:sz w:val="20"/>
                <w:szCs w:val="20"/>
                <w:lang w:eastAsia="ru-RU"/>
              </w:rPr>
            </w:pPr>
            <w:r w:rsidRPr="007B1E51">
              <w:rPr>
                <w:rFonts w:ascii="Times New Roman" w:hAnsi="Times New Roman" w:cs="Times New Roman"/>
                <w:sz w:val="20"/>
                <w:szCs w:val="20"/>
                <w:lang w:eastAsia="ru-RU"/>
              </w:rPr>
              <w:t>Ремонт межпоселковых автодорог</w:t>
            </w:r>
          </w:p>
        </w:tc>
        <w:tc>
          <w:tcPr>
            <w:tcW w:w="606" w:type="pct"/>
            <w:tcBorders>
              <w:top w:val="nil"/>
              <w:left w:val="nil"/>
              <w:bottom w:val="single" w:sz="4" w:space="0" w:color="000000"/>
              <w:right w:val="single" w:sz="4" w:space="0" w:color="000000"/>
            </w:tcBorders>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 </w:t>
            </w:r>
          </w:p>
        </w:tc>
        <w:tc>
          <w:tcPr>
            <w:tcW w:w="448"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апрель 2025</w:t>
            </w:r>
          </w:p>
        </w:tc>
        <w:tc>
          <w:tcPr>
            <w:tcW w:w="482"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октябрь 2025</w:t>
            </w:r>
          </w:p>
        </w:tc>
        <w:tc>
          <w:tcPr>
            <w:tcW w:w="896"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закупка товаров, работ и услуг для муниципальных нужд</w:t>
            </w:r>
          </w:p>
        </w:tc>
        <w:tc>
          <w:tcPr>
            <w:tcW w:w="567"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9140409 24401</w:t>
            </w:r>
            <w:r w:rsidRPr="007B1E51">
              <w:rPr>
                <w:rFonts w:ascii="Times New Roman" w:hAnsi="Times New Roman" w:cs="Times New Roman"/>
                <w:sz w:val="20"/>
                <w:szCs w:val="20"/>
                <w:lang w:val="en-US" w:eastAsia="ru-RU"/>
              </w:rPr>
              <w:t>S8850</w:t>
            </w:r>
            <w:r w:rsidRPr="007B1E51">
              <w:rPr>
                <w:rFonts w:ascii="Times New Roman" w:hAnsi="Times New Roman" w:cs="Times New Roman"/>
                <w:sz w:val="20"/>
                <w:szCs w:val="20"/>
                <w:lang w:eastAsia="ru-RU"/>
              </w:rPr>
              <w:t>244</w:t>
            </w:r>
          </w:p>
        </w:tc>
        <w:tc>
          <w:tcPr>
            <w:tcW w:w="609" w:type="pct"/>
            <w:tcBorders>
              <w:top w:val="nil"/>
              <w:left w:val="nil"/>
              <w:bottom w:val="single" w:sz="4" w:space="0" w:color="000000"/>
              <w:right w:val="single" w:sz="4" w:space="0" w:color="000000"/>
            </w:tcBorders>
            <w:vAlign w:val="bottom"/>
          </w:tcPr>
          <w:p w:rsidR="00D74BEB" w:rsidRPr="007B1E51" w:rsidRDefault="00D74BEB" w:rsidP="00CA34C7">
            <w:pPr>
              <w:jc w:val="center"/>
              <w:rPr>
                <w:rFonts w:ascii="Times New Roman" w:hAnsi="Times New Roman" w:cs="Times New Roman"/>
                <w:sz w:val="20"/>
                <w:szCs w:val="20"/>
                <w:lang w:eastAsia="ru-RU"/>
              </w:rPr>
            </w:pPr>
            <w:r w:rsidRPr="007B1E51">
              <w:rPr>
                <w:rFonts w:ascii="Times New Roman" w:hAnsi="Times New Roman" w:cs="Times New Roman"/>
                <w:sz w:val="20"/>
                <w:szCs w:val="20"/>
                <w:lang w:eastAsia="ru-RU"/>
              </w:rPr>
              <w:t>6046,3283 тыс руб</w:t>
            </w:r>
          </w:p>
        </w:tc>
      </w:tr>
    </w:tbl>
    <w:p w:rsidR="00D74BEB" w:rsidRPr="007B1E51" w:rsidRDefault="00D74BEB" w:rsidP="00D74BEB">
      <w:pPr>
        <w:pStyle w:val="a9"/>
        <w:rPr>
          <w:sz w:val="20"/>
          <w:szCs w:val="20"/>
        </w:rPr>
        <w:sectPr w:rsidR="00D74BEB" w:rsidRPr="007B1E51">
          <w:pgSz w:w="16838" w:h="11906" w:orient="landscape"/>
          <w:pgMar w:top="1701" w:right="1134" w:bottom="851" w:left="1134" w:header="708" w:footer="720" w:gutter="0"/>
          <w:cols w:space="720"/>
          <w:noEndnote/>
        </w:sectPr>
      </w:pPr>
    </w:p>
    <w:p w:rsidR="00392C03" w:rsidRPr="00392C03" w:rsidRDefault="00392C03" w:rsidP="00392C03">
      <w:pPr>
        <w:jc w:val="center"/>
        <w:rPr>
          <w:rFonts w:ascii="Times New Roman" w:hAnsi="Times New Roman" w:cs="Times New Roman"/>
          <w:b/>
          <w:sz w:val="20"/>
          <w:szCs w:val="20"/>
        </w:rPr>
      </w:pPr>
      <w:r w:rsidRPr="00392C03">
        <w:rPr>
          <w:rFonts w:ascii="Times New Roman" w:hAnsi="Times New Roman" w:cs="Times New Roman"/>
          <w:b/>
          <w:sz w:val="20"/>
          <w:szCs w:val="20"/>
        </w:rPr>
        <w:lastRenderedPageBreak/>
        <w:t xml:space="preserve">АДМИНИСТРАЦИЯ   ВЕРХНЕМАЗОВСКОГО СЕЛЬСКОГО ПОСЕЛЕНИЯ ВЕРХНЕХАВСКОГО МУНИЦИПАЛЬНОГО РАЙОНА ВОРОНЕЖСКОЙ ОБЛАСТИ                                     </w:t>
      </w:r>
    </w:p>
    <w:p w:rsidR="00392C03" w:rsidRPr="00392C03" w:rsidRDefault="00392C03" w:rsidP="00392C03">
      <w:pPr>
        <w:jc w:val="center"/>
        <w:rPr>
          <w:rFonts w:ascii="Times New Roman" w:hAnsi="Times New Roman" w:cs="Times New Roman"/>
          <w:b/>
          <w:sz w:val="20"/>
          <w:szCs w:val="20"/>
        </w:rPr>
      </w:pPr>
      <w:r w:rsidRPr="00392C03">
        <w:rPr>
          <w:rFonts w:ascii="Times New Roman" w:hAnsi="Times New Roman" w:cs="Times New Roman"/>
          <w:b/>
          <w:sz w:val="20"/>
          <w:szCs w:val="20"/>
        </w:rPr>
        <w:t>ПОСТАНОВЛЕНИЕ</w:t>
      </w:r>
    </w:p>
    <w:p w:rsidR="00FB4056" w:rsidRPr="002C5471" w:rsidRDefault="00392C03" w:rsidP="00392C03">
      <w:pPr>
        <w:rPr>
          <w:rFonts w:ascii="Times New Roman" w:hAnsi="Times New Roman" w:cs="Times New Roman"/>
          <w:sz w:val="24"/>
          <w:szCs w:val="24"/>
        </w:rPr>
      </w:pPr>
      <w:r w:rsidRPr="002C5471">
        <w:rPr>
          <w:rFonts w:ascii="Times New Roman" w:hAnsi="Times New Roman" w:cs="Times New Roman"/>
          <w:b/>
          <w:sz w:val="24"/>
          <w:szCs w:val="24"/>
        </w:rPr>
        <w:t>от 27.12.2024 г.   № 94</w:t>
      </w:r>
      <w:r w:rsidRPr="002C5471">
        <w:rPr>
          <w:rFonts w:ascii="Times New Roman" w:hAnsi="Times New Roman" w:cs="Times New Roman"/>
          <w:sz w:val="24"/>
          <w:szCs w:val="24"/>
        </w:rPr>
        <w:t xml:space="preserve"> </w:t>
      </w:r>
    </w:p>
    <w:p w:rsidR="00392C03" w:rsidRPr="00392C03" w:rsidRDefault="00392C03" w:rsidP="00392C03">
      <w:pPr>
        <w:rPr>
          <w:rFonts w:ascii="Times New Roman" w:hAnsi="Times New Roman" w:cs="Times New Roman"/>
          <w:sz w:val="20"/>
          <w:szCs w:val="20"/>
        </w:rPr>
      </w:pPr>
      <w:r w:rsidRPr="00392C03">
        <w:rPr>
          <w:rFonts w:ascii="Times New Roman" w:hAnsi="Times New Roman" w:cs="Times New Roman"/>
          <w:sz w:val="20"/>
          <w:szCs w:val="20"/>
        </w:rPr>
        <w:t>п. Верхняя Маза</w:t>
      </w:r>
    </w:p>
    <w:p w:rsidR="00392C03" w:rsidRPr="00392C03" w:rsidRDefault="00392C03" w:rsidP="00392C03">
      <w:pPr>
        <w:snapToGrid w:val="0"/>
        <w:jc w:val="both"/>
        <w:rPr>
          <w:rFonts w:ascii="Times New Roman" w:hAnsi="Times New Roman" w:cs="Times New Roman"/>
          <w:b/>
          <w:sz w:val="20"/>
          <w:szCs w:val="20"/>
        </w:rPr>
      </w:pPr>
      <w:r w:rsidRPr="00392C03">
        <w:rPr>
          <w:rFonts w:ascii="Times New Roman" w:hAnsi="Times New Roman" w:cs="Times New Roman"/>
          <w:b/>
          <w:sz w:val="20"/>
          <w:szCs w:val="20"/>
        </w:rPr>
        <w:t>О внесении  изменений  и дополнений в  постановление     администрации   Верхнемазовского сельского поселения от 28.12.2015 № 65  «Об   утверждении муниципальной  программы«Энергоэффективность и развитие энергетики»»</w:t>
      </w:r>
    </w:p>
    <w:p w:rsidR="00392C03" w:rsidRPr="00392C03" w:rsidRDefault="00392C03" w:rsidP="00392C03">
      <w:pPr>
        <w:autoSpaceDN w:val="0"/>
        <w:adjustRightInd w:val="0"/>
        <w:ind w:firstLine="540"/>
        <w:jc w:val="both"/>
        <w:rPr>
          <w:rFonts w:ascii="Times New Roman" w:hAnsi="Times New Roman" w:cs="Times New Roman"/>
          <w:sz w:val="20"/>
          <w:szCs w:val="20"/>
        </w:rPr>
      </w:pPr>
      <w:r w:rsidRPr="00392C03">
        <w:rPr>
          <w:rFonts w:ascii="Times New Roman" w:hAnsi="Times New Roman" w:cs="Times New Roman"/>
          <w:b/>
          <w:sz w:val="20"/>
          <w:szCs w:val="20"/>
        </w:rPr>
        <w:tab/>
      </w:r>
      <w:r w:rsidRPr="00392C03">
        <w:rPr>
          <w:rFonts w:ascii="Times New Roman" w:hAnsi="Times New Roman" w:cs="Times New Roman"/>
          <w:sz w:val="20"/>
          <w:szCs w:val="20"/>
        </w:rPr>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администрации  Верхнемазовского  сельского поселения Верхнехавского муниципального района Воронежской области </w:t>
      </w:r>
      <w:r w:rsidRPr="00392C03">
        <w:rPr>
          <w:rFonts w:ascii="Times New Roman" w:hAnsi="Times New Roman" w:cs="Times New Roman"/>
          <w:color w:val="000000"/>
          <w:sz w:val="20"/>
          <w:szCs w:val="20"/>
        </w:rPr>
        <w:t>от 28 декабря 2015 г № 59 (в ред. изм. от 01.12.2022 г. № 168) «</w:t>
      </w:r>
      <w:r w:rsidRPr="00392C03">
        <w:rPr>
          <w:rFonts w:ascii="Times New Roman" w:hAnsi="Times New Roman" w:cs="Times New Roman"/>
          <w:sz w:val="20"/>
          <w:szCs w:val="20"/>
        </w:rPr>
        <w:t>Об утверждении  П</w:t>
      </w:r>
      <w:r w:rsidRPr="00392C03">
        <w:rPr>
          <w:rFonts w:ascii="Times New Roman" w:eastAsia="Cambria" w:hAnsi="Times New Roman" w:cs="Times New Roman"/>
          <w:sz w:val="20"/>
          <w:szCs w:val="20"/>
        </w:rPr>
        <w:t xml:space="preserve">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392C03" w:rsidRPr="00392C03" w:rsidRDefault="00392C03" w:rsidP="00392C03">
      <w:pPr>
        <w:jc w:val="center"/>
        <w:rPr>
          <w:rFonts w:ascii="Times New Roman" w:hAnsi="Times New Roman" w:cs="Times New Roman"/>
          <w:sz w:val="20"/>
          <w:szCs w:val="20"/>
        </w:rPr>
      </w:pPr>
      <w:r w:rsidRPr="00392C03">
        <w:rPr>
          <w:rFonts w:ascii="Times New Roman" w:hAnsi="Times New Roman" w:cs="Times New Roman"/>
          <w:sz w:val="20"/>
          <w:szCs w:val="20"/>
        </w:rPr>
        <w:t>ПОСТАНОВЛЯЕТ:</w:t>
      </w:r>
    </w:p>
    <w:p w:rsidR="00392C03" w:rsidRPr="00392C03" w:rsidRDefault="00392C03" w:rsidP="00392C03">
      <w:pPr>
        <w:jc w:val="both"/>
        <w:rPr>
          <w:rFonts w:ascii="Times New Roman" w:hAnsi="Times New Roman" w:cs="Times New Roman"/>
          <w:sz w:val="20"/>
          <w:szCs w:val="20"/>
        </w:rPr>
      </w:pPr>
      <w:r w:rsidRPr="00392C03">
        <w:rPr>
          <w:rFonts w:ascii="Times New Roman" w:hAnsi="Times New Roman" w:cs="Times New Roman"/>
          <w:sz w:val="20"/>
          <w:szCs w:val="20"/>
        </w:rPr>
        <w:t>1. Внести изменения в муниципальную Программу «Обеспечение доступным и комфортным жильем  и коммунальными услугами»,   утвержденную постановлением    администрации Верхнемазовского сельского поселения Верхнехавского муниципального района Воронежской области от 28.12.2015</w:t>
      </w:r>
      <w:r w:rsidRPr="005962B8">
        <w:rPr>
          <w:sz w:val="20"/>
          <w:szCs w:val="20"/>
        </w:rPr>
        <w:t xml:space="preserve"> </w:t>
      </w:r>
      <w:r w:rsidRPr="005962B8">
        <w:rPr>
          <w:sz w:val="20"/>
          <w:szCs w:val="20"/>
        </w:rPr>
        <w:lastRenderedPageBreak/>
        <w:t xml:space="preserve">г. № 65 (в ред. изм. от 28.12.2016 г. № 114, от 29.12.2017 г. № 58, от </w:t>
      </w:r>
      <w:r w:rsidRPr="00392C03">
        <w:rPr>
          <w:rFonts w:ascii="Times New Roman" w:hAnsi="Times New Roman" w:cs="Times New Roman"/>
          <w:sz w:val="20"/>
          <w:szCs w:val="20"/>
        </w:rPr>
        <w:t>22.03.2019 г. № 15, от 27.12.2019 г. № 70,  от 29.12.2020 г. 42, от 28.12.2021 г. № 57, от 29.12.2022 г. № 180, от 29.12.2023 г. № 182) «Об утверждении муниципальной  Программы Верхнемазовского сельского поселения «Энергоэффективность и развитие энергетики» согласно приложению</w:t>
      </w:r>
    </w:p>
    <w:p w:rsidR="00392C03" w:rsidRPr="00392C03" w:rsidRDefault="00392C03" w:rsidP="00392C03">
      <w:pPr>
        <w:pStyle w:val="afe"/>
        <w:ind w:left="0"/>
        <w:jc w:val="both"/>
        <w:rPr>
          <w:rFonts w:ascii="Times New Roman" w:hAnsi="Times New Roman"/>
          <w:sz w:val="20"/>
          <w:szCs w:val="20"/>
        </w:rPr>
      </w:pPr>
      <w:r w:rsidRPr="00392C03">
        <w:rPr>
          <w:rFonts w:ascii="Times New Roman" w:hAnsi="Times New Roman"/>
          <w:sz w:val="20"/>
          <w:szCs w:val="20"/>
        </w:rPr>
        <w:t>2. 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392C03" w:rsidRPr="00392C03" w:rsidRDefault="00392C03" w:rsidP="00392C03">
      <w:pPr>
        <w:autoSpaceDN w:val="0"/>
        <w:adjustRightInd w:val="0"/>
        <w:jc w:val="both"/>
        <w:rPr>
          <w:rFonts w:ascii="Times New Roman" w:hAnsi="Times New Roman" w:cs="Times New Roman"/>
          <w:sz w:val="20"/>
          <w:szCs w:val="20"/>
        </w:rPr>
      </w:pPr>
      <w:r w:rsidRPr="00392C03">
        <w:rPr>
          <w:rFonts w:ascii="Times New Roman" w:hAnsi="Times New Roman" w:cs="Times New Roman"/>
          <w:sz w:val="20"/>
          <w:szCs w:val="20"/>
        </w:rPr>
        <w:t>3. Контроль за исполнением настоящего постановления оставляю за собой.</w:t>
      </w:r>
    </w:p>
    <w:p w:rsidR="00392C03" w:rsidRPr="00392C03" w:rsidRDefault="00392C03" w:rsidP="00392C03">
      <w:pPr>
        <w:rPr>
          <w:rFonts w:ascii="Times New Roman" w:hAnsi="Times New Roman" w:cs="Times New Roman"/>
          <w:sz w:val="20"/>
          <w:szCs w:val="20"/>
        </w:rPr>
      </w:pPr>
      <w:r w:rsidRPr="00392C03">
        <w:rPr>
          <w:rFonts w:ascii="Times New Roman" w:hAnsi="Times New Roman" w:cs="Times New Roman"/>
          <w:sz w:val="20"/>
          <w:szCs w:val="20"/>
        </w:rPr>
        <w:t xml:space="preserve">Глава  администрации </w:t>
      </w:r>
    </w:p>
    <w:p w:rsidR="00392C03" w:rsidRPr="005962B8" w:rsidRDefault="00392C03" w:rsidP="00392C03">
      <w:pPr>
        <w:jc w:val="both"/>
        <w:rPr>
          <w:sz w:val="20"/>
          <w:szCs w:val="20"/>
        </w:rPr>
      </w:pPr>
      <w:r w:rsidRPr="00392C03">
        <w:rPr>
          <w:rFonts w:ascii="Times New Roman" w:hAnsi="Times New Roman" w:cs="Times New Roman"/>
          <w:sz w:val="20"/>
          <w:szCs w:val="20"/>
        </w:rPr>
        <w:t>Верхнемазовского сельского поселения</w:t>
      </w:r>
      <w:r w:rsidRPr="005962B8">
        <w:rPr>
          <w:sz w:val="20"/>
          <w:szCs w:val="20"/>
        </w:rPr>
        <w:t xml:space="preserve">                              А.В.Щеголев</w:t>
      </w:r>
    </w:p>
    <w:p w:rsidR="00392C03" w:rsidRPr="00392C03" w:rsidRDefault="00392C03" w:rsidP="00392C03">
      <w:pPr>
        <w:jc w:val="center"/>
        <w:rPr>
          <w:rFonts w:ascii="Times New Roman" w:hAnsi="Times New Roman" w:cs="Times New Roman"/>
          <w:b/>
          <w:sz w:val="20"/>
          <w:szCs w:val="20"/>
        </w:rPr>
      </w:pPr>
      <w:r w:rsidRPr="005962B8">
        <w:rPr>
          <w:rFonts w:ascii="Times New Roman" w:hAnsi="Times New Roman" w:cs="Times New Roman"/>
          <w:b/>
          <w:sz w:val="20"/>
          <w:szCs w:val="20"/>
        </w:rPr>
        <w:t>ПАСПОРТ  ПРОГРАММЫ</w:t>
      </w:r>
    </w:p>
    <w:tbl>
      <w:tblPr>
        <w:tblW w:w="0" w:type="auto"/>
        <w:tblLayout w:type="fixed"/>
        <w:tblLook w:val="0000"/>
      </w:tblPr>
      <w:tblGrid>
        <w:gridCol w:w="3369"/>
        <w:gridCol w:w="6459"/>
      </w:tblGrid>
      <w:tr w:rsidR="00392C03" w:rsidRPr="005962B8" w:rsidTr="00561B5B">
        <w:trPr>
          <w:trHeight w:val="749"/>
        </w:trPr>
        <w:tc>
          <w:tcPr>
            <w:tcW w:w="3369" w:type="dxa"/>
            <w:shd w:val="clear" w:color="auto" w:fill="auto"/>
          </w:tcPr>
          <w:p w:rsidR="00392C03" w:rsidRPr="005962B8" w:rsidRDefault="00392C03" w:rsidP="00561B5B">
            <w:pPr>
              <w:snapToGrid w:val="0"/>
              <w:jc w:val="both"/>
              <w:rPr>
                <w:rFonts w:ascii="Times New Roman" w:hAnsi="Times New Roman" w:cs="Times New Roman"/>
                <w:b/>
                <w:sz w:val="20"/>
                <w:szCs w:val="20"/>
              </w:rPr>
            </w:pPr>
            <w:r w:rsidRPr="005962B8">
              <w:rPr>
                <w:rFonts w:ascii="Times New Roman" w:hAnsi="Times New Roman" w:cs="Times New Roman"/>
                <w:b/>
                <w:sz w:val="20"/>
                <w:szCs w:val="20"/>
              </w:rPr>
              <w:t>Ответственный исполнитель муниципальной программы</w:t>
            </w:r>
          </w:p>
        </w:tc>
        <w:tc>
          <w:tcPr>
            <w:tcW w:w="6459" w:type="dxa"/>
            <w:shd w:val="clear" w:color="auto" w:fill="auto"/>
          </w:tcPr>
          <w:p w:rsidR="00392C03" w:rsidRPr="005962B8" w:rsidRDefault="00392C03" w:rsidP="00561B5B">
            <w:pPr>
              <w:snapToGrid w:val="0"/>
              <w:ind w:left="193"/>
              <w:jc w:val="both"/>
              <w:rPr>
                <w:rFonts w:ascii="Times New Roman" w:hAnsi="Times New Roman" w:cs="Times New Roman"/>
                <w:sz w:val="20"/>
                <w:szCs w:val="20"/>
              </w:rPr>
            </w:pPr>
            <w:r w:rsidRPr="005962B8">
              <w:rPr>
                <w:rFonts w:ascii="Times New Roman" w:hAnsi="Times New Roman" w:cs="Times New Roman"/>
                <w:sz w:val="20"/>
                <w:szCs w:val="20"/>
              </w:rPr>
              <w:t>Администрация Верхнемазовского сельского поселения</w:t>
            </w:r>
          </w:p>
        </w:tc>
      </w:tr>
      <w:tr w:rsidR="00392C03" w:rsidRPr="005962B8" w:rsidTr="00561B5B">
        <w:trPr>
          <w:trHeight w:val="633"/>
        </w:trPr>
        <w:tc>
          <w:tcPr>
            <w:tcW w:w="3369" w:type="dxa"/>
            <w:shd w:val="clear" w:color="auto" w:fill="auto"/>
          </w:tcPr>
          <w:p w:rsidR="00392C03" w:rsidRPr="005962B8" w:rsidRDefault="00392C03" w:rsidP="00561B5B">
            <w:pPr>
              <w:snapToGrid w:val="0"/>
              <w:jc w:val="both"/>
              <w:rPr>
                <w:rFonts w:ascii="Times New Roman" w:hAnsi="Times New Roman" w:cs="Times New Roman"/>
                <w:b/>
                <w:sz w:val="20"/>
                <w:szCs w:val="20"/>
              </w:rPr>
            </w:pPr>
            <w:r w:rsidRPr="005962B8">
              <w:rPr>
                <w:rFonts w:ascii="Times New Roman" w:hAnsi="Times New Roman" w:cs="Times New Roman"/>
                <w:b/>
                <w:sz w:val="20"/>
                <w:szCs w:val="20"/>
              </w:rPr>
              <w:t>Исполнители муниципальной программы</w:t>
            </w:r>
          </w:p>
        </w:tc>
        <w:tc>
          <w:tcPr>
            <w:tcW w:w="6459" w:type="dxa"/>
            <w:shd w:val="clear" w:color="auto" w:fill="auto"/>
          </w:tcPr>
          <w:p w:rsidR="00392C03" w:rsidRPr="005962B8" w:rsidRDefault="00392C03" w:rsidP="00561B5B">
            <w:pPr>
              <w:snapToGrid w:val="0"/>
              <w:ind w:left="193"/>
              <w:jc w:val="both"/>
              <w:rPr>
                <w:rFonts w:ascii="Times New Roman" w:hAnsi="Times New Roman" w:cs="Times New Roman"/>
                <w:sz w:val="20"/>
                <w:szCs w:val="20"/>
              </w:rPr>
            </w:pPr>
            <w:r w:rsidRPr="005962B8">
              <w:rPr>
                <w:rFonts w:ascii="Times New Roman" w:hAnsi="Times New Roman" w:cs="Times New Roman"/>
                <w:sz w:val="20"/>
                <w:szCs w:val="20"/>
              </w:rPr>
              <w:t>Администрация Верхнемазовского сельского поселения)</w:t>
            </w:r>
          </w:p>
        </w:tc>
      </w:tr>
      <w:tr w:rsidR="00392C03" w:rsidRPr="005962B8" w:rsidTr="00561B5B">
        <w:trPr>
          <w:trHeight w:val="718"/>
        </w:trPr>
        <w:tc>
          <w:tcPr>
            <w:tcW w:w="3369"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Основные разработчики муниципальной программы</w:t>
            </w:r>
          </w:p>
        </w:tc>
        <w:tc>
          <w:tcPr>
            <w:tcW w:w="6459" w:type="dxa"/>
            <w:shd w:val="clear" w:color="auto" w:fill="auto"/>
          </w:tcPr>
          <w:p w:rsidR="00392C03" w:rsidRPr="005962B8" w:rsidRDefault="00392C03" w:rsidP="00561B5B">
            <w:pPr>
              <w:tabs>
                <w:tab w:val="left" w:pos="1190"/>
              </w:tabs>
              <w:ind w:left="51"/>
              <w:jc w:val="both"/>
              <w:rPr>
                <w:rFonts w:ascii="Times New Roman" w:hAnsi="Times New Roman" w:cs="Times New Roman"/>
                <w:sz w:val="20"/>
                <w:szCs w:val="20"/>
              </w:rPr>
            </w:pPr>
            <w:r w:rsidRPr="005962B8">
              <w:rPr>
                <w:rFonts w:ascii="Times New Roman" w:hAnsi="Times New Roman" w:cs="Times New Roman"/>
                <w:sz w:val="20"/>
                <w:szCs w:val="20"/>
              </w:rPr>
              <w:t>Администрация Верхнемазовского сельского поселения</w:t>
            </w:r>
          </w:p>
        </w:tc>
      </w:tr>
      <w:tr w:rsidR="00392C03" w:rsidRPr="005962B8" w:rsidTr="00561B5B">
        <w:trPr>
          <w:trHeight w:val="1262"/>
        </w:trPr>
        <w:tc>
          <w:tcPr>
            <w:tcW w:w="3369"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Подпрограммы муниципальной программы и основные мероприятия</w:t>
            </w:r>
          </w:p>
        </w:tc>
        <w:tc>
          <w:tcPr>
            <w:tcW w:w="6459" w:type="dxa"/>
            <w:shd w:val="clear" w:color="auto" w:fill="auto"/>
          </w:tcPr>
          <w:p w:rsidR="00392C03" w:rsidRPr="005962B8" w:rsidRDefault="00392C03" w:rsidP="00561B5B">
            <w:pPr>
              <w:pStyle w:val="ConsPlusCell"/>
              <w:snapToGrid w:val="0"/>
              <w:spacing w:line="228" w:lineRule="auto"/>
              <w:ind w:left="51"/>
              <w:jc w:val="both"/>
              <w:rPr>
                <w:rFonts w:ascii="Times New Roman" w:hAnsi="Times New Roman" w:cs="Times New Roman"/>
              </w:rPr>
            </w:pPr>
            <w:r w:rsidRPr="005962B8">
              <w:rPr>
                <w:rFonts w:ascii="Times New Roman" w:hAnsi="Times New Roman" w:cs="Times New Roman"/>
              </w:rPr>
              <w:t>Обеспечение реализации муниципальной программы</w:t>
            </w:r>
          </w:p>
          <w:p w:rsidR="00392C03" w:rsidRPr="005962B8" w:rsidRDefault="00392C03" w:rsidP="00561B5B">
            <w:pPr>
              <w:rPr>
                <w:rFonts w:ascii="Times New Roman" w:hAnsi="Times New Roman" w:cs="Times New Roman"/>
                <w:sz w:val="20"/>
                <w:szCs w:val="20"/>
              </w:rPr>
            </w:pPr>
          </w:p>
          <w:p w:rsidR="00392C03" w:rsidRPr="005962B8" w:rsidRDefault="00392C03" w:rsidP="00561B5B">
            <w:pPr>
              <w:rPr>
                <w:rFonts w:ascii="Times New Roman" w:hAnsi="Times New Roman" w:cs="Times New Roman"/>
                <w:sz w:val="20"/>
                <w:szCs w:val="20"/>
              </w:rPr>
            </w:pPr>
            <w:r w:rsidRPr="005962B8">
              <w:rPr>
                <w:rFonts w:ascii="Times New Roman" w:hAnsi="Times New Roman" w:cs="Times New Roman"/>
                <w:sz w:val="20"/>
                <w:szCs w:val="20"/>
              </w:rPr>
              <w:t>-Энегосбережение и повышение энергетической эффективности в системе наружного освещения</w:t>
            </w:r>
          </w:p>
        </w:tc>
      </w:tr>
      <w:tr w:rsidR="00392C03" w:rsidRPr="005962B8" w:rsidTr="00561B5B">
        <w:trPr>
          <w:trHeight w:val="1421"/>
        </w:trPr>
        <w:tc>
          <w:tcPr>
            <w:tcW w:w="3369"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Цель муниципальной  программы</w:t>
            </w:r>
          </w:p>
        </w:tc>
        <w:tc>
          <w:tcPr>
            <w:tcW w:w="6459" w:type="dxa"/>
            <w:shd w:val="clear" w:color="auto" w:fill="auto"/>
          </w:tcPr>
          <w:p w:rsidR="00392C03" w:rsidRPr="005962B8" w:rsidRDefault="00392C03" w:rsidP="00561B5B">
            <w:pPr>
              <w:pStyle w:val="ConsPlusCell"/>
              <w:snapToGrid w:val="0"/>
              <w:spacing w:line="228" w:lineRule="auto"/>
              <w:ind w:left="51"/>
              <w:jc w:val="both"/>
              <w:rPr>
                <w:rFonts w:ascii="Times New Roman" w:hAnsi="Times New Roman" w:cs="Times New Roman"/>
              </w:rPr>
            </w:pPr>
            <w:r w:rsidRPr="005962B8">
              <w:rPr>
                <w:rFonts w:ascii="Times New Roman" w:hAnsi="Times New Roman" w:cs="Times New Roman"/>
              </w:rPr>
              <w:t>снижение расходов бюджета на оплату энергетических ресурсов, потребляемых организациями муниципальной бюджетной сферы,   снижение потерь энергоресурсов, улучшение экологической ситуации, надежность функционирования систем  жизнеобеспечения;</w:t>
            </w:r>
          </w:p>
        </w:tc>
      </w:tr>
      <w:tr w:rsidR="00392C03" w:rsidRPr="005962B8" w:rsidTr="00561B5B">
        <w:trPr>
          <w:trHeight w:val="2964"/>
        </w:trPr>
        <w:tc>
          <w:tcPr>
            <w:tcW w:w="3369"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lastRenderedPageBreak/>
              <w:t>Задачи  муниципальной программы</w:t>
            </w:r>
          </w:p>
          <w:p w:rsidR="00392C03" w:rsidRPr="005962B8" w:rsidRDefault="00392C03" w:rsidP="00561B5B">
            <w:pPr>
              <w:rPr>
                <w:rFonts w:ascii="Times New Roman" w:hAnsi="Times New Roman" w:cs="Times New Roman"/>
                <w:sz w:val="20"/>
                <w:szCs w:val="20"/>
              </w:rPr>
            </w:pPr>
          </w:p>
        </w:tc>
        <w:tc>
          <w:tcPr>
            <w:tcW w:w="6459" w:type="dxa"/>
            <w:shd w:val="clear" w:color="auto" w:fill="auto"/>
          </w:tcPr>
          <w:p w:rsidR="00392C03" w:rsidRPr="005962B8" w:rsidRDefault="00392C03" w:rsidP="00392C03">
            <w:pPr>
              <w:numPr>
                <w:ilvl w:val="0"/>
                <w:numId w:val="35"/>
              </w:numPr>
              <w:tabs>
                <w:tab w:val="clear" w:pos="0"/>
                <w:tab w:val="num" w:pos="360"/>
                <w:tab w:val="left" w:pos="411"/>
              </w:tabs>
              <w:suppressAutoHyphens/>
              <w:autoSpaceDE w:val="0"/>
              <w:snapToGrid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 xml:space="preserve">оснащение приборами учета  энергетических ресурсов организаций муниципальной бюджетной сферы; </w:t>
            </w:r>
          </w:p>
          <w:p w:rsidR="00392C03" w:rsidRPr="005962B8" w:rsidRDefault="00392C03" w:rsidP="00392C03">
            <w:pPr>
              <w:numPr>
                <w:ilvl w:val="0"/>
                <w:numId w:val="35"/>
              </w:numPr>
              <w:tabs>
                <w:tab w:val="clear" w:pos="0"/>
                <w:tab w:val="num" w:pos="360"/>
              </w:tabs>
              <w:suppressAutoHyphens/>
              <w:autoSpaceDE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снижение удельных показателей потребления электрической энергии, тепловой энергии и воды, природного газа;</w:t>
            </w:r>
          </w:p>
          <w:p w:rsidR="00392C03" w:rsidRPr="005962B8" w:rsidRDefault="00392C03" w:rsidP="00392C03">
            <w:pPr>
              <w:numPr>
                <w:ilvl w:val="0"/>
                <w:numId w:val="35"/>
              </w:numPr>
              <w:tabs>
                <w:tab w:val="clear" w:pos="0"/>
                <w:tab w:val="num" w:pos="360"/>
                <w:tab w:val="left" w:pos="411"/>
              </w:tabs>
              <w:suppressAutoHyphens/>
              <w:autoSpaceDE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сокращение выбросов вредных веществ, за счёт сокращения объёмов потребления энергоресурсов;</w:t>
            </w:r>
          </w:p>
          <w:p w:rsidR="00392C03" w:rsidRPr="005962B8" w:rsidRDefault="00392C03" w:rsidP="00392C03">
            <w:pPr>
              <w:numPr>
                <w:ilvl w:val="0"/>
                <w:numId w:val="35"/>
              </w:numPr>
              <w:tabs>
                <w:tab w:val="clear" w:pos="0"/>
                <w:tab w:val="num" w:pos="360"/>
                <w:tab w:val="left" w:pos="411"/>
              </w:tabs>
              <w:suppressAutoHyphens/>
              <w:autoSpaceDE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активная пропаганда энерго- и ресурсосбережения среди населения и других групп потребителей;</w:t>
            </w:r>
          </w:p>
          <w:p w:rsidR="00392C03" w:rsidRPr="005962B8" w:rsidRDefault="00392C03" w:rsidP="00561B5B">
            <w:pPr>
              <w:autoSpaceDE w:val="0"/>
              <w:ind w:left="51"/>
              <w:jc w:val="both"/>
              <w:rPr>
                <w:rFonts w:ascii="Times New Roman" w:hAnsi="Times New Roman" w:cs="Times New Roman"/>
                <w:sz w:val="20"/>
                <w:szCs w:val="20"/>
              </w:rPr>
            </w:pPr>
            <w:r w:rsidRPr="005962B8">
              <w:rPr>
                <w:rFonts w:ascii="Times New Roman" w:hAnsi="Times New Roman" w:cs="Times New Roman"/>
                <w:sz w:val="20"/>
                <w:szCs w:val="20"/>
              </w:rPr>
              <w:t>проведение энергоаудита, энергетических обследований, ведение энергетических паспортов;</w:t>
            </w:r>
          </w:p>
        </w:tc>
      </w:tr>
      <w:tr w:rsidR="00392C03" w:rsidRPr="005962B8" w:rsidTr="00561B5B">
        <w:trPr>
          <w:trHeight w:val="617"/>
        </w:trPr>
        <w:tc>
          <w:tcPr>
            <w:tcW w:w="3369"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Сроки и этапы реализации Программы</w:t>
            </w:r>
          </w:p>
        </w:tc>
        <w:tc>
          <w:tcPr>
            <w:tcW w:w="6459" w:type="dxa"/>
            <w:shd w:val="clear" w:color="auto" w:fill="auto"/>
          </w:tcPr>
          <w:p w:rsidR="00392C03" w:rsidRPr="005962B8" w:rsidRDefault="00392C03" w:rsidP="00561B5B">
            <w:pPr>
              <w:pStyle w:val="ConsPlusCell"/>
              <w:snapToGrid w:val="0"/>
              <w:ind w:left="231" w:firstLine="360"/>
              <w:jc w:val="both"/>
              <w:rPr>
                <w:rFonts w:ascii="Times New Roman" w:hAnsi="Times New Roman" w:cs="Times New Roman"/>
              </w:rPr>
            </w:pPr>
          </w:p>
          <w:p w:rsidR="00392C03" w:rsidRPr="005962B8" w:rsidRDefault="00392C03" w:rsidP="00561B5B">
            <w:pPr>
              <w:pStyle w:val="ConsPlusCell"/>
              <w:ind w:left="231" w:firstLine="360"/>
              <w:jc w:val="both"/>
              <w:rPr>
                <w:rFonts w:ascii="Times New Roman" w:hAnsi="Times New Roman" w:cs="Times New Roman"/>
                <w:b/>
              </w:rPr>
            </w:pPr>
            <w:r w:rsidRPr="005962B8">
              <w:rPr>
                <w:rFonts w:ascii="Times New Roman" w:hAnsi="Times New Roman" w:cs="Times New Roman"/>
                <w:b/>
              </w:rPr>
              <w:t xml:space="preserve">                              2015 – 2027 годы</w:t>
            </w:r>
          </w:p>
        </w:tc>
      </w:tr>
      <w:tr w:rsidR="00392C03" w:rsidRPr="005962B8" w:rsidTr="00561B5B">
        <w:trPr>
          <w:trHeight w:val="972"/>
        </w:trPr>
        <w:tc>
          <w:tcPr>
            <w:tcW w:w="3369"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Целевые индикаторы и показатели муниципальной программы</w:t>
            </w:r>
          </w:p>
        </w:tc>
        <w:tc>
          <w:tcPr>
            <w:tcW w:w="6459" w:type="dxa"/>
            <w:shd w:val="clear" w:color="auto" w:fill="auto"/>
          </w:tcPr>
          <w:p w:rsidR="00392C03" w:rsidRPr="005962B8" w:rsidRDefault="00392C03" w:rsidP="00561B5B">
            <w:pPr>
              <w:ind w:left="231" w:firstLine="360"/>
              <w:jc w:val="both"/>
              <w:rPr>
                <w:rFonts w:ascii="Times New Roman" w:hAnsi="Times New Roman" w:cs="Times New Roman"/>
                <w:sz w:val="20"/>
                <w:szCs w:val="20"/>
              </w:rPr>
            </w:pPr>
            <w:r w:rsidRPr="005962B8">
              <w:rPr>
                <w:rFonts w:ascii="Times New Roman" w:hAnsi="Times New Roman" w:cs="Times New Roman"/>
                <w:sz w:val="20"/>
                <w:szCs w:val="20"/>
              </w:rPr>
              <w:t>снижение расходов бюджета на оплату энергетических ресурсов.</w:t>
            </w:r>
          </w:p>
          <w:p w:rsidR="00392C03" w:rsidRPr="005962B8" w:rsidRDefault="00392C03" w:rsidP="00561B5B">
            <w:pPr>
              <w:ind w:left="231" w:firstLine="360"/>
              <w:jc w:val="both"/>
              <w:rPr>
                <w:rFonts w:ascii="Times New Roman" w:hAnsi="Times New Roman" w:cs="Times New Roman"/>
                <w:sz w:val="20"/>
                <w:szCs w:val="20"/>
              </w:rPr>
            </w:pPr>
          </w:p>
        </w:tc>
      </w:tr>
      <w:tr w:rsidR="00392C03" w:rsidRPr="005962B8" w:rsidTr="00561B5B">
        <w:trPr>
          <w:trHeight w:val="972"/>
        </w:trPr>
        <w:tc>
          <w:tcPr>
            <w:tcW w:w="3369" w:type="dxa"/>
            <w:shd w:val="clear" w:color="auto" w:fill="auto"/>
          </w:tcPr>
          <w:p w:rsidR="00392C03" w:rsidRPr="005962B8" w:rsidRDefault="00392C03" w:rsidP="00561B5B">
            <w:pPr>
              <w:snapToGrid w:val="0"/>
              <w:rPr>
                <w:rFonts w:ascii="Times New Roman" w:hAnsi="Times New Roman" w:cs="Times New Roman"/>
                <w:sz w:val="20"/>
                <w:szCs w:val="20"/>
              </w:rPr>
            </w:pPr>
          </w:p>
          <w:p w:rsidR="00392C03" w:rsidRPr="005962B8" w:rsidRDefault="00392C03" w:rsidP="00561B5B">
            <w:pPr>
              <w:rPr>
                <w:rFonts w:ascii="Times New Roman" w:hAnsi="Times New Roman" w:cs="Times New Roman"/>
                <w:b/>
                <w:sz w:val="20"/>
                <w:szCs w:val="20"/>
              </w:rPr>
            </w:pPr>
            <w:r>
              <w:rPr>
                <w:rFonts w:ascii="Times New Roman" w:hAnsi="Times New Roman" w:cs="Times New Roman"/>
                <w:b/>
                <w:sz w:val="20"/>
                <w:szCs w:val="20"/>
              </w:rPr>
              <w:t>Объемы и источники ф</w:t>
            </w:r>
            <w:r w:rsidRPr="005962B8">
              <w:rPr>
                <w:rFonts w:ascii="Times New Roman" w:hAnsi="Times New Roman" w:cs="Times New Roman"/>
                <w:b/>
                <w:sz w:val="20"/>
                <w:szCs w:val="20"/>
              </w:rPr>
              <w:t>нансирования</w:t>
            </w:r>
          </w:p>
        </w:tc>
        <w:tc>
          <w:tcPr>
            <w:tcW w:w="6459" w:type="dxa"/>
            <w:shd w:val="clear" w:color="auto" w:fill="auto"/>
          </w:tcPr>
          <w:p w:rsidR="00392C03" w:rsidRPr="005962B8" w:rsidRDefault="00392C03" w:rsidP="00561B5B">
            <w:pPr>
              <w:snapToGrid w:val="0"/>
              <w:spacing w:line="228" w:lineRule="auto"/>
              <w:jc w:val="both"/>
              <w:rPr>
                <w:rFonts w:ascii="Times New Roman" w:hAnsi="Times New Roman" w:cs="Times New Roman"/>
                <w:sz w:val="20"/>
                <w:szCs w:val="20"/>
              </w:rPr>
            </w:pPr>
          </w:p>
          <w:p w:rsidR="00392C03" w:rsidRPr="005962B8" w:rsidRDefault="00392C03" w:rsidP="00561B5B">
            <w:pPr>
              <w:spacing w:line="228" w:lineRule="auto"/>
              <w:jc w:val="both"/>
              <w:rPr>
                <w:rFonts w:ascii="Times New Roman" w:hAnsi="Times New Roman" w:cs="Times New Roman"/>
                <w:sz w:val="20"/>
                <w:szCs w:val="20"/>
              </w:rPr>
            </w:pPr>
            <w:r w:rsidRPr="005962B8">
              <w:rPr>
                <w:rFonts w:ascii="Times New Roman" w:hAnsi="Times New Roman" w:cs="Times New Roman"/>
                <w:sz w:val="20"/>
                <w:szCs w:val="20"/>
              </w:rPr>
              <w:t>- ресурсное обеспечение Программы составляют средства из местного бюджета. Программа финансируется в пределах бюджетных средств, предусмотренных на ее реализацию в бюджете на очередной финансовый год и плановый период.</w:t>
            </w:r>
          </w:p>
          <w:p w:rsidR="00392C03" w:rsidRPr="005962B8" w:rsidRDefault="00392C03" w:rsidP="00561B5B">
            <w:pPr>
              <w:spacing w:line="228" w:lineRule="auto"/>
              <w:jc w:val="both"/>
              <w:rPr>
                <w:rFonts w:ascii="Times New Roman" w:hAnsi="Times New Roman" w:cs="Times New Roman"/>
                <w:sz w:val="20"/>
                <w:szCs w:val="20"/>
              </w:rPr>
            </w:pPr>
            <w:r w:rsidRPr="005962B8">
              <w:rPr>
                <w:rFonts w:ascii="Times New Roman" w:hAnsi="Times New Roman" w:cs="Times New Roman"/>
                <w:sz w:val="20"/>
                <w:szCs w:val="20"/>
              </w:rPr>
              <w:t xml:space="preserve">Средства местного бюджета, объемы и направления финансирования мероприятий Программы определяются муниципальными правовыми актами. </w:t>
            </w:r>
          </w:p>
        </w:tc>
      </w:tr>
      <w:tr w:rsidR="00392C03" w:rsidRPr="005962B8" w:rsidTr="00561B5B">
        <w:trPr>
          <w:trHeight w:val="80"/>
        </w:trPr>
        <w:tc>
          <w:tcPr>
            <w:tcW w:w="3369"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Ожидаемые конечные результаты реализации Программы</w:t>
            </w:r>
          </w:p>
        </w:tc>
        <w:tc>
          <w:tcPr>
            <w:tcW w:w="6459" w:type="dxa"/>
            <w:shd w:val="clear" w:color="auto" w:fill="auto"/>
          </w:tcPr>
          <w:p w:rsidR="00392C03" w:rsidRPr="005962B8" w:rsidRDefault="00392C03" w:rsidP="00561B5B">
            <w:pPr>
              <w:snapToGrid w:val="0"/>
              <w:jc w:val="both"/>
              <w:rPr>
                <w:rFonts w:ascii="Times New Roman" w:hAnsi="Times New Roman" w:cs="Times New Roman"/>
                <w:sz w:val="20"/>
                <w:szCs w:val="20"/>
              </w:rPr>
            </w:pPr>
            <w:r w:rsidRPr="005962B8">
              <w:rPr>
                <w:rFonts w:ascii="Times New Roman" w:hAnsi="Times New Roman" w:cs="Times New Roman"/>
                <w:sz w:val="20"/>
                <w:szCs w:val="20"/>
              </w:rPr>
              <w:t>- наличие в органах местного самоуправления, муниципальных учреждениях актов энергетических обследований и энергетических паспортов;</w:t>
            </w:r>
          </w:p>
          <w:p w:rsidR="00392C03" w:rsidRPr="005962B8" w:rsidRDefault="00392C03" w:rsidP="00561B5B">
            <w:pPr>
              <w:jc w:val="both"/>
              <w:rPr>
                <w:rFonts w:ascii="Times New Roman" w:hAnsi="Times New Roman" w:cs="Times New Roman"/>
                <w:sz w:val="20"/>
                <w:szCs w:val="20"/>
              </w:rPr>
            </w:pPr>
            <w:r w:rsidRPr="005962B8">
              <w:rPr>
                <w:rFonts w:ascii="Times New Roman" w:hAnsi="Times New Roman" w:cs="Times New Roman"/>
                <w:sz w:val="20"/>
                <w:szCs w:val="20"/>
              </w:rPr>
              <w:t xml:space="preserve">- экономия энергоресурсов за период реализации Программы; </w:t>
            </w:r>
          </w:p>
          <w:p w:rsidR="00392C03" w:rsidRPr="005962B8" w:rsidRDefault="00392C03" w:rsidP="00561B5B">
            <w:pPr>
              <w:jc w:val="both"/>
              <w:rPr>
                <w:rFonts w:ascii="Times New Roman" w:hAnsi="Times New Roman" w:cs="Times New Roman"/>
                <w:sz w:val="20"/>
                <w:szCs w:val="20"/>
              </w:rPr>
            </w:pPr>
            <w:r w:rsidRPr="005962B8">
              <w:rPr>
                <w:rFonts w:ascii="Times New Roman" w:hAnsi="Times New Roman" w:cs="Times New Roman"/>
                <w:sz w:val="20"/>
                <w:szCs w:val="20"/>
              </w:rPr>
              <w:t>- снижение затрат местного бюджета на оплату коммунальных ресурсов;</w:t>
            </w:r>
          </w:p>
          <w:p w:rsidR="00392C03" w:rsidRPr="005962B8" w:rsidRDefault="00392C03" w:rsidP="00561B5B">
            <w:pPr>
              <w:jc w:val="both"/>
              <w:rPr>
                <w:rFonts w:ascii="Times New Roman" w:hAnsi="Times New Roman" w:cs="Times New Roman"/>
                <w:sz w:val="20"/>
                <w:szCs w:val="20"/>
              </w:rPr>
            </w:pPr>
            <w:r w:rsidRPr="005962B8">
              <w:rPr>
                <w:rFonts w:ascii="Times New Roman" w:hAnsi="Times New Roman" w:cs="Times New Roman"/>
                <w:sz w:val="20"/>
                <w:szCs w:val="20"/>
              </w:rPr>
              <w:t>- полный переход на приборный учет при расчетах организаций муниципальной бюджетной сферы с организациями коммунального комплекса;</w:t>
            </w:r>
          </w:p>
        </w:tc>
      </w:tr>
    </w:tbl>
    <w:p w:rsidR="00392C03" w:rsidRPr="005962B8" w:rsidRDefault="00392C03" w:rsidP="002C5471">
      <w:pPr>
        <w:rPr>
          <w:rFonts w:ascii="Times New Roman" w:hAnsi="Times New Roman" w:cs="Times New Roman"/>
          <w:b/>
          <w:sz w:val="20"/>
          <w:szCs w:val="20"/>
        </w:rPr>
      </w:pPr>
    </w:p>
    <w:p w:rsidR="00392C03" w:rsidRPr="005962B8" w:rsidRDefault="00392C03" w:rsidP="00392C03">
      <w:pPr>
        <w:jc w:val="center"/>
        <w:rPr>
          <w:rFonts w:ascii="Times New Roman" w:hAnsi="Times New Roman" w:cs="Times New Roman"/>
          <w:b/>
          <w:sz w:val="20"/>
          <w:szCs w:val="20"/>
        </w:rPr>
      </w:pPr>
      <w:r w:rsidRPr="005962B8">
        <w:rPr>
          <w:rFonts w:ascii="Times New Roman" w:hAnsi="Times New Roman" w:cs="Times New Roman"/>
          <w:b/>
          <w:sz w:val="20"/>
          <w:szCs w:val="20"/>
        </w:rPr>
        <w:t>1. Содержание проблемы</w:t>
      </w:r>
    </w:p>
    <w:p w:rsidR="00392C03" w:rsidRPr="005962B8" w:rsidRDefault="00392C03" w:rsidP="00392C03">
      <w:pPr>
        <w:pStyle w:val="ConsPlusNormal"/>
        <w:widowControl/>
        <w:ind w:firstLine="540"/>
        <w:jc w:val="both"/>
        <w:rPr>
          <w:sz w:val="20"/>
          <w:szCs w:val="20"/>
        </w:rPr>
      </w:pPr>
      <w:r w:rsidRPr="005962B8">
        <w:rPr>
          <w:sz w:val="20"/>
          <w:szCs w:val="20"/>
        </w:rPr>
        <w:t xml:space="preserve">Энергетическая стратегия Российской Федерации на период до 2027 года предусматривает, что 80%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 </w:t>
      </w:r>
    </w:p>
    <w:p w:rsidR="00392C03" w:rsidRPr="005962B8" w:rsidRDefault="00392C03" w:rsidP="00392C03">
      <w:pPr>
        <w:pStyle w:val="ConsPlusNormal"/>
        <w:widowControl/>
        <w:ind w:firstLine="540"/>
        <w:jc w:val="both"/>
        <w:rPr>
          <w:sz w:val="20"/>
          <w:szCs w:val="20"/>
        </w:rPr>
      </w:pPr>
      <w:r w:rsidRPr="005962B8">
        <w:rPr>
          <w:sz w:val="20"/>
          <w:szCs w:val="20"/>
        </w:rPr>
        <w:t xml:space="preserve">Реализация политики энергосбережения на территории Верхнемазовского сельского поселения, основанной на принципах эффективного использования энергетических ресурсов, сочетания интересов потребителей, поставщиков и </w:t>
      </w:r>
      <w:r w:rsidRPr="005962B8">
        <w:rPr>
          <w:sz w:val="20"/>
          <w:szCs w:val="20"/>
        </w:rPr>
        <w:lastRenderedPageBreak/>
        <w:t>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392C03" w:rsidRPr="005962B8" w:rsidRDefault="00392C03" w:rsidP="00392C03">
      <w:pPr>
        <w:pStyle w:val="ConsPlusNormal"/>
        <w:widowControl/>
        <w:ind w:firstLine="540"/>
        <w:jc w:val="both"/>
        <w:rPr>
          <w:sz w:val="20"/>
          <w:szCs w:val="20"/>
        </w:rPr>
      </w:pPr>
      <w:r w:rsidRPr="005962B8">
        <w:rPr>
          <w:sz w:val="20"/>
          <w:szCs w:val="20"/>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Необходимость кардинально повысить эффективность потребления энергии как фактора, определяющего конкурентоспособность страны и ее регионов, была названа в числе основных задач социально-экономического развития страны. 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xml:space="preserve">Основным инструментом управления энергосбережением </w:t>
      </w:r>
      <w:r w:rsidRPr="005962B8">
        <w:rPr>
          <w:rFonts w:ascii="Times New Roman" w:hAnsi="Times New Roman" w:cs="Times New Roman"/>
          <w:sz w:val="20"/>
          <w:szCs w:val="20"/>
        </w:rPr>
        <w:br/>
        <w:t>является программно-целевой метод, предусматривающий разработку, принятие и исполнение муниципальных целевых программ энергосбережения, в том числе программ по установке приборов учета.</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В предстоящий период на территории муниципального образования должны быть выполнены установленные Федеральным законом от 23.11.2009 № 261-ФЗ требования в части управления процессом энергосбережения, в том числе:</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ab/>
        <w:t>-     проведение энергетических обследований;</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ab/>
        <w:t>-     приборный учет энергетических ресурсов;</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ab/>
        <w:t>-     ведение энергетических паспортов;</w:t>
      </w:r>
    </w:p>
    <w:p w:rsidR="00392C03" w:rsidRPr="005962B8" w:rsidRDefault="00392C03" w:rsidP="00392C03">
      <w:pPr>
        <w:ind w:firstLine="709"/>
        <w:jc w:val="both"/>
        <w:rPr>
          <w:rFonts w:ascii="Times New Roman" w:hAnsi="Times New Roman" w:cs="Times New Roman"/>
          <w:sz w:val="20"/>
          <w:szCs w:val="20"/>
        </w:rPr>
      </w:pPr>
      <w:r w:rsidRPr="005962B8">
        <w:rPr>
          <w:rFonts w:ascii="Times New Roman" w:hAnsi="Times New Roman" w:cs="Times New Roman"/>
          <w:sz w:val="20"/>
          <w:szCs w:val="20"/>
        </w:rPr>
        <w:lastRenderedPageBreak/>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392C03" w:rsidRPr="005962B8" w:rsidRDefault="00392C03" w:rsidP="00392C03">
      <w:pPr>
        <w:pStyle w:val="ConsPlusNormal"/>
        <w:widowControl/>
        <w:ind w:firstLine="709"/>
        <w:jc w:val="both"/>
        <w:rPr>
          <w:sz w:val="20"/>
          <w:szCs w:val="20"/>
        </w:rPr>
      </w:pPr>
      <w:r w:rsidRPr="005962B8">
        <w:rPr>
          <w:sz w:val="20"/>
          <w:szCs w:val="20"/>
        </w:rPr>
        <w:t>Основными преимуществами решения проблемы энергосбережения программно-целевым методом являются:</w:t>
      </w:r>
    </w:p>
    <w:p w:rsidR="00392C03" w:rsidRPr="005962B8" w:rsidRDefault="00392C03" w:rsidP="00392C03">
      <w:pPr>
        <w:pStyle w:val="ConsPlusNormal"/>
        <w:widowControl/>
        <w:numPr>
          <w:ilvl w:val="0"/>
          <w:numId w:val="34"/>
        </w:numPr>
        <w:tabs>
          <w:tab w:val="clear" w:pos="432"/>
          <w:tab w:val="num" w:pos="540"/>
          <w:tab w:val="left" w:pos="720"/>
        </w:tabs>
        <w:autoSpaceDN/>
        <w:adjustRightInd/>
        <w:ind w:left="0" w:firstLine="709"/>
        <w:jc w:val="both"/>
        <w:rPr>
          <w:sz w:val="20"/>
          <w:szCs w:val="20"/>
        </w:rPr>
      </w:pPr>
      <w:r w:rsidRPr="005962B8">
        <w:rPr>
          <w:sz w:val="20"/>
          <w:szCs w:val="20"/>
        </w:rPr>
        <w:t>комплексный подход к решению задачи энергосбережения и координация действий по ее решению;</w:t>
      </w:r>
    </w:p>
    <w:p w:rsidR="00392C03" w:rsidRPr="005962B8" w:rsidRDefault="00392C03" w:rsidP="00392C03">
      <w:pPr>
        <w:pStyle w:val="ConsPlusNormal"/>
        <w:widowControl/>
        <w:numPr>
          <w:ilvl w:val="0"/>
          <w:numId w:val="34"/>
        </w:numPr>
        <w:tabs>
          <w:tab w:val="clear" w:pos="432"/>
          <w:tab w:val="num" w:pos="540"/>
          <w:tab w:val="left" w:pos="720"/>
        </w:tabs>
        <w:autoSpaceDN/>
        <w:adjustRightInd/>
        <w:ind w:left="0" w:firstLine="709"/>
        <w:jc w:val="both"/>
        <w:rPr>
          <w:sz w:val="20"/>
          <w:szCs w:val="20"/>
        </w:rPr>
      </w:pPr>
      <w:r w:rsidRPr="005962B8">
        <w:rPr>
          <w:sz w:val="20"/>
          <w:szCs w:val="20"/>
        </w:rPr>
        <w:t>эффективное планирование и мониторинг результатов реализации Программы;</w:t>
      </w:r>
    </w:p>
    <w:p w:rsidR="00392C03" w:rsidRPr="005962B8" w:rsidRDefault="00392C03" w:rsidP="00392C03">
      <w:pPr>
        <w:pStyle w:val="ConsPlusNormal"/>
        <w:widowControl/>
        <w:numPr>
          <w:ilvl w:val="0"/>
          <w:numId w:val="34"/>
        </w:numPr>
        <w:tabs>
          <w:tab w:val="clear" w:pos="432"/>
          <w:tab w:val="num" w:pos="540"/>
          <w:tab w:val="left" w:pos="720"/>
        </w:tabs>
        <w:autoSpaceDN/>
        <w:adjustRightInd/>
        <w:ind w:left="0" w:firstLine="709"/>
        <w:jc w:val="both"/>
        <w:rPr>
          <w:sz w:val="20"/>
          <w:szCs w:val="20"/>
        </w:rPr>
      </w:pPr>
      <w:r w:rsidRPr="005962B8">
        <w:rPr>
          <w:sz w:val="20"/>
          <w:szCs w:val="20"/>
        </w:rPr>
        <w:t>целевое финансирование комплекса энергосберегающих мероприятий.</w:t>
      </w:r>
    </w:p>
    <w:p w:rsidR="00392C03" w:rsidRPr="005962B8" w:rsidRDefault="00392C03" w:rsidP="00392C03">
      <w:pPr>
        <w:ind w:firstLine="709"/>
        <w:jc w:val="both"/>
        <w:rPr>
          <w:rFonts w:ascii="Times New Roman" w:hAnsi="Times New Roman" w:cs="Times New Roman"/>
          <w:sz w:val="20"/>
          <w:szCs w:val="20"/>
        </w:rPr>
      </w:pPr>
      <w:r w:rsidRPr="005962B8">
        <w:rPr>
          <w:rFonts w:ascii="Times New Roman" w:hAnsi="Times New Roman" w:cs="Times New Roman"/>
          <w:sz w:val="20"/>
          <w:szCs w:val="20"/>
        </w:rPr>
        <w:t xml:space="preserve">В предстоящий период решение этих вопросов без применения программно-целевого метода не представляется возможным. </w:t>
      </w:r>
    </w:p>
    <w:p w:rsidR="00392C03" w:rsidRPr="005962B8" w:rsidRDefault="00392C03" w:rsidP="00392C03">
      <w:pPr>
        <w:ind w:firstLine="709"/>
        <w:jc w:val="both"/>
        <w:rPr>
          <w:rFonts w:ascii="Times New Roman" w:hAnsi="Times New Roman" w:cs="Times New Roman"/>
          <w:sz w:val="20"/>
          <w:szCs w:val="20"/>
        </w:rPr>
      </w:pPr>
      <w:r w:rsidRPr="005962B8">
        <w:rPr>
          <w:rFonts w:ascii="Times New Roman" w:hAnsi="Times New Roman" w:cs="Times New Roman"/>
          <w:sz w:val="20"/>
          <w:szCs w:val="20"/>
        </w:rPr>
        <w:t>Принятая на федеральном и региональном уровнях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 муниципальных образований.</w:t>
      </w:r>
    </w:p>
    <w:p w:rsidR="00392C03" w:rsidRPr="005962B8" w:rsidRDefault="00392C03" w:rsidP="00392C03">
      <w:pPr>
        <w:pStyle w:val="ConsPlusNormal"/>
        <w:widowControl/>
        <w:ind w:firstLine="709"/>
        <w:jc w:val="both"/>
        <w:rPr>
          <w:sz w:val="20"/>
          <w:szCs w:val="20"/>
        </w:rPr>
      </w:pPr>
      <w:r w:rsidRPr="005962B8">
        <w:rPr>
          <w:sz w:val="20"/>
          <w:szCs w:val="20"/>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Верхнехавского муниципального района.</w:t>
      </w:r>
    </w:p>
    <w:p w:rsidR="00392C03" w:rsidRPr="005962B8" w:rsidRDefault="00392C03" w:rsidP="00392C03">
      <w:pPr>
        <w:jc w:val="both"/>
        <w:rPr>
          <w:rFonts w:ascii="Times New Roman" w:hAnsi="Times New Roman" w:cs="Times New Roman"/>
          <w:sz w:val="20"/>
          <w:szCs w:val="20"/>
        </w:rPr>
      </w:pPr>
    </w:p>
    <w:p w:rsidR="00392C03" w:rsidRPr="005962B8" w:rsidRDefault="00392C03" w:rsidP="00392C03">
      <w:pPr>
        <w:jc w:val="center"/>
        <w:rPr>
          <w:rFonts w:ascii="Times New Roman" w:hAnsi="Times New Roman" w:cs="Times New Roman"/>
          <w:b/>
          <w:sz w:val="20"/>
          <w:szCs w:val="20"/>
        </w:rPr>
      </w:pPr>
      <w:r w:rsidRPr="005962B8">
        <w:rPr>
          <w:rFonts w:ascii="Times New Roman" w:hAnsi="Times New Roman" w:cs="Times New Roman"/>
          <w:b/>
          <w:sz w:val="20"/>
          <w:szCs w:val="20"/>
        </w:rPr>
        <w:t>2. Цели Программы</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xml:space="preserve">Главная цель Программы – снижение расходов бюджета поселения на энергоснабжение муниципальных зданий за счет рационального использования всех энергетических ресурсов и </w:t>
      </w:r>
      <w:r w:rsidRPr="005962B8">
        <w:rPr>
          <w:rFonts w:ascii="Times New Roman" w:hAnsi="Times New Roman" w:cs="Times New Roman"/>
          <w:sz w:val="20"/>
          <w:szCs w:val="20"/>
        </w:rPr>
        <w:lastRenderedPageBreak/>
        <w:t>повышение эффективности их использования.</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Для осуществления поставленной цели необходимо решение следующих задач:</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уменьшение потребления энергии и связанных с этим затрат в среднем на 3 % (2015-2025 годы);</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совершенствование системы учета потребляемых энергетических ресурсов муниципальными учреждениями;</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внедрение энергоэффективных устройств (оборудования, технологий) в муниципальных зданиях;</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повышение уровня компетентности работников муниципальных учреждений в вопросах эффективного использования энергетических ресурсов.</w:t>
      </w:r>
    </w:p>
    <w:p w:rsidR="00392C03" w:rsidRPr="005962B8" w:rsidRDefault="00392C03" w:rsidP="00392C03">
      <w:pPr>
        <w:pStyle w:val="afff1"/>
        <w:spacing w:after="0"/>
        <w:jc w:val="center"/>
        <w:rPr>
          <w:b/>
          <w:sz w:val="20"/>
        </w:rPr>
      </w:pPr>
    </w:p>
    <w:p w:rsidR="00392C03" w:rsidRPr="005962B8" w:rsidRDefault="00392C03" w:rsidP="00392C03">
      <w:pPr>
        <w:pStyle w:val="afff1"/>
        <w:spacing w:after="0"/>
        <w:jc w:val="center"/>
        <w:rPr>
          <w:b/>
          <w:sz w:val="20"/>
        </w:rPr>
      </w:pPr>
      <w:r w:rsidRPr="005962B8">
        <w:rPr>
          <w:b/>
          <w:sz w:val="20"/>
        </w:rPr>
        <w:t>3. Задачи Программы</w:t>
      </w:r>
    </w:p>
    <w:p w:rsidR="00392C03" w:rsidRPr="005962B8" w:rsidRDefault="00392C03" w:rsidP="00392C03">
      <w:pPr>
        <w:pStyle w:val="211"/>
        <w:rPr>
          <w:sz w:val="20"/>
        </w:rPr>
      </w:pPr>
      <w:r w:rsidRPr="005962B8">
        <w:rPr>
          <w:sz w:val="20"/>
        </w:rPr>
        <w:t>Для достижения поставленных целей в ходе реализации Программы необходимо решить следующие задачи:</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xml:space="preserve">3.1. Проведение комплекса организационно-правовых мероприятий по управлению энергосбережением. </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3.2. Расширение практики применения энергосберегающих технологий при модернизации, реконструкции и капитальном ремонте основных фондов.</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ab/>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в соответствии с законодательством.</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lastRenderedPageBreak/>
        <w:t>3.3. Проведение энергоаудита, энергетических обследований, ведение энергетических паспортов.</w:t>
      </w:r>
    </w:p>
    <w:p w:rsidR="00392C03" w:rsidRPr="005962B8" w:rsidRDefault="00392C03" w:rsidP="00392C03">
      <w:pPr>
        <w:ind w:firstLine="708"/>
        <w:jc w:val="both"/>
        <w:rPr>
          <w:rFonts w:ascii="Times New Roman" w:hAnsi="Times New Roman" w:cs="Times New Roman"/>
          <w:sz w:val="20"/>
          <w:szCs w:val="20"/>
        </w:rPr>
      </w:pPr>
      <w:r w:rsidRPr="005962B8">
        <w:rPr>
          <w:rFonts w:ascii="Times New Roman" w:hAnsi="Times New Roman" w:cs="Times New Roman"/>
          <w:sz w:val="20"/>
          <w:szCs w:val="20"/>
        </w:rPr>
        <w:t>Для выполнения данной задачи необходимо организовать работу по:</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ab/>
        <w:t>- проведению энергетических обследований, составлению энергетических паспортов в муниципальных учреждениях;</w:t>
      </w:r>
    </w:p>
    <w:p w:rsidR="00392C03" w:rsidRPr="005962B8" w:rsidRDefault="00392C03" w:rsidP="00392C03">
      <w:pPr>
        <w:ind w:firstLine="708"/>
        <w:jc w:val="both"/>
        <w:rPr>
          <w:rFonts w:ascii="Times New Roman" w:hAnsi="Times New Roman" w:cs="Times New Roman"/>
          <w:sz w:val="20"/>
          <w:szCs w:val="20"/>
        </w:rPr>
      </w:pPr>
      <w:r w:rsidRPr="005962B8">
        <w:rPr>
          <w:rFonts w:ascii="Times New Roman" w:hAnsi="Times New Roman" w:cs="Times New Roman"/>
          <w:sz w:val="20"/>
          <w:szCs w:val="20"/>
        </w:rPr>
        <w:t xml:space="preserve">-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осуществляемом с участием бюджетных средств. </w:t>
      </w:r>
    </w:p>
    <w:p w:rsidR="00392C03" w:rsidRPr="005962B8" w:rsidRDefault="00392C03" w:rsidP="00392C03">
      <w:pPr>
        <w:ind w:firstLine="708"/>
        <w:jc w:val="both"/>
        <w:rPr>
          <w:rFonts w:ascii="Times New Roman" w:hAnsi="Times New Roman" w:cs="Times New Roman"/>
          <w:sz w:val="20"/>
          <w:szCs w:val="20"/>
        </w:rPr>
      </w:pPr>
      <w:r w:rsidRPr="005962B8">
        <w:rPr>
          <w:rFonts w:ascii="Times New Roman" w:hAnsi="Times New Roman" w:cs="Times New Roman"/>
          <w:sz w:val="20"/>
          <w:szCs w:val="20"/>
        </w:rPr>
        <w:t>3.4. Обеспечение учета всего объема потребляемых энергетических ресурсов.</w:t>
      </w:r>
    </w:p>
    <w:p w:rsidR="00392C03" w:rsidRPr="005962B8" w:rsidRDefault="00392C03" w:rsidP="00392C03">
      <w:pPr>
        <w:ind w:firstLine="708"/>
        <w:jc w:val="both"/>
        <w:rPr>
          <w:rFonts w:ascii="Times New Roman" w:hAnsi="Times New Roman" w:cs="Times New Roman"/>
          <w:sz w:val="20"/>
          <w:szCs w:val="20"/>
        </w:rPr>
      </w:pPr>
      <w:r w:rsidRPr="005962B8">
        <w:rPr>
          <w:rFonts w:ascii="Times New Roman" w:hAnsi="Times New Roman" w:cs="Times New Roman"/>
          <w:sz w:val="20"/>
          <w:szCs w:val="20"/>
        </w:rPr>
        <w:t>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3.5. Нормирование и установление обоснованных лимитов потребления энергетических ресурсов.</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Для выполнения данной задачи необходимо:</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учитывать показатели энергоэффективности серийно производимых машин, приборов и оборудования, при закупках для муниципальных нужд.</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xml:space="preserve">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w:t>
      </w:r>
    </w:p>
    <w:p w:rsidR="00392C03" w:rsidRPr="005962B8" w:rsidRDefault="00392C03" w:rsidP="00392C03">
      <w:pPr>
        <w:ind w:left="540" w:firstLine="168"/>
        <w:jc w:val="center"/>
        <w:rPr>
          <w:rFonts w:ascii="Times New Roman" w:hAnsi="Times New Roman" w:cs="Times New Roman"/>
          <w:b/>
          <w:sz w:val="20"/>
          <w:szCs w:val="20"/>
        </w:rPr>
      </w:pPr>
    </w:p>
    <w:p w:rsidR="00392C03" w:rsidRPr="005962B8" w:rsidRDefault="00392C03" w:rsidP="00392C03">
      <w:pPr>
        <w:ind w:left="540" w:firstLine="168"/>
        <w:jc w:val="center"/>
        <w:rPr>
          <w:rFonts w:ascii="Times New Roman" w:hAnsi="Times New Roman" w:cs="Times New Roman"/>
          <w:b/>
          <w:sz w:val="20"/>
          <w:szCs w:val="20"/>
        </w:rPr>
      </w:pPr>
      <w:r w:rsidRPr="005962B8">
        <w:rPr>
          <w:rFonts w:ascii="Times New Roman" w:hAnsi="Times New Roman" w:cs="Times New Roman"/>
          <w:b/>
          <w:sz w:val="20"/>
          <w:szCs w:val="20"/>
        </w:rPr>
        <w:t>4. Ресурсное обеспечение Программы</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Финансовое обеспечение мероприятий Программы планируется осуществить за счет средств бюджета поселения.</w:t>
      </w:r>
    </w:p>
    <w:p w:rsidR="00392C03" w:rsidRPr="005962B8" w:rsidRDefault="00392C03" w:rsidP="00392C03">
      <w:pPr>
        <w:ind w:firstLine="708"/>
        <w:jc w:val="both"/>
        <w:rPr>
          <w:rFonts w:ascii="Times New Roman" w:hAnsi="Times New Roman" w:cs="Times New Roman"/>
          <w:sz w:val="20"/>
          <w:szCs w:val="20"/>
        </w:rPr>
      </w:pPr>
      <w:r w:rsidRPr="005962B8">
        <w:rPr>
          <w:rFonts w:ascii="Times New Roman" w:hAnsi="Times New Roman" w:cs="Times New Roman"/>
          <w:sz w:val="20"/>
          <w:szCs w:val="20"/>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w:t>
      </w:r>
    </w:p>
    <w:p w:rsidR="00392C03" w:rsidRPr="005962B8" w:rsidRDefault="00392C03" w:rsidP="00392C03">
      <w:pPr>
        <w:ind w:firstLine="708"/>
        <w:jc w:val="both"/>
        <w:rPr>
          <w:rFonts w:ascii="Times New Roman" w:hAnsi="Times New Roman" w:cs="Times New Roman"/>
          <w:sz w:val="20"/>
          <w:szCs w:val="20"/>
        </w:rPr>
      </w:pPr>
      <w:r w:rsidRPr="005962B8">
        <w:rPr>
          <w:rFonts w:ascii="Times New Roman" w:hAnsi="Times New Roman" w:cs="Times New Roman"/>
          <w:sz w:val="20"/>
          <w:szCs w:val="20"/>
        </w:rPr>
        <w:t xml:space="preserve">Общий объем финансирования Программы из бюджета поселения составляет: </w:t>
      </w:r>
    </w:p>
    <w:p w:rsidR="00392C03" w:rsidRPr="005962B8" w:rsidRDefault="00392C03" w:rsidP="00392C03">
      <w:pPr>
        <w:pStyle w:val="ConsPlusNonformat"/>
        <w:widowControl/>
        <w:snapToGrid w:val="0"/>
        <w:jc w:val="both"/>
        <w:rPr>
          <w:rFonts w:ascii="Times New Roman" w:hAnsi="Times New Roman" w:cs="Times New Roman"/>
        </w:rPr>
      </w:pPr>
      <w:r w:rsidRPr="005962B8">
        <w:rPr>
          <w:rFonts w:ascii="Times New Roman" w:hAnsi="Times New Roman" w:cs="Times New Roman"/>
          <w:b/>
        </w:rPr>
        <w:t xml:space="preserve">    </w:t>
      </w:r>
      <w:r w:rsidRPr="005962B8">
        <w:rPr>
          <w:rFonts w:ascii="Times New Roman" w:hAnsi="Times New Roman" w:cs="Times New Roman"/>
        </w:rPr>
        <w:t xml:space="preserve">      978,5 тыс. руб., в том числе:</w:t>
      </w:r>
    </w:p>
    <w:p w:rsidR="00392C03" w:rsidRPr="005962B8" w:rsidRDefault="00392C03" w:rsidP="00392C03">
      <w:pPr>
        <w:autoSpaceDE w:val="0"/>
        <w:jc w:val="both"/>
        <w:rPr>
          <w:rFonts w:ascii="Times New Roman" w:eastAsia="Arial" w:hAnsi="Times New Roman" w:cs="Times New Roman"/>
          <w:sz w:val="20"/>
          <w:szCs w:val="20"/>
        </w:rPr>
      </w:pPr>
      <w:r w:rsidRPr="005962B8">
        <w:rPr>
          <w:rFonts w:ascii="Times New Roman" w:eastAsia="Arial" w:hAnsi="Times New Roman" w:cs="Times New Roman"/>
          <w:sz w:val="20"/>
          <w:szCs w:val="20"/>
        </w:rPr>
        <w:t>2015 год – 72,0 тыс. руб.,</w:t>
      </w:r>
    </w:p>
    <w:p w:rsidR="00392C03" w:rsidRPr="005962B8" w:rsidRDefault="00392C03" w:rsidP="00392C03">
      <w:pPr>
        <w:autoSpaceDE w:val="0"/>
        <w:jc w:val="both"/>
        <w:rPr>
          <w:rFonts w:ascii="Times New Roman" w:eastAsia="Arial" w:hAnsi="Times New Roman" w:cs="Times New Roman"/>
          <w:sz w:val="20"/>
          <w:szCs w:val="20"/>
        </w:rPr>
      </w:pPr>
      <w:r w:rsidRPr="005962B8">
        <w:rPr>
          <w:rFonts w:ascii="Times New Roman" w:eastAsia="Arial" w:hAnsi="Times New Roman" w:cs="Times New Roman"/>
          <w:sz w:val="20"/>
          <w:szCs w:val="20"/>
        </w:rPr>
        <w:t>2016 год – 44,0 тыс. руб.,</w:t>
      </w:r>
    </w:p>
    <w:p w:rsidR="00392C03" w:rsidRPr="005962B8" w:rsidRDefault="00392C03" w:rsidP="00392C03">
      <w:pPr>
        <w:autoSpaceDE w:val="0"/>
        <w:jc w:val="both"/>
        <w:rPr>
          <w:rFonts w:ascii="Times New Roman" w:eastAsia="Arial" w:hAnsi="Times New Roman" w:cs="Times New Roman"/>
          <w:sz w:val="20"/>
          <w:szCs w:val="20"/>
        </w:rPr>
      </w:pPr>
      <w:r w:rsidRPr="005962B8">
        <w:rPr>
          <w:rFonts w:ascii="Times New Roman" w:eastAsia="Arial" w:hAnsi="Times New Roman" w:cs="Times New Roman"/>
          <w:sz w:val="20"/>
          <w:szCs w:val="20"/>
        </w:rPr>
        <w:t>2017 год – 50,8 тыс. руб.</w:t>
      </w:r>
    </w:p>
    <w:p w:rsidR="00392C03" w:rsidRPr="005962B8" w:rsidRDefault="00392C03" w:rsidP="00392C03">
      <w:pPr>
        <w:autoSpaceDE w:val="0"/>
        <w:jc w:val="both"/>
        <w:rPr>
          <w:rFonts w:ascii="Times New Roman" w:eastAsia="Arial" w:hAnsi="Times New Roman" w:cs="Times New Roman"/>
          <w:sz w:val="20"/>
          <w:szCs w:val="20"/>
        </w:rPr>
      </w:pPr>
      <w:r w:rsidRPr="005962B8">
        <w:rPr>
          <w:rFonts w:ascii="Times New Roman" w:eastAsia="Arial" w:hAnsi="Times New Roman" w:cs="Times New Roman"/>
          <w:sz w:val="20"/>
          <w:szCs w:val="20"/>
        </w:rPr>
        <w:t>2018 год – 69,8 тыс. руб</w:t>
      </w:r>
    </w:p>
    <w:p w:rsidR="00392C03" w:rsidRPr="005962B8" w:rsidRDefault="00392C03" w:rsidP="00392C03">
      <w:pPr>
        <w:autoSpaceDE w:val="0"/>
        <w:jc w:val="both"/>
        <w:rPr>
          <w:rFonts w:ascii="Times New Roman" w:eastAsia="Arial" w:hAnsi="Times New Roman" w:cs="Times New Roman"/>
          <w:sz w:val="20"/>
          <w:szCs w:val="20"/>
        </w:rPr>
      </w:pPr>
      <w:r w:rsidRPr="005962B8">
        <w:rPr>
          <w:rFonts w:ascii="Times New Roman" w:eastAsia="Arial" w:hAnsi="Times New Roman" w:cs="Times New Roman"/>
          <w:sz w:val="20"/>
          <w:szCs w:val="20"/>
        </w:rPr>
        <w:t>2019 год – 70,7 тыс. 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2020 год–80,1 тыс. 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2021 год–94,3 тыс. 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2022 год–78,6 тыс. 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2023 год–164,3 тыс. 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2024 год- 139,3 тыс.руб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2025 год – 26,2 тыс.руб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2026 год- 44,2 тыс 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2027 год- 44,2 тыс руб</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b/>
          <w:sz w:val="20"/>
          <w:szCs w:val="20"/>
        </w:rPr>
        <w:t xml:space="preserve">   </w:t>
      </w:r>
      <w:r w:rsidRPr="005962B8">
        <w:rPr>
          <w:rFonts w:ascii="Times New Roman" w:hAnsi="Times New Roman" w:cs="Times New Roman"/>
          <w:sz w:val="20"/>
          <w:szCs w:val="20"/>
        </w:rPr>
        <w:t>За счет областного бюджета 352,6 тыс. руб. :   2015 год- 28,0 тыс.руб.,2016 г- 4,5 тыс.руб, 2017 г – 4,0 тыс.руб</w:t>
      </w:r>
      <w:r w:rsidRPr="005962B8">
        <w:rPr>
          <w:rFonts w:ascii="Times New Roman" w:hAnsi="Times New Roman" w:cs="Times New Roman"/>
          <w:b/>
          <w:sz w:val="20"/>
          <w:szCs w:val="20"/>
        </w:rPr>
        <w:t xml:space="preserve">  </w:t>
      </w:r>
      <w:r w:rsidRPr="005962B8">
        <w:rPr>
          <w:rFonts w:ascii="Times New Roman" w:hAnsi="Times New Roman" w:cs="Times New Roman"/>
          <w:sz w:val="20"/>
          <w:szCs w:val="20"/>
        </w:rPr>
        <w:t>2018 г – 12,1 тыс.руб</w:t>
      </w:r>
      <w:r w:rsidRPr="005962B8">
        <w:rPr>
          <w:rFonts w:ascii="Times New Roman" w:hAnsi="Times New Roman" w:cs="Times New Roman"/>
          <w:b/>
          <w:sz w:val="20"/>
          <w:szCs w:val="20"/>
        </w:rPr>
        <w:t xml:space="preserve">  </w:t>
      </w:r>
      <w:r w:rsidRPr="005962B8">
        <w:rPr>
          <w:rFonts w:ascii="Times New Roman" w:hAnsi="Times New Roman" w:cs="Times New Roman"/>
          <w:sz w:val="20"/>
          <w:szCs w:val="20"/>
        </w:rPr>
        <w:t xml:space="preserve">2019 г 28,0 тыс руб 2020 г -28,2 тыс.руб , 2021 г -21,6 тыс.руб в 2022 г-30,0 тыс руб 2023 г-29,0 тыс руб 2024 г-29,3 тыс руб 2025 г-49,5 тыс руб, 2026 г -44,2 тыс.руб, 2027 г – 44,2 тыс руб финансирование энергосберегающих мероприятий за счет средств местного бюджета </w:t>
      </w:r>
      <w:r w:rsidRPr="005962B8">
        <w:rPr>
          <w:rFonts w:ascii="Times New Roman" w:hAnsi="Times New Roman" w:cs="Times New Roman"/>
          <w:sz w:val="20"/>
          <w:szCs w:val="20"/>
        </w:rPr>
        <w:lastRenderedPageBreak/>
        <w:t>осуществляется в соответствии с решением Совета депутатов о бюджете на соответствующий финансовый год.</w:t>
      </w:r>
    </w:p>
    <w:p w:rsidR="00392C03" w:rsidRPr="005962B8" w:rsidRDefault="00392C03" w:rsidP="00392C03">
      <w:pPr>
        <w:ind w:firstLine="708"/>
        <w:jc w:val="both"/>
        <w:rPr>
          <w:rFonts w:ascii="Times New Roman" w:hAnsi="Times New Roman" w:cs="Times New Roman"/>
          <w:sz w:val="20"/>
          <w:szCs w:val="20"/>
        </w:rPr>
      </w:pPr>
      <w:r w:rsidRPr="005962B8">
        <w:rPr>
          <w:rFonts w:ascii="Times New Roman" w:hAnsi="Times New Roman" w:cs="Times New Roman"/>
          <w:sz w:val="20"/>
          <w:szCs w:val="20"/>
        </w:rPr>
        <w:t>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392C03" w:rsidRPr="005962B8" w:rsidRDefault="00392C03" w:rsidP="00392C03">
      <w:pPr>
        <w:jc w:val="center"/>
        <w:rPr>
          <w:rFonts w:ascii="Times New Roman" w:hAnsi="Times New Roman" w:cs="Times New Roman"/>
          <w:b/>
          <w:sz w:val="20"/>
          <w:szCs w:val="20"/>
        </w:rPr>
      </w:pPr>
    </w:p>
    <w:p w:rsidR="00392C03" w:rsidRPr="005962B8" w:rsidRDefault="00392C03" w:rsidP="00392C03">
      <w:pPr>
        <w:jc w:val="center"/>
        <w:rPr>
          <w:rFonts w:ascii="Times New Roman" w:hAnsi="Times New Roman" w:cs="Times New Roman"/>
          <w:b/>
          <w:sz w:val="20"/>
          <w:szCs w:val="20"/>
        </w:rPr>
      </w:pPr>
      <w:r w:rsidRPr="005962B8">
        <w:rPr>
          <w:rFonts w:ascii="Times New Roman" w:hAnsi="Times New Roman" w:cs="Times New Roman"/>
          <w:b/>
          <w:sz w:val="20"/>
          <w:szCs w:val="20"/>
        </w:rPr>
        <w:t>5. Сроки реализации Программы</w:t>
      </w:r>
    </w:p>
    <w:p w:rsidR="00392C03" w:rsidRPr="005962B8" w:rsidRDefault="00392C03" w:rsidP="00392C03">
      <w:pPr>
        <w:jc w:val="center"/>
        <w:rPr>
          <w:rFonts w:ascii="Times New Roman" w:hAnsi="Times New Roman" w:cs="Times New Roman"/>
          <w:b/>
          <w:sz w:val="20"/>
          <w:szCs w:val="20"/>
        </w:rPr>
      </w:pPr>
    </w:p>
    <w:p w:rsidR="00392C03" w:rsidRPr="005962B8" w:rsidRDefault="00392C03" w:rsidP="00392C03">
      <w:pPr>
        <w:ind w:firstLine="720"/>
        <w:rPr>
          <w:rFonts w:ascii="Times New Roman" w:hAnsi="Times New Roman" w:cs="Times New Roman"/>
          <w:sz w:val="20"/>
          <w:szCs w:val="20"/>
        </w:rPr>
      </w:pPr>
      <w:r w:rsidRPr="005962B8">
        <w:rPr>
          <w:rFonts w:ascii="Times New Roman" w:hAnsi="Times New Roman" w:cs="Times New Roman"/>
          <w:sz w:val="20"/>
          <w:szCs w:val="20"/>
        </w:rPr>
        <w:t>Реализация мероприятий Программы предусмотрена в период с 2015 по 2027 годы.</w:t>
      </w:r>
    </w:p>
    <w:p w:rsidR="00392C03" w:rsidRPr="005962B8" w:rsidRDefault="00392C03" w:rsidP="00392C03">
      <w:pPr>
        <w:ind w:firstLine="720"/>
        <w:rPr>
          <w:rFonts w:ascii="Times New Roman" w:hAnsi="Times New Roman" w:cs="Times New Roman"/>
          <w:sz w:val="20"/>
          <w:szCs w:val="20"/>
        </w:rPr>
      </w:pPr>
      <w:r w:rsidRPr="005962B8">
        <w:rPr>
          <w:rFonts w:ascii="Times New Roman" w:hAnsi="Times New Roman" w:cs="Times New Roman"/>
          <w:sz w:val="20"/>
          <w:szCs w:val="20"/>
        </w:rPr>
        <w:t>На данном этапе предусматриваются:</w:t>
      </w:r>
    </w:p>
    <w:p w:rsidR="00392C03" w:rsidRPr="005962B8" w:rsidRDefault="00392C03" w:rsidP="00392C03">
      <w:pPr>
        <w:ind w:left="360"/>
        <w:rPr>
          <w:rFonts w:ascii="Times New Roman" w:hAnsi="Times New Roman" w:cs="Times New Roman"/>
          <w:sz w:val="20"/>
          <w:szCs w:val="20"/>
        </w:rPr>
      </w:pPr>
      <w:r w:rsidRPr="005962B8">
        <w:rPr>
          <w:rFonts w:ascii="Times New Roman" w:hAnsi="Times New Roman" w:cs="Times New Roman"/>
          <w:sz w:val="20"/>
          <w:szCs w:val="20"/>
        </w:rPr>
        <w:t>- проведение энергоаудита муниципальных  административных зданий;</w:t>
      </w:r>
    </w:p>
    <w:p w:rsidR="00392C03" w:rsidRPr="005962B8" w:rsidRDefault="00392C03" w:rsidP="00392C03">
      <w:pPr>
        <w:ind w:left="360"/>
        <w:rPr>
          <w:rFonts w:ascii="Times New Roman" w:hAnsi="Times New Roman" w:cs="Times New Roman"/>
          <w:sz w:val="20"/>
          <w:szCs w:val="20"/>
        </w:rPr>
      </w:pPr>
      <w:r w:rsidRPr="005962B8">
        <w:rPr>
          <w:rFonts w:ascii="Times New Roman" w:hAnsi="Times New Roman" w:cs="Times New Roman"/>
          <w:sz w:val="20"/>
          <w:szCs w:val="20"/>
        </w:rPr>
        <w:t>- обучение сотрудников муниципальных учреждений по системе энергомониторинга зданий;</w:t>
      </w:r>
    </w:p>
    <w:p w:rsidR="00392C03" w:rsidRPr="005962B8" w:rsidRDefault="00392C03" w:rsidP="00392C03">
      <w:pPr>
        <w:ind w:left="360"/>
        <w:rPr>
          <w:rFonts w:ascii="Times New Roman" w:hAnsi="Times New Roman" w:cs="Times New Roman"/>
          <w:sz w:val="20"/>
          <w:szCs w:val="20"/>
        </w:rPr>
      </w:pPr>
      <w:r w:rsidRPr="005962B8">
        <w:rPr>
          <w:rFonts w:ascii="Times New Roman" w:hAnsi="Times New Roman" w:cs="Times New Roman"/>
          <w:sz w:val="20"/>
          <w:szCs w:val="20"/>
        </w:rPr>
        <w:t>- проведение капитального ремонта административного здания с учетом результатов энергоаудита;</w:t>
      </w:r>
    </w:p>
    <w:p w:rsidR="00392C03" w:rsidRPr="00FB4056" w:rsidRDefault="00392C03" w:rsidP="00FB4056">
      <w:pPr>
        <w:rPr>
          <w:rFonts w:ascii="Times New Roman" w:hAnsi="Times New Roman" w:cs="Times New Roman"/>
          <w:sz w:val="20"/>
          <w:szCs w:val="20"/>
        </w:rPr>
      </w:pPr>
      <w:r w:rsidRPr="005962B8">
        <w:rPr>
          <w:rFonts w:ascii="Times New Roman" w:hAnsi="Times New Roman" w:cs="Times New Roman"/>
          <w:sz w:val="20"/>
          <w:szCs w:val="20"/>
        </w:rPr>
        <w:t>На данном этапе предполагается до 2025 года обеспечить снижение среднего удельного потребления энергии в муниципальных зданиях на 3 % к уровню 2024 года.</w:t>
      </w:r>
    </w:p>
    <w:p w:rsidR="00392C03" w:rsidRPr="005962B8" w:rsidRDefault="00392C03" w:rsidP="00FB4056">
      <w:pPr>
        <w:autoSpaceDE w:val="0"/>
        <w:jc w:val="center"/>
        <w:rPr>
          <w:rFonts w:ascii="Times New Roman" w:hAnsi="Times New Roman" w:cs="Times New Roman"/>
          <w:b/>
          <w:sz w:val="20"/>
          <w:szCs w:val="20"/>
        </w:rPr>
      </w:pPr>
      <w:r w:rsidRPr="005962B8">
        <w:rPr>
          <w:rFonts w:ascii="Times New Roman" w:hAnsi="Times New Roman" w:cs="Times New Roman"/>
          <w:b/>
          <w:sz w:val="20"/>
          <w:szCs w:val="20"/>
        </w:rPr>
        <w:t xml:space="preserve">6. Механизм реализации и порядок контроля за ходом реализации Программы </w:t>
      </w:r>
    </w:p>
    <w:p w:rsidR="00392C03" w:rsidRPr="005962B8" w:rsidRDefault="00392C03" w:rsidP="00392C03">
      <w:pPr>
        <w:pStyle w:val="ConsPlusNormal"/>
        <w:widowControl/>
        <w:ind w:firstLine="540"/>
        <w:jc w:val="both"/>
        <w:rPr>
          <w:color w:val="000000"/>
          <w:sz w:val="20"/>
          <w:szCs w:val="20"/>
        </w:rPr>
      </w:pPr>
      <w:r w:rsidRPr="005962B8">
        <w:rPr>
          <w:color w:val="000000"/>
          <w:sz w:val="20"/>
          <w:szCs w:val="20"/>
        </w:rPr>
        <w:t>В качестве источника финансирования предусматриваются бюджетные средства, получаемые за счет снижения объемов потребления коммунальных ресурсов потребителями бюджетной сферы.</w:t>
      </w:r>
    </w:p>
    <w:p w:rsidR="00392C03" w:rsidRPr="005962B8" w:rsidRDefault="00392C03" w:rsidP="00392C03">
      <w:pPr>
        <w:pStyle w:val="ConsPlusNormal"/>
        <w:widowControl/>
        <w:ind w:firstLine="540"/>
        <w:jc w:val="both"/>
        <w:rPr>
          <w:color w:val="000000"/>
          <w:sz w:val="20"/>
          <w:szCs w:val="20"/>
        </w:rPr>
      </w:pPr>
      <w:r w:rsidRPr="005962B8">
        <w:rPr>
          <w:color w:val="000000"/>
          <w:sz w:val="20"/>
          <w:szCs w:val="20"/>
        </w:rPr>
        <w:t>Основание для финансирования программных мероприятий:</w:t>
      </w:r>
    </w:p>
    <w:p w:rsidR="00392C03" w:rsidRPr="005962B8" w:rsidRDefault="00392C03" w:rsidP="00392C03">
      <w:pPr>
        <w:pStyle w:val="ConsPlusNormal"/>
        <w:widowControl/>
        <w:ind w:firstLine="540"/>
        <w:jc w:val="both"/>
        <w:rPr>
          <w:color w:val="000000"/>
          <w:sz w:val="20"/>
          <w:szCs w:val="20"/>
        </w:rPr>
      </w:pPr>
      <w:r w:rsidRPr="005962B8">
        <w:rPr>
          <w:color w:val="000000"/>
          <w:sz w:val="20"/>
          <w:szCs w:val="20"/>
        </w:rPr>
        <w:lastRenderedPageBreak/>
        <w:t>- заключенный заказчиком на основе договор  на выполнение поставок оборудования и (или) подрядных работ;</w:t>
      </w:r>
    </w:p>
    <w:p w:rsidR="00392C03" w:rsidRPr="005962B8" w:rsidRDefault="00392C03" w:rsidP="00392C03">
      <w:pPr>
        <w:pStyle w:val="ConsPlusNormal"/>
        <w:widowControl/>
        <w:ind w:firstLine="540"/>
        <w:jc w:val="both"/>
        <w:rPr>
          <w:color w:val="000000"/>
          <w:sz w:val="20"/>
          <w:szCs w:val="20"/>
        </w:rPr>
      </w:pPr>
      <w:r w:rsidRPr="005962B8">
        <w:rPr>
          <w:color w:val="000000"/>
          <w:sz w:val="20"/>
          <w:szCs w:val="20"/>
        </w:rPr>
        <w:t>- сметные расчеты по конкретным объектам и видам работ согласно графику финансирования, утвержденных заказчиком работ.</w:t>
      </w:r>
    </w:p>
    <w:p w:rsidR="00392C03" w:rsidRPr="005962B8" w:rsidRDefault="00392C03" w:rsidP="00392C03">
      <w:pPr>
        <w:pStyle w:val="ConsPlusNormal"/>
        <w:widowControl/>
        <w:ind w:firstLine="540"/>
        <w:jc w:val="both"/>
        <w:rPr>
          <w:color w:val="000000"/>
          <w:sz w:val="20"/>
          <w:szCs w:val="20"/>
        </w:rPr>
      </w:pPr>
      <w:r w:rsidRPr="005962B8">
        <w:rPr>
          <w:color w:val="000000"/>
          <w:sz w:val="20"/>
          <w:szCs w:val="20"/>
        </w:rPr>
        <w:t xml:space="preserve">Оплата поставок, работ, услуг осуществляется на основании оформленных в установленном порядке документов, подтверждающих выполнение поставок (работ, услуг). </w:t>
      </w:r>
    </w:p>
    <w:p w:rsidR="00392C03" w:rsidRPr="005962B8" w:rsidRDefault="00392C03" w:rsidP="00392C03">
      <w:pPr>
        <w:pStyle w:val="ConsPlusNormal"/>
        <w:widowControl/>
        <w:ind w:firstLine="540"/>
        <w:jc w:val="both"/>
        <w:rPr>
          <w:sz w:val="20"/>
          <w:szCs w:val="20"/>
        </w:rPr>
      </w:pPr>
      <w:r w:rsidRPr="005962B8">
        <w:rPr>
          <w:color w:val="000000"/>
          <w:sz w:val="20"/>
          <w:szCs w:val="20"/>
        </w:rPr>
        <w:t xml:space="preserve">Объемы финансирования мероприятий Программы из местного бюджета подлежат уточнению при формировании бюджета на соответствующий финансовый год. </w:t>
      </w:r>
      <w:r w:rsidRPr="005962B8">
        <w:rPr>
          <w:sz w:val="20"/>
          <w:szCs w:val="20"/>
        </w:rPr>
        <w:t>Финансирование энергосберегающих мероприятий за счет средств местного бюджета осуществляется в соответствии с решением Совета народных депутатов Верхнемазовского сельского поселения о бюджете Верхнемазовского сельского поселения Верхнемазовского муниципального района на соответствующий финансовый год.</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Периодичность рассмотрения вопросов о выполнении программных мероприятий в муниципальных учреждениях – один раз в квартал.</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xml:space="preserve">По итогам работы в срок до 25 числа месяца, следующего за отчетным кварталом, по реализации государственной политики в сфере энергосбережения и повышения энергетической эффективности на территории Верхнемазовского сельского поселения, составляется отчет установленной формы,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 </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Отчёт должен содержать:</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сведения о результатах реализации программных мероприятий за отчетный год;</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данные о целевом использовании и объемах привлеченных бюджетных средств;</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lastRenderedPageBreak/>
        <w:t>- сведения о соответствии фактических показателей реализации Программы (подпрограммы) утвержденным показателям;</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информацию о ходе и полноте выполнения программных мероприятий;</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сведения о наличии, объемах и состоянии незавершенных мероприятий;</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сведения о внедрении и эффективности инновационных проектов в сфере энергосбережения;</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оценку эффективности результатов реализации Программы;</w:t>
      </w:r>
    </w:p>
    <w:p w:rsidR="00392C03" w:rsidRPr="005962B8" w:rsidRDefault="00392C03" w:rsidP="00392C03">
      <w:pPr>
        <w:pStyle w:val="ConsPlusNormal"/>
        <w:widowControl/>
        <w:rPr>
          <w:sz w:val="20"/>
          <w:szCs w:val="20"/>
        </w:rPr>
      </w:pPr>
      <w:r w:rsidRPr="005962B8">
        <w:rPr>
          <w:sz w:val="20"/>
          <w:szCs w:val="20"/>
        </w:rPr>
        <w:t xml:space="preserve">    Контроль за ходом выполнения программных мероприятий производится по указанным в паспорте Программы показателям, позволяющим оценить ход ее реализации.</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ab/>
      </w:r>
    </w:p>
    <w:p w:rsidR="00392C03" w:rsidRPr="005962B8" w:rsidRDefault="00392C03" w:rsidP="00FB4056">
      <w:pPr>
        <w:rPr>
          <w:rFonts w:ascii="Times New Roman" w:hAnsi="Times New Roman" w:cs="Times New Roman"/>
          <w:b/>
          <w:sz w:val="20"/>
          <w:szCs w:val="20"/>
        </w:rPr>
      </w:pPr>
      <w:r w:rsidRPr="005962B8">
        <w:rPr>
          <w:rFonts w:ascii="Times New Roman" w:hAnsi="Times New Roman" w:cs="Times New Roman"/>
          <w:b/>
          <w:sz w:val="20"/>
          <w:szCs w:val="20"/>
        </w:rPr>
        <w:t>7. Оценка эффективности реализации Программы</w:t>
      </w:r>
    </w:p>
    <w:p w:rsidR="00392C03" w:rsidRPr="005962B8" w:rsidRDefault="00392C03" w:rsidP="00FB4056">
      <w:pPr>
        <w:jc w:val="both"/>
        <w:rPr>
          <w:rFonts w:ascii="Times New Roman" w:hAnsi="Times New Roman" w:cs="Times New Roman"/>
          <w:sz w:val="20"/>
          <w:szCs w:val="20"/>
        </w:rPr>
      </w:pPr>
      <w:r w:rsidRPr="005962B8">
        <w:rPr>
          <w:rFonts w:ascii="Times New Roman" w:hAnsi="Times New Roman" w:cs="Times New Roman"/>
          <w:sz w:val="20"/>
          <w:szCs w:val="20"/>
        </w:rPr>
        <w:t>При реализации мероприятий по энергосбережению и повышению энергетической эффективности должны быть достигнуты конкретные результаты:</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 экономия энергоресурсов и средств бюджета поселения по административным зданиям  3%;</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 обеспечение нормальных климатических условий во всех муниципальных зданиях;</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 сокращение вредных выбросов в атмосферу;</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 сокращение бюджетных расходов на тепло- и энергоснабжение муниципальных учреждений;</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 повышение заинтересованности в энергосбережении;</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 сокращение расходов тепловой и электрической энергии в муниципальных учреждениях;</w:t>
      </w:r>
    </w:p>
    <w:p w:rsidR="00392C03" w:rsidRPr="005962B8" w:rsidRDefault="00392C03" w:rsidP="00392C03">
      <w:pPr>
        <w:jc w:val="both"/>
        <w:rPr>
          <w:rFonts w:ascii="Times New Roman" w:hAnsi="Times New Roman" w:cs="Times New Roman"/>
          <w:sz w:val="20"/>
          <w:szCs w:val="20"/>
        </w:rPr>
      </w:pPr>
      <w:r w:rsidRPr="005962B8">
        <w:rPr>
          <w:rFonts w:ascii="Times New Roman" w:hAnsi="Times New Roman" w:cs="Times New Roman"/>
          <w:sz w:val="20"/>
          <w:szCs w:val="20"/>
        </w:rPr>
        <w:t>- экономия потребления воды в муниципальных учреждениях.</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lastRenderedPageBreak/>
        <w:t>Основным целевым показателем (индикатором) по оценке эффективности реализации Программы является удельное потребление энергии в муниципальных учреждениях.</w:t>
      </w:r>
    </w:p>
    <w:p w:rsidR="00392C03" w:rsidRPr="005962B8" w:rsidRDefault="00392C03" w:rsidP="00392C03">
      <w:pPr>
        <w:ind w:firstLine="720"/>
        <w:jc w:val="both"/>
        <w:rPr>
          <w:rFonts w:ascii="Times New Roman" w:hAnsi="Times New Roman" w:cs="Times New Roman"/>
          <w:sz w:val="20"/>
          <w:szCs w:val="20"/>
        </w:rPr>
      </w:pPr>
      <w:r w:rsidRPr="005962B8">
        <w:rPr>
          <w:rFonts w:ascii="Times New Roman" w:hAnsi="Times New Roman" w:cs="Times New Roman"/>
          <w:sz w:val="20"/>
          <w:szCs w:val="20"/>
        </w:rPr>
        <w:t xml:space="preserve">Экономия электроэнергии (тепловой энергии, воды) планируется в виде разницы между прогнозируемым потреблением без реализации энергосберегающих мероприятий и потреблением электроэнергии (тепловой энергии и воды) с учетом реализации энергосберегающих мероприятий. </w:t>
      </w:r>
    </w:p>
    <w:p w:rsidR="00392C03" w:rsidRPr="005962B8" w:rsidRDefault="00392C03" w:rsidP="00392C03">
      <w:pPr>
        <w:ind w:firstLine="720"/>
        <w:jc w:val="both"/>
        <w:rPr>
          <w:rFonts w:ascii="Times New Roman" w:hAnsi="Times New Roman" w:cs="Times New Roman"/>
          <w:sz w:val="20"/>
          <w:szCs w:val="20"/>
        </w:rPr>
      </w:pPr>
    </w:p>
    <w:p w:rsidR="00392C03" w:rsidRPr="00FB4056" w:rsidRDefault="00392C03" w:rsidP="00FB4056">
      <w:pPr>
        <w:jc w:val="center"/>
        <w:rPr>
          <w:rFonts w:ascii="Times New Roman" w:hAnsi="Times New Roman" w:cs="Times New Roman"/>
          <w:b/>
          <w:sz w:val="20"/>
          <w:szCs w:val="20"/>
        </w:rPr>
      </w:pPr>
      <w:r w:rsidRPr="005962B8">
        <w:rPr>
          <w:rFonts w:ascii="Times New Roman" w:hAnsi="Times New Roman" w:cs="Times New Roman"/>
          <w:b/>
          <w:sz w:val="20"/>
          <w:szCs w:val="20"/>
        </w:rPr>
        <w:t>ПАСПОРТ  ПОДПРОГРАММЫ</w:t>
      </w:r>
    </w:p>
    <w:tbl>
      <w:tblPr>
        <w:tblW w:w="9828" w:type="dxa"/>
        <w:tblLayout w:type="fixed"/>
        <w:tblLook w:val="0000"/>
      </w:tblPr>
      <w:tblGrid>
        <w:gridCol w:w="2943"/>
        <w:gridCol w:w="6885"/>
      </w:tblGrid>
      <w:tr w:rsidR="00392C03" w:rsidRPr="005962B8" w:rsidTr="00FB4056">
        <w:trPr>
          <w:trHeight w:val="1019"/>
        </w:trPr>
        <w:tc>
          <w:tcPr>
            <w:tcW w:w="2943" w:type="dxa"/>
            <w:shd w:val="clear" w:color="auto" w:fill="auto"/>
          </w:tcPr>
          <w:p w:rsidR="00392C03" w:rsidRPr="005962B8" w:rsidRDefault="00392C03" w:rsidP="00561B5B">
            <w:pPr>
              <w:snapToGrid w:val="0"/>
              <w:jc w:val="both"/>
              <w:rPr>
                <w:rFonts w:ascii="Times New Roman" w:hAnsi="Times New Roman" w:cs="Times New Roman"/>
                <w:b/>
                <w:sz w:val="20"/>
                <w:szCs w:val="20"/>
              </w:rPr>
            </w:pPr>
            <w:r w:rsidRPr="005962B8">
              <w:rPr>
                <w:rFonts w:ascii="Times New Roman" w:hAnsi="Times New Roman" w:cs="Times New Roman"/>
                <w:b/>
                <w:sz w:val="20"/>
                <w:szCs w:val="20"/>
              </w:rPr>
              <w:t>Ответственный исполнитель муниципальной подпрограммы</w:t>
            </w:r>
          </w:p>
        </w:tc>
        <w:tc>
          <w:tcPr>
            <w:tcW w:w="6885" w:type="dxa"/>
            <w:shd w:val="clear" w:color="auto" w:fill="auto"/>
          </w:tcPr>
          <w:p w:rsidR="00392C03" w:rsidRPr="005962B8" w:rsidRDefault="00392C03" w:rsidP="00561B5B">
            <w:pPr>
              <w:snapToGrid w:val="0"/>
              <w:ind w:left="193"/>
              <w:jc w:val="both"/>
              <w:rPr>
                <w:rFonts w:ascii="Times New Roman" w:hAnsi="Times New Roman" w:cs="Times New Roman"/>
                <w:sz w:val="20"/>
                <w:szCs w:val="20"/>
              </w:rPr>
            </w:pPr>
            <w:r w:rsidRPr="005962B8">
              <w:rPr>
                <w:rFonts w:ascii="Times New Roman" w:hAnsi="Times New Roman" w:cs="Times New Roman"/>
                <w:sz w:val="20"/>
                <w:szCs w:val="20"/>
              </w:rPr>
              <w:t>Администрация Верхнемазовского сельского поселения</w:t>
            </w:r>
          </w:p>
        </w:tc>
      </w:tr>
      <w:tr w:rsidR="00392C03" w:rsidRPr="005962B8" w:rsidTr="00FB4056">
        <w:trPr>
          <w:trHeight w:val="1019"/>
        </w:trPr>
        <w:tc>
          <w:tcPr>
            <w:tcW w:w="2943" w:type="dxa"/>
            <w:shd w:val="clear" w:color="auto" w:fill="auto"/>
          </w:tcPr>
          <w:p w:rsidR="00392C03" w:rsidRPr="005962B8" w:rsidRDefault="00392C03" w:rsidP="00561B5B">
            <w:pPr>
              <w:snapToGrid w:val="0"/>
              <w:jc w:val="both"/>
              <w:rPr>
                <w:rFonts w:ascii="Times New Roman" w:hAnsi="Times New Roman" w:cs="Times New Roman"/>
                <w:b/>
                <w:sz w:val="20"/>
                <w:szCs w:val="20"/>
              </w:rPr>
            </w:pPr>
            <w:r w:rsidRPr="005962B8">
              <w:rPr>
                <w:rFonts w:ascii="Times New Roman" w:hAnsi="Times New Roman" w:cs="Times New Roman"/>
                <w:b/>
                <w:sz w:val="20"/>
                <w:szCs w:val="20"/>
              </w:rPr>
              <w:t>Исполнители муниципальной подпрограммы</w:t>
            </w:r>
          </w:p>
        </w:tc>
        <w:tc>
          <w:tcPr>
            <w:tcW w:w="6885" w:type="dxa"/>
            <w:shd w:val="clear" w:color="auto" w:fill="auto"/>
          </w:tcPr>
          <w:p w:rsidR="00392C03" w:rsidRPr="005962B8" w:rsidRDefault="00392C03" w:rsidP="00561B5B">
            <w:pPr>
              <w:snapToGrid w:val="0"/>
              <w:ind w:left="193"/>
              <w:jc w:val="both"/>
              <w:rPr>
                <w:rFonts w:ascii="Times New Roman" w:hAnsi="Times New Roman" w:cs="Times New Roman"/>
                <w:sz w:val="20"/>
                <w:szCs w:val="20"/>
              </w:rPr>
            </w:pPr>
            <w:r w:rsidRPr="005962B8">
              <w:rPr>
                <w:rFonts w:ascii="Times New Roman" w:hAnsi="Times New Roman" w:cs="Times New Roman"/>
                <w:sz w:val="20"/>
                <w:szCs w:val="20"/>
              </w:rPr>
              <w:t>Администрация Верхнемазовского сельского поселения)</w:t>
            </w:r>
          </w:p>
        </w:tc>
      </w:tr>
      <w:tr w:rsidR="00392C03" w:rsidRPr="005962B8" w:rsidTr="00FB4056">
        <w:trPr>
          <w:trHeight w:val="718"/>
        </w:trPr>
        <w:tc>
          <w:tcPr>
            <w:tcW w:w="2943"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Основные разработчики муниципальной подпрограммы</w:t>
            </w:r>
          </w:p>
        </w:tc>
        <w:tc>
          <w:tcPr>
            <w:tcW w:w="6885" w:type="dxa"/>
            <w:shd w:val="clear" w:color="auto" w:fill="auto"/>
          </w:tcPr>
          <w:p w:rsidR="00392C03" w:rsidRPr="005962B8" w:rsidRDefault="00392C03" w:rsidP="00561B5B">
            <w:pPr>
              <w:tabs>
                <w:tab w:val="left" w:pos="1190"/>
              </w:tabs>
              <w:ind w:left="51"/>
              <w:jc w:val="both"/>
              <w:rPr>
                <w:rFonts w:ascii="Times New Roman" w:hAnsi="Times New Roman" w:cs="Times New Roman"/>
                <w:sz w:val="20"/>
                <w:szCs w:val="20"/>
              </w:rPr>
            </w:pPr>
            <w:r w:rsidRPr="005962B8">
              <w:rPr>
                <w:rFonts w:ascii="Times New Roman" w:hAnsi="Times New Roman" w:cs="Times New Roman"/>
                <w:sz w:val="20"/>
                <w:szCs w:val="20"/>
              </w:rPr>
              <w:t>Администрация Верхнемазовского сельского поселения</w:t>
            </w:r>
          </w:p>
        </w:tc>
      </w:tr>
      <w:tr w:rsidR="00392C03" w:rsidRPr="005962B8" w:rsidTr="00FB4056">
        <w:trPr>
          <w:trHeight w:val="1703"/>
        </w:trPr>
        <w:tc>
          <w:tcPr>
            <w:tcW w:w="2943"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Подпрограммы муниципальной программы и основные мероприятия</w:t>
            </w:r>
          </w:p>
        </w:tc>
        <w:tc>
          <w:tcPr>
            <w:tcW w:w="6885" w:type="dxa"/>
            <w:shd w:val="clear" w:color="auto" w:fill="auto"/>
          </w:tcPr>
          <w:p w:rsidR="00392C03" w:rsidRPr="005962B8" w:rsidRDefault="00392C03" w:rsidP="00561B5B">
            <w:pPr>
              <w:pStyle w:val="ConsPlusCell"/>
              <w:snapToGrid w:val="0"/>
              <w:spacing w:line="228" w:lineRule="auto"/>
              <w:ind w:left="51"/>
              <w:jc w:val="both"/>
              <w:rPr>
                <w:rFonts w:ascii="Times New Roman" w:hAnsi="Times New Roman" w:cs="Times New Roman"/>
              </w:rPr>
            </w:pPr>
            <w:r w:rsidRPr="005962B8">
              <w:rPr>
                <w:rFonts w:ascii="Times New Roman" w:hAnsi="Times New Roman" w:cs="Times New Roman"/>
              </w:rPr>
              <w:t>Обеспечение реализации муниципальной программы</w:t>
            </w:r>
          </w:p>
          <w:p w:rsidR="00392C03" w:rsidRPr="005962B8" w:rsidRDefault="00392C03" w:rsidP="00561B5B">
            <w:pPr>
              <w:rPr>
                <w:rFonts w:ascii="Times New Roman" w:hAnsi="Times New Roman" w:cs="Times New Roman"/>
                <w:sz w:val="20"/>
                <w:szCs w:val="20"/>
              </w:rPr>
            </w:pPr>
          </w:p>
          <w:p w:rsidR="00392C03" w:rsidRPr="005962B8" w:rsidRDefault="00392C03" w:rsidP="00561B5B">
            <w:pPr>
              <w:rPr>
                <w:rFonts w:ascii="Times New Roman" w:hAnsi="Times New Roman" w:cs="Times New Roman"/>
                <w:sz w:val="20"/>
                <w:szCs w:val="20"/>
              </w:rPr>
            </w:pPr>
            <w:r w:rsidRPr="005962B8">
              <w:rPr>
                <w:rFonts w:ascii="Times New Roman" w:hAnsi="Times New Roman" w:cs="Times New Roman"/>
                <w:sz w:val="20"/>
                <w:szCs w:val="20"/>
              </w:rPr>
              <w:t>-Энегосбережение и повышение энергетической эффективности в системе наружного освещения</w:t>
            </w:r>
          </w:p>
        </w:tc>
      </w:tr>
      <w:tr w:rsidR="00392C03" w:rsidRPr="005962B8" w:rsidTr="00FB4056">
        <w:trPr>
          <w:trHeight w:val="1703"/>
        </w:trPr>
        <w:tc>
          <w:tcPr>
            <w:tcW w:w="2943"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 xml:space="preserve"> Цель муниципальной  подпрограммы</w:t>
            </w:r>
          </w:p>
        </w:tc>
        <w:tc>
          <w:tcPr>
            <w:tcW w:w="6885" w:type="dxa"/>
            <w:shd w:val="clear" w:color="auto" w:fill="auto"/>
          </w:tcPr>
          <w:p w:rsidR="00392C03" w:rsidRPr="005962B8" w:rsidRDefault="00392C03" w:rsidP="00561B5B">
            <w:pPr>
              <w:pStyle w:val="ConsPlusCell"/>
              <w:snapToGrid w:val="0"/>
              <w:spacing w:line="228" w:lineRule="auto"/>
              <w:ind w:left="51"/>
              <w:jc w:val="both"/>
              <w:rPr>
                <w:rFonts w:ascii="Times New Roman" w:hAnsi="Times New Roman" w:cs="Times New Roman"/>
              </w:rPr>
            </w:pPr>
            <w:r w:rsidRPr="005962B8">
              <w:rPr>
                <w:rFonts w:ascii="Times New Roman" w:hAnsi="Times New Roman" w:cs="Times New Roman"/>
              </w:rPr>
              <w:t>снижение расходов бюджета на оплату энергетических ресурсов, потребляемых организациями муниципальной бюджетной сферы,   снижение потерь энергоресурсов, улучшение экологической ситуации, надежность функционирования систем  жизнеобеспечения;</w:t>
            </w:r>
          </w:p>
          <w:p w:rsidR="00392C03" w:rsidRPr="005962B8" w:rsidRDefault="00392C03" w:rsidP="00561B5B">
            <w:pPr>
              <w:autoSpaceDE w:val="0"/>
              <w:jc w:val="both"/>
              <w:rPr>
                <w:rFonts w:ascii="Times New Roman" w:hAnsi="Times New Roman" w:cs="Times New Roman"/>
                <w:color w:val="000000"/>
                <w:sz w:val="20"/>
                <w:szCs w:val="20"/>
              </w:rPr>
            </w:pPr>
            <w:r w:rsidRPr="005962B8">
              <w:rPr>
                <w:rFonts w:ascii="Times New Roman" w:hAnsi="Times New Roman" w:cs="Times New Roman"/>
                <w:color w:val="000000"/>
                <w:sz w:val="20"/>
                <w:szCs w:val="20"/>
              </w:rPr>
              <w:t xml:space="preserve"> </w:t>
            </w:r>
          </w:p>
        </w:tc>
      </w:tr>
      <w:tr w:rsidR="00392C03" w:rsidRPr="005962B8" w:rsidTr="00FB4056">
        <w:trPr>
          <w:trHeight w:val="2964"/>
        </w:trPr>
        <w:tc>
          <w:tcPr>
            <w:tcW w:w="2943" w:type="dxa"/>
            <w:shd w:val="clear" w:color="auto" w:fill="auto"/>
          </w:tcPr>
          <w:p w:rsidR="00392C03" w:rsidRPr="005962B8" w:rsidRDefault="00392C03" w:rsidP="00561B5B">
            <w:pPr>
              <w:snapToGrid w:val="0"/>
              <w:rPr>
                <w:rFonts w:ascii="Times New Roman" w:hAnsi="Times New Roman" w:cs="Times New Roman"/>
                <w:b/>
                <w:sz w:val="20"/>
                <w:szCs w:val="20"/>
              </w:rPr>
            </w:pPr>
            <w:r w:rsidRPr="005962B8">
              <w:rPr>
                <w:rFonts w:ascii="Times New Roman" w:hAnsi="Times New Roman" w:cs="Times New Roman"/>
                <w:b/>
                <w:sz w:val="20"/>
                <w:szCs w:val="20"/>
              </w:rPr>
              <w:t>Задачи  муниципальной подпрограммы</w:t>
            </w:r>
          </w:p>
          <w:p w:rsidR="00392C03" w:rsidRPr="005962B8" w:rsidRDefault="00392C03" w:rsidP="00561B5B">
            <w:pPr>
              <w:rPr>
                <w:rFonts w:ascii="Times New Roman" w:hAnsi="Times New Roman" w:cs="Times New Roman"/>
                <w:sz w:val="20"/>
                <w:szCs w:val="20"/>
              </w:rPr>
            </w:pPr>
          </w:p>
        </w:tc>
        <w:tc>
          <w:tcPr>
            <w:tcW w:w="6885" w:type="dxa"/>
            <w:shd w:val="clear" w:color="auto" w:fill="auto"/>
          </w:tcPr>
          <w:p w:rsidR="00392C03" w:rsidRPr="005962B8" w:rsidRDefault="00392C03" w:rsidP="00392C03">
            <w:pPr>
              <w:numPr>
                <w:ilvl w:val="0"/>
                <w:numId w:val="35"/>
              </w:numPr>
              <w:tabs>
                <w:tab w:val="clear" w:pos="0"/>
                <w:tab w:val="num" w:pos="360"/>
                <w:tab w:val="left" w:pos="411"/>
              </w:tabs>
              <w:suppressAutoHyphens/>
              <w:autoSpaceDE w:val="0"/>
              <w:snapToGrid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 xml:space="preserve">оснащение приборами учета  энергетических ресурсов организаций муниципальной бюджетной сферы; </w:t>
            </w:r>
          </w:p>
          <w:p w:rsidR="00392C03" w:rsidRPr="005962B8" w:rsidRDefault="00392C03" w:rsidP="00392C03">
            <w:pPr>
              <w:numPr>
                <w:ilvl w:val="0"/>
                <w:numId w:val="35"/>
              </w:numPr>
              <w:tabs>
                <w:tab w:val="clear" w:pos="0"/>
                <w:tab w:val="num" w:pos="360"/>
              </w:tabs>
              <w:suppressAutoHyphens/>
              <w:autoSpaceDE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снижение удельных показателей потребления электрической энергии, тепловой энергии и воды, природного газа;</w:t>
            </w:r>
          </w:p>
          <w:p w:rsidR="00392C03" w:rsidRPr="005962B8" w:rsidRDefault="00392C03" w:rsidP="00392C03">
            <w:pPr>
              <w:numPr>
                <w:ilvl w:val="0"/>
                <w:numId w:val="35"/>
              </w:numPr>
              <w:tabs>
                <w:tab w:val="clear" w:pos="0"/>
                <w:tab w:val="num" w:pos="360"/>
                <w:tab w:val="left" w:pos="411"/>
              </w:tabs>
              <w:suppressAutoHyphens/>
              <w:autoSpaceDE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сокращение выбросов вредных веществ, за счёт сокращения объёмов потребления энергоресурсов;</w:t>
            </w:r>
          </w:p>
          <w:p w:rsidR="00392C03" w:rsidRPr="005962B8" w:rsidRDefault="00392C03" w:rsidP="00392C03">
            <w:pPr>
              <w:numPr>
                <w:ilvl w:val="0"/>
                <w:numId w:val="35"/>
              </w:numPr>
              <w:tabs>
                <w:tab w:val="clear" w:pos="0"/>
                <w:tab w:val="num" w:pos="360"/>
                <w:tab w:val="left" w:pos="411"/>
              </w:tabs>
              <w:suppressAutoHyphens/>
              <w:autoSpaceDE w:val="0"/>
              <w:spacing w:after="0" w:line="240" w:lineRule="auto"/>
              <w:ind w:left="51" w:firstLine="0"/>
              <w:jc w:val="both"/>
              <w:rPr>
                <w:rFonts w:ascii="Times New Roman" w:hAnsi="Times New Roman" w:cs="Times New Roman"/>
                <w:sz w:val="20"/>
                <w:szCs w:val="20"/>
              </w:rPr>
            </w:pPr>
            <w:r w:rsidRPr="005962B8">
              <w:rPr>
                <w:rFonts w:ascii="Times New Roman" w:hAnsi="Times New Roman" w:cs="Times New Roman"/>
                <w:sz w:val="20"/>
                <w:szCs w:val="20"/>
              </w:rPr>
              <w:t>активная пропаганда энерго- и ресурсосбережения среди населения и других групп потребителей;</w:t>
            </w:r>
          </w:p>
          <w:p w:rsidR="00392C03" w:rsidRPr="005962B8" w:rsidRDefault="00392C03" w:rsidP="00561B5B">
            <w:pPr>
              <w:autoSpaceDE w:val="0"/>
              <w:ind w:left="51"/>
              <w:jc w:val="both"/>
              <w:rPr>
                <w:rFonts w:ascii="Times New Roman" w:hAnsi="Times New Roman" w:cs="Times New Roman"/>
                <w:sz w:val="20"/>
                <w:szCs w:val="20"/>
              </w:rPr>
            </w:pPr>
            <w:r w:rsidRPr="005962B8">
              <w:rPr>
                <w:rFonts w:ascii="Times New Roman" w:hAnsi="Times New Roman" w:cs="Times New Roman"/>
                <w:sz w:val="20"/>
                <w:szCs w:val="20"/>
              </w:rPr>
              <w:t>проведение энергоаудита, энергетических обследований, ведение энергетических паспортов;</w:t>
            </w:r>
          </w:p>
        </w:tc>
      </w:tr>
    </w:tbl>
    <w:p w:rsidR="00392C03" w:rsidRPr="005962B8" w:rsidRDefault="00392C03" w:rsidP="00392C03">
      <w:pPr>
        <w:rPr>
          <w:sz w:val="20"/>
          <w:szCs w:val="20"/>
        </w:rPr>
      </w:pPr>
    </w:p>
    <w:p w:rsidR="00392C03" w:rsidRDefault="00392C03" w:rsidP="007E6818">
      <w:pPr>
        <w:tabs>
          <w:tab w:val="left" w:pos="8805"/>
        </w:tabs>
        <w:sectPr w:rsidR="00392C03" w:rsidSect="00392C03">
          <w:pgSz w:w="11906" w:h="16838"/>
          <w:pgMar w:top="278" w:right="284" w:bottom="1134" w:left="567" w:header="142" w:footer="709" w:gutter="0"/>
          <w:cols w:num="3" w:space="708"/>
          <w:docGrid w:linePitch="360"/>
        </w:sectPr>
      </w:pPr>
    </w:p>
    <w:p w:rsidR="00FB4056" w:rsidRPr="001B7AFB" w:rsidRDefault="00FB4056" w:rsidP="00FB4056">
      <w:pPr>
        <w:ind w:firstLine="720"/>
        <w:jc w:val="right"/>
        <w:rPr>
          <w:rFonts w:ascii="Times New Roman" w:hAnsi="Times New Roman" w:cs="Times New Roman"/>
          <w:sz w:val="20"/>
          <w:szCs w:val="20"/>
        </w:rPr>
      </w:pPr>
      <w:r w:rsidRPr="001B7AFB">
        <w:rPr>
          <w:rFonts w:ascii="Times New Roman" w:hAnsi="Times New Roman" w:cs="Times New Roman"/>
          <w:sz w:val="20"/>
          <w:szCs w:val="20"/>
        </w:rPr>
        <w:lastRenderedPageBreak/>
        <w:t>Приложение 1</w:t>
      </w:r>
    </w:p>
    <w:tbl>
      <w:tblPr>
        <w:tblW w:w="4889" w:type="pct"/>
        <w:tblLook w:val="0000"/>
      </w:tblPr>
      <w:tblGrid>
        <w:gridCol w:w="6478"/>
        <w:gridCol w:w="9005"/>
      </w:tblGrid>
      <w:tr w:rsidR="00FB4056" w:rsidRPr="001B7AFB" w:rsidTr="009D353C">
        <w:trPr>
          <w:trHeight w:val="998"/>
        </w:trPr>
        <w:tc>
          <w:tcPr>
            <w:tcW w:w="5000" w:type="pct"/>
            <w:gridSpan w:val="2"/>
            <w:tcBorders>
              <w:top w:val="nil"/>
              <w:left w:val="nil"/>
              <w:bottom w:val="nil"/>
              <w:right w:val="nil"/>
            </w:tcBorders>
            <w:shd w:val="clear" w:color="auto" w:fill="auto"/>
            <w:vAlign w:val="center"/>
          </w:tcPr>
          <w:p w:rsidR="00FB4056" w:rsidRPr="001B7AFB" w:rsidRDefault="00FB4056" w:rsidP="009D353C">
            <w:pPr>
              <w:jc w:val="center"/>
              <w:rPr>
                <w:rFonts w:ascii="Times New Roman" w:hAnsi="Times New Roman" w:cs="Times New Roman"/>
                <w:color w:val="000000"/>
                <w:sz w:val="20"/>
                <w:szCs w:val="20"/>
                <w:lang w:eastAsia="ru-RU"/>
              </w:rPr>
            </w:pPr>
            <w:r w:rsidRPr="001B7AFB">
              <w:rPr>
                <w:rFonts w:ascii="Times New Roman" w:hAnsi="Times New Roman" w:cs="Times New Roman"/>
                <w:b/>
                <w:color w:val="000000"/>
                <w:sz w:val="20"/>
                <w:szCs w:val="20"/>
                <w:lang w:eastAsia="ru-RU"/>
              </w:rPr>
              <w:t>ПАСПОРТ</w:t>
            </w:r>
            <w:r w:rsidRPr="001B7AFB">
              <w:rPr>
                <w:rFonts w:ascii="Times New Roman" w:hAnsi="Times New Roman" w:cs="Times New Roman"/>
                <w:b/>
                <w:color w:val="000000"/>
                <w:sz w:val="20"/>
                <w:szCs w:val="20"/>
                <w:lang w:eastAsia="ru-RU"/>
              </w:rPr>
              <w:br/>
              <w:t xml:space="preserve">муниципальной программы  Верхнемазовского сельского поселения </w:t>
            </w:r>
            <w:r w:rsidRPr="001B7AFB">
              <w:rPr>
                <w:rFonts w:ascii="Times New Roman" w:hAnsi="Times New Roman" w:cs="Times New Roman"/>
                <w:b/>
                <w:bCs/>
                <w:color w:val="000000"/>
                <w:sz w:val="20"/>
                <w:szCs w:val="20"/>
                <w:lang w:eastAsia="ru-RU"/>
              </w:rPr>
              <w:t>«Энергоэффективность и развитие энергетики"</w:t>
            </w:r>
          </w:p>
        </w:tc>
      </w:tr>
      <w:tr w:rsidR="00FB4056" w:rsidRPr="001B7AFB" w:rsidTr="009D353C">
        <w:trPr>
          <w:trHeight w:val="750"/>
        </w:trPr>
        <w:tc>
          <w:tcPr>
            <w:tcW w:w="2092" w:type="pct"/>
            <w:tcBorders>
              <w:top w:val="single" w:sz="4" w:space="0" w:color="000000"/>
              <w:left w:val="single" w:sz="4" w:space="0" w:color="000000"/>
              <w:bottom w:val="single" w:sz="4" w:space="0" w:color="000000"/>
              <w:right w:val="nil"/>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Ответственный исполнитель муниципальной программы</w:t>
            </w:r>
          </w:p>
        </w:tc>
        <w:tc>
          <w:tcPr>
            <w:tcW w:w="29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Администрация Верхнемазовского сельского поселения</w:t>
            </w:r>
          </w:p>
        </w:tc>
      </w:tr>
      <w:tr w:rsidR="00FB4056" w:rsidRPr="001B7AFB" w:rsidTr="009D353C">
        <w:trPr>
          <w:trHeight w:val="573"/>
        </w:trPr>
        <w:tc>
          <w:tcPr>
            <w:tcW w:w="2092" w:type="pct"/>
            <w:tcBorders>
              <w:top w:val="nil"/>
              <w:left w:val="single" w:sz="4" w:space="0" w:color="000000"/>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Исполнители муниципальной программы</w:t>
            </w:r>
          </w:p>
        </w:tc>
        <w:tc>
          <w:tcPr>
            <w:tcW w:w="2908" w:type="pct"/>
            <w:tcBorders>
              <w:top w:val="nil"/>
              <w:left w:val="nil"/>
              <w:bottom w:val="nil"/>
              <w:right w:val="single" w:sz="4" w:space="0" w:color="000000"/>
            </w:tcBorders>
            <w:shd w:val="clear" w:color="auto" w:fill="auto"/>
            <w:vAlign w:val="center"/>
          </w:tcPr>
          <w:p w:rsidR="00FB4056" w:rsidRPr="001B7AFB" w:rsidRDefault="00FB4056"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Администрация Верхнемазовского сельского поселения</w:t>
            </w:r>
          </w:p>
        </w:tc>
      </w:tr>
      <w:tr w:rsidR="00FB4056" w:rsidRPr="001B7AFB" w:rsidTr="009D353C">
        <w:trPr>
          <w:trHeight w:val="553"/>
        </w:trPr>
        <w:tc>
          <w:tcPr>
            <w:tcW w:w="2092" w:type="pct"/>
            <w:tcBorders>
              <w:top w:val="nil"/>
              <w:left w:val="single" w:sz="4" w:space="0" w:color="000000"/>
              <w:bottom w:val="single" w:sz="4" w:space="0" w:color="000000"/>
              <w:right w:val="nil"/>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Основные разработчики муниципальной программы</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FB4056" w:rsidRPr="001B7AFB" w:rsidRDefault="00FB4056"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Администрация Верхнемазовского сельского поселения</w:t>
            </w:r>
          </w:p>
        </w:tc>
      </w:tr>
      <w:tr w:rsidR="00FB4056" w:rsidRPr="001B7AFB" w:rsidTr="009D353C">
        <w:trPr>
          <w:trHeight w:val="703"/>
        </w:trPr>
        <w:tc>
          <w:tcPr>
            <w:tcW w:w="2092" w:type="pct"/>
            <w:tcBorders>
              <w:top w:val="nil"/>
              <w:left w:val="single" w:sz="4" w:space="0" w:color="000000"/>
              <w:bottom w:val="single" w:sz="4" w:space="0" w:color="000000"/>
              <w:right w:val="nil"/>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Подпрограммы муниципальной программы и основные мероприятия </w:t>
            </w:r>
          </w:p>
        </w:tc>
        <w:tc>
          <w:tcPr>
            <w:tcW w:w="2908" w:type="pct"/>
            <w:tcBorders>
              <w:top w:val="nil"/>
              <w:left w:val="single" w:sz="4" w:space="0" w:color="auto"/>
              <w:bottom w:val="single" w:sz="4" w:space="0" w:color="auto"/>
              <w:right w:val="single" w:sz="4" w:space="0" w:color="auto"/>
            </w:tcBorders>
            <w:shd w:val="clear" w:color="auto" w:fill="auto"/>
            <w:vAlign w:val="center"/>
          </w:tcPr>
          <w:p w:rsidR="00FB4056" w:rsidRPr="001B7AFB" w:rsidRDefault="00FB4056" w:rsidP="009D353C">
            <w:pPr>
              <w:spacing w:after="280"/>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Повышение энергетической эффективности экономики Верхнемазовского сельского поселения</w:t>
            </w:r>
          </w:p>
        </w:tc>
      </w:tr>
      <w:tr w:rsidR="00FB4056" w:rsidRPr="001B7AFB" w:rsidTr="009D353C">
        <w:trPr>
          <w:trHeight w:val="983"/>
        </w:trPr>
        <w:tc>
          <w:tcPr>
            <w:tcW w:w="2092" w:type="pct"/>
            <w:tcBorders>
              <w:top w:val="nil"/>
              <w:left w:val="single" w:sz="4" w:space="0" w:color="000000"/>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Цель муниципальной программы</w:t>
            </w:r>
          </w:p>
        </w:tc>
        <w:tc>
          <w:tcPr>
            <w:tcW w:w="2908" w:type="pct"/>
            <w:tcBorders>
              <w:top w:val="nil"/>
              <w:left w:val="nil"/>
              <w:bottom w:val="single" w:sz="4" w:space="0" w:color="000000"/>
              <w:right w:val="single" w:sz="4" w:space="0" w:color="000000"/>
            </w:tcBorders>
            <w:shd w:val="clear" w:color="FFFFCC" w:fill="FFFFFF"/>
            <w:vAlign w:val="center"/>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снижение расходов бюджета на оплату энергетических ресурсов, потребляемых организациями муниципальной бюджетной сферы,   снижение потерь энергоресурсов, улучшение экологической ситуации, надежность функционирования систем  жизнеобеспечения</w:t>
            </w:r>
          </w:p>
        </w:tc>
      </w:tr>
      <w:tr w:rsidR="00FB4056" w:rsidRPr="001B7AFB" w:rsidTr="009D353C">
        <w:trPr>
          <w:trHeight w:val="375"/>
        </w:trPr>
        <w:tc>
          <w:tcPr>
            <w:tcW w:w="2092" w:type="pct"/>
            <w:tcBorders>
              <w:top w:val="nil"/>
              <w:left w:val="single" w:sz="4" w:space="0" w:color="000000"/>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Задачи муниципальной программы</w:t>
            </w:r>
          </w:p>
        </w:tc>
        <w:tc>
          <w:tcPr>
            <w:tcW w:w="2908" w:type="pct"/>
            <w:tcBorders>
              <w:top w:val="nil"/>
              <w:left w:val="nil"/>
              <w:bottom w:val="single" w:sz="4" w:space="0" w:color="000000"/>
              <w:right w:val="single" w:sz="4" w:space="0" w:color="000000"/>
            </w:tcBorders>
            <w:shd w:val="clear" w:color="auto" w:fill="auto"/>
            <w:vAlign w:val="center"/>
          </w:tcPr>
          <w:p w:rsidR="00FB4056" w:rsidRPr="001B7AFB" w:rsidRDefault="00FB4056" w:rsidP="009D353C">
            <w:pPr>
              <w:jc w:val="center"/>
              <w:rPr>
                <w:rFonts w:ascii="Times New Roman" w:hAnsi="Times New Roman" w:cs="Times New Roman"/>
                <w:sz w:val="20"/>
                <w:szCs w:val="20"/>
              </w:rPr>
            </w:pPr>
            <w:r w:rsidRPr="001B7AFB">
              <w:rPr>
                <w:rFonts w:ascii="Times New Roman" w:hAnsi="Times New Roman" w:cs="Times New Roman"/>
                <w:sz w:val="20"/>
                <w:szCs w:val="20"/>
              </w:rPr>
              <w:t xml:space="preserve">- оснащение приборами учета  энергетических ресурсов организаций муниципальной бюджетной сферы; </w:t>
            </w:r>
          </w:p>
          <w:p w:rsidR="00FB4056" w:rsidRPr="001B7AFB" w:rsidRDefault="00FB4056" w:rsidP="009D353C">
            <w:pPr>
              <w:jc w:val="center"/>
              <w:rPr>
                <w:rFonts w:ascii="Times New Roman" w:hAnsi="Times New Roman" w:cs="Times New Roman"/>
                <w:sz w:val="20"/>
                <w:szCs w:val="20"/>
              </w:rPr>
            </w:pPr>
            <w:r w:rsidRPr="001B7AFB">
              <w:rPr>
                <w:rFonts w:ascii="Times New Roman" w:hAnsi="Times New Roman" w:cs="Times New Roman"/>
                <w:sz w:val="20"/>
                <w:szCs w:val="20"/>
              </w:rPr>
              <w:t>- снижение удельных показателей потребления электрической энергии, тепловой энергии и воды, природного газа;</w:t>
            </w:r>
          </w:p>
          <w:p w:rsidR="00FB4056" w:rsidRPr="001B7AFB" w:rsidRDefault="00FB4056" w:rsidP="009D353C">
            <w:pPr>
              <w:jc w:val="center"/>
              <w:rPr>
                <w:rFonts w:ascii="Times New Roman" w:hAnsi="Times New Roman" w:cs="Times New Roman"/>
                <w:sz w:val="20"/>
                <w:szCs w:val="20"/>
              </w:rPr>
            </w:pPr>
            <w:r w:rsidRPr="001B7AFB">
              <w:rPr>
                <w:rFonts w:ascii="Times New Roman" w:hAnsi="Times New Roman" w:cs="Times New Roman"/>
                <w:sz w:val="20"/>
                <w:szCs w:val="20"/>
              </w:rPr>
              <w:t>- сокращение выбросов вредных веществ, за счёт сокращения объёмов потребления энергоресурсов;</w:t>
            </w:r>
          </w:p>
          <w:p w:rsidR="00FB4056" w:rsidRPr="001B7AFB" w:rsidRDefault="00FB4056" w:rsidP="009D353C">
            <w:pPr>
              <w:jc w:val="center"/>
              <w:rPr>
                <w:rFonts w:ascii="Times New Roman" w:hAnsi="Times New Roman" w:cs="Times New Roman"/>
                <w:sz w:val="20"/>
                <w:szCs w:val="20"/>
              </w:rPr>
            </w:pPr>
            <w:r w:rsidRPr="001B7AFB">
              <w:rPr>
                <w:rFonts w:ascii="Times New Roman" w:hAnsi="Times New Roman" w:cs="Times New Roman"/>
                <w:sz w:val="20"/>
                <w:szCs w:val="20"/>
              </w:rPr>
              <w:t>- активная пропаганда энерго- и ресурсосбережения среди населения и других групп потребителей;</w:t>
            </w:r>
          </w:p>
          <w:p w:rsidR="00FB4056" w:rsidRPr="001B7AFB" w:rsidRDefault="00FB4056" w:rsidP="009D353C">
            <w:pPr>
              <w:jc w:val="center"/>
              <w:rPr>
                <w:rFonts w:ascii="Times New Roman" w:hAnsi="Times New Roman" w:cs="Times New Roman"/>
                <w:sz w:val="20"/>
                <w:szCs w:val="20"/>
              </w:rPr>
            </w:pPr>
            <w:r w:rsidRPr="001B7AFB">
              <w:rPr>
                <w:rFonts w:ascii="Times New Roman" w:hAnsi="Times New Roman" w:cs="Times New Roman"/>
                <w:sz w:val="20"/>
                <w:szCs w:val="20"/>
              </w:rPr>
              <w:t>проведение энергоаудита, энергетических обследований, ведение энергетических паспортов</w:t>
            </w:r>
          </w:p>
        </w:tc>
      </w:tr>
      <w:tr w:rsidR="00FB4056" w:rsidRPr="001B7AFB" w:rsidTr="009D353C">
        <w:trPr>
          <w:trHeight w:val="353"/>
        </w:trPr>
        <w:tc>
          <w:tcPr>
            <w:tcW w:w="2092" w:type="pct"/>
            <w:tcBorders>
              <w:top w:val="nil"/>
              <w:left w:val="single" w:sz="4" w:space="0" w:color="000000"/>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Целевые индикаторы и показатели муниципальной программы</w:t>
            </w:r>
          </w:p>
        </w:tc>
        <w:tc>
          <w:tcPr>
            <w:tcW w:w="2908" w:type="pct"/>
            <w:tcBorders>
              <w:top w:val="nil"/>
              <w:left w:val="nil"/>
              <w:bottom w:val="nil"/>
              <w:right w:val="nil"/>
            </w:tcBorders>
            <w:shd w:val="clear" w:color="auto" w:fill="auto"/>
            <w:noWrap/>
            <w:vAlign w:val="bottom"/>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снижение расходов бюджета на оплату энергетических ресурсов</w:t>
            </w:r>
          </w:p>
        </w:tc>
      </w:tr>
      <w:tr w:rsidR="00FB4056" w:rsidRPr="001B7AFB" w:rsidTr="009D353C">
        <w:trPr>
          <w:trHeight w:val="415"/>
        </w:trPr>
        <w:tc>
          <w:tcPr>
            <w:tcW w:w="2092" w:type="pct"/>
            <w:tcBorders>
              <w:top w:val="nil"/>
              <w:left w:val="single" w:sz="4" w:space="0" w:color="000000"/>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Этапы и сроки реализации муниципальной программы</w:t>
            </w:r>
          </w:p>
        </w:tc>
        <w:tc>
          <w:tcPr>
            <w:tcW w:w="2908" w:type="pct"/>
            <w:tcBorders>
              <w:top w:val="single" w:sz="4" w:space="0" w:color="000000"/>
              <w:left w:val="nil"/>
              <w:bottom w:val="single" w:sz="4" w:space="0" w:color="000000"/>
              <w:right w:val="single" w:sz="4" w:space="0" w:color="000000"/>
            </w:tcBorders>
            <w:shd w:val="clear" w:color="auto" w:fill="auto"/>
            <w:vAlign w:val="center"/>
          </w:tcPr>
          <w:p w:rsidR="00FB4056" w:rsidRPr="001B7AFB" w:rsidRDefault="00FB4056"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Сроки реализации муниципальной программы:</w:t>
            </w:r>
            <w:r w:rsidRPr="001B7AFB">
              <w:rPr>
                <w:rFonts w:ascii="Times New Roman" w:hAnsi="Times New Roman" w:cs="Times New Roman"/>
                <w:sz w:val="20"/>
                <w:szCs w:val="20"/>
                <w:lang w:eastAsia="ru-RU"/>
              </w:rPr>
              <w:br/>
              <w:t>2015-2027 годы.</w:t>
            </w:r>
          </w:p>
        </w:tc>
      </w:tr>
      <w:tr w:rsidR="00FB4056" w:rsidRPr="001B7AFB" w:rsidTr="009D353C">
        <w:trPr>
          <w:trHeight w:val="4387"/>
        </w:trPr>
        <w:tc>
          <w:tcPr>
            <w:tcW w:w="2092" w:type="pct"/>
            <w:tcBorders>
              <w:top w:val="nil"/>
              <w:left w:val="single" w:sz="4" w:space="0" w:color="000000"/>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2908" w:type="pct"/>
            <w:tcBorders>
              <w:top w:val="nil"/>
              <w:left w:val="nil"/>
              <w:bottom w:val="single" w:sz="4" w:space="0" w:color="000000"/>
              <w:right w:val="single" w:sz="4" w:space="0" w:color="000000"/>
            </w:tcBorders>
            <w:shd w:val="clear" w:color="auto" w:fill="auto"/>
          </w:tcPr>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i/>
                <w:iCs/>
                <w:sz w:val="20"/>
                <w:szCs w:val="20"/>
                <w:lang w:eastAsia="ru-RU"/>
              </w:rPr>
              <w:t xml:space="preserve"> </w:t>
            </w:r>
            <w:r w:rsidRPr="001B7AFB">
              <w:rPr>
                <w:rFonts w:ascii="Times New Roman" w:hAnsi="Times New Roman" w:cs="Times New Roman"/>
                <w:sz w:val="20"/>
                <w:szCs w:val="20"/>
              </w:rPr>
              <w:t xml:space="preserve">Общий объем финансирования Программы из бюджета поселения составляет: </w:t>
            </w:r>
          </w:p>
          <w:p w:rsidR="00FB4056" w:rsidRPr="001B7AFB" w:rsidRDefault="00FB4056" w:rsidP="009D353C">
            <w:pPr>
              <w:pStyle w:val="ConsPlusNonformat"/>
              <w:widowControl/>
              <w:snapToGrid w:val="0"/>
              <w:jc w:val="both"/>
              <w:rPr>
                <w:rFonts w:ascii="Times New Roman" w:hAnsi="Times New Roman" w:cs="Times New Roman"/>
              </w:rPr>
            </w:pPr>
            <w:r w:rsidRPr="001B7AFB">
              <w:rPr>
                <w:rFonts w:ascii="Times New Roman" w:hAnsi="Times New Roman" w:cs="Times New Roman"/>
                <w:b/>
              </w:rPr>
              <w:t xml:space="preserve">    </w:t>
            </w:r>
            <w:r w:rsidRPr="001B7AFB">
              <w:rPr>
                <w:rFonts w:ascii="Times New Roman" w:hAnsi="Times New Roman" w:cs="Times New Roman"/>
              </w:rPr>
              <w:t xml:space="preserve">      978,5 тыс. руб., в том числе:</w:t>
            </w:r>
          </w:p>
          <w:p w:rsidR="00FB4056" w:rsidRPr="001B7AFB" w:rsidRDefault="00FB4056" w:rsidP="009D353C">
            <w:pPr>
              <w:autoSpaceDE w:val="0"/>
              <w:jc w:val="both"/>
              <w:rPr>
                <w:rFonts w:ascii="Times New Roman" w:eastAsia="Arial" w:hAnsi="Times New Roman" w:cs="Times New Roman"/>
                <w:sz w:val="20"/>
                <w:szCs w:val="20"/>
              </w:rPr>
            </w:pPr>
            <w:r w:rsidRPr="001B7AFB">
              <w:rPr>
                <w:rFonts w:ascii="Times New Roman" w:eastAsia="Arial" w:hAnsi="Times New Roman" w:cs="Times New Roman"/>
                <w:sz w:val="20"/>
                <w:szCs w:val="20"/>
              </w:rPr>
              <w:t>2015 год – 72,0 тыс. руб.,</w:t>
            </w:r>
          </w:p>
          <w:p w:rsidR="00FB4056" w:rsidRPr="001B7AFB" w:rsidRDefault="00FB4056" w:rsidP="009D353C">
            <w:pPr>
              <w:autoSpaceDE w:val="0"/>
              <w:jc w:val="both"/>
              <w:rPr>
                <w:rFonts w:ascii="Times New Roman" w:eastAsia="Arial" w:hAnsi="Times New Roman" w:cs="Times New Roman"/>
                <w:sz w:val="20"/>
                <w:szCs w:val="20"/>
              </w:rPr>
            </w:pPr>
            <w:r w:rsidRPr="001B7AFB">
              <w:rPr>
                <w:rFonts w:ascii="Times New Roman" w:eastAsia="Arial" w:hAnsi="Times New Roman" w:cs="Times New Roman"/>
                <w:sz w:val="20"/>
                <w:szCs w:val="20"/>
              </w:rPr>
              <w:t>2016 год – 44,0 тыс. руб.,</w:t>
            </w:r>
          </w:p>
          <w:p w:rsidR="00FB4056" w:rsidRPr="001B7AFB" w:rsidRDefault="00FB4056" w:rsidP="009D353C">
            <w:pPr>
              <w:autoSpaceDE w:val="0"/>
              <w:jc w:val="both"/>
              <w:rPr>
                <w:rFonts w:ascii="Times New Roman" w:eastAsia="Arial" w:hAnsi="Times New Roman" w:cs="Times New Roman"/>
                <w:sz w:val="20"/>
                <w:szCs w:val="20"/>
              </w:rPr>
            </w:pPr>
            <w:r w:rsidRPr="001B7AFB">
              <w:rPr>
                <w:rFonts w:ascii="Times New Roman" w:eastAsia="Arial" w:hAnsi="Times New Roman" w:cs="Times New Roman"/>
                <w:sz w:val="20"/>
                <w:szCs w:val="20"/>
              </w:rPr>
              <w:t>2017 год – 50,8 тыс. руб.</w:t>
            </w:r>
          </w:p>
          <w:p w:rsidR="00FB4056" w:rsidRPr="001B7AFB" w:rsidRDefault="00FB4056" w:rsidP="009D353C">
            <w:pPr>
              <w:autoSpaceDE w:val="0"/>
              <w:jc w:val="both"/>
              <w:rPr>
                <w:rFonts w:ascii="Times New Roman" w:eastAsia="Arial" w:hAnsi="Times New Roman" w:cs="Times New Roman"/>
                <w:sz w:val="20"/>
                <w:szCs w:val="20"/>
              </w:rPr>
            </w:pPr>
            <w:r w:rsidRPr="001B7AFB">
              <w:rPr>
                <w:rFonts w:ascii="Times New Roman" w:eastAsia="Arial" w:hAnsi="Times New Roman" w:cs="Times New Roman"/>
                <w:sz w:val="20"/>
                <w:szCs w:val="20"/>
              </w:rPr>
              <w:t>2018 год – 69,8 тыс. руб</w:t>
            </w:r>
          </w:p>
          <w:p w:rsidR="00FB4056" w:rsidRPr="001B7AFB" w:rsidRDefault="00FB4056" w:rsidP="009D353C">
            <w:pPr>
              <w:autoSpaceDE w:val="0"/>
              <w:jc w:val="both"/>
              <w:rPr>
                <w:rFonts w:ascii="Times New Roman" w:eastAsia="Arial" w:hAnsi="Times New Roman" w:cs="Times New Roman"/>
                <w:sz w:val="20"/>
                <w:szCs w:val="20"/>
              </w:rPr>
            </w:pPr>
            <w:r w:rsidRPr="001B7AFB">
              <w:rPr>
                <w:rFonts w:ascii="Times New Roman" w:eastAsia="Arial" w:hAnsi="Times New Roman" w:cs="Times New Roman"/>
                <w:sz w:val="20"/>
                <w:szCs w:val="20"/>
              </w:rPr>
              <w:t>2019 год – 70,7 тыс. 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2020 год–80,1 тыс. 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2021 год–94,3 тыс. 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2022 год–78,6 тыс. 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2023 год–164,3 тыс. 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2024 год- 139,3 тыс.руб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2025 год – 26,2 тыс.руб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2026 год- 44,2 тыс руб</w:t>
            </w:r>
          </w:p>
          <w:p w:rsidR="00FB4056" w:rsidRPr="001B7AFB" w:rsidRDefault="00FB4056" w:rsidP="009D353C">
            <w:pPr>
              <w:jc w:val="both"/>
              <w:rPr>
                <w:rFonts w:ascii="Times New Roman" w:hAnsi="Times New Roman" w:cs="Times New Roman"/>
                <w:sz w:val="20"/>
                <w:szCs w:val="20"/>
              </w:rPr>
            </w:pPr>
            <w:r w:rsidRPr="001B7AFB">
              <w:rPr>
                <w:rFonts w:ascii="Times New Roman" w:hAnsi="Times New Roman" w:cs="Times New Roman"/>
                <w:sz w:val="20"/>
                <w:szCs w:val="20"/>
              </w:rPr>
              <w:t>2027 год- 44,2 тыс руб</w:t>
            </w:r>
          </w:p>
          <w:p w:rsidR="00FB4056" w:rsidRPr="001B7AFB" w:rsidRDefault="00FB4056" w:rsidP="009D353C">
            <w:pPr>
              <w:spacing w:after="280"/>
              <w:rPr>
                <w:rFonts w:ascii="Times New Roman" w:hAnsi="Times New Roman" w:cs="Times New Roman"/>
                <w:sz w:val="20"/>
                <w:szCs w:val="20"/>
                <w:lang w:eastAsia="ru-RU"/>
              </w:rPr>
            </w:pPr>
            <w:r w:rsidRPr="001B7AFB">
              <w:rPr>
                <w:rFonts w:ascii="Times New Roman" w:hAnsi="Times New Roman" w:cs="Times New Roman"/>
                <w:b/>
                <w:sz w:val="20"/>
                <w:szCs w:val="20"/>
              </w:rPr>
              <w:t xml:space="preserve">   </w:t>
            </w:r>
            <w:r w:rsidRPr="001B7AFB">
              <w:rPr>
                <w:rFonts w:ascii="Times New Roman" w:hAnsi="Times New Roman" w:cs="Times New Roman"/>
                <w:sz w:val="20"/>
                <w:szCs w:val="20"/>
              </w:rPr>
              <w:t>За счет областного бюджета 352,6 тыс. руб. :   2015 год- 28,0 тыс.руб.,2016 г- 4,5 тыс.руб, 2017 г – 4,0 тыс.руб</w:t>
            </w:r>
            <w:r w:rsidRPr="001B7AFB">
              <w:rPr>
                <w:rFonts w:ascii="Times New Roman" w:hAnsi="Times New Roman" w:cs="Times New Roman"/>
                <w:b/>
                <w:sz w:val="20"/>
                <w:szCs w:val="20"/>
              </w:rPr>
              <w:t xml:space="preserve">  </w:t>
            </w:r>
            <w:r w:rsidRPr="001B7AFB">
              <w:rPr>
                <w:rFonts w:ascii="Times New Roman" w:hAnsi="Times New Roman" w:cs="Times New Roman"/>
                <w:sz w:val="20"/>
                <w:szCs w:val="20"/>
              </w:rPr>
              <w:t>2018 г – 12,1 тыс.руб</w:t>
            </w:r>
            <w:r w:rsidRPr="001B7AFB">
              <w:rPr>
                <w:rFonts w:ascii="Times New Roman" w:hAnsi="Times New Roman" w:cs="Times New Roman"/>
                <w:b/>
                <w:sz w:val="20"/>
                <w:szCs w:val="20"/>
              </w:rPr>
              <w:t xml:space="preserve">  </w:t>
            </w:r>
            <w:r w:rsidRPr="001B7AFB">
              <w:rPr>
                <w:rFonts w:ascii="Times New Roman" w:hAnsi="Times New Roman" w:cs="Times New Roman"/>
                <w:sz w:val="20"/>
                <w:szCs w:val="20"/>
              </w:rPr>
              <w:t>2019 г 28,0 тыс руб 2020 г -28,2 тыс.руб , 2021 г -21,6 тыс.руб в 2022 г-30,0 тыс руб 2023 г-29,0 тыс руб 2024 г-29,3 тыс руб 2025 г-49,5 тыс руб, 2026 г -44,2 тыс.руб, 2027 г – 44,2 тыс руб</w:t>
            </w:r>
          </w:p>
        </w:tc>
      </w:tr>
      <w:tr w:rsidR="00FB4056" w:rsidRPr="001B7AFB" w:rsidTr="009D353C">
        <w:trPr>
          <w:trHeight w:val="958"/>
        </w:trPr>
        <w:tc>
          <w:tcPr>
            <w:tcW w:w="2092" w:type="pct"/>
            <w:tcBorders>
              <w:top w:val="nil"/>
              <w:left w:val="single" w:sz="4" w:space="0" w:color="000000"/>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Ожидаемые конечные результаты реализации муниципальной программы</w:t>
            </w:r>
          </w:p>
        </w:tc>
        <w:tc>
          <w:tcPr>
            <w:tcW w:w="2908" w:type="pct"/>
            <w:tcBorders>
              <w:top w:val="nil"/>
              <w:left w:val="nil"/>
              <w:bottom w:val="single" w:sz="4" w:space="0" w:color="000000"/>
              <w:right w:val="single" w:sz="4" w:space="0" w:color="000000"/>
            </w:tcBorders>
            <w:shd w:val="clear" w:color="auto" w:fill="auto"/>
          </w:tcPr>
          <w:p w:rsidR="00FB4056" w:rsidRPr="001B7AFB" w:rsidRDefault="00FB4056"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br w:type="page"/>
              <w:t xml:space="preserve">- экономия энергоресурсов за период реализации Программы; </w:t>
            </w:r>
            <w:r w:rsidRPr="001B7AFB">
              <w:rPr>
                <w:rFonts w:ascii="Times New Roman" w:hAnsi="Times New Roman" w:cs="Times New Roman"/>
                <w:sz w:val="20"/>
                <w:szCs w:val="20"/>
                <w:lang w:eastAsia="ru-RU"/>
              </w:rPr>
              <w:br w:type="page"/>
              <w:t>- снижение затрат местного бюджета на оплату коммунальных ресурсов;</w:t>
            </w:r>
            <w:r w:rsidRPr="001B7AFB">
              <w:rPr>
                <w:rFonts w:ascii="Times New Roman" w:hAnsi="Times New Roman" w:cs="Times New Roman"/>
                <w:sz w:val="20"/>
                <w:szCs w:val="20"/>
                <w:lang w:eastAsia="ru-RU"/>
              </w:rPr>
              <w:br w:type="page"/>
              <w:t>- полный переход на приборный учет при расчетах организаций муниципальной бюджетной сферы с организациями коммунального комплекса</w:t>
            </w:r>
            <w:r w:rsidRPr="001B7AFB">
              <w:rPr>
                <w:rFonts w:ascii="Times New Roman" w:hAnsi="Times New Roman" w:cs="Times New Roman"/>
                <w:sz w:val="20"/>
                <w:szCs w:val="20"/>
                <w:lang w:eastAsia="ru-RU"/>
              </w:rPr>
              <w:br w:type="page"/>
            </w:r>
          </w:p>
        </w:tc>
      </w:tr>
    </w:tbl>
    <w:p w:rsidR="007E6818" w:rsidRDefault="007E6818" w:rsidP="007E6818">
      <w:pPr>
        <w:tabs>
          <w:tab w:val="left" w:pos="8805"/>
        </w:tabs>
      </w:pPr>
    </w:p>
    <w:p w:rsidR="007E6818" w:rsidRDefault="007E6818" w:rsidP="007E6818">
      <w:pPr>
        <w:tabs>
          <w:tab w:val="left" w:pos="8805"/>
        </w:tabs>
      </w:pPr>
    </w:p>
    <w:p w:rsidR="006B490C" w:rsidRPr="001B7AFB" w:rsidRDefault="006B490C" w:rsidP="006B490C">
      <w:pPr>
        <w:ind w:firstLine="720"/>
        <w:jc w:val="right"/>
        <w:rPr>
          <w:rFonts w:ascii="Times New Roman" w:hAnsi="Times New Roman" w:cs="Times New Roman"/>
          <w:sz w:val="20"/>
          <w:szCs w:val="20"/>
        </w:rPr>
      </w:pPr>
      <w:r w:rsidRPr="001B7AFB">
        <w:rPr>
          <w:rFonts w:ascii="Times New Roman" w:hAnsi="Times New Roman" w:cs="Times New Roman"/>
          <w:sz w:val="20"/>
          <w:szCs w:val="20"/>
        </w:rPr>
        <w:lastRenderedPageBreak/>
        <w:t>Приложение 2</w:t>
      </w:r>
    </w:p>
    <w:tbl>
      <w:tblPr>
        <w:tblW w:w="4831" w:type="pct"/>
        <w:tblLayout w:type="fixed"/>
        <w:tblLook w:val="0000"/>
      </w:tblPr>
      <w:tblGrid>
        <w:gridCol w:w="632"/>
        <w:gridCol w:w="1180"/>
        <w:gridCol w:w="1469"/>
        <w:gridCol w:w="1472"/>
        <w:gridCol w:w="734"/>
        <w:gridCol w:w="181"/>
        <w:gridCol w:w="554"/>
        <w:gridCol w:w="181"/>
        <w:gridCol w:w="554"/>
        <w:gridCol w:w="168"/>
        <w:gridCol w:w="101"/>
        <w:gridCol w:w="456"/>
        <w:gridCol w:w="98"/>
        <w:gridCol w:w="12"/>
        <w:gridCol w:w="251"/>
        <w:gridCol w:w="196"/>
        <w:gridCol w:w="248"/>
        <w:gridCol w:w="563"/>
        <w:gridCol w:w="248"/>
        <w:gridCol w:w="337"/>
        <w:gridCol w:w="572"/>
        <w:gridCol w:w="869"/>
        <w:gridCol w:w="851"/>
        <w:gridCol w:w="848"/>
        <w:gridCol w:w="848"/>
        <w:gridCol w:w="845"/>
        <w:gridCol w:w="832"/>
      </w:tblGrid>
      <w:tr w:rsidR="006B490C" w:rsidRPr="001B7AFB" w:rsidTr="009D353C">
        <w:trPr>
          <w:trHeight w:val="788"/>
        </w:trPr>
        <w:tc>
          <w:tcPr>
            <w:tcW w:w="3149" w:type="pct"/>
            <w:gridSpan w:val="20"/>
            <w:tcBorders>
              <w:top w:val="nil"/>
              <w:left w:val="nil"/>
              <w:bottom w:val="nil"/>
              <w:right w:val="nil"/>
            </w:tcBorders>
            <w:shd w:val="clear" w:color="auto" w:fill="auto"/>
            <w:vAlign w:val="center"/>
          </w:tcPr>
          <w:p w:rsidR="006B490C" w:rsidRPr="001B7AFB" w:rsidRDefault="006B490C" w:rsidP="009D353C">
            <w:pPr>
              <w:jc w:val="center"/>
              <w:rPr>
                <w:rFonts w:ascii="Times New Roman" w:hAnsi="Times New Roman" w:cs="Times New Roman"/>
                <w:b/>
                <w:color w:val="000000"/>
                <w:sz w:val="20"/>
                <w:szCs w:val="20"/>
                <w:lang w:eastAsia="ru-RU"/>
              </w:rPr>
            </w:pPr>
            <w:r w:rsidRPr="001B7AFB">
              <w:rPr>
                <w:rFonts w:ascii="Times New Roman" w:hAnsi="Times New Roman" w:cs="Times New Roman"/>
                <w:b/>
                <w:color w:val="000000"/>
                <w:sz w:val="20"/>
                <w:szCs w:val="20"/>
                <w:lang w:eastAsia="ru-RU"/>
              </w:rPr>
              <w:t xml:space="preserve">Сведения о показателях (индикаторах) муниципальной программы Верхнемазовского сельского поселения </w:t>
            </w:r>
            <w:r w:rsidRPr="001B7AFB">
              <w:rPr>
                <w:rFonts w:ascii="Times New Roman" w:hAnsi="Times New Roman" w:cs="Times New Roman"/>
                <w:b/>
                <w:bCs/>
                <w:color w:val="000000"/>
                <w:sz w:val="20"/>
                <w:szCs w:val="20"/>
                <w:lang w:eastAsia="ru-RU"/>
              </w:rPr>
              <w:t>"Энергоэффективность и развитие энергетики"</w:t>
            </w:r>
            <w:r w:rsidRPr="001B7AFB">
              <w:rPr>
                <w:rFonts w:ascii="Times New Roman" w:hAnsi="Times New Roman" w:cs="Times New Roman"/>
                <w:b/>
                <w:color w:val="000000"/>
                <w:sz w:val="20"/>
                <w:szCs w:val="20"/>
                <w:lang w:eastAsia="ru-RU"/>
              </w:rPr>
              <w:t xml:space="preserve"> и их значениях</w:t>
            </w:r>
          </w:p>
        </w:tc>
        <w:tc>
          <w:tcPr>
            <w:tcW w:w="187"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84"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78"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77"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77"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76"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72"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r>
      <w:tr w:rsidR="006B490C" w:rsidRPr="001B7AFB" w:rsidTr="009D353C">
        <w:trPr>
          <w:trHeight w:val="214"/>
        </w:trPr>
        <w:tc>
          <w:tcPr>
            <w:tcW w:w="207" w:type="pct"/>
            <w:tcBorders>
              <w:top w:val="nil"/>
              <w:left w:val="nil"/>
              <w:bottom w:val="nil"/>
              <w:right w:val="nil"/>
            </w:tcBorders>
            <w:shd w:val="clear" w:color="auto" w:fill="auto"/>
            <w:vAlign w:val="center"/>
          </w:tcPr>
          <w:p w:rsidR="006B490C" w:rsidRPr="001B7AFB" w:rsidRDefault="006B490C" w:rsidP="009D353C">
            <w:pPr>
              <w:rPr>
                <w:rFonts w:ascii="Times New Roman" w:hAnsi="Times New Roman" w:cs="Times New Roman"/>
                <w:color w:val="000000"/>
                <w:sz w:val="20"/>
                <w:szCs w:val="20"/>
                <w:lang w:eastAsia="ru-RU"/>
              </w:rPr>
            </w:pPr>
          </w:p>
        </w:tc>
        <w:tc>
          <w:tcPr>
            <w:tcW w:w="386" w:type="pct"/>
            <w:tcBorders>
              <w:top w:val="nil"/>
              <w:left w:val="nil"/>
              <w:bottom w:val="nil"/>
              <w:right w:val="nil"/>
            </w:tcBorders>
            <w:shd w:val="clear" w:color="auto" w:fill="auto"/>
            <w:vAlign w:val="bottom"/>
          </w:tcPr>
          <w:p w:rsidR="006B490C" w:rsidRPr="001B7AFB" w:rsidRDefault="006B490C" w:rsidP="009D353C">
            <w:pPr>
              <w:rPr>
                <w:rFonts w:ascii="Times New Roman" w:hAnsi="Times New Roman" w:cs="Times New Roman"/>
                <w:color w:val="000000"/>
                <w:sz w:val="20"/>
                <w:szCs w:val="20"/>
                <w:lang w:eastAsia="ru-RU"/>
              </w:rPr>
            </w:pPr>
          </w:p>
        </w:tc>
        <w:tc>
          <w:tcPr>
            <w:tcW w:w="480"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color w:val="000000"/>
                <w:sz w:val="20"/>
                <w:szCs w:val="20"/>
                <w:lang w:eastAsia="ru-RU"/>
              </w:rPr>
            </w:pPr>
          </w:p>
        </w:tc>
        <w:tc>
          <w:tcPr>
            <w:tcW w:w="481"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b/>
                <w:bCs/>
                <w:color w:val="000000"/>
                <w:sz w:val="20"/>
                <w:szCs w:val="20"/>
                <w:lang w:eastAsia="ru-RU"/>
              </w:rPr>
            </w:pPr>
          </w:p>
        </w:tc>
        <w:tc>
          <w:tcPr>
            <w:tcW w:w="775" w:type="pct"/>
            <w:gridSpan w:val="6"/>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182" w:type="pct"/>
            <w:gridSpan w:val="2"/>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182" w:type="pct"/>
            <w:gridSpan w:val="4"/>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81" w:type="pct"/>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184" w:type="pct"/>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191" w:type="pct"/>
            <w:gridSpan w:val="2"/>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187" w:type="pct"/>
            <w:tcBorders>
              <w:top w:val="nil"/>
              <w:left w:val="nil"/>
              <w:bottom w:val="nil"/>
              <w:right w:val="nil"/>
            </w:tcBorders>
          </w:tcPr>
          <w:p w:rsidR="006B490C" w:rsidRPr="001B7AFB" w:rsidRDefault="006B490C" w:rsidP="009D353C">
            <w:pPr>
              <w:rPr>
                <w:rFonts w:ascii="Times New Roman" w:hAnsi="Times New Roman" w:cs="Times New Roman"/>
                <w:sz w:val="20"/>
                <w:szCs w:val="20"/>
                <w:lang w:eastAsia="ru-RU"/>
              </w:rPr>
            </w:pPr>
          </w:p>
        </w:tc>
        <w:tc>
          <w:tcPr>
            <w:tcW w:w="284" w:type="pct"/>
            <w:tcBorders>
              <w:top w:val="nil"/>
              <w:left w:val="nil"/>
              <w:bottom w:val="nil"/>
              <w:right w:val="nil"/>
            </w:tcBorders>
          </w:tcPr>
          <w:p w:rsidR="006B490C" w:rsidRPr="001B7AFB" w:rsidRDefault="006B490C" w:rsidP="009D353C">
            <w:pPr>
              <w:rPr>
                <w:rFonts w:ascii="Times New Roman" w:hAnsi="Times New Roman" w:cs="Times New Roman"/>
                <w:sz w:val="20"/>
                <w:szCs w:val="20"/>
                <w:lang w:eastAsia="ru-RU"/>
              </w:rPr>
            </w:pPr>
          </w:p>
        </w:tc>
        <w:tc>
          <w:tcPr>
            <w:tcW w:w="278" w:type="pct"/>
            <w:tcBorders>
              <w:top w:val="nil"/>
              <w:left w:val="nil"/>
              <w:bottom w:val="nil"/>
              <w:right w:val="nil"/>
            </w:tcBorders>
          </w:tcPr>
          <w:p w:rsidR="006B490C" w:rsidRPr="001B7AFB" w:rsidRDefault="006B490C" w:rsidP="009D353C">
            <w:pPr>
              <w:rPr>
                <w:rFonts w:ascii="Times New Roman" w:hAnsi="Times New Roman" w:cs="Times New Roman"/>
                <w:sz w:val="20"/>
                <w:szCs w:val="20"/>
                <w:lang w:eastAsia="ru-RU"/>
              </w:rPr>
            </w:pPr>
          </w:p>
        </w:tc>
        <w:tc>
          <w:tcPr>
            <w:tcW w:w="277" w:type="pct"/>
            <w:tcBorders>
              <w:top w:val="nil"/>
              <w:left w:val="nil"/>
              <w:bottom w:val="nil"/>
              <w:right w:val="nil"/>
            </w:tcBorders>
          </w:tcPr>
          <w:p w:rsidR="006B490C" w:rsidRPr="001B7AFB" w:rsidRDefault="006B490C" w:rsidP="009D353C">
            <w:pPr>
              <w:rPr>
                <w:rFonts w:ascii="Times New Roman" w:hAnsi="Times New Roman" w:cs="Times New Roman"/>
                <w:sz w:val="20"/>
                <w:szCs w:val="20"/>
                <w:lang w:eastAsia="ru-RU"/>
              </w:rPr>
            </w:pPr>
          </w:p>
        </w:tc>
        <w:tc>
          <w:tcPr>
            <w:tcW w:w="277" w:type="pct"/>
            <w:tcBorders>
              <w:top w:val="nil"/>
              <w:left w:val="nil"/>
              <w:bottom w:val="nil"/>
              <w:right w:val="nil"/>
            </w:tcBorders>
          </w:tcPr>
          <w:p w:rsidR="006B490C" w:rsidRPr="001B7AFB" w:rsidRDefault="006B490C" w:rsidP="009D353C">
            <w:pPr>
              <w:rPr>
                <w:rFonts w:ascii="Times New Roman" w:hAnsi="Times New Roman" w:cs="Times New Roman"/>
                <w:sz w:val="20"/>
                <w:szCs w:val="20"/>
                <w:lang w:eastAsia="ru-RU"/>
              </w:rPr>
            </w:pPr>
          </w:p>
        </w:tc>
        <w:tc>
          <w:tcPr>
            <w:tcW w:w="276" w:type="pct"/>
            <w:tcBorders>
              <w:top w:val="nil"/>
              <w:left w:val="nil"/>
              <w:bottom w:val="nil"/>
              <w:right w:val="nil"/>
            </w:tcBorders>
          </w:tcPr>
          <w:p w:rsidR="006B490C" w:rsidRPr="001B7AFB" w:rsidRDefault="006B490C" w:rsidP="009D353C">
            <w:pPr>
              <w:rPr>
                <w:rFonts w:ascii="Times New Roman" w:hAnsi="Times New Roman" w:cs="Times New Roman"/>
                <w:sz w:val="20"/>
                <w:szCs w:val="20"/>
                <w:lang w:eastAsia="ru-RU"/>
              </w:rPr>
            </w:pPr>
          </w:p>
        </w:tc>
        <w:tc>
          <w:tcPr>
            <w:tcW w:w="272" w:type="pct"/>
            <w:tcBorders>
              <w:top w:val="nil"/>
              <w:left w:val="nil"/>
              <w:bottom w:val="nil"/>
              <w:right w:val="nil"/>
            </w:tcBorders>
          </w:tcPr>
          <w:p w:rsidR="006B490C" w:rsidRPr="001B7AFB" w:rsidRDefault="006B490C" w:rsidP="009D353C">
            <w:pPr>
              <w:rPr>
                <w:rFonts w:ascii="Times New Roman" w:hAnsi="Times New Roman" w:cs="Times New Roman"/>
                <w:sz w:val="20"/>
                <w:szCs w:val="20"/>
                <w:lang w:eastAsia="ru-RU"/>
              </w:rPr>
            </w:pPr>
          </w:p>
        </w:tc>
      </w:tr>
      <w:tr w:rsidR="006B490C" w:rsidRPr="001B7AFB" w:rsidTr="009D353C">
        <w:trPr>
          <w:trHeight w:val="768"/>
        </w:trPr>
        <w:tc>
          <w:tcPr>
            <w:tcW w:w="20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п/п</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Наименование показателя (индикатора)</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Пункт Федерального плана статистических работ</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Ед. измерения</w:t>
            </w:r>
          </w:p>
        </w:tc>
        <w:tc>
          <w:tcPr>
            <w:tcW w:w="3174" w:type="pct"/>
            <w:gridSpan w:val="22"/>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Значения показателя (индикатора) по годам реализации государственной программы</w:t>
            </w:r>
          </w:p>
        </w:tc>
        <w:tc>
          <w:tcPr>
            <w:tcW w:w="272" w:type="pct"/>
            <w:tcBorders>
              <w:top w:val="single" w:sz="4" w:space="0" w:color="000000"/>
              <w:left w:val="single" w:sz="4" w:space="0" w:color="auto"/>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14"/>
        </w:trPr>
        <w:tc>
          <w:tcPr>
            <w:tcW w:w="207"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386"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80"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81"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240"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2015</w:t>
            </w:r>
          </w:p>
        </w:tc>
        <w:tc>
          <w:tcPr>
            <w:tcW w:w="240"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2016</w:t>
            </w:r>
          </w:p>
        </w:tc>
        <w:tc>
          <w:tcPr>
            <w:tcW w:w="240"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2017</w:t>
            </w:r>
          </w:p>
        </w:tc>
        <w:tc>
          <w:tcPr>
            <w:tcW w:w="269" w:type="pct"/>
            <w:gridSpan w:val="4"/>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2018</w:t>
            </w:r>
          </w:p>
        </w:tc>
        <w:tc>
          <w:tcPr>
            <w:tcW w:w="231" w:type="pct"/>
            <w:gridSpan w:val="4"/>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2019</w:t>
            </w:r>
          </w:p>
        </w:tc>
        <w:tc>
          <w:tcPr>
            <w:tcW w:w="265"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2020</w:t>
            </w:r>
          </w:p>
        </w:tc>
        <w:tc>
          <w:tcPr>
            <w:tcW w:w="297"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2021</w:t>
            </w:r>
          </w:p>
        </w:tc>
        <w:tc>
          <w:tcPr>
            <w:tcW w:w="28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2022</w:t>
            </w:r>
          </w:p>
        </w:tc>
        <w:tc>
          <w:tcPr>
            <w:tcW w:w="278"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2023</w:t>
            </w:r>
          </w:p>
        </w:tc>
        <w:tc>
          <w:tcPr>
            <w:tcW w:w="277"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2024</w:t>
            </w:r>
          </w:p>
        </w:tc>
        <w:tc>
          <w:tcPr>
            <w:tcW w:w="277"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2025</w:t>
            </w:r>
          </w:p>
        </w:tc>
        <w:tc>
          <w:tcPr>
            <w:tcW w:w="27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2026</w:t>
            </w:r>
          </w:p>
        </w:tc>
        <w:tc>
          <w:tcPr>
            <w:tcW w:w="27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2027</w:t>
            </w:r>
          </w:p>
        </w:tc>
      </w:tr>
      <w:tr w:rsidR="006B490C" w:rsidRPr="001B7AFB" w:rsidTr="009D353C">
        <w:trPr>
          <w:trHeight w:val="214"/>
        </w:trPr>
        <w:tc>
          <w:tcPr>
            <w:tcW w:w="207" w:type="pc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w:t>
            </w:r>
          </w:p>
        </w:tc>
        <w:tc>
          <w:tcPr>
            <w:tcW w:w="386"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w:t>
            </w:r>
          </w:p>
        </w:tc>
        <w:tc>
          <w:tcPr>
            <w:tcW w:w="480"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w:t>
            </w:r>
          </w:p>
        </w:tc>
        <w:tc>
          <w:tcPr>
            <w:tcW w:w="481"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w:t>
            </w:r>
          </w:p>
        </w:tc>
        <w:tc>
          <w:tcPr>
            <w:tcW w:w="240"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w:t>
            </w:r>
          </w:p>
        </w:tc>
        <w:tc>
          <w:tcPr>
            <w:tcW w:w="240"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w:t>
            </w:r>
          </w:p>
        </w:tc>
        <w:tc>
          <w:tcPr>
            <w:tcW w:w="240"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w:t>
            </w:r>
          </w:p>
        </w:tc>
        <w:tc>
          <w:tcPr>
            <w:tcW w:w="269" w:type="pct"/>
            <w:gridSpan w:val="4"/>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w:t>
            </w:r>
          </w:p>
        </w:tc>
        <w:tc>
          <w:tcPr>
            <w:tcW w:w="231" w:type="pct"/>
            <w:gridSpan w:val="4"/>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w:t>
            </w:r>
          </w:p>
        </w:tc>
        <w:tc>
          <w:tcPr>
            <w:tcW w:w="265"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10</w:t>
            </w:r>
          </w:p>
        </w:tc>
        <w:tc>
          <w:tcPr>
            <w:tcW w:w="297"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w:t>
            </w:r>
          </w:p>
        </w:tc>
        <w:tc>
          <w:tcPr>
            <w:tcW w:w="28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12</w:t>
            </w:r>
          </w:p>
        </w:tc>
        <w:tc>
          <w:tcPr>
            <w:tcW w:w="278"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w:t>
            </w:r>
          </w:p>
        </w:tc>
        <w:tc>
          <w:tcPr>
            <w:tcW w:w="277"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14</w:t>
            </w:r>
          </w:p>
        </w:tc>
        <w:tc>
          <w:tcPr>
            <w:tcW w:w="277"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15</w:t>
            </w:r>
          </w:p>
        </w:tc>
        <w:tc>
          <w:tcPr>
            <w:tcW w:w="27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16</w:t>
            </w:r>
          </w:p>
        </w:tc>
        <w:tc>
          <w:tcPr>
            <w:tcW w:w="27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17</w:t>
            </w:r>
          </w:p>
        </w:tc>
      </w:tr>
      <w:tr w:rsidR="006B490C" w:rsidRPr="001B7AFB" w:rsidTr="009D353C">
        <w:trPr>
          <w:trHeight w:val="470"/>
        </w:trPr>
        <w:tc>
          <w:tcPr>
            <w:tcW w:w="3620" w:type="pct"/>
            <w:gridSpan w:val="22"/>
            <w:tcBorders>
              <w:top w:val="single" w:sz="4" w:space="0" w:color="000000"/>
              <w:left w:val="single" w:sz="4" w:space="0" w:color="000000"/>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МУНИЦИПАЛЬНАЯ ПРОГРАММА </w:t>
            </w:r>
            <w:r w:rsidRPr="001B7AFB">
              <w:rPr>
                <w:rFonts w:ascii="Times New Roman" w:hAnsi="Times New Roman" w:cs="Times New Roman"/>
                <w:b/>
                <w:bCs/>
                <w:sz w:val="20"/>
                <w:szCs w:val="20"/>
                <w:lang w:eastAsia="ru-RU"/>
              </w:rPr>
              <w:t>"Энергоэффективность и развитие энергетики</w:t>
            </w:r>
          </w:p>
        </w:tc>
        <w:tc>
          <w:tcPr>
            <w:tcW w:w="278" w:type="pct"/>
            <w:tcBorders>
              <w:top w:val="single" w:sz="4" w:space="0" w:color="000000"/>
              <w:left w:val="single" w:sz="4" w:space="0" w:color="auto"/>
              <w:bottom w:val="single" w:sz="4" w:space="0" w:color="000000"/>
              <w:right w:val="single" w:sz="4" w:space="0" w:color="000000"/>
            </w:tcBorders>
            <w:shd w:val="clear" w:color="FFFFCC" w:fill="FFFFFF"/>
          </w:tcPr>
          <w:p w:rsidR="006B490C" w:rsidRPr="001B7AFB" w:rsidRDefault="006B490C" w:rsidP="009D353C">
            <w:pPr>
              <w:rPr>
                <w:rFonts w:ascii="Times New Roman" w:hAnsi="Times New Roman" w:cs="Times New Roman"/>
                <w:sz w:val="20"/>
                <w:szCs w:val="20"/>
                <w:lang w:eastAsia="ru-RU"/>
              </w:rPr>
            </w:pPr>
          </w:p>
        </w:tc>
        <w:tc>
          <w:tcPr>
            <w:tcW w:w="277" w:type="pct"/>
            <w:tcBorders>
              <w:top w:val="single" w:sz="4" w:space="0" w:color="000000"/>
              <w:left w:val="single" w:sz="4" w:space="0" w:color="auto"/>
              <w:bottom w:val="single" w:sz="4" w:space="0" w:color="000000"/>
              <w:right w:val="single" w:sz="4" w:space="0" w:color="000000"/>
            </w:tcBorders>
            <w:shd w:val="clear" w:color="FFFFCC" w:fill="FFFFFF"/>
          </w:tcPr>
          <w:p w:rsidR="006B490C" w:rsidRPr="001B7AFB" w:rsidRDefault="006B490C" w:rsidP="009D353C">
            <w:pPr>
              <w:rPr>
                <w:rFonts w:ascii="Times New Roman" w:hAnsi="Times New Roman" w:cs="Times New Roman"/>
                <w:sz w:val="20"/>
                <w:szCs w:val="20"/>
                <w:lang w:eastAsia="ru-RU"/>
              </w:rPr>
            </w:pPr>
          </w:p>
        </w:tc>
        <w:tc>
          <w:tcPr>
            <w:tcW w:w="277" w:type="pct"/>
            <w:tcBorders>
              <w:top w:val="single" w:sz="4" w:space="0" w:color="000000"/>
              <w:left w:val="single" w:sz="4" w:space="0" w:color="auto"/>
              <w:bottom w:val="single" w:sz="4" w:space="0" w:color="000000"/>
              <w:right w:val="single" w:sz="4" w:space="0" w:color="000000"/>
            </w:tcBorders>
            <w:shd w:val="clear" w:color="FFFFCC" w:fill="FFFFFF"/>
          </w:tcPr>
          <w:p w:rsidR="006B490C" w:rsidRPr="001B7AFB" w:rsidRDefault="006B490C" w:rsidP="009D353C">
            <w:pPr>
              <w:rPr>
                <w:rFonts w:ascii="Times New Roman" w:hAnsi="Times New Roman" w:cs="Times New Roman"/>
                <w:sz w:val="20"/>
                <w:szCs w:val="20"/>
                <w:lang w:eastAsia="ru-RU"/>
              </w:rPr>
            </w:pPr>
          </w:p>
        </w:tc>
        <w:tc>
          <w:tcPr>
            <w:tcW w:w="276" w:type="pct"/>
            <w:tcBorders>
              <w:top w:val="single" w:sz="4" w:space="0" w:color="000000"/>
              <w:left w:val="single" w:sz="4" w:space="0" w:color="auto"/>
              <w:bottom w:val="single" w:sz="4" w:space="0" w:color="000000"/>
              <w:right w:val="single" w:sz="4" w:space="0" w:color="000000"/>
            </w:tcBorders>
            <w:shd w:val="clear" w:color="FFFFCC" w:fill="FFFFFF"/>
          </w:tcPr>
          <w:p w:rsidR="006B490C" w:rsidRPr="001B7AFB" w:rsidRDefault="006B490C" w:rsidP="009D353C">
            <w:pPr>
              <w:rPr>
                <w:rFonts w:ascii="Times New Roman" w:hAnsi="Times New Roman" w:cs="Times New Roman"/>
                <w:sz w:val="20"/>
                <w:szCs w:val="20"/>
                <w:lang w:eastAsia="ru-RU"/>
              </w:rPr>
            </w:pPr>
          </w:p>
        </w:tc>
        <w:tc>
          <w:tcPr>
            <w:tcW w:w="272" w:type="pct"/>
            <w:tcBorders>
              <w:top w:val="single" w:sz="4" w:space="0" w:color="000000"/>
              <w:left w:val="single" w:sz="4" w:space="0" w:color="auto"/>
              <w:bottom w:val="single" w:sz="4" w:space="0" w:color="000000"/>
              <w:right w:val="single" w:sz="4" w:space="0" w:color="000000"/>
            </w:tcBorders>
            <w:shd w:val="clear" w:color="FFFFCC" w:fill="FFFFFF"/>
          </w:tcPr>
          <w:p w:rsidR="006B490C" w:rsidRPr="001B7AFB" w:rsidRDefault="006B490C" w:rsidP="009D353C">
            <w:pPr>
              <w:rPr>
                <w:rFonts w:ascii="Times New Roman" w:hAnsi="Times New Roman" w:cs="Times New Roman"/>
                <w:sz w:val="20"/>
                <w:szCs w:val="20"/>
                <w:lang w:eastAsia="ru-RU"/>
              </w:rPr>
            </w:pPr>
          </w:p>
        </w:tc>
      </w:tr>
      <w:tr w:rsidR="006B490C" w:rsidRPr="001B7AFB" w:rsidTr="009D353C">
        <w:trPr>
          <w:trHeight w:val="768"/>
        </w:trPr>
        <w:tc>
          <w:tcPr>
            <w:tcW w:w="20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w:t>
            </w:r>
          </w:p>
        </w:tc>
        <w:tc>
          <w:tcPr>
            <w:tcW w:w="386"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Показатель (индикатор) общий для муниципальной программы</w:t>
            </w:r>
          </w:p>
        </w:tc>
        <w:tc>
          <w:tcPr>
            <w:tcW w:w="480" w:type="pct"/>
            <w:tcBorders>
              <w:top w:val="nil"/>
              <w:left w:val="nil"/>
              <w:bottom w:val="nil"/>
              <w:right w:val="nil"/>
            </w:tcBorders>
            <w:shd w:val="clear" w:color="auto" w:fill="auto"/>
            <w:vAlign w:val="bottom"/>
          </w:tcPr>
          <w:p w:rsidR="006B490C" w:rsidRPr="001B7AFB" w:rsidRDefault="006B490C" w:rsidP="009D353C">
            <w:pPr>
              <w:jc w:val="both"/>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Исполнение показателей 1.1.1-1.1.5</w:t>
            </w:r>
          </w:p>
        </w:tc>
        <w:tc>
          <w:tcPr>
            <w:tcW w:w="481"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w:t>
            </w:r>
          </w:p>
        </w:tc>
        <w:tc>
          <w:tcPr>
            <w:tcW w:w="299" w:type="pct"/>
            <w:gridSpan w:val="2"/>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13</w:t>
            </w:r>
          </w:p>
        </w:tc>
        <w:tc>
          <w:tcPr>
            <w:tcW w:w="240" w:type="pct"/>
            <w:gridSpan w:val="2"/>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w:t>
            </w:r>
          </w:p>
        </w:tc>
        <w:tc>
          <w:tcPr>
            <w:tcW w:w="269" w:type="pct"/>
            <w:gridSpan w:val="3"/>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25</w:t>
            </w:r>
          </w:p>
        </w:tc>
        <w:tc>
          <w:tcPr>
            <w:tcW w:w="185" w:type="pct"/>
            <w:gridSpan w:val="3"/>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40</w:t>
            </w:r>
          </w:p>
        </w:tc>
        <w:tc>
          <w:tcPr>
            <w:tcW w:w="227" w:type="pct"/>
            <w:gridSpan w:val="3"/>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40</w:t>
            </w:r>
          </w:p>
        </w:tc>
        <w:tc>
          <w:tcPr>
            <w:tcW w:w="265" w:type="pct"/>
            <w:gridSpan w:val="2"/>
            <w:tcBorders>
              <w:top w:val="nil"/>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50</w:t>
            </w:r>
          </w:p>
        </w:tc>
        <w:tc>
          <w:tcPr>
            <w:tcW w:w="297"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p w:rsidR="006B490C" w:rsidRPr="001B7AFB" w:rsidRDefault="006B490C" w:rsidP="009D353C">
            <w:pPr>
              <w:jc w:val="center"/>
              <w:rPr>
                <w:rFonts w:ascii="Times New Roman" w:hAnsi="Times New Roman" w:cs="Times New Roman"/>
                <w:sz w:val="20"/>
                <w:szCs w:val="20"/>
                <w:lang w:eastAsia="ru-RU"/>
              </w:rPr>
            </w:pP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60</w:t>
            </w:r>
          </w:p>
        </w:tc>
        <w:tc>
          <w:tcPr>
            <w:tcW w:w="28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p w:rsidR="006B490C" w:rsidRPr="001B7AFB" w:rsidRDefault="006B490C" w:rsidP="009D353C">
            <w:pPr>
              <w:jc w:val="center"/>
              <w:rPr>
                <w:rFonts w:ascii="Times New Roman" w:hAnsi="Times New Roman" w:cs="Times New Roman"/>
                <w:sz w:val="20"/>
                <w:szCs w:val="20"/>
                <w:lang w:eastAsia="ru-RU"/>
              </w:rPr>
            </w:pP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60</w:t>
            </w:r>
          </w:p>
        </w:tc>
        <w:tc>
          <w:tcPr>
            <w:tcW w:w="278"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60</w:t>
            </w:r>
          </w:p>
        </w:tc>
        <w:tc>
          <w:tcPr>
            <w:tcW w:w="277"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60</w:t>
            </w:r>
          </w:p>
        </w:tc>
        <w:tc>
          <w:tcPr>
            <w:tcW w:w="277"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60</w:t>
            </w:r>
          </w:p>
        </w:tc>
        <w:tc>
          <w:tcPr>
            <w:tcW w:w="27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60</w:t>
            </w:r>
          </w:p>
        </w:tc>
        <w:tc>
          <w:tcPr>
            <w:tcW w:w="27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60</w:t>
            </w:r>
          </w:p>
        </w:tc>
      </w:tr>
      <w:tr w:rsidR="006B490C" w:rsidRPr="001B7AFB" w:rsidTr="009D353C">
        <w:trPr>
          <w:trHeight w:val="221"/>
        </w:trPr>
        <w:tc>
          <w:tcPr>
            <w:tcW w:w="4728" w:type="pct"/>
            <w:gridSpan w:val="26"/>
            <w:tcBorders>
              <w:top w:val="single" w:sz="4" w:space="0" w:color="000000"/>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2" w:type="pct"/>
            <w:tcBorders>
              <w:top w:val="single" w:sz="4" w:space="0" w:color="000000"/>
              <w:left w:val="single" w:sz="4" w:space="0" w:color="auto"/>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r>
      <w:tr w:rsidR="006B490C" w:rsidRPr="001B7AFB" w:rsidTr="009D353C">
        <w:trPr>
          <w:trHeight w:val="768"/>
        </w:trPr>
        <w:tc>
          <w:tcPr>
            <w:tcW w:w="20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w:t>
            </w:r>
          </w:p>
        </w:tc>
        <w:tc>
          <w:tcPr>
            <w:tcW w:w="386"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Показатель (индикатор) 1.1 общий для подпрограммы 1</w:t>
            </w:r>
          </w:p>
        </w:tc>
        <w:tc>
          <w:tcPr>
            <w:tcW w:w="480" w:type="pct"/>
            <w:tcBorders>
              <w:top w:val="nil"/>
              <w:left w:val="nil"/>
              <w:bottom w:val="nil"/>
              <w:right w:val="nil"/>
            </w:tcBorders>
            <w:shd w:val="clear" w:color="auto" w:fill="auto"/>
            <w:vAlign w:val="bottom"/>
          </w:tcPr>
          <w:p w:rsidR="006B490C" w:rsidRPr="001B7AFB" w:rsidRDefault="006B490C" w:rsidP="009D353C">
            <w:pPr>
              <w:jc w:val="both"/>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Исполнение показателей 1.1.1-1.1.5</w:t>
            </w:r>
          </w:p>
        </w:tc>
        <w:tc>
          <w:tcPr>
            <w:tcW w:w="481"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w:t>
            </w:r>
          </w:p>
        </w:tc>
        <w:tc>
          <w:tcPr>
            <w:tcW w:w="299" w:type="pct"/>
            <w:gridSpan w:val="2"/>
            <w:tcBorders>
              <w:top w:val="nil"/>
              <w:left w:val="nil"/>
              <w:bottom w:val="nil"/>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0" w:type="pct"/>
            <w:gridSpan w:val="2"/>
            <w:tcBorders>
              <w:top w:val="nil"/>
              <w:left w:val="nil"/>
              <w:bottom w:val="nil"/>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69" w:type="pct"/>
            <w:gridSpan w:val="3"/>
            <w:tcBorders>
              <w:top w:val="nil"/>
              <w:left w:val="nil"/>
              <w:bottom w:val="nil"/>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67" w:type="pct"/>
            <w:gridSpan w:val="4"/>
            <w:tcBorders>
              <w:top w:val="nil"/>
              <w:left w:val="nil"/>
              <w:bottom w:val="nil"/>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145" w:type="pct"/>
            <w:gridSpan w:val="2"/>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65" w:type="pct"/>
            <w:gridSpan w:val="2"/>
            <w:tcBorders>
              <w:top w:val="nil"/>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97"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8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78"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7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131"/>
        </w:trPr>
        <w:tc>
          <w:tcPr>
            <w:tcW w:w="4728" w:type="pct"/>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2" w:type="pct"/>
            <w:tcBorders>
              <w:top w:val="single" w:sz="4" w:space="0" w:color="000000"/>
              <w:left w:val="single" w:sz="4" w:space="0" w:color="auto"/>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r>
      <w:tr w:rsidR="006B490C" w:rsidRPr="001B7AFB" w:rsidTr="009D353C">
        <w:trPr>
          <w:trHeight w:val="521"/>
        </w:trPr>
        <w:tc>
          <w:tcPr>
            <w:tcW w:w="207" w:type="pct"/>
            <w:tcBorders>
              <w:top w:val="nil"/>
              <w:left w:val="single" w:sz="4" w:space="0" w:color="000000"/>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lastRenderedPageBreak/>
              <w:t>1.1.1</w:t>
            </w:r>
          </w:p>
        </w:tc>
        <w:tc>
          <w:tcPr>
            <w:tcW w:w="386" w:type="pct"/>
            <w:tcBorders>
              <w:top w:val="nil"/>
              <w:left w:val="nil"/>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Замена ламп освещения</w:t>
            </w:r>
          </w:p>
        </w:tc>
        <w:tc>
          <w:tcPr>
            <w:tcW w:w="480" w:type="pct"/>
            <w:tcBorders>
              <w:top w:val="nil"/>
              <w:left w:val="nil"/>
              <w:bottom w:val="single" w:sz="4" w:space="0" w:color="auto"/>
              <w:right w:val="nil"/>
            </w:tcBorders>
            <w:shd w:val="clear" w:color="auto" w:fill="auto"/>
            <w:vAlign w:val="bottom"/>
          </w:tcPr>
          <w:p w:rsidR="006B490C" w:rsidRPr="001B7AFB" w:rsidRDefault="006B490C" w:rsidP="009D353C">
            <w:pPr>
              <w:jc w:val="both"/>
              <w:rPr>
                <w:rFonts w:ascii="Times New Roman" w:hAnsi="Times New Roman" w:cs="Times New Roman"/>
                <w:sz w:val="20"/>
                <w:szCs w:val="20"/>
                <w:lang w:eastAsia="ru-RU"/>
              </w:rPr>
            </w:pPr>
          </w:p>
        </w:tc>
        <w:tc>
          <w:tcPr>
            <w:tcW w:w="481" w:type="pct"/>
            <w:tcBorders>
              <w:top w:val="nil"/>
              <w:left w:val="single" w:sz="4" w:space="0" w:color="000000"/>
              <w:bottom w:val="single" w:sz="4" w:space="0" w:color="auto"/>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шт</w:t>
            </w:r>
          </w:p>
        </w:tc>
        <w:tc>
          <w:tcPr>
            <w:tcW w:w="299" w:type="pct"/>
            <w:gridSpan w:val="2"/>
            <w:tcBorders>
              <w:top w:val="nil"/>
              <w:left w:val="single" w:sz="4" w:space="0" w:color="000000"/>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25</w:t>
            </w:r>
          </w:p>
        </w:tc>
        <w:tc>
          <w:tcPr>
            <w:tcW w:w="240" w:type="pct"/>
            <w:gridSpan w:val="2"/>
            <w:tcBorders>
              <w:top w:val="nil"/>
              <w:left w:val="nil"/>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25</w:t>
            </w:r>
          </w:p>
        </w:tc>
        <w:tc>
          <w:tcPr>
            <w:tcW w:w="269" w:type="pct"/>
            <w:gridSpan w:val="3"/>
            <w:tcBorders>
              <w:top w:val="nil"/>
              <w:left w:val="nil"/>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25</w:t>
            </w:r>
          </w:p>
        </w:tc>
        <w:tc>
          <w:tcPr>
            <w:tcW w:w="267" w:type="pct"/>
            <w:gridSpan w:val="4"/>
            <w:tcBorders>
              <w:top w:val="nil"/>
              <w:left w:val="nil"/>
              <w:bottom w:val="single" w:sz="4" w:space="0" w:color="auto"/>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25</w:t>
            </w:r>
          </w:p>
        </w:tc>
        <w:tc>
          <w:tcPr>
            <w:tcW w:w="145" w:type="pct"/>
            <w:gridSpan w:val="2"/>
            <w:tcBorders>
              <w:top w:val="nil"/>
              <w:left w:val="nil"/>
              <w:bottom w:val="single" w:sz="4" w:space="0" w:color="auto"/>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42</w:t>
            </w:r>
          </w:p>
        </w:tc>
        <w:tc>
          <w:tcPr>
            <w:tcW w:w="265" w:type="pct"/>
            <w:gridSpan w:val="2"/>
            <w:tcBorders>
              <w:top w:val="nil"/>
              <w:left w:val="nil"/>
              <w:bottom w:val="single" w:sz="4" w:space="0" w:color="auto"/>
              <w:right w:val="single" w:sz="4" w:space="0" w:color="000000"/>
            </w:tcBorders>
            <w:shd w:val="clear" w:color="auto" w:fill="auto"/>
            <w:noWrap/>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c>
          <w:tcPr>
            <w:tcW w:w="297" w:type="pct"/>
            <w:gridSpan w:val="2"/>
            <w:tcBorders>
              <w:top w:val="nil"/>
              <w:left w:val="nil"/>
              <w:bottom w:val="single" w:sz="4" w:space="0" w:color="auto"/>
              <w:right w:val="single" w:sz="4" w:space="0" w:color="auto"/>
            </w:tcBorders>
          </w:tcPr>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c>
          <w:tcPr>
            <w:tcW w:w="284" w:type="pct"/>
            <w:tcBorders>
              <w:top w:val="nil"/>
              <w:left w:val="single" w:sz="4" w:space="0" w:color="auto"/>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c>
          <w:tcPr>
            <w:tcW w:w="278" w:type="pct"/>
            <w:tcBorders>
              <w:top w:val="nil"/>
              <w:left w:val="single" w:sz="4" w:space="0" w:color="auto"/>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c>
          <w:tcPr>
            <w:tcW w:w="277" w:type="pct"/>
            <w:tcBorders>
              <w:top w:val="nil"/>
              <w:left w:val="single" w:sz="4" w:space="0" w:color="auto"/>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c>
          <w:tcPr>
            <w:tcW w:w="277" w:type="pct"/>
            <w:tcBorders>
              <w:top w:val="nil"/>
              <w:left w:val="single" w:sz="4" w:space="0" w:color="auto"/>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c>
          <w:tcPr>
            <w:tcW w:w="276" w:type="pct"/>
            <w:tcBorders>
              <w:top w:val="nil"/>
              <w:left w:val="single" w:sz="4" w:space="0" w:color="auto"/>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c>
          <w:tcPr>
            <w:tcW w:w="272" w:type="pct"/>
            <w:tcBorders>
              <w:top w:val="nil"/>
              <w:left w:val="single" w:sz="4" w:space="0" w:color="auto"/>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90</w:t>
            </w:r>
          </w:p>
        </w:tc>
      </w:tr>
      <w:tr w:rsidR="006B490C" w:rsidRPr="001B7AFB" w:rsidTr="009D353C">
        <w:trPr>
          <w:trHeight w:val="15"/>
        </w:trPr>
        <w:tc>
          <w:tcPr>
            <w:tcW w:w="207" w:type="pct"/>
            <w:tcBorders>
              <w:top w:val="single" w:sz="4" w:space="0" w:color="auto"/>
              <w:left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386" w:type="pct"/>
            <w:tcBorders>
              <w:top w:val="single" w:sz="4" w:space="0" w:color="auto"/>
              <w:left w:val="nil"/>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480" w:type="pct"/>
            <w:tcBorders>
              <w:top w:val="single" w:sz="4" w:space="0" w:color="auto"/>
              <w:left w:val="nil"/>
              <w:right w:val="nil"/>
            </w:tcBorders>
            <w:shd w:val="clear" w:color="auto" w:fill="auto"/>
            <w:vAlign w:val="bottom"/>
          </w:tcPr>
          <w:p w:rsidR="006B490C" w:rsidRPr="001B7AFB" w:rsidRDefault="006B490C" w:rsidP="009D353C">
            <w:pPr>
              <w:jc w:val="both"/>
              <w:rPr>
                <w:rFonts w:ascii="Times New Roman" w:hAnsi="Times New Roman" w:cs="Times New Roman"/>
                <w:sz w:val="20"/>
                <w:szCs w:val="20"/>
                <w:lang w:eastAsia="ru-RU"/>
              </w:rPr>
            </w:pPr>
          </w:p>
        </w:tc>
        <w:tc>
          <w:tcPr>
            <w:tcW w:w="481" w:type="pct"/>
            <w:tcBorders>
              <w:top w:val="single" w:sz="4" w:space="0" w:color="auto"/>
              <w:left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299" w:type="pct"/>
            <w:gridSpan w:val="2"/>
            <w:tcBorders>
              <w:top w:val="single" w:sz="4" w:space="0" w:color="auto"/>
              <w:left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240" w:type="pct"/>
            <w:gridSpan w:val="2"/>
            <w:tcBorders>
              <w:top w:val="single" w:sz="4" w:space="0" w:color="auto"/>
              <w:left w:val="nil"/>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1527" w:type="pct"/>
            <w:gridSpan w:val="14"/>
            <w:tcBorders>
              <w:top w:val="single" w:sz="4" w:space="0" w:color="auto"/>
              <w:left w:val="nil"/>
              <w:right w:val="single" w:sz="4" w:space="0" w:color="000000"/>
            </w:tcBorders>
            <w:shd w:val="clear" w:color="auto" w:fill="auto"/>
            <w:vAlign w:val="center"/>
          </w:tcPr>
          <w:p w:rsidR="006B490C" w:rsidRPr="001B7AFB" w:rsidRDefault="006B490C" w:rsidP="009D353C">
            <w:pPr>
              <w:jc w:val="right"/>
              <w:rPr>
                <w:rFonts w:ascii="Times New Roman" w:hAnsi="Times New Roman" w:cs="Times New Roman"/>
                <w:sz w:val="20"/>
                <w:szCs w:val="20"/>
                <w:lang w:eastAsia="ru-RU"/>
              </w:rPr>
            </w:pPr>
          </w:p>
        </w:tc>
        <w:tc>
          <w:tcPr>
            <w:tcW w:w="278" w:type="pct"/>
            <w:tcBorders>
              <w:top w:val="single" w:sz="4" w:space="0" w:color="auto"/>
              <w:left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77" w:type="pct"/>
            <w:tcBorders>
              <w:top w:val="single" w:sz="4" w:space="0" w:color="auto"/>
              <w:left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77" w:type="pct"/>
            <w:tcBorders>
              <w:top w:val="single" w:sz="4" w:space="0" w:color="auto"/>
              <w:left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76" w:type="pct"/>
            <w:tcBorders>
              <w:top w:val="single" w:sz="4" w:space="0" w:color="auto"/>
              <w:left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72" w:type="pct"/>
            <w:tcBorders>
              <w:top w:val="single" w:sz="4" w:space="0" w:color="auto"/>
              <w:left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r>
      <w:tr w:rsidR="006B490C" w:rsidRPr="001B7AFB" w:rsidTr="009D353C">
        <w:trPr>
          <w:trHeight w:val="431"/>
        </w:trPr>
        <w:tc>
          <w:tcPr>
            <w:tcW w:w="207" w:type="pct"/>
            <w:tcBorders>
              <w:top w:val="single" w:sz="4" w:space="0" w:color="auto"/>
              <w:left w:val="single" w:sz="4" w:space="0" w:color="000000"/>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1.1.2</w:t>
            </w:r>
          </w:p>
        </w:tc>
        <w:tc>
          <w:tcPr>
            <w:tcW w:w="386" w:type="pct"/>
            <w:tcBorders>
              <w:top w:val="single" w:sz="4" w:space="0" w:color="auto"/>
              <w:left w:val="nil"/>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Увеличение протяженности освещенности улиц</w:t>
            </w:r>
          </w:p>
        </w:tc>
        <w:tc>
          <w:tcPr>
            <w:tcW w:w="480" w:type="pct"/>
            <w:tcBorders>
              <w:top w:val="single" w:sz="4" w:space="0" w:color="auto"/>
              <w:left w:val="nil"/>
              <w:bottom w:val="single" w:sz="4" w:space="0" w:color="auto"/>
              <w:right w:val="nil"/>
            </w:tcBorders>
            <w:shd w:val="clear" w:color="auto" w:fill="auto"/>
            <w:vAlign w:val="bottom"/>
          </w:tcPr>
          <w:p w:rsidR="006B490C" w:rsidRPr="001B7AFB" w:rsidRDefault="006B490C" w:rsidP="009D353C">
            <w:pPr>
              <w:jc w:val="both"/>
              <w:rPr>
                <w:rFonts w:ascii="Times New Roman" w:hAnsi="Times New Roman" w:cs="Times New Roman"/>
                <w:sz w:val="20"/>
                <w:szCs w:val="20"/>
                <w:lang w:eastAsia="ru-RU"/>
              </w:rPr>
            </w:pPr>
          </w:p>
        </w:tc>
        <w:tc>
          <w:tcPr>
            <w:tcW w:w="481" w:type="pct"/>
            <w:tcBorders>
              <w:top w:val="single" w:sz="4" w:space="0" w:color="auto"/>
              <w:left w:val="single" w:sz="4" w:space="0" w:color="000000"/>
              <w:bottom w:val="single" w:sz="4" w:space="0" w:color="auto"/>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км</w:t>
            </w:r>
          </w:p>
        </w:tc>
        <w:tc>
          <w:tcPr>
            <w:tcW w:w="299"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3,8</w:t>
            </w:r>
          </w:p>
        </w:tc>
        <w:tc>
          <w:tcPr>
            <w:tcW w:w="240" w:type="pct"/>
            <w:gridSpan w:val="2"/>
            <w:tcBorders>
              <w:top w:val="single" w:sz="4" w:space="0" w:color="auto"/>
              <w:left w:val="nil"/>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3,8</w:t>
            </w:r>
          </w:p>
        </w:tc>
        <w:tc>
          <w:tcPr>
            <w:tcW w:w="269" w:type="pct"/>
            <w:gridSpan w:val="3"/>
            <w:tcBorders>
              <w:top w:val="single" w:sz="4" w:space="0" w:color="auto"/>
              <w:left w:val="nil"/>
              <w:bottom w:val="single" w:sz="4" w:space="0" w:color="auto"/>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5,3</w:t>
            </w:r>
          </w:p>
        </w:tc>
        <w:tc>
          <w:tcPr>
            <w:tcW w:w="267" w:type="pct"/>
            <w:gridSpan w:val="4"/>
            <w:tcBorders>
              <w:top w:val="single" w:sz="4" w:space="0" w:color="auto"/>
              <w:left w:val="nil"/>
              <w:bottom w:val="single" w:sz="4" w:space="0" w:color="auto"/>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8,2</w:t>
            </w:r>
          </w:p>
        </w:tc>
        <w:tc>
          <w:tcPr>
            <w:tcW w:w="145" w:type="pct"/>
            <w:gridSpan w:val="2"/>
            <w:tcBorders>
              <w:top w:val="single" w:sz="4" w:space="0" w:color="auto"/>
              <w:left w:val="nil"/>
              <w:bottom w:val="single" w:sz="4" w:space="0" w:color="auto"/>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8,2</w:t>
            </w:r>
          </w:p>
        </w:tc>
        <w:tc>
          <w:tcPr>
            <w:tcW w:w="265" w:type="pct"/>
            <w:gridSpan w:val="2"/>
            <w:tcBorders>
              <w:top w:val="single" w:sz="4" w:space="0" w:color="auto"/>
              <w:left w:val="nil"/>
              <w:bottom w:val="single" w:sz="4" w:space="0" w:color="auto"/>
              <w:right w:val="single" w:sz="4" w:space="0" w:color="000000"/>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c>
          <w:tcPr>
            <w:tcW w:w="297" w:type="pct"/>
            <w:gridSpan w:val="2"/>
            <w:tcBorders>
              <w:top w:val="single" w:sz="4" w:space="0" w:color="auto"/>
              <w:left w:val="nil"/>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c>
          <w:tcPr>
            <w:tcW w:w="284" w:type="pct"/>
            <w:tcBorders>
              <w:top w:val="single" w:sz="4" w:space="0" w:color="auto"/>
              <w:left w:val="nil"/>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c>
          <w:tcPr>
            <w:tcW w:w="278" w:type="pct"/>
            <w:tcBorders>
              <w:top w:val="single" w:sz="4" w:space="0" w:color="auto"/>
              <w:left w:val="nil"/>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p>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c>
          <w:tcPr>
            <w:tcW w:w="277" w:type="pct"/>
            <w:tcBorders>
              <w:top w:val="single" w:sz="4" w:space="0" w:color="auto"/>
              <w:left w:val="nil"/>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c>
          <w:tcPr>
            <w:tcW w:w="277" w:type="pct"/>
            <w:tcBorders>
              <w:top w:val="single" w:sz="4" w:space="0" w:color="auto"/>
              <w:left w:val="nil"/>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c>
          <w:tcPr>
            <w:tcW w:w="276" w:type="pct"/>
            <w:tcBorders>
              <w:top w:val="single" w:sz="4" w:space="0" w:color="auto"/>
              <w:left w:val="nil"/>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c>
          <w:tcPr>
            <w:tcW w:w="272" w:type="pct"/>
            <w:tcBorders>
              <w:top w:val="single" w:sz="4" w:space="0" w:color="auto"/>
              <w:left w:val="nil"/>
              <w:bottom w:val="single" w:sz="4" w:space="0" w:color="auto"/>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19</w:t>
            </w:r>
          </w:p>
        </w:tc>
      </w:tr>
    </w:tbl>
    <w:p w:rsidR="006B490C" w:rsidRPr="001B7AFB" w:rsidRDefault="006B490C" w:rsidP="006B490C">
      <w:pPr>
        <w:rPr>
          <w:rFonts w:ascii="Times New Roman" w:hAnsi="Times New Roman" w:cs="Times New Roman"/>
          <w:sz w:val="20"/>
          <w:szCs w:val="20"/>
        </w:rPr>
      </w:pPr>
    </w:p>
    <w:p w:rsidR="006B490C" w:rsidRPr="001B7AFB" w:rsidRDefault="006B490C" w:rsidP="006B490C">
      <w:pPr>
        <w:ind w:firstLine="720"/>
        <w:jc w:val="right"/>
        <w:rPr>
          <w:rFonts w:ascii="Times New Roman" w:hAnsi="Times New Roman" w:cs="Times New Roman"/>
          <w:sz w:val="20"/>
          <w:szCs w:val="20"/>
        </w:rPr>
      </w:pPr>
      <w:r w:rsidRPr="001B7AFB">
        <w:rPr>
          <w:rFonts w:ascii="Times New Roman" w:hAnsi="Times New Roman" w:cs="Times New Roman"/>
          <w:sz w:val="20"/>
          <w:szCs w:val="20"/>
        </w:rPr>
        <w:t>Приложение 3</w:t>
      </w:r>
    </w:p>
    <w:tbl>
      <w:tblPr>
        <w:tblW w:w="4840" w:type="pct"/>
        <w:tblLayout w:type="fixed"/>
        <w:tblLook w:val="0000"/>
      </w:tblPr>
      <w:tblGrid>
        <w:gridCol w:w="1076"/>
        <w:gridCol w:w="1386"/>
        <w:gridCol w:w="1662"/>
        <w:gridCol w:w="834"/>
        <w:gridCol w:w="543"/>
        <w:gridCol w:w="310"/>
        <w:gridCol w:w="650"/>
        <w:gridCol w:w="196"/>
        <w:gridCol w:w="763"/>
        <w:gridCol w:w="83"/>
        <w:gridCol w:w="849"/>
        <w:gridCol w:w="28"/>
        <w:gridCol w:w="819"/>
        <w:gridCol w:w="144"/>
        <w:gridCol w:w="236"/>
        <w:gridCol w:w="362"/>
        <w:gridCol w:w="294"/>
        <w:gridCol w:w="570"/>
        <w:gridCol w:w="910"/>
        <w:gridCol w:w="907"/>
        <w:gridCol w:w="907"/>
        <w:gridCol w:w="901"/>
        <w:gridCol w:w="898"/>
      </w:tblGrid>
      <w:tr w:rsidR="006B490C" w:rsidRPr="001B7AFB" w:rsidTr="009D353C">
        <w:trPr>
          <w:trHeight w:val="1020"/>
        </w:trPr>
        <w:tc>
          <w:tcPr>
            <w:tcW w:w="3124" w:type="pct"/>
            <w:gridSpan w:val="15"/>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b/>
                <w:sz w:val="20"/>
                <w:szCs w:val="20"/>
                <w:lang w:eastAsia="ru-RU"/>
              </w:rPr>
            </w:pPr>
            <w:r w:rsidRPr="001B7AFB">
              <w:rPr>
                <w:rFonts w:ascii="Times New Roman" w:hAnsi="Times New Roman" w:cs="Times New Roman"/>
                <w:b/>
                <w:sz w:val="20"/>
                <w:szCs w:val="20"/>
                <w:lang w:eastAsia="ru-RU"/>
              </w:rPr>
              <w:t xml:space="preserve">Расходы местного бюджета на реализацию муниципальной программы Верхнемазовского сельского поселения  </w:t>
            </w:r>
            <w:r w:rsidRPr="001B7AFB">
              <w:rPr>
                <w:rFonts w:ascii="Times New Roman" w:hAnsi="Times New Roman" w:cs="Times New Roman"/>
                <w:b/>
                <w:bCs/>
                <w:sz w:val="20"/>
                <w:szCs w:val="20"/>
                <w:lang w:eastAsia="ru-RU"/>
              </w:rPr>
              <w:t>"Энергоэффективность и развитие энергетики"</w:t>
            </w:r>
          </w:p>
        </w:tc>
        <w:tc>
          <w:tcPr>
            <w:tcW w:w="214" w:type="pct"/>
            <w:gridSpan w:val="2"/>
            <w:tcBorders>
              <w:top w:val="nil"/>
              <w:left w:val="nil"/>
              <w:bottom w:val="single" w:sz="4" w:space="0" w:color="000000"/>
              <w:right w:val="nil"/>
            </w:tcBorders>
          </w:tcPr>
          <w:p w:rsidR="006B490C" w:rsidRPr="001B7AFB" w:rsidRDefault="006B490C" w:rsidP="009D353C">
            <w:pPr>
              <w:jc w:val="center"/>
              <w:rPr>
                <w:rFonts w:ascii="Times New Roman" w:hAnsi="Times New Roman" w:cs="Times New Roman"/>
                <w:b/>
                <w:sz w:val="20"/>
                <w:szCs w:val="20"/>
                <w:lang w:eastAsia="ru-RU"/>
              </w:rPr>
            </w:pPr>
          </w:p>
        </w:tc>
        <w:tc>
          <w:tcPr>
            <w:tcW w:w="186" w:type="pct"/>
            <w:tcBorders>
              <w:top w:val="nil"/>
              <w:left w:val="nil"/>
              <w:bottom w:val="single" w:sz="4" w:space="0" w:color="000000"/>
              <w:right w:val="nil"/>
            </w:tcBorders>
          </w:tcPr>
          <w:p w:rsidR="006B490C" w:rsidRPr="001B7AFB" w:rsidRDefault="006B490C" w:rsidP="009D353C">
            <w:pPr>
              <w:jc w:val="center"/>
              <w:rPr>
                <w:rFonts w:ascii="Times New Roman" w:hAnsi="Times New Roman" w:cs="Times New Roman"/>
                <w:b/>
                <w:sz w:val="20"/>
                <w:szCs w:val="20"/>
                <w:lang w:eastAsia="ru-RU"/>
              </w:rPr>
            </w:pPr>
          </w:p>
        </w:tc>
        <w:tc>
          <w:tcPr>
            <w:tcW w:w="297" w:type="pct"/>
            <w:tcBorders>
              <w:top w:val="nil"/>
              <w:left w:val="nil"/>
              <w:bottom w:val="single" w:sz="4" w:space="0" w:color="000000"/>
              <w:right w:val="nil"/>
            </w:tcBorders>
          </w:tcPr>
          <w:p w:rsidR="006B490C" w:rsidRPr="001B7AFB" w:rsidRDefault="006B490C" w:rsidP="009D353C">
            <w:pPr>
              <w:jc w:val="center"/>
              <w:rPr>
                <w:rFonts w:ascii="Times New Roman" w:hAnsi="Times New Roman" w:cs="Times New Roman"/>
                <w:b/>
                <w:sz w:val="20"/>
                <w:szCs w:val="20"/>
                <w:lang w:eastAsia="ru-RU"/>
              </w:rPr>
            </w:pPr>
          </w:p>
        </w:tc>
        <w:tc>
          <w:tcPr>
            <w:tcW w:w="296" w:type="pct"/>
            <w:tcBorders>
              <w:top w:val="nil"/>
              <w:left w:val="nil"/>
              <w:bottom w:val="single" w:sz="4" w:space="0" w:color="000000"/>
              <w:right w:val="nil"/>
            </w:tcBorders>
          </w:tcPr>
          <w:p w:rsidR="006B490C" w:rsidRPr="001B7AFB" w:rsidRDefault="006B490C" w:rsidP="009D353C">
            <w:pPr>
              <w:jc w:val="center"/>
              <w:rPr>
                <w:rFonts w:ascii="Times New Roman" w:hAnsi="Times New Roman" w:cs="Times New Roman"/>
                <w:b/>
                <w:sz w:val="20"/>
                <w:szCs w:val="20"/>
                <w:lang w:eastAsia="ru-RU"/>
              </w:rPr>
            </w:pPr>
          </w:p>
        </w:tc>
        <w:tc>
          <w:tcPr>
            <w:tcW w:w="296" w:type="pct"/>
            <w:tcBorders>
              <w:top w:val="nil"/>
              <w:left w:val="nil"/>
              <w:bottom w:val="single" w:sz="4" w:space="0" w:color="000000"/>
              <w:right w:val="nil"/>
            </w:tcBorders>
          </w:tcPr>
          <w:p w:rsidR="006B490C" w:rsidRPr="001B7AFB" w:rsidRDefault="006B490C" w:rsidP="009D353C">
            <w:pPr>
              <w:jc w:val="center"/>
              <w:rPr>
                <w:rFonts w:ascii="Times New Roman" w:hAnsi="Times New Roman" w:cs="Times New Roman"/>
                <w:b/>
                <w:sz w:val="20"/>
                <w:szCs w:val="20"/>
                <w:lang w:eastAsia="ru-RU"/>
              </w:rPr>
            </w:pPr>
          </w:p>
        </w:tc>
        <w:tc>
          <w:tcPr>
            <w:tcW w:w="294" w:type="pct"/>
            <w:tcBorders>
              <w:top w:val="nil"/>
              <w:left w:val="nil"/>
              <w:bottom w:val="single" w:sz="4" w:space="0" w:color="000000"/>
              <w:right w:val="nil"/>
            </w:tcBorders>
          </w:tcPr>
          <w:p w:rsidR="006B490C" w:rsidRPr="001B7AFB" w:rsidRDefault="006B490C" w:rsidP="009D353C">
            <w:pPr>
              <w:jc w:val="center"/>
              <w:rPr>
                <w:rFonts w:ascii="Times New Roman" w:hAnsi="Times New Roman" w:cs="Times New Roman"/>
                <w:b/>
                <w:sz w:val="20"/>
                <w:szCs w:val="20"/>
                <w:lang w:eastAsia="ru-RU"/>
              </w:rPr>
            </w:pPr>
          </w:p>
        </w:tc>
        <w:tc>
          <w:tcPr>
            <w:tcW w:w="293" w:type="pct"/>
            <w:tcBorders>
              <w:top w:val="nil"/>
              <w:left w:val="nil"/>
              <w:bottom w:val="single" w:sz="4" w:space="0" w:color="000000"/>
              <w:right w:val="nil"/>
            </w:tcBorders>
          </w:tcPr>
          <w:p w:rsidR="006B490C" w:rsidRPr="001B7AFB" w:rsidRDefault="006B490C" w:rsidP="009D353C">
            <w:pPr>
              <w:jc w:val="center"/>
              <w:rPr>
                <w:rFonts w:ascii="Times New Roman" w:hAnsi="Times New Roman" w:cs="Times New Roman"/>
                <w:b/>
                <w:sz w:val="20"/>
                <w:szCs w:val="20"/>
                <w:lang w:eastAsia="ru-RU"/>
              </w:rPr>
            </w:pPr>
          </w:p>
        </w:tc>
      </w:tr>
      <w:tr w:rsidR="006B490C" w:rsidRPr="001B7AFB" w:rsidTr="009D353C">
        <w:trPr>
          <w:trHeight w:val="60"/>
        </w:trPr>
        <w:tc>
          <w:tcPr>
            <w:tcW w:w="351" w:type="pct"/>
            <w:tcBorders>
              <w:top w:val="nil"/>
              <w:left w:val="nil"/>
              <w:bottom w:val="single" w:sz="4" w:space="0" w:color="000000"/>
              <w:right w:val="nil"/>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p>
        </w:tc>
        <w:tc>
          <w:tcPr>
            <w:tcW w:w="452" w:type="pct"/>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542" w:type="pct"/>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449" w:type="pct"/>
            <w:gridSpan w:val="2"/>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313" w:type="pct"/>
            <w:gridSpan w:val="2"/>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313" w:type="pct"/>
            <w:gridSpan w:val="2"/>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313" w:type="pct"/>
            <w:gridSpan w:val="3"/>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314" w:type="pct"/>
            <w:gridSpan w:val="2"/>
            <w:tcBorders>
              <w:top w:val="nil"/>
              <w:left w:val="nil"/>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p>
        </w:tc>
        <w:tc>
          <w:tcPr>
            <w:tcW w:w="77" w:type="pct"/>
            <w:tcBorders>
              <w:top w:val="nil"/>
              <w:left w:val="nil"/>
              <w:bottom w:val="single" w:sz="4" w:space="0" w:color="000000"/>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214" w:type="pct"/>
            <w:gridSpan w:val="2"/>
            <w:tcBorders>
              <w:top w:val="nil"/>
              <w:left w:val="nil"/>
              <w:bottom w:val="single" w:sz="4" w:space="0" w:color="000000"/>
              <w:right w:val="nil"/>
            </w:tcBorders>
          </w:tcPr>
          <w:p w:rsidR="006B490C" w:rsidRPr="001B7AFB" w:rsidRDefault="006B490C" w:rsidP="009D353C">
            <w:pPr>
              <w:rPr>
                <w:rFonts w:ascii="Times New Roman" w:hAnsi="Times New Roman" w:cs="Times New Roman"/>
                <w:strike/>
                <w:sz w:val="20"/>
                <w:szCs w:val="20"/>
                <w:lang w:eastAsia="ru-RU"/>
              </w:rPr>
            </w:pPr>
          </w:p>
        </w:tc>
        <w:tc>
          <w:tcPr>
            <w:tcW w:w="186" w:type="pct"/>
            <w:tcBorders>
              <w:top w:val="nil"/>
              <w:left w:val="nil"/>
              <w:bottom w:val="single" w:sz="4" w:space="0" w:color="000000"/>
              <w:right w:val="nil"/>
            </w:tcBorders>
          </w:tcPr>
          <w:p w:rsidR="006B490C" w:rsidRPr="001B7AFB" w:rsidRDefault="006B490C" w:rsidP="009D353C">
            <w:pPr>
              <w:rPr>
                <w:rFonts w:ascii="Times New Roman" w:hAnsi="Times New Roman" w:cs="Times New Roman"/>
                <w:strike/>
                <w:sz w:val="20"/>
                <w:szCs w:val="20"/>
                <w:lang w:eastAsia="ru-RU"/>
              </w:rPr>
            </w:pPr>
          </w:p>
        </w:tc>
        <w:tc>
          <w:tcPr>
            <w:tcW w:w="297" w:type="pct"/>
            <w:tcBorders>
              <w:top w:val="nil"/>
              <w:left w:val="nil"/>
              <w:bottom w:val="single" w:sz="4" w:space="0" w:color="000000"/>
              <w:right w:val="nil"/>
            </w:tcBorders>
          </w:tcPr>
          <w:p w:rsidR="006B490C" w:rsidRPr="001B7AFB" w:rsidRDefault="006B490C" w:rsidP="009D353C">
            <w:pPr>
              <w:rPr>
                <w:rFonts w:ascii="Times New Roman" w:hAnsi="Times New Roman" w:cs="Times New Roman"/>
                <w:strike/>
                <w:sz w:val="20"/>
                <w:szCs w:val="20"/>
                <w:lang w:eastAsia="ru-RU"/>
              </w:rPr>
            </w:pPr>
          </w:p>
        </w:tc>
        <w:tc>
          <w:tcPr>
            <w:tcW w:w="296" w:type="pct"/>
            <w:tcBorders>
              <w:top w:val="nil"/>
              <w:left w:val="nil"/>
              <w:bottom w:val="single" w:sz="4" w:space="0" w:color="000000"/>
              <w:right w:val="nil"/>
            </w:tcBorders>
          </w:tcPr>
          <w:p w:rsidR="006B490C" w:rsidRPr="001B7AFB" w:rsidRDefault="006B490C" w:rsidP="009D353C">
            <w:pPr>
              <w:rPr>
                <w:rFonts w:ascii="Times New Roman" w:hAnsi="Times New Roman" w:cs="Times New Roman"/>
                <w:strike/>
                <w:sz w:val="20"/>
                <w:szCs w:val="20"/>
                <w:lang w:eastAsia="ru-RU"/>
              </w:rPr>
            </w:pPr>
          </w:p>
        </w:tc>
        <w:tc>
          <w:tcPr>
            <w:tcW w:w="296" w:type="pct"/>
            <w:tcBorders>
              <w:top w:val="nil"/>
              <w:left w:val="nil"/>
              <w:bottom w:val="single" w:sz="4" w:space="0" w:color="000000"/>
              <w:right w:val="nil"/>
            </w:tcBorders>
          </w:tcPr>
          <w:p w:rsidR="006B490C" w:rsidRPr="001B7AFB" w:rsidRDefault="006B490C" w:rsidP="009D353C">
            <w:pPr>
              <w:rPr>
                <w:rFonts w:ascii="Times New Roman" w:hAnsi="Times New Roman" w:cs="Times New Roman"/>
                <w:strike/>
                <w:sz w:val="20"/>
                <w:szCs w:val="20"/>
                <w:lang w:eastAsia="ru-RU"/>
              </w:rPr>
            </w:pPr>
          </w:p>
        </w:tc>
        <w:tc>
          <w:tcPr>
            <w:tcW w:w="294" w:type="pct"/>
            <w:tcBorders>
              <w:top w:val="nil"/>
              <w:left w:val="nil"/>
              <w:bottom w:val="single" w:sz="4" w:space="0" w:color="000000"/>
              <w:right w:val="nil"/>
            </w:tcBorders>
          </w:tcPr>
          <w:p w:rsidR="006B490C" w:rsidRPr="001B7AFB" w:rsidRDefault="006B490C" w:rsidP="009D353C">
            <w:pPr>
              <w:rPr>
                <w:rFonts w:ascii="Times New Roman" w:hAnsi="Times New Roman" w:cs="Times New Roman"/>
                <w:strike/>
                <w:sz w:val="20"/>
                <w:szCs w:val="20"/>
                <w:lang w:eastAsia="ru-RU"/>
              </w:rPr>
            </w:pPr>
          </w:p>
        </w:tc>
        <w:tc>
          <w:tcPr>
            <w:tcW w:w="293" w:type="pct"/>
            <w:tcBorders>
              <w:top w:val="nil"/>
              <w:left w:val="nil"/>
              <w:bottom w:val="single" w:sz="4" w:space="0" w:color="000000"/>
              <w:right w:val="nil"/>
            </w:tcBorders>
          </w:tcPr>
          <w:p w:rsidR="006B490C" w:rsidRPr="001B7AFB" w:rsidRDefault="006B490C" w:rsidP="009D353C">
            <w:pPr>
              <w:rPr>
                <w:rFonts w:ascii="Times New Roman" w:hAnsi="Times New Roman" w:cs="Times New Roman"/>
                <w:strike/>
                <w:sz w:val="20"/>
                <w:szCs w:val="20"/>
                <w:lang w:eastAsia="ru-RU"/>
              </w:rPr>
            </w:pPr>
          </w:p>
        </w:tc>
      </w:tr>
      <w:tr w:rsidR="006B490C" w:rsidRPr="001B7AFB" w:rsidTr="009D353C">
        <w:trPr>
          <w:trHeight w:val="885"/>
        </w:trPr>
        <w:tc>
          <w:tcPr>
            <w:tcW w:w="351" w:type="pct"/>
            <w:vMerge w:val="restart"/>
            <w:tcBorders>
              <w:top w:val="nil"/>
              <w:left w:val="single" w:sz="4" w:space="0" w:color="000000"/>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Статус</w:t>
            </w:r>
          </w:p>
        </w:tc>
        <w:tc>
          <w:tcPr>
            <w:tcW w:w="452" w:type="pct"/>
            <w:vMerge w:val="restar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542" w:type="pct"/>
            <w:vMerge w:val="restar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3362" w:type="pct"/>
            <w:gridSpan w:val="19"/>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Расходы местного бюджета по годам реализации муниципальной программы, тыс. руб.</w:t>
            </w:r>
          </w:p>
        </w:tc>
        <w:tc>
          <w:tcPr>
            <w:tcW w:w="293" w:type="pct"/>
            <w:tcBorders>
              <w:top w:val="single" w:sz="4" w:space="0" w:color="000000"/>
              <w:left w:val="single" w:sz="4" w:space="0" w:color="auto"/>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931"/>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54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272" w:type="pct"/>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2015</w:t>
            </w:r>
            <w:r w:rsidRPr="001B7AFB">
              <w:rPr>
                <w:rFonts w:ascii="Times New Roman" w:hAnsi="Times New Roman" w:cs="Times New Roman"/>
                <w:sz w:val="20"/>
                <w:szCs w:val="20"/>
                <w:lang w:eastAsia="ru-RU"/>
              </w:rPr>
              <w:br/>
              <w:t>(первый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ции)</w:t>
            </w:r>
          </w:p>
        </w:tc>
        <w:tc>
          <w:tcPr>
            <w:tcW w:w="278" w:type="pct"/>
            <w:gridSpan w:val="2"/>
            <w:tcBorders>
              <w:top w:val="nil"/>
              <w:left w:val="nil"/>
              <w:bottom w:val="nil"/>
              <w:right w:val="nil"/>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2016</w:t>
            </w:r>
            <w:r w:rsidRPr="001B7AFB">
              <w:rPr>
                <w:rFonts w:ascii="Times New Roman" w:hAnsi="Times New Roman" w:cs="Times New Roman"/>
                <w:sz w:val="20"/>
                <w:szCs w:val="20"/>
                <w:lang w:eastAsia="ru-RU"/>
              </w:rPr>
              <w:br/>
              <w:t>(второй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ции)</w:t>
            </w:r>
          </w:p>
        </w:tc>
        <w:tc>
          <w:tcPr>
            <w:tcW w:w="276" w:type="pct"/>
            <w:gridSpan w:val="2"/>
            <w:tcBorders>
              <w:top w:val="nil"/>
              <w:left w:val="single" w:sz="4" w:space="0" w:color="000000"/>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2017</w:t>
            </w:r>
            <w:r w:rsidRPr="001B7AFB">
              <w:rPr>
                <w:rFonts w:ascii="Times New Roman" w:hAnsi="Times New Roman" w:cs="Times New Roman"/>
                <w:sz w:val="20"/>
                <w:szCs w:val="20"/>
                <w:lang w:eastAsia="ru-RU"/>
              </w:rPr>
              <w:br/>
              <w:t xml:space="preserve">(третий год реализ) </w:t>
            </w:r>
          </w:p>
        </w:tc>
        <w:tc>
          <w:tcPr>
            <w:tcW w:w="276" w:type="pct"/>
            <w:gridSpan w:val="2"/>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2018</w:t>
            </w:r>
            <w:r w:rsidRPr="001B7AFB">
              <w:rPr>
                <w:rFonts w:ascii="Times New Roman" w:hAnsi="Times New Roman" w:cs="Times New Roman"/>
                <w:sz w:val="20"/>
                <w:szCs w:val="20"/>
                <w:lang w:eastAsia="ru-RU"/>
              </w:rPr>
              <w:br/>
              <w:t xml:space="preserve">(четвертый год реализ) </w:t>
            </w:r>
          </w:p>
        </w:tc>
        <w:tc>
          <w:tcPr>
            <w:tcW w:w="277" w:type="pct"/>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2019</w:t>
            </w:r>
            <w:r w:rsidRPr="001B7AFB">
              <w:rPr>
                <w:rFonts w:ascii="Times New Roman" w:hAnsi="Times New Roman" w:cs="Times New Roman"/>
                <w:sz w:val="20"/>
                <w:szCs w:val="20"/>
                <w:lang w:eastAsia="ru-RU"/>
              </w:rPr>
              <w:br/>
              <w:t>(пятый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ции) </w:t>
            </w:r>
          </w:p>
        </w:tc>
        <w:tc>
          <w:tcPr>
            <w:tcW w:w="276" w:type="pct"/>
            <w:gridSpan w:val="2"/>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2020</w:t>
            </w:r>
            <w:r w:rsidRPr="001B7AFB">
              <w:rPr>
                <w:rFonts w:ascii="Times New Roman" w:hAnsi="Times New Roman" w:cs="Times New Roman"/>
                <w:sz w:val="20"/>
                <w:szCs w:val="20"/>
                <w:lang w:eastAsia="ru-RU"/>
              </w:rPr>
              <w:br/>
              <w:t>(шестой год реализации</w:t>
            </w:r>
          </w:p>
        </w:tc>
        <w:tc>
          <w:tcPr>
            <w:tcW w:w="242" w:type="pct"/>
            <w:gridSpan w:val="3"/>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2021</w:t>
            </w:r>
            <w:r w:rsidRPr="001B7AFB">
              <w:rPr>
                <w:rFonts w:ascii="Times New Roman" w:hAnsi="Times New Roman" w:cs="Times New Roman"/>
                <w:sz w:val="20"/>
                <w:szCs w:val="20"/>
                <w:lang w:eastAsia="ru-RU"/>
              </w:rPr>
              <w:br/>
              <w:t>(седьмой год реали</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зации</w:t>
            </w:r>
          </w:p>
        </w:tc>
        <w:tc>
          <w:tcPr>
            <w:tcW w:w="282" w:type="pct"/>
            <w:gridSpan w:val="2"/>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2022</w:t>
            </w:r>
            <w:r w:rsidRPr="001B7AFB">
              <w:rPr>
                <w:rFonts w:ascii="Times New Roman" w:hAnsi="Times New Roman" w:cs="Times New Roman"/>
                <w:sz w:val="20"/>
                <w:szCs w:val="20"/>
                <w:lang w:eastAsia="ru-RU"/>
              </w:rPr>
              <w:br/>
              <w:t>(вось</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мой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ции</w:t>
            </w:r>
          </w:p>
        </w:tc>
        <w:tc>
          <w:tcPr>
            <w:tcW w:w="297"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2023</w:t>
            </w:r>
            <w:r w:rsidRPr="001B7AFB">
              <w:rPr>
                <w:rFonts w:ascii="Times New Roman" w:hAnsi="Times New Roman" w:cs="Times New Roman"/>
                <w:sz w:val="20"/>
                <w:szCs w:val="20"/>
                <w:lang w:eastAsia="ru-RU"/>
              </w:rPr>
              <w:br/>
              <w:t>(девятый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ции</w:t>
            </w:r>
          </w:p>
        </w:tc>
        <w:tc>
          <w:tcPr>
            <w:tcW w:w="296"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2024</w:t>
            </w:r>
            <w:r w:rsidRPr="001B7AFB">
              <w:rPr>
                <w:rFonts w:ascii="Times New Roman" w:hAnsi="Times New Roman" w:cs="Times New Roman"/>
                <w:sz w:val="20"/>
                <w:szCs w:val="20"/>
                <w:lang w:eastAsia="ru-RU"/>
              </w:rPr>
              <w:br/>
              <w:t>(девятый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ции</w:t>
            </w:r>
          </w:p>
        </w:tc>
        <w:tc>
          <w:tcPr>
            <w:tcW w:w="296"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2025</w:t>
            </w:r>
            <w:r w:rsidRPr="001B7AFB">
              <w:rPr>
                <w:rFonts w:ascii="Times New Roman" w:hAnsi="Times New Roman" w:cs="Times New Roman"/>
                <w:sz w:val="20"/>
                <w:szCs w:val="20"/>
                <w:lang w:eastAsia="ru-RU"/>
              </w:rPr>
              <w:br/>
              <w:t xml:space="preserve">год </w:t>
            </w:r>
          </w:p>
          <w:p w:rsidR="006B490C" w:rsidRPr="001B7AFB" w:rsidRDefault="006B490C" w:rsidP="009D353C">
            <w:pPr>
              <w:jc w:val="center"/>
              <w:rPr>
                <w:rFonts w:ascii="Times New Roman" w:hAnsi="Times New Roman" w:cs="Times New Roman"/>
                <w:sz w:val="20"/>
                <w:szCs w:val="20"/>
                <w:lang w:eastAsia="ru-RU"/>
              </w:rPr>
            </w:pPr>
          </w:p>
        </w:tc>
        <w:tc>
          <w:tcPr>
            <w:tcW w:w="294"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2026 год</w:t>
            </w:r>
          </w:p>
        </w:tc>
        <w:tc>
          <w:tcPr>
            <w:tcW w:w="293"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2027 год</w:t>
            </w:r>
          </w:p>
        </w:tc>
      </w:tr>
      <w:tr w:rsidR="006B490C" w:rsidRPr="001B7AFB" w:rsidTr="009D353C">
        <w:trPr>
          <w:trHeight w:val="189"/>
        </w:trPr>
        <w:tc>
          <w:tcPr>
            <w:tcW w:w="351" w:type="pct"/>
            <w:tcBorders>
              <w:top w:val="nil"/>
              <w:left w:val="single" w:sz="4" w:space="0" w:color="000000"/>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w:t>
            </w:r>
          </w:p>
        </w:tc>
        <w:tc>
          <w:tcPr>
            <w:tcW w:w="452" w:type="pct"/>
            <w:tcBorders>
              <w:top w:val="nil"/>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w:t>
            </w:r>
          </w:p>
        </w:tc>
        <w:tc>
          <w:tcPr>
            <w:tcW w:w="542" w:type="pct"/>
            <w:tcBorders>
              <w:top w:val="nil"/>
              <w:left w:val="nil"/>
              <w:bottom w:val="single" w:sz="4" w:space="0" w:color="000000"/>
              <w:right w:val="single" w:sz="4" w:space="0" w:color="000000"/>
            </w:tcBorders>
            <w:shd w:val="clear" w:color="FFFFCC" w:fill="FFFFFF"/>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w:t>
            </w:r>
          </w:p>
        </w:tc>
        <w:tc>
          <w:tcPr>
            <w:tcW w:w="272" w:type="pct"/>
            <w:tcBorders>
              <w:top w:val="single" w:sz="4" w:space="0" w:color="000000"/>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w:t>
            </w:r>
          </w:p>
        </w:tc>
        <w:tc>
          <w:tcPr>
            <w:tcW w:w="278" w:type="pct"/>
            <w:gridSpan w:val="2"/>
            <w:tcBorders>
              <w:top w:val="single" w:sz="4" w:space="0" w:color="000000"/>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w:t>
            </w:r>
          </w:p>
        </w:tc>
        <w:tc>
          <w:tcPr>
            <w:tcW w:w="276" w:type="pct"/>
            <w:gridSpan w:val="2"/>
            <w:tcBorders>
              <w:top w:val="single" w:sz="4" w:space="0" w:color="000000"/>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w:t>
            </w:r>
          </w:p>
        </w:tc>
        <w:tc>
          <w:tcPr>
            <w:tcW w:w="276" w:type="pct"/>
            <w:gridSpan w:val="2"/>
            <w:tcBorders>
              <w:top w:val="single" w:sz="4" w:space="0" w:color="000000"/>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w:t>
            </w:r>
          </w:p>
        </w:tc>
        <w:tc>
          <w:tcPr>
            <w:tcW w:w="277" w:type="pct"/>
            <w:tcBorders>
              <w:top w:val="single" w:sz="4" w:space="0" w:color="000000"/>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w:t>
            </w:r>
          </w:p>
        </w:tc>
        <w:tc>
          <w:tcPr>
            <w:tcW w:w="276" w:type="pct"/>
            <w:gridSpan w:val="2"/>
            <w:tcBorders>
              <w:top w:val="single" w:sz="4" w:space="0" w:color="000000"/>
              <w:left w:val="nil"/>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w:t>
            </w:r>
          </w:p>
        </w:tc>
        <w:tc>
          <w:tcPr>
            <w:tcW w:w="242" w:type="pct"/>
            <w:gridSpan w:val="3"/>
            <w:tcBorders>
              <w:top w:val="single" w:sz="4" w:space="0" w:color="000000"/>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82" w:type="pct"/>
            <w:gridSpan w:val="2"/>
            <w:tcBorders>
              <w:top w:val="single" w:sz="4" w:space="0" w:color="000000"/>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97" w:type="pct"/>
            <w:tcBorders>
              <w:top w:val="single" w:sz="4" w:space="0" w:color="000000"/>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96" w:type="pct"/>
            <w:tcBorders>
              <w:top w:val="single" w:sz="4" w:space="0" w:color="000000"/>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96" w:type="pct"/>
            <w:tcBorders>
              <w:top w:val="single" w:sz="4" w:space="0" w:color="000000"/>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94" w:type="pct"/>
            <w:tcBorders>
              <w:top w:val="single" w:sz="4" w:space="0" w:color="000000"/>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93" w:type="pct"/>
            <w:tcBorders>
              <w:top w:val="single" w:sz="4" w:space="0" w:color="000000"/>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311"/>
        </w:trPr>
        <w:tc>
          <w:tcPr>
            <w:tcW w:w="351" w:type="pct"/>
            <w:vMerge w:val="restar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МУНИЦ</w:t>
            </w:r>
            <w:r w:rsidRPr="001B7AFB">
              <w:rPr>
                <w:rFonts w:ascii="Times New Roman" w:hAnsi="Times New Roman" w:cs="Times New Roman"/>
                <w:sz w:val="20"/>
                <w:szCs w:val="20"/>
                <w:lang w:eastAsia="ru-RU"/>
              </w:rPr>
              <w:lastRenderedPageBreak/>
              <w:t>ИПА</w:t>
            </w:r>
          </w:p>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ЛЬНАЯ ПРОГРАММА</w:t>
            </w:r>
          </w:p>
        </w:tc>
        <w:tc>
          <w:tcPr>
            <w:tcW w:w="452" w:type="pct"/>
            <w:vMerge w:val="restar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lastRenderedPageBreak/>
              <w:t>Энергоэффе</w:t>
            </w:r>
            <w:r w:rsidRPr="001B7AFB">
              <w:rPr>
                <w:rFonts w:ascii="Times New Roman" w:hAnsi="Times New Roman" w:cs="Times New Roman"/>
                <w:b/>
                <w:bCs/>
                <w:sz w:val="20"/>
                <w:szCs w:val="20"/>
                <w:lang w:eastAsia="ru-RU"/>
              </w:rPr>
              <w:lastRenderedPageBreak/>
              <w:t>ктивность и развитие энергетики</w:t>
            </w: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lastRenderedPageBreak/>
              <w:t>всего</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72,0</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44,0</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50,8</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69,8</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70,7</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80,7</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94,3</w:t>
            </w: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146,6</w:t>
            </w: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164,3</w:t>
            </w: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139,3</w:t>
            </w: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149,5</w:t>
            </w: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44,2</w:t>
            </w: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44,2</w:t>
            </w:r>
          </w:p>
        </w:tc>
      </w:tr>
      <w:tr w:rsidR="006B490C" w:rsidRPr="001B7AFB" w:rsidTr="009D353C">
        <w:trPr>
          <w:trHeight w:val="368"/>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в том числе по ГРБС:</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b/>
                <w:bCs/>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b/>
                <w:bCs/>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b/>
                <w:bCs/>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b/>
                <w:bCs/>
                <w:sz w:val="20"/>
                <w:szCs w:val="20"/>
                <w:lang w:eastAsia="ru-RU"/>
              </w:rPr>
            </w:pPr>
          </w:p>
        </w:tc>
      </w:tr>
      <w:tr w:rsidR="006B490C" w:rsidRPr="001B7AFB" w:rsidTr="009D353C">
        <w:trPr>
          <w:trHeight w:val="430"/>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ответственный исполнитель</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r>
      <w:tr w:rsidR="006B490C" w:rsidRPr="001B7AFB" w:rsidTr="009D353C">
        <w:trPr>
          <w:trHeight w:val="368"/>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исполнитель 1</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r>
      <w:tr w:rsidR="006B490C" w:rsidRPr="001B7AFB" w:rsidTr="009D353C">
        <w:trPr>
          <w:trHeight w:val="159"/>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r>
      <w:tr w:rsidR="006B490C" w:rsidRPr="001B7AFB" w:rsidTr="009D353C">
        <w:trPr>
          <w:trHeight w:val="1835"/>
        </w:trPr>
        <w:tc>
          <w:tcPr>
            <w:tcW w:w="351" w:type="pct"/>
            <w:vMerge w:val="restar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ПОДПРОГ</w:t>
            </w:r>
          </w:p>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РАММА 1</w:t>
            </w:r>
          </w:p>
        </w:tc>
        <w:tc>
          <w:tcPr>
            <w:tcW w:w="452" w:type="pct"/>
            <w:vMerge w:val="restar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Повышение энергетической эффективности экономики Верхнемазовского сельского поселения</w:t>
            </w: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всего</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72,0</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44,0</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50,8</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69,8</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70,7</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80,7</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94,3</w:t>
            </w: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146,6</w:t>
            </w: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164,3</w:t>
            </w: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139,3</w:t>
            </w: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149,5</w:t>
            </w: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44,2</w:t>
            </w: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44,2</w:t>
            </w:r>
          </w:p>
        </w:tc>
      </w:tr>
      <w:tr w:rsidR="006B490C" w:rsidRPr="001B7AFB" w:rsidTr="009D353C">
        <w:trPr>
          <w:trHeight w:val="368"/>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в том числе по ГРБС:</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r>
      <w:tr w:rsidR="006B490C" w:rsidRPr="001B7AFB" w:rsidTr="009D353C">
        <w:trPr>
          <w:trHeight w:val="60"/>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p>
        </w:tc>
      </w:tr>
      <w:tr w:rsidR="006B490C" w:rsidRPr="001B7AFB" w:rsidTr="009D353C">
        <w:trPr>
          <w:trHeight w:val="311"/>
        </w:trPr>
        <w:tc>
          <w:tcPr>
            <w:tcW w:w="351" w:type="pct"/>
            <w:vMerge w:val="restar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Основное мероприятие 1.1 </w:t>
            </w:r>
          </w:p>
        </w:tc>
        <w:tc>
          <w:tcPr>
            <w:tcW w:w="452" w:type="pct"/>
            <w:vMerge w:val="restar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Энегосбережение и повышение энергетической эффективности в системе наружного освещения</w:t>
            </w: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всего</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72,0</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44,0</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50,8</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69,8</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70,7</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80,7</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94,3</w:t>
            </w: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146,6</w:t>
            </w: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164,3</w:t>
            </w: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139,3</w:t>
            </w: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149,5</w:t>
            </w: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44,2</w:t>
            </w: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44,2</w:t>
            </w:r>
          </w:p>
        </w:tc>
      </w:tr>
      <w:tr w:rsidR="006B490C" w:rsidRPr="001B7AFB" w:rsidTr="009D353C">
        <w:trPr>
          <w:trHeight w:val="368"/>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в том числе по ГРБС:</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r>
      <w:tr w:rsidR="006B490C" w:rsidRPr="001B7AFB" w:rsidTr="009D353C">
        <w:trPr>
          <w:trHeight w:val="929"/>
        </w:trPr>
        <w:tc>
          <w:tcPr>
            <w:tcW w:w="351"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542"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w:t>
            </w:r>
          </w:p>
        </w:tc>
        <w:tc>
          <w:tcPr>
            <w:tcW w:w="272"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8"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7"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right"/>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2" w:type="pct"/>
            <w:gridSpan w:val="3"/>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82" w:type="pct"/>
            <w:gridSpan w:val="2"/>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7"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6"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4"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c>
          <w:tcPr>
            <w:tcW w:w="293" w:type="pct"/>
            <w:tcBorders>
              <w:top w:val="nil"/>
              <w:left w:val="nil"/>
              <w:bottom w:val="single" w:sz="4" w:space="0" w:color="000000"/>
              <w:right w:val="single" w:sz="4" w:space="0" w:color="000000"/>
            </w:tcBorders>
          </w:tcPr>
          <w:p w:rsidR="006B490C" w:rsidRPr="001B7AFB" w:rsidRDefault="006B490C" w:rsidP="009D353C">
            <w:pPr>
              <w:jc w:val="right"/>
              <w:rPr>
                <w:rFonts w:ascii="Times New Roman" w:hAnsi="Times New Roman" w:cs="Times New Roman"/>
                <w:sz w:val="20"/>
                <w:szCs w:val="20"/>
                <w:lang w:eastAsia="ru-RU"/>
              </w:rPr>
            </w:pPr>
          </w:p>
        </w:tc>
      </w:tr>
    </w:tbl>
    <w:p w:rsidR="006B490C" w:rsidRPr="001B7AFB" w:rsidRDefault="006B490C" w:rsidP="006B490C">
      <w:pPr>
        <w:rPr>
          <w:rFonts w:ascii="Times New Roman" w:hAnsi="Times New Roman" w:cs="Times New Roman"/>
          <w:sz w:val="20"/>
          <w:szCs w:val="20"/>
        </w:rPr>
      </w:pPr>
    </w:p>
    <w:p w:rsidR="006B490C" w:rsidRPr="001B7AFB" w:rsidRDefault="006B490C" w:rsidP="006B490C">
      <w:pPr>
        <w:rPr>
          <w:rFonts w:ascii="Times New Roman" w:hAnsi="Times New Roman" w:cs="Times New Roman"/>
          <w:sz w:val="20"/>
          <w:szCs w:val="20"/>
        </w:rPr>
      </w:pPr>
    </w:p>
    <w:p w:rsidR="006B490C" w:rsidRPr="001B7AFB" w:rsidRDefault="006B490C" w:rsidP="006B490C">
      <w:pPr>
        <w:ind w:firstLine="720"/>
        <w:jc w:val="right"/>
        <w:rPr>
          <w:rFonts w:ascii="Times New Roman" w:hAnsi="Times New Roman" w:cs="Times New Roman"/>
          <w:sz w:val="20"/>
          <w:szCs w:val="20"/>
        </w:rPr>
      </w:pPr>
    </w:p>
    <w:p w:rsidR="006B490C" w:rsidRDefault="006B490C" w:rsidP="006B490C">
      <w:pPr>
        <w:ind w:firstLine="720"/>
        <w:jc w:val="right"/>
        <w:rPr>
          <w:rFonts w:ascii="Times New Roman" w:hAnsi="Times New Roman" w:cs="Times New Roman"/>
          <w:sz w:val="20"/>
          <w:szCs w:val="20"/>
        </w:rPr>
      </w:pPr>
    </w:p>
    <w:p w:rsidR="006B490C" w:rsidRPr="001B7AFB" w:rsidRDefault="006B490C" w:rsidP="006B490C">
      <w:pPr>
        <w:ind w:firstLine="720"/>
        <w:jc w:val="right"/>
        <w:rPr>
          <w:rFonts w:ascii="Times New Roman" w:hAnsi="Times New Roman" w:cs="Times New Roman"/>
          <w:sz w:val="20"/>
          <w:szCs w:val="20"/>
        </w:rPr>
      </w:pPr>
      <w:r w:rsidRPr="001B7AFB">
        <w:rPr>
          <w:rFonts w:ascii="Times New Roman" w:hAnsi="Times New Roman" w:cs="Times New Roman"/>
          <w:sz w:val="20"/>
          <w:szCs w:val="20"/>
        </w:rPr>
        <w:lastRenderedPageBreak/>
        <w:t>Приложение 4</w:t>
      </w:r>
    </w:p>
    <w:tbl>
      <w:tblPr>
        <w:tblW w:w="4746" w:type="pct"/>
        <w:tblLook w:val="0000"/>
      </w:tblPr>
      <w:tblGrid>
        <w:gridCol w:w="893"/>
        <w:gridCol w:w="4052"/>
        <w:gridCol w:w="1548"/>
        <w:gridCol w:w="2038"/>
        <w:gridCol w:w="1873"/>
        <w:gridCol w:w="1813"/>
        <w:gridCol w:w="2814"/>
      </w:tblGrid>
      <w:tr w:rsidR="006B490C" w:rsidRPr="001B7AFB" w:rsidTr="006B490C">
        <w:trPr>
          <w:trHeight w:val="811"/>
        </w:trPr>
        <w:tc>
          <w:tcPr>
            <w:tcW w:w="5000" w:type="pct"/>
            <w:gridSpan w:val="7"/>
            <w:tcBorders>
              <w:top w:val="nil"/>
              <w:left w:val="nil"/>
              <w:bottom w:val="nil"/>
              <w:right w:val="nil"/>
            </w:tcBorders>
            <w:shd w:val="clear" w:color="auto" w:fill="auto"/>
            <w:vAlign w:val="center"/>
          </w:tcPr>
          <w:p w:rsidR="006B490C" w:rsidRPr="001B7AFB" w:rsidRDefault="006B490C" w:rsidP="009D353C">
            <w:pPr>
              <w:jc w:val="center"/>
              <w:rPr>
                <w:rFonts w:ascii="Times New Roman" w:hAnsi="Times New Roman" w:cs="Times New Roman"/>
                <w:b/>
                <w:color w:val="000000"/>
                <w:sz w:val="20"/>
                <w:szCs w:val="20"/>
                <w:lang w:eastAsia="ru-RU"/>
              </w:rPr>
            </w:pPr>
            <w:r w:rsidRPr="001B7AFB">
              <w:rPr>
                <w:rFonts w:ascii="Times New Roman" w:hAnsi="Times New Roman" w:cs="Times New Roman"/>
                <w:b/>
                <w:color w:val="000000"/>
                <w:sz w:val="20"/>
                <w:szCs w:val="20"/>
                <w:lang w:eastAsia="ru-RU"/>
              </w:rPr>
              <w:t xml:space="preserve">Оценка применения мер муниципального регулирования </w:t>
            </w:r>
            <w:r w:rsidRPr="001B7AFB">
              <w:rPr>
                <w:rFonts w:ascii="Times New Roman" w:hAnsi="Times New Roman" w:cs="Times New Roman"/>
                <w:b/>
                <w:color w:val="000000"/>
                <w:sz w:val="20"/>
                <w:szCs w:val="20"/>
                <w:vertAlign w:val="superscript"/>
                <w:lang w:eastAsia="ru-RU"/>
              </w:rPr>
              <w:t>1</w:t>
            </w:r>
            <w:r w:rsidRPr="001B7AFB">
              <w:rPr>
                <w:rFonts w:ascii="Times New Roman" w:hAnsi="Times New Roman" w:cs="Times New Roman"/>
                <w:b/>
                <w:color w:val="000000"/>
                <w:sz w:val="20"/>
                <w:szCs w:val="20"/>
                <w:lang w:eastAsia="ru-RU"/>
              </w:rPr>
              <w:t xml:space="preserve"> </w:t>
            </w:r>
            <w:r w:rsidRPr="001B7AFB">
              <w:rPr>
                <w:rFonts w:ascii="Times New Roman" w:hAnsi="Times New Roman" w:cs="Times New Roman"/>
                <w:b/>
                <w:color w:val="000000"/>
                <w:sz w:val="20"/>
                <w:szCs w:val="20"/>
                <w:lang w:eastAsia="ru-RU"/>
              </w:rPr>
              <w:br/>
              <w:t>в сфере реализации муниципальной программы</w:t>
            </w:r>
            <w:r w:rsidRPr="001B7AFB">
              <w:rPr>
                <w:rFonts w:ascii="Times New Roman" w:hAnsi="Times New Roman" w:cs="Times New Roman"/>
                <w:b/>
                <w:color w:val="000000"/>
                <w:sz w:val="20"/>
                <w:szCs w:val="20"/>
                <w:lang w:eastAsia="ru-RU"/>
              </w:rPr>
              <w:br/>
              <w:t>"</w:t>
            </w:r>
            <w:r w:rsidRPr="001B7AFB">
              <w:rPr>
                <w:rFonts w:ascii="Times New Roman" w:hAnsi="Times New Roman" w:cs="Times New Roman"/>
                <w:b/>
                <w:bCs/>
                <w:color w:val="000000"/>
                <w:sz w:val="20"/>
                <w:szCs w:val="20"/>
                <w:lang w:eastAsia="ru-RU"/>
              </w:rPr>
              <w:t>Энергоэффективность и развитие энергетики"</w:t>
            </w:r>
          </w:p>
        </w:tc>
      </w:tr>
      <w:tr w:rsidR="006B490C" w:rsidRPr="001B7AFB" w:rsidTr="006B490C">
        <w:trPr>
          <w:trHeight w:val="395"/>
        </w:trPr>
        <w:tc>
          <w:tcPr>
            <w:tcW w:w="297" w:type="pct"/>
            <w:vMerge w:val="restart"/>
            <w:tcBorders>
              <w:top w:val="single" w:sz="4" w:space="0" w:color="000000"/>
              <w:left w:val="single" w:sz="4" w:space="0" w:color="000000"/>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п/п</w:t>
            </w:r>
          </w:p>
        </w:tc>
        <w:tc>
          <w:tcPr>
            <w:tcW w:w="1348" w:type="pct"/>
            <w:vMerge w:val="restart"/>
            <w:tcBorders>
              <w:top w:val="single" w:sz="4" w:space="0" w:color="000000"/>
              <w:left w:val="single" w:sz="4" w:space="0" w:color="000000"/>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Наименование меры </w:t>
            </w:r>
            <w:r w:rsidRPr="001B7AFB">
              <w:rPr>
                <w:rFonts w:ascii="Times New Roman" w:hAnsi="Times New Roman" w:cs="Times New Roman"/>
                <w:sz w:val="20"/>
                <w:szCs w:val="20"/>
                <w:vertAlign w:val="superscript"/>
                <w:lang w:eastAsia="ru-RU"/>
              </w:rPr>
              <w:t>2</w:t>
            </w:r>
          </w:p>
        </w:tc>
        <w:tc>
          <w:tcPr>
            <w:tcW w:w="515" w:type="pct"/>
            <w:vMerge w:val="restart"/>
            <w:tcBorders>
              <w:top w:val="single" w:sz="4" w:space="0" w:color="000000"/>
              <w:left w:val="single" w:sz="4" w:space="0" w:color="000000"/>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Показатель применения меры,</w:t>
            </w:r>
            <w:r w:rsidRPr="001B7AFB">
              <w:rPr>
                <w:rFonts w:ascii="Times New Roman" w:hAnsi="Times New Roman" w:cs="Times New Roman"/>
                <w:sz w:val="20"/>
                <w:szCs w:val="20"/>
                <w:lang w:eastAsia="ru-RU"/>
              </w:rPr>
              <w:br/>
              <w:t xml:space="preserve">тыс. рублей </w:t>
            </w:r>
            <w:r w:rsidRPr="001B7AFB">
              <w:rPr>
                <w:rFonts w:ascii="Times New Roman" w:hAnsi="Times New Roman" w:cs="Times New Roman"/>
                <w:sz w:val="20"/>
                <w:szCs w:val="20"/>
                <w:vertAlign w:val="superscript"/>
                <w:lang w:eastAsia="ru-RU"/>
              </w:rPr>
              <w:t>3</w:t>
            </w:r>
          </w:p>
        </w:tc>
        <w:tc>
          <w:tcPr>
            <w:tcW w:w="1904" w:type="pct"/>
            <w:gridSpan w:val="3"/>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Финансовая оценка результата</w:t>
            </w:r>
            <w:r w:rsidRPr="001B7AFB">
              <w:rPr>
                <w:rFonts w:ascii="Times New Roman" w:hAnsi="Times New Roman" w:cs="Times New Roman"/>
                <w:sz w:val="20"/>
                <w:szCs w:val="20"/>
                <w:lang w:eastAsia="ru-RU"/>
              </w:rPr>
              <w:br/>
              <w:t>(тыс. руб.), годы</w:t>
            </w:r>
          </w:p>
        </w:tc>
        <w:tc>
          <w:tcPr>
            <w:tcW w:w="936" w:type="pct"/>
            <w:vMerge w:val="restart"/>
            <w:tcBorders>
              <w:top w:val="single" w:sz="4" w:space="0" w:color="000000"/>
              <w:left w:val="single" w:sz="4" w:space="0" w:color="000000"/>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Краткое обоснование необходимости применения меры для достижения цели муниципальной программы </w:t>
            </w:r>
            <w:r w:rsidRPr="001B7AFB">
              <w:rPr>
                <w:rFonts w:ascii="Times New Roman" w:hAnsi="Times New Roman" w:cs="Times New Roman"/>
                <w:sz w:val="20"/>
                <w:szCs w:val="20"/>
                <w:vertAlign w:val="superscript"/>
                <w:lang w:eastAsia="ru-RU"/>
              </w:rPr>
              <w:t>4</w:t>
            </w:r>
          </w:p>
        </w:tc>
      </w:tr>
      <w:tr w:rsidR="006B490C" w:rsidRPr="001B7AFB" w:rsidTr="006B490C">
        <w:trPr>
          <w:trHeight w:val="459"/>
        </w:trPr>
        <w:tc>
          <w:tcPr>
            <w:tcW w:w="297" w:type="pct"/>
            <w:vMerge/>
            <w:tcBorders>
              <w:top w:val="single" w:sz="4" w:space="0" w:color="000000"/>
              <w:left w:val="single" w:sz="4" w:space="0" w:color="000000"/>
              <w:bottom w:val="nil"/>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1348" w:type="pct"/>
            <w:vMerge/>
            <w:tcBorders>
              <w:top w:val="single" w:sz="4" w:space="0" w:color="000000"/>
              <w:left w:val="single" w:sz="4" w:space="0" w:color="000000"/>
              <w:bottom w:val="nil"/>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515" w:type="pct"/>
            <w:vMerge/>
            <w:tcBorders>
              <w:top w:val="single" w:sz="4" w:space="0" w:color="000000"/>
              <w:left w:val="single" w:sz="4" w:space="0" w:color="000000"/>
              <w:bottom w:val="nil"/>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678" w:type="pct"/>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2025</w:t>
            </w:r>
            <w:r w:rsidRPr="001B7AFB">
              <w:rPr>
                <w:rFonts w:ascii="Times New Roman" w:hAnsi="Times New Roman" w:cs="Times New Roman"/>
                <w:sz w:val="20"/>
                <w:szCs w:val="20"/>
                <w:lang w:eastAsia="ru-RU"/>
              </w:rPr>
              <w:br/>
              <w:t>(первый год реализации)</w:t>
            </w:r>
          </w:p>
        </w:tc>
        <w:tc>
          <w:tcPr>
            <w:tcW w:w="623" w:type="pct"/>
            <w:tcBorders>
              <w:top w:val="nil"/>
              <w:left w:val="nil"/>
              <w:bottom w:val="nil"/>
              <w:right w:val="nil"/>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2026</w:t>
            </w:r>
            <w:r w:rsidRPr="001B7AFB">
              <w:rPr>
                <w:rFonts w:ascii="Times New Roman" w:hAnsi="Times New Roman" w:cs="Times New Roman"/>
                <w:sz w:val="20"/>
                <w:szCs w:val="20"/>
                <w:lang w:eastAsia="ru-RU"/>
              </w:rPr>
              <w:br/>
              <w:t>(второй год реализации)</w:t>
            </w:r>
          </w:p>
        </w:tc>
        <w:tc>
          <w:tcPr>
            <w:tcW w:w="603" w:type="pct"/>
            <w:tcBorders>
              <w:top w:val="nil"/>
              <w:left w:val="single" w:sz="4" w:space="0" w:color="000000"/>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2027</w:t>
            </w:r>
            <w:r w:rsidRPr="001B7AFB">
              <w:rPr>
                <w:rFonts w:ascii="Times New Roman" w:hAnsi="Times New Roman" w:cs="Times New Roman"/>
                <w:sz w:val="20"/>
                <w:szCs w:val="20"/>
                <w:lang w:eastAsia="ru-RU"/>
              </w:rPr>
              <w:br/>
              <w:t xml:space="preserve">(третий год реализации) </w:t>
            </w:r>
          </w:p>
        </w:tc>
        <w:tc>
          <w:tcPr>
            <w:tcW w:w="936" w:type="pct"/>
            <w:vMerge/>
            <w:tcBorders>
              <w:top w:val="single" w:sz="4" w:space="0" w:color="000000"/>
              <w:left w:val="single" w:sz="4" w:space="0" w:color="000000"/>
              <w:bottom w:val="nil"/>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r>
      <w:tr w:rsidR="006B490C" w:rsidRPr="001B7AFB" w:rsidTr="006B490C">
        <w:trPr>
          <w:trHeight w:val="123"/>
        </w:trPr>
        <w:tc>
          <w:tcPr>
            <w:tcW w:w="297" w:type="pc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w:t>
            </w:r>
          </w:p>
        </w:tc>
        <w:tc>
          <w:tcPr>
            <w:tcW w:w="1348" w:type="pct"/>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w:t>
            </w:r>
          </w:p>
        </w:tc>
        <w:tc>
          <w:tcPr>
            <w:tcW w:w="515" w:type="pct"/>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w:t>
            </w:r>
          </w:p>
        </w:tc>
        <w:tc>
          <w:tcPr>
            <w:tcW w:w="678" w:type="pct"/>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w:t>
            </w:r>
          </w:p>
        </w:tc>
        <w:tc>
          <w:tcPr>
            <w:tcW w:w="623" w:type="pct"/>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w:t>
            </w:r>
          </w:p>
        </w:tc>
        <w:tc>
          <w:tcPr>
            <w:tcW w:w="603" w:type="pct"/>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w:t>
            </w:r>
          </w:p>
        </w:tc>
        <w:tc>
          <w:tcPr>
            <w:tcW w:w="936" w:type="pct"/>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w:t>
            </w:r>
          </w:p>
        </w:tc>
      </w:tr>
      <w:tr w:rsidR="006B490C" w:rsidRPr="001B7AFB" w:rsidTr="006B490C">
        <w:trPr>
          <w:trHeight w:val="256"/>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4703" w:type="pct"/>
            <w:gridSpan w:val="6"/>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Основное мероприятие 1.1Энергосбережение иповышение энергетической эффективности в системе наружного освещения   </w:t>
            </w:r>
          </w:p>
        </w:tc>
      </w:tr>
      <w:tr w:rsidR="006B490C" w:rsidRPr="001B7AFB" w:rsidTr="006B490C">
        <w:trPr>
          <w:trHeight w:val="256"/>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4703" w:type="pct"/>
            <w:gridSpan w:val="6"/>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Мероприятие 1.1.1</w:t>
            </w:r>
          </w:p>
        </w:tc>
      </w:tr>
      <w:tr w:rsidR="006B490C" w:rsidRPr="001B7AFB" w:rsidTr="006B490C">
        <w:trPr>
          <w:trHeight w:val="213"/>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w:t>
            </w:r>
          </w:p>
        </w:tc>
        <w:tc>
          <w:tcPr>
            <w:tcW w:w="1348"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Отсутствует</w:t>
            </w:r>
          </w:p>
        </w:tc>
        <w:tc>
          <w:tcPr>
            <w:tcW w:w="515"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78" w:type="pct"/>
            <w:tcBorders>
              <w:top w:val="nil"/>
              <w:left w:val="nil"/>
              <w:bottom w:val="single" w:sz="4" w:space="0" w:color="000000"/>
              <w:right w:val="nil"/>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03"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936"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r>
      <w:tr w:rsidR="006B490C" w:rsidRPr="001B7AFB" w:rsidTr="006B490C">
        <w:trPr>
          <w:trHeight w:val="118"/>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4703" w:type="pct"/>
            <w:gridSpan w:val="6"/>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 т. д.</w:t>
            </w:r>
          </w:p>
        </w:tc>
      </w:tr>
      <w:tr w:rsidR="006B490C" w:rsidRPr="001B7AFB" w:rsidTr="006B490C">
        <w:trPr>
          <w:trHeight w:val="256"/>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4703" w:type="pct"/>
            <w:gridSpan w:val="6"/>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ПОДПРОГРАММА 2</w:t>
            </w:r>
          </w:p>
        </w:tc>
      </w:tr>
      <w:tr w:rsidR="006B490C" w:rsidRPr="001B7AFB" w:rsidTr="006B490C">
        <w:trPr>
          <w:trHeight w:val="256"/>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4703" w:type="pct"/>
            <w:gridSpan w:val="6"/>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Основное мероприятие 2.1</w:t>
            </w:r>
          </w:p>
        </w:tc>
      </w:tr>
      <w:tr w:rsidR="006B490C" w:rsidRPr="001B7AFB" w:rsidTr="006B490C">
        <w:trPr>
          <w:trHeight w:val="256"/>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4703" w:type="pct"/>
            <w:gridSpan w:val="6"/>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Мероприятие 2.1.1</w:t>
            </w:r>
          </w:p>
        </w:tc>
      </w:tr>
      <w:tr w:rsidR="006B490C" w:rsidRPr="001B7AFB" w:rsidTr="006B490C">
        <w:trPr>
          <w:trHeight w:val="179"/>
        </w:trPr>
        <w:tc>
          <w:tcPr>
            <w:tcW w:w="297"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w:t>
            </w:r>
          </w:p>
        </w:tc>
        <w:tc>
          <w:tcPr>
            <w:tcW w:w="1348"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515"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78" w:type="pct"/>
            <w:tcBorders>
              <w:top w:val="nil"/>
              <w:left w:val="nil"/>
              <w:bottom w:val="single" w:sz="4" w:space="0" w:color="000000"/>
              <w:right w:val="nil"/>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03"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936"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r>
      <w:tr w:rsidR="006B490C" w:rsidRPr="001B7AFB" w:rsidTr="006B490C">
        <w:trPr>
          <w:trHeight w:val="216"/>
        </w:trPr>
        <w:tc>
          <w:tcPr>
            <w:tcW w:w="297" w:type="pc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4703" w:type="pct"/>
            <w:gridSpan w:val="6"/>
            <w:tcBorders>
              <w:top w:val="single" w:sz="4" w:space="0" w:color="000000"/>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 т. д.</w:t>
            </w:r>
          </w:p>
        </w:tc>
      </w:tr>
      <w:tr w:rsidR="006B490C" w:rsidRPr="001B7AFB" w:rsidTr="006B490C">
        <w:trPr>
          <w:trHeight w:val="207"/>
        </w:trPr>
        <w:tc>
          <w:tcPr>
            <w:tcW w:w="297"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1348"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515"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678"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623"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603"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936"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r>
      <w:tr w:rsidR="006B490C" w:rsidRPr="001B7AFB" w:rsidTr="006B490C">
        <w:trPr>
          <w:trHeight w:val="293"/>
        </w:trPr>
        <w:tc>
          <w:tcPr>
            <w:tcW w:w="5000" w:type="pct"/>
            <w:gridSpan w:val="7"/>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vertAlign w:val="superscript"/>
                <w:lang w:eastAsia="ru-RU"/>
              </w:rPr>
              <w:t xml:space="preserve">1 </w:t>
            </w:r>
            <w:r w:rsidRPr="001B7AFB">
              <w:rPr>
                <w:rFonts w:ascii="Times New Roman" w:hAnsi="Times New Roman" w:cs="Times New Roman"/>
                <w:sz w:val="20"/>
                <w:szCs w:val="20"/>
                <w:lang w:eastAsia="ru-RU"/>
              </w:rPr>
              <w:t>Налоговые, тарифные, кредитные и иные меры муниципального регулирования.</w:t>
            </w:r>
          </w:p>
        </w:tc>
      </w:tr>
      <w:tr w:rsidR="006B490C" w:rsidRPr="001B7AFB" w:rsidTr="006B490C">
        <w:trPr>
          <w:trHeight w:val="293"/>
        </w:trPr>
        <w:tc>
          <w:tcPr>
            <w:tcW w:w="5000" w:type="pct"/>
            <w:gridSpan w:val="7"/>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vertAlign w:val="superscript"/>
                <w:lang w:eastAsia="ru-RU"/>
              </w:rPr>
              <w:t xml:space="preserve">2 </w:t>
            </w:r>
            <w:r w:rsidRPr="001B7AFB">
              <w:rPr>
                <w:rFonts w:ascii="Times New Roman" w:hAnsi="Times New Roman" w:cs="Times New Roman"/>
                <w:sz w:val="20"/>
                <w:szCs w:val="20"/>
                <w:lang w:eastAsia="ru-RU"/>
              </w:rPr>
              <w:t>Налоговая льгота, предоставление гарантий и т.п.</w:t>
            </w:r>
          </w:p>
        </w:tc>
      </w:tr>
      <w:tr w:rsidR="006B490C" w:rsidRPr="001B7AFB" w:rsidTr="006B490C">
        <w:trPr>
          <w:trHeight w:val="293"/>
        </w:trPr>
        <w:tc>
          <w:tcPr>
            <w:tcW w:w="5000" w:type="pct"/>
            <w:gridSpan w:val="7"/>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vertAlign w:val="superscript"/>
                <w:lang w:eastAsia="ru-RU"/>
              </w:rPr>
              <w:t xml:space="preserve">3 </w:t>
            </w:r>
            <w:r w:rsidRPr="001B7AFB">
              <w:rPr>
                <w:rFonts w:ascii="Times New Roman" w:hAnsi="Times New Roman" w:cs="Times New Roman"/>
                <w:sz w:val="20"/>
                <w:szCs w:val="20"/>
                <w:lang w:eastAsia="ru-RU"/>
              </w:rPr>
              <w:t>Объем выпадающих доходов местных бюджетов (тыс. руб.).</w:t>
            </w:r>
          </w:p>
        </w:tc>
      </w:tr>
      <w:tr w:rsidR="006B490C" w:rsidRPr="001B7AFB" w:rsidTr="006B490C">
        <w:trPr>
          <w:trHeight w:val="866"/>
        </w:trPr>
        <w:tc>
          <w:tcPr>
            <w:tcW w:w="5000" w:type="pct"/>
            <w:gridSpan w:val="7"/>
            <w:tcBorders>
              <w:top w:val="nil"/>
              <w:left w:val="nil"/>
              <w:bottom w:val="nil"/>
              <w:right w:val="nil"/>
            </w:tcBorders>
            <w:shd w:val="clear" w:color="auto" w:fill="auto"/>
          </w:tcPr>
          <w:p w:rsidR="006B490C" w:rsidRPr="001B7AFB" w:rsidRDefault="006B490C" w:rsidP="006B490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lastRenderedPageBreak/>
              <w:t>.</w:t>
            </w:r>
          </w:p>
        </w:tc>
      </w:tr>
    </w:tbl>
    <w:p w:rsidR="006B490C" w:rsidRPr="001B7AFB" w:rsidRDefault="006B490C" w:rsidP="006B490C">
      <w:pPr>
        <w:rPr>
          <w:rFonts w:ascii="Times New Roman" w:hAnsi="Times New Roman" w:cs="Times New Roman"/>
          <w:sz w:val="20"/>
          <w:szCs w:val="20"/>
        </w:rPr>
      </w:pPr>
    </w:p>
    <w:p w:rsidR="006B490C" w:rsidRPr="001B7AFB" w:rsidRDefault="006B490C" w:rsidP="006B490C">
      <w:pPr>
        <w:ind w:firstLine="720"/>
        <w:jc w:val="right"/>
        <w:rPr>
          <w:rFonts w:ascii="Times New Roman" w:hAnsi="Times New Roman" w:cs="Times New Roman"/>
          <w:sz w:val="20"/>
          <w:szCs w:val="20"/>
        </w:rPr>
      </w:pPr>
      <w:r w:rsidRPr="001B7AFB">
        <w:rPr>
          <w:rFonts w:ascii="Times New Roman" w:hAnsi="Times New Roman" w:cs="Times New Roman"/>
          <w:sz w:val="20"/>
          <w:szCs w:val="20"/>
        </w:rPr>
        <w:t>Приложение 5</w:t>
      </w:r>
    </w:p>
    <w:tbl>
      <w:tblPr>
        <w:tblW w:w="4922" w:type="pct"/>
        <w:tblLayout w:type="fixed"/>
        <w:tblLook w:val="0000"/>
      </w:tblPr>
      <w:tblGrid>
        <w:gridCol w:w="1213"/>
        <w:gridCol w:w="1316"/>
        <w:gridCol w:w="2151"/>
        <w:gridCol w:w="826"/>
        <w:gridCol w:w="879"/>
        <w:gridCol w:w="231"/>
        <w:gridCol w:w="686"/>
        <w:gridCol w:w="284"/>
        <w:gridCol w:w="633"/>
        <w:gridCol w:w="430"/>
        <w:gridCol w:w="486"/>
        <w:gridCol w:w="374"/>
        <w:gridCol w:w="542"/>
        <w:gridCol w:w="240"/>
        <w:gridCol w:w="69"/>
        <w:gridCol w:w="698"/>
        <w:gridCol w:w="764"/>
        <w:gridCol w:w="767"/>
        <w:gridCol w:w="761"/>
        <w:gridCol w:w="754"/>
        <w:gridCol w:w="758"/>
        <w:gridCol w:w="726"/>
      </w:tblGrid>
      <w:tr w:rsidR="006B490C" w:rsidRPr="001B7AFB" w:rsidTr="009D353C">
        <w:trPr>
          <w:trHeight w:val="2317"/>
        </w:trPr>
        <w:tc>
          <w:tcPr>
            <w:tcW w:w="3323" w:type="pct"/>
            <w:gridSpan w:val="15"/>
            <w:tcBorders>
              <w:top w:val="nil"/>
              <w:left w:val="nil"/>
              <w:bottom w:val="nil"/>
              <w:right w:val="nil"/>
            </w:tcBorders>
            <w:shd w:val="clear" w:color="auto" w:fill="auto"/>
            <w:vAlign w:val="center"/>
          </w:tcPr>
          <w:p w:rsidR="006B490C" w:rsidRPr="001B7AFB" w:rsidRDefault="006B490C" w:rsidP="006B490C">
            <w:pPr>
              <w:rPr>
                <w:rFonts w:ascii="Times New Roman" w:hAnsi="Times New Roman" w:cs="Times New Roman"/>
                <w:b/>
                <w:color w:val="000000"/>
                <w:sz w:val="20"/>
                <w:szCs w:val="20"/>
                <w:lang w:eastAsia="ru-RU"/>
              </w:rPr>
            </w:pPr>
            <w:r w:rsidRPr="001B7AFB">
              <w:rPr>
                <w:rFonts w:ascii="Times New Roman" w:hAnsi="Times New Roman" w:cs="Times New Roman"/>
                <w:b/>
                <w:color w:val="000000"/>
                <w:sz w:val="20"/>
                <w:szCs w:val="2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w:t>
            </w:r>
            <w:r w:rsidRPr="001B7AFB">
              <w:rPr>
                <w:rFonts w:ascii="Times New Roman" w:hAnsi="Times New Roman" w:cs="Times New Roman"/>
                <w:b/>
                <w:bCs/>
                <w:color w:val="000000"/>
                <w:sz w:val="20"/>
                <w:szCs w:val="20"/>
                <w:lang w:eastAsia="ru-RU"/>
              </w:rPr>
              <w:t>"Энергоэффективность и развитие энергетики"</w:t>
            </w:r>
          </w:p>
        </w:tc>
        <w:tc>
          <w:tcPr>
            <w:tcW w:w="224"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45"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46"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44"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42"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42"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c>
          <w:tcPr>
            <w:tcW w:w="234" w:type="pct"/>
            <w:tcBorders>
              <w:top w:val="nil"/>
              <w:left w:val="nil"/>
              <w:bottom w:val="nil"/>
              <w:right w:val="nil"/>
            </w:tcBorders>
          </w:tcPr>
          <w:p w:rsidR="006B490C" w:rsidRPr="001B7AFB" w:rsidRDefault="006B490C" w:rsidP="009D353C">
            <w:pPr>
              <w:jc w:val="center"/>
              <w:rPr>
                <w:rFonts w:ascii="Times New Roman" w:hAnsi="Times New Roman" w:cs="Times New Roman"/>
                <w:b/>
                <w:color w:val="000000"/>
                <w:sz w:val="20"/>
                <w:szCs w:val="20"/>
                <w:lang w:eastAsia="ru-RU"/>
              </w:rPr>
            </w:pPr>
          </w:p>
        </w:tc>
      </w:tr>
      <w:tr w:rsidR="006B490C" w:rsidRPr="001B7AFB" w:rsidTr="009D353C">
        <w:trPr>
          <w:trHeight w:val="70"/>
        </w:trPr>
        <w:tc>
          <w:tcPr>
            <w:tcW w:w="389" w:type="pct"/>
            <w:tcBorders>
              <w:top w:val="nil"/>
              <w:left w:val="nil"/>
              <w:bottom w:val="nil"/>
              <w:right w:val="nil"/>
            </w:tcBorders>
            <w:shd w:val="clear" w:color="auto" w:fill="auto"/>
            <w:vAlign w:val="center"/>
          </w:tcPr>
          <w:p w:rsidR="006B490C" w:rsidRPr="001B7AFB" w:rsidRDefault="006B490C" w:rsidP="009D353C">
            <w:pPr>
              <w:rPr>
                <w:rFonts w:ascii="Times New Roman" w:hAnsi="Times New Roman" w:cs="Times New Roman"/>
                <w:color w:val="000000"/>
                <w:sz w:val="20"/>
                <w:szCs w:val="20"/>
                <w:lang w:eastAsia="ru-RU"/>
              </w:rPr>
            </w:pPr>
          </w:p>
        </w:tc>
        <w:tc>
          <w:tcPr>
            <w:tcW w:w="422"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color w:val="000000"/>
                <w:sz w:val="20"/>
                <w:szCs w:val="20"/>
                <w:lang w:eastAsia="ru-RU"/>
              </w:rPr>
            </w:pPr>
          </w:p>
        </w:tc>
        <w:tc>
          <w:tcPr>
            <w:tcW w:w="690" w:type="pct"/>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547" w:type="pct"/>
            <w:gridSpan w:val="2"/>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color w:val="000000"/>
                <w:sz w:val="20"/>
                <w:szCs w:val="20"/>
                <w:lang w:eastAsia="ru-RU"/>
              </w:rPr>
            </w:pPr>
          </w:p>
        </w:tc>
        <w:tc>
          <w:tcPr>
            <w:tcW w:w="294" w:type="pct"/>
            <w:gridSpan w:val="2"/>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294" w:type="pct"/>
            <w:gridSpan w:val="2"/>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294" w:type="pct"/>
            <w:gridSpan w:val="2"/>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294" w:type="pct"/>
            <w:gridSpan w:val="2"/>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99" w:type="pct"/>
            <w:gridSpan w:val="2"/>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224" w:type="pct"/>
            <w:tcBorders>
              <w:top w:val="nil"/>
              <w:left w:val="nil"/>
              <w:bottom w:val="nil"/>
              <w:right w:val="nil"/>
            </w:tcBorders>
          </w:tcPr>
          <w:p w:rsidR="006B490C" w:rsidRPr="001B7AFB" w:rsidRDefault="006B490C" w:rsidP="009D353C">
            <w:pPr>
              <w:jc w:val="center"/>
              <w:rPr>
                <w:rFonts w:ascii="Times New Roman" w:hAnsi="Times New Roman" w:cs="Times New Roman"/>
                <w:color w:val="000000"/>
                <w:sz w:val="20"/>
                <w:szCs w:val="20"/>
                <w:lang w:eastAsia="ru-RU"/>
              </w:rPr>
            </w:pPr>
          </w:p>
        </w:tc>
        <w:tc>
          <w:tcPr>
            <w:tcW w:w="245" w:type="pct"/>
            <w:tcBorders>
              <w:top w:val="nil"/>
              <w:left w:val="nil"/>
              <w:bottom w:val="nil"/>
              <w:right w:val="nil"/>
            </w:tcBorders>
          </w:tcPr>
          <w:p w:rsidR="006B490C" w:rsidRPr="001B7AFB" w:rsidRDefault="006B490C" w:rsidP="009D353C">
            <w:pPr>
              <w:jc w:val="center"/>
              <w:rPr>
                <w:rFonts w:ascii="Times New Roman" w:hAnsi="Times New Roman" w:cs="Times New Roman"/>
                <w:color w:val="000000"/>
                <w:sz w:val="20"/>
                <w:szCs w:val="20"/>
                <w:lang w:eastAsia="ru-RU"/>
              </w:rPr>
            </w:pPr>
          </w:p>
        </w:tc>
        <w:tc>
          <w:tcPr>
            <w:tcW w:w="246" w:type="pct"/>
            <w:tcBorders>
              <w:top w:val="nil"/>
              <w:left w:val="nil"/>
              <w:bottom w:val="nil"/>
              <w:right w:val="nil"/>
            </w:tcBorders>
          </w:tcPr>
          <w:p w:rsidR="006B490C" w:rsidRPr="001B7AFB" w:rsidRDefault="006B490C" w:rsidP="009D353C">
            <w:pPr>
              <w:jc w:val="center"/>
              <w:rPr>
                <w:rFonts w:ascii="Times New Roman" w:hAnsi="Times New Roman" w:cs="Times New Roman"/>
                <w:color w:val="000000"/>
                <w:sz w:val="20"/>
                <w:szCs w:val="20"/>
                <w:lang w:eastAsia="ru-RU"/>
              </w:rPr>
            </w:pPr>
          </w:p>
        </w:tc>
        <w:tc>
          <w:tcPr>
            <w:tcW w:w="244" w:type="pct"/>
            <w:tcBorders>
              <w:top w:val="nil"/>
              <w:left w:val="nil"/>
              <w:bottom w:val="nil"/>
              <w:right w:val="nil"/>
            </w:tcBorders>
          </w:tcPr>
          <w:p w:rsidR="006B490C" w:rsidRPr="001B7AFB" w:rsidRDefault="006B490C" w:rsidP="009D353C">
            <w:pPr>
              <w:jc w:val="center"/>
              <w:rPr>
                <w:rFonts w:ascii="Times New Roman" w:hAnsi="Times New Roman" w:cs="Times New Roman"/>
                <w:color w:val="000000"/>
                <w:sz w:val="20"/>
                <w:szCs w:val="20"/>
                <w:lang w:eastAsia="ru-RU"/>
              </w:rPr>
            </w:pPr>
          </w:p>
        </w:tc>
        <w:tc>
          <w:tcPr>
            <w:tcW w:w="242" w:type="pct"/>
            <w:tcBorders>
              <w:top w:val="nil"/>
              <w:left w:val="nil"/>
              <w:bottom w:val="nil"/>
              <w:right w:val="nil"/>
            </w:tcBorders>
          </w:tcPr>
          <w:p w:rsidR="006B490C" w:rsidRPr="001B7AFB" w:rsidRDefault="006B490C" w:rsidP="009D353C">
            <w:pPr>
              <w:jc w:val="center"/>
              <w:rPr>
                <w:rFonts w:ascii="Times New Roman" w:hAnsi="Times New Roman" w:cs="Times New Roman"/>
                <w:color w:val="000000"/>
                <w:sz w:val="20"/>
                <w:szCs w:val="20"/>
                <w:lang w:eastAsia="ru-RU"/>
              </w:rPr>
            </w:pPr>
          </w:p>
        </w:tc>
        <w:tc>
          <w:tcPr>
            <w:tcW w:w="242" w:type="pct"/>
            <w:tcBorders>
              <w:top w:val="nil"/>
              <w:left w:val="nil"/>
              <w:bottom w:val="nil"/>
              <w:right w:val="nil"/>
            </w:tcBorders>
          </w:tcPr>
          <w:p w:rsidR="006B490C" w:rsidRPr="001B7AFB" w:rsidRDefault="006B490C" w:rsidP="009D353C">
            <w:pPr>
              <w:jc w:val="center"/>
              <w:rPr>
                <w:rFonts w:ascii="Times New Roman" w:hAnsi="Times New Roman" w:cs="Times New Roman"/>
                <w:color w:val="000000"/>
                <w:sz w:val="20"/>
                <w:szCs w:val="20"/>
                <w:lang w:eastAsia="ru-RU"/>
              </w:rPr>
            </w:pPr>
          </w:p>
        </w:tc>
        <w:tc>
          <w:tcPr>
            <w:tcW w:w="234" w:type="pct"/>
            <w:tcBorders>
              <w:top w:val="nil"/>
              <w:left w:val="nil"/>
              <w:bottom w:val="nil"/>
              <w:right w:val="nil"/>
            </w:tcBorders>
          </w:tcPr>
          <w:p w:rsidR="006B490C" w:rsidRPr="001B7AFB" w:rsidRDefault="006B490C" w:rsidP="009D353C">
            <w:pPr>
              <w:jc w:val="center"/>
              <w:rPr>
                <w:rFonts w:ascii="Times New Roman" w:hAnsi="Times New Roman" w:cs="Times New Roman"/>
                <w:color w:val="000000"/>
                <w:sz w:val="20"/>
                <w:szCs w:val="20"/>
                <w:lang w:eastAsia="ru-RU"/>
              </w:rPr>
            </w:pPr>
          </w:p>
        </w:tc>
      </w:tr>
      <w:tr w:rsidR="006B490C" w:rsidRPr="001B7AFB" w:rsidTr="009D353C">
        <w:trPr>
          <w:trHeight w:val="1618"/>
        </w:trPr>
        <w:tc>
          <w:tcPr>
            <w:tcW w:w="3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Статус</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 xml:space="preserve">Наименование муниципальной программы, подпрограммы, основного мероприятия </w:t>
            </w:r>
          </w:p>
        </w:tc>
        <w:tc>
          <w:tcPr>
            <w:tcW w:w="690"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Источники ресурсного обеспечения</w:t>
            </w:r>
          </w:p>
        </w:tc>
        <w:tc>
          <w:tcPr>
            <w:tcW w:w="3266" w:type="pct"/>
            <w:gridSpan w:val="18"/>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Оценка расходов по годам реализации муниципальной программы, тыс. руб.</w:t>
            </w:r>
          </w:p>
        </w:tc>
        <w:tc>
          <w:tcPr>
            <w:tcW w:w="234" w:type="pct"/>
            <w:tcBorders>
              <w:top w:val="single" w:sz="4" w:space="0" w:color="000000"/>
              <w:left w:val="single" w:sz="4" w:space="0" w:color="auto"/>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1409"/>
        </w:trPr>
        <w:tc>
          <w:tcPr>
            <w:tcW w:w="389"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color w:val="000000"/>
                <w:sz w:val="20"/>
                <w:szCs w:val="20"/>
                <w:lang w:eastAsia="ru-RU"/>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265" w:type="pct"/>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2015</w:t>
            </w:r>
            <w:r w:rsidRPr="001B7AFB">
              <w:rPr>
                <w:rFonts w:ascii="Times New Roman" w:hAnsi="Times New Roman" w:cs="Times New Roman"/>
                <w:sz w:val="20"/>
                <w:szCs w:val="20"/>
                <w:lang w:eastAsia="ru-RU"/>
              </w:rPr>
              <w:br/>
              <w:t>(первый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ции)</w:t>
            </w:r>
          </w:p>
        </w:tc>
        <w:tc>
          <w:tcPr>
            <w:tcW w:w="356" w:type="pct"/>
            <w:gridSpan w:val="2"/>
            <w:tcBorders>
              <w:top w:val="nil"/>
              <w:left w:val="nil"/>
              <w:bottom w:val="nil"/>
              <w:right w:val="nil"/>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2016</w:t>
            </w:r>
            <w:r w:rsidRPr="001B7AFB">
              <w:rPr>
                <w:rFonts w:ascii="Times New Roman" w:hAnsi="Times New Roman" w:cs="Times New Roman"/>
                <w:sz w:val="20"/>
                <w:szCs w:val="20"/>
                <w:lang w:eastAsia="ru-RU"/>
              </w:rPr>
              <w:br/>
              <w:t>(второй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ции)</w:t>
            </w:r>
          </w:p>
        </w:tc>
        <w:tc>
          <w:tcPr>
            <w:tcW w:w="311" w:type="pct"/>
            <w:gridSpan w:val="2"/>
            <w:tcBorders>
              <w:top w:val="nil"/>
              <w:left w:val="single" w:sz="4" w:space="0" w:color="000000"/>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2017</w:t>
            </w:r>
            <w:r w:rsidRPr="001B7AFB">
              <w:rPr>
                <w:rFonts w:ascii="Times New Roman" w:hAnsi="Times New Roman" w:cs="Times New Roman"/>
                <w:sz w:val="20"/>
                <w:szCs w:val="20"/>
                <w:lang w:eastAsia="ru-RU"/>
              </w:rPr>
              <w:br/>
              <w:t>(третий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ции) </w:t>
            </w:r>
          </w:p>
        </w:tc>
        <w:tc>
          <w:tcPr>
            <w:tcW w:w="341" w:type="pct"/>
            <w:gridSpan w:val="2"/>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2018</w:t>
            </w:r>
            <w:r w:rsidRPr="001B7AFB">
              <w:rPr>
                <w:rFonts w:ascii="Times New Roman" w:hAnsi="Times New Roman" w:cs="Times New Roman"/>
                <w:sz w:val="20"/>
                <w:szCs w:val="20"/>
                <w:lang w:eastAsia="ru-RU"/>
              </w:rPr>
              <w:br/>
              <w:t>четвертый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ции) </w:t>
            </w:r>
          </w:p>
        </w:tc>
        <w:tc>
          <w:tcPr>
            <w:tcW w:w="276" w:type="pct"/>
            <w:gridSpan w:val="2"/>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2019</w:t>
            </w:r>
            <w:r w:rsidRPr="001B7AFB">
              <w:rPr>
                <w:rFonts w:ascii="Times New Roman" w:hAnsi="Times New Roman" w:cs="Times New Roman"/>
                <w:sz w:val="20"/>
                <w:szCs w:val="20"/>
                <w:lang w:eastAsia="ru-RU"/>
              </w:rPr>
              <w:br/>
              <w:t>пятый год реализа</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ции) </w:t>
            </w:r>
          </w:p>
        </w:tc>
        <w:tc>
          <w:tcPr>
            <w:tcW w:w="251" w:type="pct"/>
            <w:gridSpan w:val="2"/>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2020</w:t>
            </w:r>
            <w:r w:rsidRPr="001B7AFB">
              <w:rPr>
                <w:rFonts w:ascii="Times New Roman" w:hAnsi="Times New Roman" w:cs="Times New Roman"/>
                <w:sz w:val="20"/>
                <w:szCs w:val="20"/>
                <w:lang w:eastAsia="ru-RU"/>
              </w:rPr>
              <w:br/>
              <w:t>шестой год реализ</w:t>
            </w:r>
          </w:p>
        </w:tc>
        <w:tc>
          <w:tcPr>
            <w:tcW w:w="246" w:type="pct"/>
            <w:gridSpan w:val="2"/>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2021</w:t>
            </w:r>
            <w:r w:rsidRPr="001B7AFB">
              <w:rPr>
                <w:rFonts w:ascii="Times New Roman" w:hAnsi="Times New Roman" w:cs="Times New Roman"/>
                <w:sz w:val="20"/>
                <w:szCs w:val="20"/>
                <w:lang w:eastAsia="ru-RU"/>
              </w:rPr>
              <w:br/>
              <w:t>седьмой год реализ</w:t>
            </w:r>
          </w:p>
        </w:tc>
        <w:tc>
          <w:tcPr>
            <w:tcW w:w="245"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2022</w:t>
            </w:r>
            <w:r w:rsidRPr="001B7AFB">
              <w:rPr>
                <w:rFonts w:ascii="Times New Roman" w:hAnsi="Times New Roman" w:cs="Times New Roman"/>
                <w:sz w:val="20"/>
                <w:szCs w:val="20"/>
                <w:lang w:eastAsia="ru-RU"/>
              </w:rPr>
              <w:br/>
              <w:t>восьмой год реализ</w:t>
            </w:r>
          </w:p>
        </w:tc>
        <w:tc>
          <w:tcPr>
            <w:tcW w:w="246"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2023</w:t>
            </w:r>
            <w:r w:rsidRPr="001B7AFB">
              <w:rPr>
                <w:rFonts w:ascii="Times New Roman" w:hAnsi="Times New Roman" w:cs="Times New Roman"/>
                <w:sz w:val="20"/>
                <w:szCs w:val="20"/>
                <w:lang w:eastAsia="ru-RU"/>
              </w:rPr>
              <w:br/>
              <w:t>девятый год реализ</w:t>
            </w:r>
          </w:p>
        </w:tc>
        <w:tc>
          <w:tcPr>
            <w:tcW w:w="244"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2024</w:t>
            </w:r>
            <w:r w:rsidRPr="001B7AFB">
              <w:rPr>
                <w:rFonts w:ascii="Times New Roman" w:hAnsi="Times New Roman" w:cs="Times New Roman"/>
                <w:sz w:val="20"/>
                <w:szCs w:val="20"/>
                <w:lang w:eastAsia="ru-RU"/>
              </w:rPr>
              <w:br/>
              <w:t>десятый год реал</w:t>
            </w:r>
          </w:p>
        </w:tc>
        <w:tc>
          <w:tcPr>
            <w:tcW w:w="242"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2025</w:t>
            </w:r>
            <w:r w:rsidRPr="001B7AFB">
              <w:rPr>
                <w:rFonts w:ascii="Times New Roman" w:hAnsi="Times New Roman" w:cs="Times New Roman"/>
                <w:sz w:val="20"/>
                <w:szCs w:val="20"/>
                <w:lang w:eastAsia="ru-RU"/>
              </w:rPr>
              <w:br/>
              <w:t>(одиннадцатый год реал</w:t>
            </w:r>
          </w:p>
        </w:tc>
        <w:tc>
          <w:tcPr>
            <w:tcW w:w="242"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2026 год</w:t>
            </w:r>
          </w:p>
        </w:tc>
        <w:tc>
          <w:tcPr>
            <w:tcW w:w="234" w:type="pct"/>
            <w:tcBorders>
              <w:top w:val="nil"/>
              <w:left w:val="nil"/>
              <w:bottom w:val="nil"/>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2027 год</w:t>
            </w:r>
          </w:p>
        </w:tc>
      </w:tr>
      <w:tr w:rsidR="006B490C" w:rsidRPr="001B7AFB" w:rsidTr="009D353C">
        <w:trPr>
          <w:trHeight w:val="271"/>
        </w:trPr>
        <w:tc>
          <w:tcPr>
            <w:tcW w:w="389" w:type="pc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w:t>
            </w:r>
          </w:p>
        </w:tc>
        <w:tc>
          <w:tcPr>
            <w:tcW w:w="422"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w:t>
            </w:r>
          </w:p>
        </w:tc>
        <w:tc>
          <w:tcPr>
            <w:tcW w:w="690"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w:t>
            </w:r>
          </w:p>
        </w:tc>
        <w:tc>
          <w:tcPr>
            <w:tcW w:w="265" w:type="pct"/>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w:t>
            </w:r>
          </w:p>
        </w:tc>
        <w:tc>
          <w:tcPr>
            <w:tcW w:w="356" w:type="pct"/>
            <w:gridSpan w:val="2"/>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w:t>
            </w:r>
          </w:p>
        </w:tc>
        <w:tc>
          <w:tcPr>
            <w:tcW w:w="311" w:type="pct"/>
            <w:gridSpan w:val="2"/>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w:t>
            </w:r>
          </w:p>
        </w:tc>
        <w:tc>
          <w:tcPr>
            <w:tcW w:w="341" w:type="pct"/>
            <w:gridSpan w:val="2"/>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7</w:t>
            </w:r>
          </w:p>
        </w:tc>
        <w:tc>
          <w:tcPr>
            <w:tcW w:w="276" w:type="pct"/>
            <w:gridSpan w:val="2"/>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8</w:t>
            </w:r>
          </w:p>
        </w:tc>
        <w:tc>
          <w:tcPr>
            <w:tcW w:w="251" w:type="pct"/>
            <w:gridSpan w:val="2"/>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w:t>
            </w:r>
          </w:p>
        </w:tc>
        <w:tc>
          <w:tcPr>
            <w:tcW w:w="246" w:type="pct"/>
            <w:gridSpan w:val="2"/>
            <w:tcBorders>
              <w:top w:val="single" w:sz="4" w:space="0" w:color="000000"/>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10</w:t>
            </w:r>
          </w:p>
        </w:tc>
        <w:tc>
          <w:tcPr>
            <w:tcW w:w="245" w:type="pct"/>
            <w:tcBorders>
              <w:top w:val="single" w:sz="4" w:space="0" w:color="000000"/>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w:t>
            </w:r>
          </w:p>
        </w:tc>
        <w:tc>
          <w:tcPr>
            <w:tcW w:w="246" w:type="pct"/>
            <w:tcBorders>
              <w:top w:val="single" w:sz="4" w:space="0" w:color="000000"/>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12</w:t>
            </w:r>
          </w:p>
        </w:tc>
        <w:tc>
          <w:tcPr>
            <w:tcW w:w="244" w:type="pct"/>
            <w:tcBorders>
              <w:top w:val="single" w:sz="4" w:space="0" w:color="000000"/>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w:t>
            </w:r>
          </w:p>
        </w:tc>
        <w:tc>
          <w:tcPr>
            <w:tcW w:w="242" w:type="pct"/>
            <w:tcBorders>
              <w:top w:val="single" w:sz="4" w:space="0" w:color="000000"/>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14</w:t>
            </w:r>
          </w:p>
        </w:tc>
        <w:tc>
          <w:tcPr>
            <w:tcW w:w="242" w:type="pct"/>
            <w:tcBorders>
              <w:top w:val="single" w:sz="4" w:space="0" w:color="000000"/>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15</w:t>
            </w:r>
          </w:p>
        </w:tc>
        <w:tc>
          <w:tcPr>
            <w:tcW w:w="234" w:type="pct"/>
            <w:tcBorders>
              <w:top w:val="single" w:sz="4" w:space="0" w:color="000000"/>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16</w:t>
            </w:r>
          </w:p>
        </w:tc>
      </w:tr>
      <w:tr w:rsidR="006B490C" w:rsidRPr="001B7AFB" w:rsidTr="009D353C">
        <w:trPr>
          <w:trHeight w:val="265"/>
        </w:trPr>
        <w:tc>
          <w:tcPr>
            <w:tcW w:w="389" w:type="pct"/>
            <w:vMerge w:val="restar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МУНИЦИПАЛЬНАЯ ПРОГРАМ</w:t>
            </w:r>
            <w:r w:rsidRPr="001B7AFB">
              <w:rPr>
                <w:rFonts w:ascii="Times New Roman" w:hAnsi="Times New Roman" w:cs="Times New Roman"/>
                <w:sz w:val="20"/>
                <w:szCs w:val="20"/>
                <w:lang w:eastAsia="ru-RU"/>
              </w:rPr>
              <w:lastRenderedPageBreak/>
              <w:t>МА</w:t>
            </w:r>
          </w:p>
        </w:tc>
        <w:tc>
          <w:tcPr>
            <w:tcW w:w="422" w:type="pct"/>
            <w:vMerge w:val="restart"/>
            <w:tcBorders>
              <w:top w:val="nil"/>
              <w:left w:val="single" w:sz="4" w:space="0" w:color="000000"/>
              <w:bottom w:val="single" w:sz="4" w:space="0" w:color="000000"/>
              <w:right w:val="nil"/>
            </w:tcBorders>
            <w:shd w:val="clear" w:color="auto" w:fill="auto"/>
            <w:vAlign w:val="center"/>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lastRenderedPageBreak/>
              <w:t xml:space="preserve">Энергоэффективность и развитие </w:t>
            </w:r>
            <w:r w:rsidRPr="001B7AFB">
              <w:rPr>
                <w:rFonts w:ascii="Times New Roman" w:hAnsi="Times New Roman" w:cs="Times New Roman"/>
                <w:b/>
                <w:bCs/>
                <w:sz w:val="20"/>
                <w:szCs w:val="20"/>
                <w:lang w:eastAsia="ru-RU"/>
              </w:rPr>
              <w:lastRenderedPageBreak/>
              <w:t>энергетики"</w:t>
            </w:r>
          </w:p>
        </w:tc>
        <w:tc>
          <w:tcPr>
            <w:tcW w:w="690" w:type="pct"/>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lastRenderedPageBreak/>
              <w:t>всего, в том числе:</w:t>
            </w:r>
          </w:p>
        </w:tc>
        <w:tc>
          <w:tcPr>
            <w:tcW w:w="265"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72,0</w:t>
            </w:r>
          </w:p>
        </w:tc>
        <w:tc>
          <w:tcPr>
            <w:tcW w:w="35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44,0</w:t>
            </w:r>
          </w:p>
        </w:tc>
        <w:tc>
          <w:tcPr>
            <w:tcW w:w="31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50,8</w:t>
            </w:r>
          </w:p>
        </w:tc>
        <w:tc>
          <w:tcPr>
            <w:tcW w:w="34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69,8</w:t>
            </w:r>
          </w:p>
        </w:tc>
        <w:tc>
          <w:tcPr>
            <w:tcW w:w="27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70,7</w:t>
            </w:r>
          </w:p>
        </w:tc>
        <w:tc>
          <w:tcPr>
            <w:tcW w:w="25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80,7</w:t>
            </w:r>
          </w:p>
        </w:tc>
        <w:tc>
          <w:tcPr>
            <w:tcW w:w="246"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94,3</w:t>
            </w:r>
          </w:p>
        </w:tc>
        <w:tc>
          <w:tcPr>
            <w:tcW w:w="245"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146,6</w:t>
            </w:r>
          </w:p>
        </w:tc>
        <w:tc>
          <w:tcPr>
            <w:tcW w:w="24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164,3</w:t>
            </w:r>
          </w:p>
        </w:tc>
        <w:tc>
          <w:tcPr>
            <w:tcW w:w="24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139,3</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149,5</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c>
          <w:tcPr>
            <w:tcW w:w="23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r>
      <w:tr w:rsidR="006B490C" w:rsidRPr="001B7AFB" w:rsidTr="009D353C">
        <w:trPr>
          <w:trHeight w:val="371"/>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nil"/>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федеральный бюджет </w:t>
            </w:r>
          </w:p>
        </w:tc>
        <w:tc>
          <w:tcPr>
            <w:tcW w:w="265" w:type="pct"/>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p>
        </w:tc>
        <w:tc>
          <w:tcPr>
            <w:tcW w:w="251" w:type="pct"/>
            <w:gridSpan w:val="2"/>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p>
        </w:tc>
        <w:tc>
          <w:tcPr>
            <w:tcW w:w="246" w:type="pct"/>
            <w:gridSpan w:val="2"/>
            <w:tcBorders>
              <w:top w:val="nil"/>
              <w:left w:val="nil"/>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rPr>
                <w:rFonts w:ascii="Times New Roman" w:hAnsi="Times New Roman" w:cs="Times New Roman"/>
                <w:sz w:val="20"/>
                <w:szCs w:val="20"/>
                <w:lang w:eastAsia="ru-RU"/>
              </w:rPr>
            </w:pPr>
          </w:p>
        </w:tc>
      </w:tr>
      <w:tr w:rsidR="006B490C" w:rsidRPr="001B7AFB" w:rsidTr="009D353C">
        <w:trPr>
          <w:trHeight w:val="223"/>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nil"/>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областной бюджет</w:t>
            </w:r>
          </w:p>
        </w:tc>
        <w:tc>
          <w:tcPr>
            <w:tcW w:w="265"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28,0</w:t>
            </w:r>
          </w:p>
        </w:tc>
        <w:tc>
          <w:tcPr>
            <w:tcW w:w="35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4,5 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4,0 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12,1 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28,0</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28,2</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21,6</w:t>
            </w: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30,0</w:t>
            </w: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29,0</w:t>
            </w: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29,3</w:t>
            </w: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49,5</w:t>
            </w: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r>
      <w:tr w:rsidR="006B490C" w:rsidRPr="001B7AFB" w:rsidTr="009D353C">
        <w:trPr>
          <w:trHeight w:val="204"/>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nil"/>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местный бюджет</w:t>
            </w:r>
          </w:p>
        </w:tc>
        <w:tc>
          <w:tcPr>
            <w:tcW w:w="265"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44,0</w:t>
            </w:r>
          </w:p>
        </w:tc>
        <w:tc>
          <w:tcPr>
            <w:tcW w:w="35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39,5</w:t>
            </w:r>
          </w:p>
        </w:tc>
        <w:tc>
          <w:tcPr>
            <w:tcW w:w="31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46,8</w:t>
            </w:r>
          </w:p>
        </w:tc>
        <w:tc>
          <w:tcPr>
            <w:tcW w:w="34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57,7</w:t>
            </w:r>
          </w:p>
        </w:tc>
        <w:tc>
          <w:tcPr>
            <w:tcW w:w="27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42,7</w:t>
            </w:r>
          </w:p>
        </w:tc>
        <w:tc>
          <w:tcPr>
            <w:tcW w:w="25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52,5</w:t>
            </w:r>
          </w:p>
        </w:tc>
        <w:tc>
          <w:tcPr>
            <w:tcW w:w="246"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72,7</w:t>
            </w:r>
          </w:p>
        </w:tc>
        <w:tc>
          <w:tcPr>
            <w:tcW w:w="245"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116,6</w:t>
            </w:r>
          </w:p>
        </w:tc>
        <w:tc>
          <w:tcPr>
            <w:tcW w:w="24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135,3</w:t>
            </w:r>
          </w:p>
        </w:tc>
        <w:tc>
          <w:tcPr>
            <w:tcW w:w="24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110,0</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100,0</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418"/>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nil"/>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 xml:space="preserve"> внебюджетные фонды                        </w:t>
            </w:r>
          </w:p>
        </w:tc>
        <w:tc>
          <w:tcPr>
            <w:tcW w:w="265"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81"/>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nil"/>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юридические лица </w:t>
            </w:r>
          </w:p>
        </w:tc>
        <w:tc>
          <w:tcPr>
            <w:tcW w:w="265"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 </w:t>
            </w:r>
          </w:p>
        </w:tc>
        <w:tc>
          <w:tcPr>
            <w:tcW w:w="31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49"/>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nil"/>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физические лица</w:t>
            </w:r>
          </w:p>
        </w:tc>
        <w:tc>
          <w:tcPr>
            <w:tcW w:w="265"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29"/>
        </w:trPr>
        <w:tc>
          <w:tcPr>
            <w:tcW w:w="389" w:type="pc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в т. ч:</w:t>
            </w:r>
          </w:p>
        </w:tc>
        <w:tc>
          <w:tcPr>
            <w:tcW w:w="422"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65"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60"/>
        </w:trPr>
        <w:tc>
          <w:tcPr>
            <w:tcW w:w="389" w:type="pc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w:t>
            </w:r>
          </w:p>
        </w:tc>
        <w:tc>
          <w:tcPr>
            <w:tcW w:w="422"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458"/>
        </w:trPr>
        <w:tc>
          <w:tcPr>
            <w:tcW w:w="389" w:type="pct"/>
            <w:vMerge w:val="restar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ПОДПРОГРАММА 1</w:t>
            </w:r>
          </w:p>
        </w:tc>
        <w:tc>
          <w:tcPr>
            <w:tcW w:w="422" w:type="pct"/>
            <w:vMerge w:val="restart"/>
            <w:tcBorders>
              <w:top w:val="nil"/>
              <w:left w:val="single" w:sz="4" w:space="0" w:color="000000"/>
              <w:bottom w:val="single" w:sz="4" w:space="0" w:color="000000"/>
              <w:right w:val="single" w:sz="4" w:space="0" w:color="000000"/>
            </w:tcBorders>
            <w:shd w:val="clear" w:color="auto" w:fill="auto"/>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Повышение энергетической эффективности экономики Верхнемазовского сельского поселения</w:t>
            </w: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всего, в том числе:</w:t>
            </w:r>
          </w:p>
        </w:tc>
        <w:tc>
          <w:tcPr>
            <w:tcW w:w="265"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72,0</w:t>
            </w:r>
          </w:p>
        </w:tc>
        <w:tc>
          <w:tcPr>
            <w:tcW w:w="35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44,0</w:t>
            </w:r>
          </w:p>
        </w:tc>
        <w:tc>
          <w:tcPr>
            <w:tcW w:w="31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50,8</w:t>
            </w:r>
          </w:p>
        </w:tc>
        <w:tc>
          <w:tcPr>
            <w:tcW w:w="34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69,8</w:t>
            </w:r>
          </w:p>
        </w:tc>
        <w:tc>
          <w:tcPr>
            <w:tcW w:w="27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70,7</w:t>
            </w:r>
          </w:p>
        </w:tc>
        <w:tc>
          <w:tcPr>
            <w:tcW w:w="25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80,7</w:t>
            </w:r>
          </w:p>
        </w:tc>
        <w:tc>
          <w:tcPr>
            <w:tcW w:w="246"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94,3</w:t>
            </w:r>
          </w:p>
        </w:tc>
        <w:tc>
          <w:tcPr>
            <w:tcW w:w="245"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146,6</w:t>
            </w:r>
          </w:p>
        </w:tc>
        <w:tc>
          <w:tcPr>
            <w:tcW w:w="24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164,3</w:t>
            </w:r>
          </w:p>
        </w:tc>
        <w:tc>
          <w:tcPr>
            <w:tcW w:w="24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139,3</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49,5</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c>
          <w:tcPr>
            <w:tcW w:w="23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r>
      <w:tr w:rsidR="006B490C" w:rsidRPr="001B7AFB" w:rsidTr="009D353C">
        <w:trPr>
          <w:trHeight w:val="323"/>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690" w:type="pct"/>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федеральный бюджет </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317"/>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областной бюджет</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28,0</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4,5</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4,0</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12,1</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28,0</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28,2</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21,6</w:t>
            </w: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30,0</w:t>
            </w:r>
          </w:p>
        </w:tc>
        <w:tc>
          <w:tcPr>
            <w:tcW w:w="246" w:type="pct"/>
            <w:tcBorders>
              <w:top w:val="nil"/>
              <w:left w:val="nil"/>
              <w:bottom w:val="single" w:sz="4" w:space="0" w:color="000000"/>
              <w:right w:val="single" w:sz="4" w:space="0" w:color="000000"/>
            </w:tcBorders>
          </w:tcPr>
          <w:p w:rsidR="006B490C" w:rsidRPr="001B7AFB" w:rsidRDefault="006B490C" w:rsidP="009D353C">
            <w:pPr>
              <w:tabs>
                <w:tab w:val="center" w:pos="331"/>
              </w:tabs>
              <w:rPr>
                <w:rFonts w:ascii="Times New Roman" w:hAnsi="Times New Roman" w:cs="Times New Roman"/>
                <w:sz w:val="20"/>
                <w:szCs w:val="20"/>
                <w:lang w:eastAsia="ru-RU"/>
              </w:rPr>
            </w:pPr>
            <w:r w:rsidRPr="001B7AFB">
              <w:rPr>
                <w:rFonts w:ascii="Times New Roman" w:hAnsi="Times New Roman" w:cs="Times New Roman"/>
                <w:sz w:val="20"/>
                <w:szCs w:val="20"/>
                <w:lang w:eastAsia="ru-RU"/>
              </w:rPr>
              <w:t>29,0</w:t>
            </w: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29,3</w:t>
            </w: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49,5</w:t>
            </w: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r>
      <w:tr w:rsidR="006B490C" w:rsidRPr="001B7AFB" w:rsidTr="009D353C">
        <w:trPr>
          <w:trHeight w:val="297"/>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местный бюджет</w:t>
            </w:r>
          </w:p>
        </w:tc>
        <w:tc>
          <w:tcPr>
            <w:tcW w:w="265"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44,0</w:t>
            </w:r>
          </w:p>
        </w:tc>
        <w:tc>
          <w:tcPr>
            <w:tcW w:w="35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39,5</w:t>
            </w:r>
          </w:p>
        </w:tc>
        <w:tc>
          <w:tcPr>
            <w:tcW w:w="31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46,8</w:t>
            </w:r>
          </w:p>
        </w:tc>
        <w:tc>
          <w:tcPr>
            <w:tcW w:w="34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57,7</w:t>
            </w:r>
          </w:p>
        </w:tc>
        <w:tc>
          <w:tcPr>
            <w:tcW w:w="27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42,7</w:t>
            </w:r>
          </w:p>
        </w:tc>
        <w:tc>
          <w:tcPr>
            <w:tcW w:w="25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52,5</w:t>
            </w:r>
          </w:p>
        </w:tc>
        <w:tc>
          <w:tcPr>
            <w:tcW w:w="246"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72,7</w:t>
            </w:r>
          </w:p>
        </w:tc>
        <w:tc>
          <w:tcPr>
            <w:tcW w:w="245"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116,6</w:t>
            </w:r>
          </w:p>
        </w:tc>
        <w:tc>
          <w:tcPr>
            <w:tcW w:w="24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135,3</w:t>
            </w:r>
          </w:p>
        </w:tc>
        <w:tc>
          <w:tcPr>
            <w:tcW w:w="24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110,0</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100,0</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447"/>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690" w:type="pct"/>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 xml:space="preserve"> внебюджетные фонды                        </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157"/>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юридические лица</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151"/>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физические лица</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73"/>
        </w:trPr>
        <w:tc>
          <w:tcPr>
            <w:tcW w:w="389" w:type="pct"/>
            <w:tcBorders>
              <w:top w:val="nil"/>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в т ч.:</w:t>
            </w:r>
          </w:p>
        </w:tc>
        <w:tc>
          <w:tcPr>
            <w:tcW w:w="422" w:type="pct"/>
            <w:tcBorders>
              <w:top w:val="nil"/>
              <w:left w:val="nil"/>
              <w:bottom w:val="nil"/>
              <w:right w:val="single" w:sz="4" w:space="0" w:color="000000"/>
            </w:tcBorders>
            <w:shd w:val="clear" w:color="auto" w:fill="auto"/>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690" w:type="pct"/>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78"/>
        </w:trPr>
        <w:tc>
          <w:tcPr>
            <w:tcW w:w="389" w:type="pct"/>
            <w:vMerge w:val="restart"/>
            <w:tcBorders>
              <w:top w:val="nil"/>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Основное </w:t>
            </w:r>
            <w:r w:rsidRPr="001B7AFB">
              <w:rPr>
                <w:rFonts w:ascii="Times New Roman" w:hAnsi="Times New Roman" w:cs="Times New Roman"/>
                <w:sz w:val="20"/>
                <w:szCs w:val="20"/>
                <w:lang w:eastAsia="ru-RU"/>
              </w:rPr>
              <w:br/>
              <w:t>мероприятие 1.1</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B490C" w:rsidRPr="001B7AFB" w:rsidRDefault="006B490C" w:rsidP="009D353C">
            <w:pPr>
              <w:jc w:val="center"/>
              <w:rPr>
                <w:rFonts w:ascii="Times New Roman" w:hAnsi="Times New Roman" w:cs="Times New Roman"/>
                <w:b/>
                <w:bCs/>
                <w:sz w:val="20"/>
                <w:szCs w:val="20"/>
                <w:lang w:eastAsia="ru-RU"/>
              </w:rPr>
            </w:pPr>
            <w:r w:rsidRPr="001B7AFB">
              <w:rPr>
                <w:rFonts w:ascii="Times New Roman" w:hAnsi="Times New Roman" w:cs="Times New Roman"/>
                <w:b/>
                <w:bCs/>
                <w:sz w:val="20"/>
                <w:szCs w:val="20"/>
                <w:lang w:eastAsia="ru-RU"/>
              </w:rPr>
              <w:t xml:space="preserve"> Энегосбережение и повышение энергетической эффективности в </w:t>
            </w:r>
            <w:r w:rsidRPr="001B7AFB">
              <w:rPr>
                <w:rFonts w:ascii="Times New Roman" w:hAnsi="Times New Roman" w:cs="Times New Roman"/>
                <w:b/>
                <w:bCs/>
                <w:sz w:val="20"/>
                <w:szCs w:val="20"/>
                <w:lang w:eastAsia="ru-RU"/>
              </w:rPr>
              <w:lastRenderedPageBreak/>
              <w:t>системе наружного освещения</w:t>
            </w: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lastRenderedPageBreak/>
              <w:t>всего, в том числе:</w:t>
            </w:r>
          </w:p>
        </w:tc>
        <w:tc>
          <w:tcPr>
            <w:tcW w:w="265"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72,0</w:t>
            </w:r>
          </w:p>
        </w:tc>
        <w:tc>
          <w:tcPr>
            <w:tcW w:w="35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44,0</w:t>
            </w:r>
          </w:p>
        </w:tc>
        <w:tc>
          <w:tcPr>
            <w:tcW w:w="31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50,8</w:t>
            </w:r>
          </w:p>
        </w:tc>
        <w:tc>
          <w:tcPr>
            <w:tcW w:w="34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69,8</w:t>
            </w:r>
          </w:p>
        </w:tc>
        <w:tc>
          <w:tcPr>
            <w:tcW w:w="27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70,7</w:t>
            </w:r>
          </w:p>
        </w:tc>
        <w:tc>
          <w:tcPr>
            <w:tcW w:w="25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80,7</w:t>
            </w:r>
          </w:p>
        </w:tc>
        <w:tc>
          <w:tcPr>
            <w:tcW w:w="246"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94,3</w:t>
            </w:r>
          </w:p>
        </w:tc>
        <w:tc>
          <w:tcPr>
            <w:tcW w:w="245"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146,6</w:t>
            </w:r>
          </w:p>
        </w:tc>
        <w:tc>
          <w:tcPr>
            <w:tcW w:w="24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164,3</w:t>
            </w:r>
          </w:p>
        </w:tc>
        <w:tc>
          <w:tcPr>
            <w:tcW w:w="24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139,3</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149,5</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c>
          <w:tcPr>
            <w:tcW w:w="23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44,2</w:t>
            </w:r>
          </w:p>
        </w:tc>
      </w:tr>
      <w:tr w:rsidR="006B490C" w:rsidRPr="001B7AFB" w:rsidTr="009D353C">
        <w:trPr>
          <w:trHeight w:val="415"/>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федеральный бюджет </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53"/>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областной бюджет</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28,0</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4,5 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4,0 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12,1</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28,0</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28,2</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21,6</w:t>
            </w: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30,0</w:t>
            </w: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29,0</w:t>
            </w: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29,0</w:t>
            </w: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49,5</w:t>
            </w: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47"/>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местный бюджет</w:t>
            </w:r>
          </w:p>
        </w:tc>
        <w:tc>
          <w:tcPr>
            <w:tcW w:w="265" w:type="pct"/>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44,0</w:t>
            </w:r>
          </w:p>
        </w:tc>
        <w:tc>
          <w:tcPr>
            <w:tcW w:w="35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39,5</w:t>
            </w:r>
          </w:p>
        </w:tc>
        <w:tc>
          <w:tcPr>
            <w:tcW w:w="31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46,8</w:t>
            </w:r>
          </w:p>
        </w:tc>
        <w:tc>
          <w:tcPr>
            <w:tcW w:w="34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57,7</w:t>
            </w:r>
          </w:p>
        </w:tc>
        <w:tc>
          <w:tcPr>
            <w:tcW w:w="276"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42,7</w:t>
            </w:r>
          </w:p>
        </w:tc>
        <w:tc>
          <w:tcPr>
            <w:tcW w:w="251" w:type="pct"/>
            <w:gridSpan w:val="2"/>
            <w:tcBorders>
              <w:top w:val="nil"/>
              <w:left w:val="nil"/>
              <w:bottom w:val="single" w:sz="4" w:space="0" w:color="000000"/>
              <w:right w:val="single" w:sz="4" w:space="0" w:color="000000"/>
            </w:tcBorders>
            <w:shd w:val="clear" w:color="FFFFCC" w:fill="FFFFFF"/>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52,5</w:t>
            </w:r>
          </w:p>
        </w:tc>
        <w:tc>
          <w:tcPr>
            <w:tcW w:w="246" w:type="pct"/>
            <w:gridSpan w:val="2"/>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72,7</w:t>
            </w:r>
          </w:p>
        </w:tc>
        <w:tc>
          <w:tcPr>
            <w:tcW w:w="245"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116,6</w:t>
            </w:r>
          </w:p>
        </w:tc>
        <w:tc>
          <w:tcPr>
            <w:tcW w:w="246"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135,3</w:t>
            </w:r>
          </w:p>
        </w:tc>
        <w:tc>
          <w:tcPr>
            <w:tcW w:w="24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110,0</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100,0</w:t>
            </w:r>
          </w:p>
        </w:tc>
        <w:tc>
          <w:tcPr>
            <w:tcW w:w="242"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482"/>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nil"/>
              <w:bottom w:val="single" w:sz="4" w:space="0" w:color="000000"/>
              <w:right w:val="single" w:sz="4" w:space="0" w:color="000000"/>
            </w:tcBorders>
            <w:shd w:val="clear" w:color="auto" w:fill="auto"/>
          </w:tcPr>
          <w:p w:rsidR="006B490C" w:rsidRPr="001B7AFB" w:rsidRDefault="006B490C" w:rsidP="009D353C">
            <w:pPr>
              <w:rPr>
                <w:rFonts w:ascii="Times New Roman" w:hAnsi="Times New Roman" w:cs="Times New Roman"/>
                <w:color w:val="000000"/>
                <w:sz w:val="20"/>
                <w:szCs w:val="20"/>
                <w:lang w:eastAsia="ru-RU"/>
              </w:rPr>
            </w:pPr>
            <w:r w:rsidRPr="001B7AFB">
              <w:rPr>
                <w:rFonts w:ascii="Times New Roman" w:hAnsi="Times New Roman" w:cs="Times New Roman"/>
                <w:color w:val="000000"/>
                <w:sz w:val="20"/>
                <w:szCs w:val="20"/>
                <w:lang w:eastAsia="ru-RU"/>
              </w:rPr>
              <w:t xml:space="preserve"> внебюджетные </w:t>
            </w:r>
            <w:r w:rsidRPr="001B7AFB">
              <w:rPr>
                <w:rFonts w:ascii="Times New Roman" w:hAnsi="Times New Roman" w:cs="Times New Roman"/>
                <w:color w:val="000000"/>
                <w:sz w:val="20"/>
                <w:szCs w:val="20"/>
                <w:lang w:eastAsia="ru-RU"/>
              </w:rPr>
              <w:lastRenderedPageBreak/>
              <w:t xml:space="preserve">фонды                        </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70"/>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юридические лица</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r w:rsidR="006B490C" w:rsidRPr="001B7AFB" w:rsidTr="009D353C">
        <w:trPr>
          <w:trHeight w:val="249"/>
        </w:trPr>
        <w:tc>
          <w:tcPr>
            <w:tcW w:w="389" w:type="pct"/>
            <w:vMerge/>
            <w:tcBorders>
              <w:top w:val="nil"/>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b/>
                <w:bCs/>
                <w:sz w:val="20"/>
                <w:szCs w:val="20"/>
                <w:lang w:eastAsia="ru-RU"/>
              </w:rPr>
            </w:pPr>
          </w:p>
        </w:tc>
        <w:tc>
          <w:tcPr>
            <w:tcW w:w="690"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физические лица</w:t>
            </w:r>
          </w:p>
        </w:tc>
        <w:tc>
          <w:tcPr>
            <w:tcW w:w="265" w:type="pct"/>
            <w:tcBorders>
              <w:top w:val="nil"/>
              <w:left w:val="nil"/>
              <w:bottom w:val="single" w:sz="4" w:space="0" w:color="000000"/>
              <w:right w:val="nil"/>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56" w:type="pct"/>
            <w:gridSpan w:val="2"/>
            <w:tcBorders>
              <w:top w:val="nil"/>
              <w:left w:val="single" w:sz="4" w:space="0" w:color="000000"/>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1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4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76"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51"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246" w:type="pct"/>
            <w:gridSpan w:val="2"/>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42"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c>
          <w:tcPr>
            <w:tcW w:w="234" w:type="pct"/>
            <w:tcBorders>
              <w:top w:val="nil"/>
              <w:left w:val="nil"/>
              <w:bottom w:val="single" w:sz="4" w:space="0" w:color="000000"/>
              <w:right w:val="single" w:sz="4" w:space="0" w:color="000000"/>
            </w:tcBorders>
          </w:tcPr>
          <w:p w:rsidR="006B490C" w:rsidRPr="001B7AFB" w:rsidRDefault="006B490C" w:rsidP="009D353C">
            <w:pPr>
              <w:jc w:val="center"/>
              <w:rPr>
                <w:rFonts w:ascii="Times New Roman" w:hAnsi="Times New Roman" w:cs="Times New Roman"/>
                <w:sz w:val="20"/>
                <w:szCs w:val="20"/>
                <w:lang w:eastAsia="ru-RU"/>
              </w:rPr>
            </w:pPr>
          </w:p>
        </w:tc>
      </w:tr>
    </w:tbl>
    <w:p w:rsidR="006B490C" w:rsidRPr="001B7AFB" w:rsidRDefault="006B490C" w:rsidP="006B490C">
      <w:pPr>
        <w:rPr>
          <w:rFonts w:ascii="Times New Roman" w:hAnsi="Times New Roman" w:cs="Times New Roman"/>
          <w:sz w:val="20"/>
          <w:szCs w:val="20"/>
        </w:rPr>
      </w:pPr>
    </w:p>
    <w:p w:rsidR="006B490C" w:rsidRPr="001B7AFB" w:rsidRDefault="006B490C" w:rsidP="006B490C">
      <w:pPr>
        <w:ind w:firstLine="720"/>
        <w:jc w:val="right"/>
        <w:rPr>
          <w:rFonts w:ascii="Times New Roman" w:hAnsi="Times New Roman" w:cs="Times New Roman"/>
          <w:sz w:val="20"/>
          <w:szCs w:val="20"/>
        </w:rPr>
      </w:pPr>
      <w:r w:rsidRPr="001B7AFB">
        <w:rPr>
          <w:rFonts w:ascii="Times New Roman" w:hAnsi="Times New Roman" w:cs="Times New Roman"/>
          <w:sz w:val="20"/>
          <w:szCs w:val="20"/>
        </w:rPr>
        <w:t>Приложение 6</w:t>
      </w:r>
    </w:p>
    <w:tbl>
      <w:tblPr>
        <w:tblW w:w="5000" w:type="pct"/>
        <w:tblLayout w:type="fixed"/>
        <w:tblLook w:val="0000"/>
      </w:tblPr>
      <w:tblGrid>
        <w:gridCol w:w="694"/>
        <w:gridCol w:w="1074"/>
        <w:gridCol w:w="1387"/>
        <w:gridCol w:w="2492"/>
        <w:gridCol w:w="1387"/>
        <w:gridCol w:w="842"/>
        <w:gridCol w:w="402"/>
        <w:gridCol w:w="4573"/>
        <w:gridCol w:w="1324"/>
        <w:gridCol w:w="1660"/>
      </w:tblGrid>
      <w:tr w:rsidR="006B490C" w:rsidRPr="001B7AFB" w:rsidTr="009D353C">
        <w:trPr>
          <w:trHeight w:val="1720"/>
        </w:trPr>
        <w:tc>
          <w:tcPr>
            <w:tcW w:w="219"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339"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4442" w:type="pct"/>
            <w:gridSpan w:val="8"/>
            <w:tcBorders>
              <w:top w:val="nil"/>
              <w:left w:val="nil"/>
              <w:bottom w:val="nil"/>
              <w:right w:val="nil"/>
            </w:tcBorders>
            <w:shd w:val="clear" w:color="auto" w:fill="auto"/>
            <w:vAlign w:val="center"/>
          </w:tcPr>
          <w:p w:rsidR="006B490C" w:rsidRPr="001B7AFB" w:rsidRDefault="006B490C" w:rsidP="009D353C">
            <w:pPr>
              <w:jc w:val="center"/>
              <w:rPr>
                <w:rFonts w:ascii="Times New Roman" w:hAnsi="Times New Roman" w:cs="Times New Roman"/>
                <w:b/>
                <w:color w:val="000000"/>
                <w:sz w:val="20"/>
                <w:szCs w:val="20"/>
                <w:lang w:eastAsia="ru-RU"/>
              </w:rPr>
            </w:pPr>
            <w:r w:rsidRPr="001B7AFB">
              <w:rPr>
                <w:rFonts w:ascii="Times New Roman" w:hAnsi="Times New Roman" w:cs="Times New Roman"/>
                <w:b/>
                <w:color w:val="000000"/>
                <w:sz w:val="20"/>
                <w:szCs w:val="20"/>
                <w:lang w:eastAsia="ru-RU"/>
              </w:rPr>
              <w:t xml:space="preserve">План реализации муниципальной программы Верхнемазовского сельского поселения </w:t>
            </w:r>
          </w:p>
          <w:p w:rsidR="006B490C" w:rsidRPr="001B7AFB" w:rsidRDefault="006B490C" w:rsidP="009D353C">
            <w:pPr>
              <w:jc w:val="center"/>
              <w:rPr>
                <w:rFonts w:ascii="Times New Roman" w:hAnsi="Times New Roman" w:cs="Times New Roman"/>
                <w:b/>
                <w:color w:val="000000"/>
                <w:sz w:val="20"/>
                <w:szCs w:val="20"/>
                <w:lang w:eastAsia="ru-RU"/>
              </w:rPr>
            </w:pPr>
            <w:r w:rsidRPr="001B7AFB">
              <w:rPr>
                <w:rFonts w:ascii="Times New Roman" w:hAnsi="Times New Roman" w:cs="Times New Roman"/>
                <w:b/>
                <w:color w:val="000000"/>
                <w:sz w:val="20"/>
                <w:szCs w:val="20"/>
                <w:lang w:eastAsia="ru-RU"/>
              </w:rPr>
              <w:t>"Энергоэффективность и развити</w:t>
            </w:r>
            <w:r>
              <w:rPr>
                <w:rFonts w:ascii="Times New Roman" w:hAnsi="Times New Roman" w:cs="Times New Roman"/>
                <w:b/>
                <w:color w:val="000000"/>
                <w:sz w:val="20"/>
                <w:szCs w:val="20"/>
                <w:lang w:eastAsia="ru-RU"/>
              </w:rPr>
              <w:t xml:space="preserve">е энергетики" </w:t>
            </w:r>
            <w:r w:rsidRPr="001B7AFB">
              <w:rPr>
                <w:rFonts w:ascii="Times New Roman" w:hAnsi="Times New Roman" w:cs="Times New Roman"/>
                <w:b/>
                <w:color w:val="000000"/>
                <w:sz w:val="20"/>
                <w:szCs w:val="20"/>
                <w:lang w:eastAsia="ru-RU"/>
              </w:rPr>
              <w:t>на 2025 год</w:t>
            </w:r>
          </w:p>
        </w:tc>
      </w:tr>
      <w:tr w:rsidR="006B490C" w:rsidRPr="001B7AFB" w:rsidTr="009D353C">
        <w:trPr>
          <w:trHeight w:val="70"/>
        </w:trPr>
        <w:tc>
          <w:tcPr>
            <w:tcW w:w="219"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339"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sz w:val="20"/>
                <w:szCs w:val="20"/>
                <w:lang w:eastAsia="ru-RU"/>
              </w:rPr>
            </w:pPr>
          </w:p>
        </w:tc>
        <w:tc>
          <w:tcPr>
            <w:tcW w:w="438" w:type="pct"/>
            <w:tcBorders>
              <w:top w:val="nil"/>
              <w:left w:val="nil"/>
              <w:bottom w:val="nil"/>
              <w:right w:val="nil"/>
            </w:tcBorders>
            <w:shd w:val="clear" w:color="auto" w:fill="auto"/>
            <w:vAlign w:val="center"/>
          </w:tcPr>
          <w:p w:rsidR="006B490C" w:rsidRPr="001B7AFB" w:rsidRDefault="006B490C" w:rsidP="009D353C">
            <w:pPr>
              <w:rPr>
                <w:rFonts w:ascii="Times New Roman" w:hAnsi="Times New Roman" w:cs="Times New Roman"/>
                <w:color w:val="000000"/>
                <w:sz w:val="20"/>
                <w:szCs w:val="20"/>
                <w:lang w:eastAsia="ru-RU"/>
              </w:rPr>
            </w:pPr>
          </w:p>
        </w:tc>
        <w:tc>
          <w:tcPr>
            <w:tcW w:w="787" w:type="pct"/>
            <w:tcBorders>
              <w:top w:val="nil"/>
              <w:left w:val="nil"/>
              <w:bottom w:val="nil"/>
              <w:right w:val="nil"/>
            </w:tcBorders>
            <w:shd w:val="clear" w:color="auto" w:fill="auto"/>
            <w:noWrap/>
            <w:vAlign w:val="bottom"/>
          </w:tcPr>
          <w:p w:rsidR="006B490C" w:rsidRPr="001B7AFB" w:rsidRDefault="006B490C" w:rsidP="009D353C">
            <w:pPr>
              <w:rPr>
                <w:rFonts w:ascii="Times New Roman" w:hAnsi="Times New Roman" w:cs="Times New Roman"/>
                <w:color w:val="000000"/>
                <w:sz w:val="20"/>
                <w:szCs w:val="20"/>
                <w:lang w:eastAsia="ru-RU"/>
              </w:rPr>
            </w:pPr>
          </w:p>
        </w:tc>
        <w:tc>
          <w:tcPr>
            <w:tcW w:w="704" w:type="pct"/>
            <w:gridSpan w:val="2"/>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127" w:type="pct"/>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1444" w:type="pct"/>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418" w:type="pct"/>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c>
          <w:tcPr>
            <w:tcW w:w="524" w:type="pct"/>
            <w:tcBorders>
              <w:top w:val="nil"/>
              <w:left w:val="nil"/>
              <w:bottom w:val="nil"/>
              <w:right w:val="nil"/>
            </w:tcBorders>
            <w:shd w:val="clear" w:color="auto" w:fill="auto"/>
            <w:noWrap/>
            <w:vAlign w:val="bottom"/>
          </w:tcPr>
          <w:p w:rsidR="006B490C" w:rsidRPr="001B7AFB" w:rsidRDefault="006B490C" w:rsidP="009D353C">
            <w:pPr>
              <w:jc w:val="center"/>
              <w:rPr>
                <w:rFonts w:ascii="Times New Roman" w:hAnsi="Times New Roman" w:cs="Times New Roman"/>
                <w:color w:val="000000"/>
                <w:sz w:val="20"/>
                <w:szCs w:val="20"/>
                <w:lang w:eastAsia="ru-RU"/>
              </w:rPr>
            </w:pPr>
          </w:p>
        </w:tc>
      </w:tr>
      <w:tr w:rsidR="006B490C" w:rsidRPr="001B7AFB" w:rsidTr="009D353C">
        <w:trPr>
          <w:trHeight w:val="449"/>
        </w:trPr>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п/п</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Статус</w:t>
            </w:r>
          </w:p>
        </w:tc>
        <w:tc>
          <w:tcPr>
            <w:tcW w:w="4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Наименование  подпрограммы,  основного мероприятия, мероприятия</w:t>
            </w:r>
          </w:p>
        </w:tc>
        <w:tc>
          <w:tcPr>
            <w:tcW w:w="78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831" w:type="pct"/>
            <w:gridSpan w:val="3"/>
            <w:tcBorders>
              <w:top w:val="single" w:sz="4" w:space="0" w:color="000000"/>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Срок</w:t>
            </w:r>
          </w:p>
        </w:tc>
        <w:tc>
          <w:tcPr>
            <w:tcW w:w="144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418"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КБК </w:t>
            </w:r>
            <w:r w:rsidRPr="001B7AFB">
              <w:rPr>
                <w:rFonts w:ascii="Times New Roman" w:hAnsi="Times New Roman" w:cs="Times New Roman"/>
                <w:sz w:val="20"/>
                <w:szCs w:val="20"/>
                <w:lang w:eastAsia="ru-RU"/>
              </w:rPr>
              <w:br/>
              <w:t>(местный</w:t>
            </w:r>
            <w:r w:rsidRPr="001B7AFB">
              <w:rPr>
                <w:rFonts w:ascii="Times New Roman" w:hAnsi="Times New Roman" w:cs="Times New Roman"/>
                <w:sz w:val="20"/>
                <w:szCs w:val="20"/>
                <w:lang w:eastAsia="ru-RU"/>
              </w:rPr>
              <w:br/>
              <w:t>бюджет)</w:t>
            </w:r>
          </w:p>
        </w:tc>
        <w:tc>
          <w:tcPr>
            <w:tcW w:w="52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Расходы, предусмотренные решением Совета народных депутатов о местном бюджете, на год</w:t>
            </w:r>
          </w:p>
        </w:tc>
      </w:tr>
      <w:tr w:rsidR="006B490C" w:rsidRPr="001B7AFB" w:rsidTr="009D353C">
        <w:trPr>
          <w:trHeight w:val="314"/>
        </w:trPr>
        <w:tc>
          <w:tcPr>
            <w:tcW w:w="219"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787"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38" w:type="pct"/>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93" w:type="pct"/>
            <w:gridSpan w:val="2"/>
            <w:tcBorders>
              <w:top w:val="nil"/>
              <w:left w:val="nil"/>
              <w:bottom w:val="nil"/>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1444"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524"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r>
      <w:tr w:rsidR="006B490C" w:rsidRPr="001B7AFB" w:rsidTr="009D353C">
        <w:trPr>
          <w:trHeight w:val="1655"/>
        </w:trPr>
        <w:tc>
          <w:tcPr>
            <w:tcW w:w="219"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339"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787"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38"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начала реализации</w:t>
            </w:r>
            <w:r w:rsidRPr="001B7AFB">
              <w:rPr>
                <w:rFonts w:ascii="Times New Roman" w:hAnsi="Times New Roman" w:cs="Times New Roman"/>
                <w:sz w:val="20"/>
                <w:szCs w:val="20"/>
                <w:lang w:eastAsia="ru-RU"/>
              </w:rPr>
              <w:br/>
              <w:t xml:space="preserve">мероприятия в очередном финансовом году </w:t>
            </w:r>
          </w:p>
        </w:tc>
        <w:tc>
          <w:tcPr>
            <w:tcW w:w="393"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окончания реализации</w:t>
            </w:r>
            <w:r w:rsidRPr="001B7AFB">
              <w:rPr>
                <w:rFonts w:ascii="Times New Roman" w:hAnsi="Times New Roman" w:cs="Times New Roman"/>
                <w:sz w:val="20"/>
                <w:szCs w:val="20"/>
                <w:lang w:eastAsia="ru-RU"/>
              </w:rPr>
              <w:br/>
              <w:t>меропр.</w:t>
            </w:r>
            <w:r w:rsidRPr="001B7AFB">
              <w:rPr>
                <w:rFonts w:ascii="Times New Roman" w:hAnsi="Times New Roman" w:cs="Times New Roman"/>
                <w:sz w:val="20"/>
                <w:szCs w:val="20"/>
                <w:lang w:eastAsia="ru-RU"/>
              </w:rPr>
              <w:br/>
              <w:t xml:space="preserve">в очередном финансовом году  </w:t>
            </w:r>
          </w:p>
        </w:tc>
        <w:tc>
          <w:tcPr>
            <w:tcW w:w="1444"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c>
          <w:tcPr>
            <w:tcW w:w="524" w:type="pct"/>
            <w:vMerge/>
            <w:tcBorders>
              <w:top w:val="single" w:sz="4" w:space="0" w:color="000000"/>
              <w:left w:val="single" w:sz="4" w:space="0" w:color="000000"/>
              <w:bottom w:val="single" w:sz="4" w:space="0" w:color="000000"/>
              <w:right w:val="single" w:sz="4" w:space="0" w:color="000000"/>
            </w:tcBorders>
            <w:vAlign w:val="center"/>
          </w:tcPr>
          <w:p w:rsidR="006B490C" w:rsidRPr="001B7AFB" w:rsidRDefault="006B490C" w:rsidP="009D353C">
            <w:pPr>
              <w:rPr>
                <w:rFonts w:ascii="Times New Roman" w:hAnsi="Times New Roman" w:cs="Times New Roman"/>
                <w:sz w:val="20"/>
                <w:szCs w:val="20"/>
                <w:lang w:eastAsia="ru-RU"/>
              </w:rPr>
            </w:pPr>
          </w:p>
        </w:tc>
      </w:tr>
      <w:tr w:rsidR="006B490C" w:rsidRPr="001B7AFB" w:rsidTr="009D353C">
        <w:trPr>
          <w:trHeight w:val="133"/>
        </w:trPr>
        <w:tc>
          <w:tcPr>
            <w:tcW w:w="219" w:type="pct"/>
            <w:tcBorders>
              <w:top w:val="nil"/>
              <w:left w:val="single" w:sz="4" w:space="0" w:color="000000"/>
              <w:bottom w:val="single" w:sz="4" w:space="0" w:color="000000"/>
              <w:right w:val="single" w:sz="4" w:space="0" w:color="000000"/>
            </w:tcBorders>
            <w:shd w:val="clear" w:color="FFFFCC" w:fill="FFFFFF"/>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w:t>
            </w:r>
          </w:p>
        </w:tc>
        <w:tc>
          <w:tcPr>
            <w:tcW w:w="339"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2</w:t>
            </w:r>
          </w:p>
        </w:tc>
        <w:tc>
          <w:tcPr>
            <w:tcW w:w="438"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w:t>
            </w:r>
          </w:p>
        </w:tc>
        <w:tc>
          <w:tcPr>
            <w:tcW w:w="787"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w:t>
            </w:r>
          </w:p>
        </w:tc>
        <w:tc>
          <w:tcPr>
            <w:tcW w:w="438"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5</w:t>
            </w:r>
          </w:p>
        </w:tc>
        <w:tc>
          <w:tcPr>
            <w:tcW w:w="393" w:type="pct"/>
            <w:gridSpan w:val="2"/>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6</w:t>
            </w:r>
          </w:p>
        </w:tc>
        <w:tc>
          <w:tcPr>
            <w:tcW w:w="1444"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7</w:t>
            </w:r>
          </w:p>
        </w:tc>
        <w:tc>
          <w:tcPr>
            <w:tcW w:w="418"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8</w:t>
            </w:r>
          </w:p>
        </w:tc>
        <w:tc>
          <w:tcPr>
            <w:tcW w:w="524" w:type="pct"/>
            <w:tcBorders>
              <w:top w:val="nil"/>
              <w:left w:val="nil"/>
              <w:bottom w:val="single" w:sz="4" w:space="0" w:color="000000"/>
              <w:right w:val="single" w:sz="4" w:space="0" w:color="000000"/>
            </w:tcBorders>
            <w:shd w:val="clear" w:color="FFFFCC" w:fill="FFFFFF"/>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w:t>
            </w:r>
          </w:p>
        </w:tc>
      </w:tr>
      <w:tr w:rsidR="006B490C" w:rsidRPr="001B7AFB" w:rsidTr="009D353C">
        <w:trPr>
          <w:trHeight w:val="843"/>
        </w:trPr>
        <w:tc>
          <w:tcPr>
            <w:tcW w:w="219" w:type="pct"/>
            <w:tcBorders>
              <w:top w:val="nil"/>
              <w:left w:val="single" w:sz="4" w:space="0" w:color="000000"/>
              <w:bottom w:val="single" w:sz="4" w:space="0" w:color="000000"/>
              <w:right w:val="single" w:sz="4" w:space="0" w:color="000000"/>
            </w:tcBorders>
            <w:shd w:val="clear" w:color="auto" w:fill="auto"/>
            <w:noWrap/>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w:t>
            </w:r>
          </w:p>
        </w:tc>
        <w:tc>
          <w:tcPr>
            <w:tcW w:w="339"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ПРОГРАММА 1</w:t>
            </w:r>
          </w:p>
        </w:tc>
        <w:tc>
          <w:tcPr>
            <w:tcW w:w="438"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Энергоэффектив</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ность и развитие энергетики"</w:t>
            </w:r>
          </w:p>
        </w:tc>
        <w:tc>
          <w:tcPr>
            <w:tcW w:w="787" w:type="pct"/>
            <w:tcBorders>
              <w:top w:val="nil"/>
              <w:left w:val="nil"/>
              <w:bottom w:val="single" w:sz="4" w:space="0" w:color="000000"/>
              <w:right w:val="single" w:sz="4" w:space="0" w:color="000000"/>
            </w:tcBorders>
            <w:shd w:val="clear" w:color="auto" w:fill="auto"/>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Администрация Верхнемазовского сельского поселения Плоскова Н.Н бухгалтер</w:t>
            </w:r>
          </w:p>
        </w:tc>
        <w:tc>
          <w:tcPr>
            <w:tcW w:w="438"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январь 2025</w:t>
            </w:r>
          </w:p>
        </w:tc>
        <w:tc>
          <w:tcPr>
            <w:tcW w:w="393"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декабрь 2025</w:t>
            </w:r>
          </w:p>
        </w:tc>
        <w:tc>
          <w:tcPr>
            <w:tcW w:w="1444"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наличие в органах местного самоуправления, муниципальных учреждениях актов энергетических обследований и энергетических паспортов;</w:t>
            </w:r>
          </w:p>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 экономия энергоресурсов за период реализации Программы; </w:t>
            </w:r>
          </w:p>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lastRenderedPageBreak/>
              <w:t>- снижение затрат местного бюджета на оплату коммунальных ресурсов;</w:t>
            </w:r>
          </w:p>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полный переход на приборный учет при расчетах организаций муниципальной бюджетной сферы с организациями коммунального комплекса;</w:t>
            </w:r>
          </w:p>
        </w:tc>
        <w:tc>
          <w:tcPr>
            <w:tcW w:w="418"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lastRenderedPageBreak/>
              <w:t>9140503</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30498760200</w:t>
            </w:r>
          </w:p>
        </w:tc>
        <w:tc>
          <w:tcPr>
            <w:tcW w:w="524"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100,0 тыс руб</w:t>
            </w:r>
          </w:p>
        </w:tc>
      </w:tr>
      <w:tr w:rsidR="006B490C" w:rsidRPr="001B7AFB" w:rsidTr="009D353C">
        <w:trPr>
          <w:trHeight w:val="1552"/>
        </w:trPr>
        <w:tc>
          <w:tcPr>
            <w:tcW w:w="219" w:type="pct"/>
            <w:tcBorders>
              <w:top w:val="nil"/>
              <w:left w:val="single" w:sz="4" w:space="0" w:color="000000"/>
              <w:bottom w:val="single" w:sz="4" w:space="0" w:color="000000"/>
              <w:right w:val="single" w:sz="4" w:space="0" w:color="000000"/>
            </w:tcBorders>
            <w:shd w:val="clear" w:color="auto" w:fill="auto"/>
            <w:noWrap/>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lastRenderedPageBreak/>
              <w:t> </w:t>
            </w:r>
          </w:p>
        </w:tc>
        <w:tc>
          <w:tcPr>
            <w:tcW w:w="339"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Основное </w:t>
            </w:r>
            <w:r w:rsidRPr="001B7AFB">
              <w:rPr>
                <w:rFonts w:ascii="Times New Roman" w:hAnsi="Times New Roman" w:cs="Times New Roman"/>
                <w:sz w:val="20"/>
                <w:szCs w:val="20"/>
                <w:lang w:eastAsia="ru-RU"/>
              </w:rPr>
              <w:br/>
              <w:t>мероприятие 1.1</w:t>
            </w:r>
          </w:p>
        </w:tc>
        <w:tc>
          <w:tcPr>
            <w:tcW w:w="438"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xml:space="preserve"> Энегосбережение и повышение энергетической эффективности в системе наружного освещения</w:t>
            </w:r>
          </w:p>
        </w:tc>
        <w:tc>
          <w:tcPr>
            <w:tcW w:w="787" w:type="pct"/>
            <w:tcBorders>
              <w:top w:val="nil"/>
              <w:left w:val="nil"/>
              <w:bottom w:val="single" w:sz="4" w:space="0" w:color="000000"/>
              <w:right w:val="single" w:sz="4" w:space="0" w:color="000000"/>
            </w:tcBorders>
            <w:shd w:val="clear" w:color="auto" w:fill="auto"/>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Администрация Верхнемазовского сельского поселения Плоскова Н.Н.., бухгалтер</w:t>
            </w:r>
          </w:p>
        </w:tc>
        <w:tc>
          <w:tcPr>
            <w:tcW w:w="438"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январь 2024</w:t>
            </w:r>
          </w:p>
        </w:tc>
        <w:tc>
          <w:tcPr>
            <w:tcW w:w="393" w:type="pct"/>
            <w:gridSpan w:val="2"/>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декабрь 2024</w:t>
            </w:r>
          </w:p>
        </w:tc>
        <w:tc>
          <w:tcPr>
            <w:tcW w:w="1444" w:type="pct"/>
            <w:tcBorders>
              <w:top w:val="nil"/>
              <w:left w:val="nil"/>
              <w:bottom w:val="single" w:sz="4" w:space="0" w:color="000000"/>
              <w:right w:val="single" w:sz="4" w:space="0" w:color="000000"/>
            </w:tcBorders>
            <w:shd w:val="clear" w:color="auto" w:fill="auto"/>
            <w:vAlign w:val="center"/>
          </w:tcPr>
          <w:p w:rsidR="006B490C" w:rsidRPr="001B7AFB" w:rsidRDefault="006B490C" w:rsidP="009D353C">
            <w:pPr>
              <w:rPr>
                <w:rFonts w:ascii="Times New Roman" w:hAnsi="Times New Roman" w:cs="Times New Roman"/>
                <w:sz w:val="20"/>
                <w:szCs w:val="20"/>
                <w:lang w:eastAsia="ru-RU"/>
              </w:rPr>
            </w:pPr>
            <w:r w:rsidRPr="001B7AFB">
              <w:rPr>
                <w:rFonts w:ascii="Times New Roman" w:hAnsi="Times New Roman" w:cs="Times New Roman"/>
                <w:sz w:val="20"/>
                <w:szCs w:val="20"/>
                <w:lang w:eastAsia="ru-RU"/>
              </w:rPr>
              <w:t>- полный переход на приборный учет при расчетах организаций муниципальной бюджетной сферы с организациями коммунального комплекса;'приложение 6'!</w:t>
            </w:r>
          </w:p>
        </w:tc>
        <w:tc>
          <w:tcPr>
            <w:tcW w:w="418"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9140503</w:t>
            </w:r>
          </w:p>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30401</w:t>
            </w:r>
            <w:r w:rsidRPr="001B7AFB">
              <w:rPr>
                <w:rFonts w:ascii="Times New Roman" w:hAnsi="Times New Roman" w:cs="Times New Roman"/>
                <w:sz w:val="20"/>
                <w:szCs w:val="20"/>
                <w:lang w:val="en-US" w:eastAsia="ru-RU"/>
              </w:rPr>
              <w:t>S</w:t>
            </w:r>
            <w:r w:rsidRPr="001B7AFB">
              <w:rPr>
                <w:rFonts w:ascii="Times New Roman" w:hAnsi="Times New Roman" w:cs="Times New Roman"/>
                <w:sz w:val="20"/>
                <w:szCs w:val="20"/>
                <w:lang w:eastAsia="ru-RU"/>
              </w:rPr>
              <w:t>8760200</w:t>
            </w:r>
          </w:p>
        </w:tc>
        <w:tc>
          <w:tcPr>
            <w:tcW w:w="524" w:type="pct"/>
            <w:tcBorders>
              <w:top w:val="nil"/>
              <w:left w:val="nil"/>
              <w:bottom w:val="single" w:sz="4" w:space="0" w:color="000000"/>
              <w:right w:val="single" w:sz="4" w:space="0" w:color="000000"/>
            </w:tcBorders>
            <w:shd w:val="clear" w:color="auto" w:fill="auto"/>
            <w:vAlign w:val="bottom"/>
          </w:tcPr>
          <w:p w:rsidR="006B490C" w:rsidRPr="001B7AFB" w:rsidRDefault="006B490C" w:rsidP="009D353C">
            <w:pPr>
              <w:jc w:val="center"/>
              <w:rPr>
                <w:rFonts w:ascii="Times New Roman" w:hAnsi="Times New Roman" w:cs="Times New Roman"/>
                <w:sz w:val="20"/>
                <w:szCs w:val="20"/>
                <w:lang w:eastAsia="ru-RU"/>
              </w:rPr>
            </w:pPr>
            <w:r w:rsidRPr="001B7AFB">
              <w:rPr>
                <w:rFonts w:ascii="Times New Roman" w:hAnsi="Times New Roman" w:cs="Times New Roman"/>
                <w:sz w:val="20"/>
                <w:szCs w:val="20"/>
                <w:lang w:eastAsia="ru-RU"/>
              </w:rPr>
              <w:t>49,5 тысруб</w:t>
            </w:r>
          </w:p>
        </w:tc>
      </w:tr>
    </w:tbl>
    <w:p w:rsidR="007E6818" w:rsidRDefault="007E6818" w:rsidP="007E6818">
      <w:pPr>
        <w:tabs>
          <w:tab w:val="left" w:pos="8805"/>
        </w:tabs>
      </w:pPr>
    </w:p>
    <w:p w:rsidR="007E6818" w:rsidRDefault="007E6818" w:rsidP="007E6818">
      <w:pPr>
        <w:tabs>
          <w:tab w:val="left" w:pos="8805"/>
        </w:tabs>
      </w:pPr>
    </w:p>
    <w:p w:rsidR="007E6818" w:rsidRDefault="007E6818" w:rsidP="007E6818">
      <w:pPr>
        <w:tabs>
          <w:tab w:val="left" w:pos="8805"/>
        </w:tabs>
      </w:pPr>
    </w:p>
    <w:p w:rsidR="00133B0C" w:rsidRDefault="00133B0C" w:rsidP="00CD44C4">
      <w:pPr>
        <w:rPr>
          <w:rFonts w:ascii="Times New Roman" w:hAnsi="Times New Roman" w:cs="Times New Roman"/>
          <w:sz w:val="20"/>
          <w:szCs w:val="20"/>
        </w:rPr>
        <w:sectPr w:rsidR="00133B0C" w:rsidSect="00660278">
          <w:pgSz w:w="16838" w:h="11906" w:orient="landscape"/>
          <w:pgMar w:top="567" w:right="85" w:bottom="284" w:left="1134" w:header="142" w:footer="709" w:gutter="0"/>
          <w:cols w:space="708"/>
          <w:docGrid w:linePitch="360"/>
        </w:sectPr>
      </w:pPr>
    </w:p>
    <w:p w:rsidR="00CD44C4" w:rsidRPr="00164D15" w:rsidRDefault="00CD44C4" w:rsidP="00CD44C4">
      <w:pPr>
        <w:rPr>
          <w:rFonts w:ascii="Times New Roman" w:hAnsi="Times New Roman" w:cs="Times New Roman"/>
          <w:sz w:val="20"/>
          <w:szCs w:val="20"/>
        </w:rPr>
      </w:pPr>
    </w:p>
    <w:p w:rsidR="00AE6E23" w:rsidRPr="00816DCC" w:rsidRDefault="00AE6E23" w:rsidP="00AE6E23">
      <w:pPr>
        <w:spacing w:line="240" w:lineRule="auto"/>
        <w:jc w:val="center"/>
        <w:rPr>
          <w:b/>
          <w:sz w:val="20"/>
          <w:szCs w:val="20"/>
        </w:rPr>
      </w:pPr>
      <w:r w:rsidRPr="00816DCC">
        <w:rPr>
          <w:b/>
          <w:sz w:val="20"/>
          <w:szCs w:val="20"/>
        </w:rPr>
        <w:t>АДМИНИСТРАЦИЯ   ВЕРХНЕМАЗОВСКОГО СЕЛЬСКОГО ПОСЕЛЕНИЯ</w:t>
      </w:r>
      <w:r>
        <w:rPr>
          <w:b/>
          <w:sz w:val="20"/>
          <w:szCs w:val="20"/>
        </w:rPr>
        <w:t xml:space="preserve"> </w:t>
      </w:r>
      <w:r w:rsidRPr="00816DCC">
        <w:rPr>
          <w:b/>
          <w:sz w:val="20"/>
          <w:szCs w:val="20"/>
        </w:rPr>
        <w:t xml:space="preserve">ВЕРХНЕХАВСКОГО МУНИЦИПАЛЬНОГО РАЙОНА ВОРОНЕЖСКОЙ ОБЛАСТИ                                     </w:t>
      </w:r>
    </w:p>
    <w:p w:rsidR="00AE6E23" w:rsidRPr="00816DCC" w:rsidRDefault="00AE6E23" w:rsidP="00AE6E23">
      <w:pPr>
        <w:jc w:val="center"/>
        <w:rPr>
          <w:b/>
          <w:sz w:val="20"/>
          <w:szCs w:val="20"/>
        </w:rPr>
      </w:pPr>
      <w:r w:rsidRPr="00816DCC">
        <w:rPr>
          <w:b/>
          <w:sz w:val="20"/>
          <w:szCs w:val="20"/>
        </w:rPr>
        <w:t>ПОСТАНОВЛЕНИЕ</w:t>
      </w:r>
    </w:p>
    <w:p w:rsidR="00AE6E23" w:rsidRPr="002C5471" w:rsidRDefault="00AE6E23" w:rsidP="00AE6E23">
      <w:pPr>
        <w:rPr>
          <w:rFonts w:ascii="Times New Roman" w:hAnsi="Times New Roman" w:cs="Times New Roman"/>
          <w:b/>
          <w:bCs/>
          <w:sz w:val="24"/>
          <w:szCs w:val="24"/>
        </w:rPr>
      </w:pPr>
      <w:r w:rsidRPr="002C5471">
        <w:rPr>
          <w:rFonts w:ascii="Times New Roman" w:hAnsi="Times New Roman" w:cs="Times New Roman"/>
          <w:b/>
          <w:bCs/>
          <w:sz w:val="24"/>
          <w:szCs w:val="24"/>
        </w:rPr>
        <w:t>от 27.12.2024 г.    № 95</w:t>
      </w:r>
    </w:p>
    <w:p w:rsidR="00AE6E23" w:rsidRPr="00AE6E23" w:rsidRDefault="00AE6E23" w:rsidP="00AE6E23">
      <w:pPr>
        <w:rPr>
          <w:sz w:val="20"/>
          <w:szCs w:val="20"/>
        </w:rPr>
      </w:pPr>
      <w:r w:rsidRPr="00816DCC">
        <w:rPr>
          <w:sz w:val="20"/>
          <w:szCs w:val="20"/>
        </w:rPr>
        <w:t>п. Верхняя Маза</w:t>
      </w:r>
    </w:p>
    <w:p w:rsidR="00AE6E23" w:rsidRPr="00AE6E23" w:rsidRDefault="00AE6E23" w:rsidP="00AE6E23">
      <w:pPr>
        <w:snapToGrid w:val="0"/>
        <w:spacing w:line="240" w:lineRule="auto"/>
        <w:jc w:val="both"/>
        <w:rPr>
          <w:b/>
          <w:bCs/>
          <w:sz w:val="20"/>
          <w:szCs w:val="20"/>
        </w:rPr>
      </w:pPr>
      <w:r w:rsidRPr="00AE6E23">
        <w:rPr>
          <w:b/>
          <w:bCs/>
          <w:sz w:val="20"/>
          <w:szCs w:val="20"/>
        </w:rPr>
        <w:t>О внесении  изменений  и  дополнений в  постановление     администрации  Верхнемазовского сельского поселения</w:t>
      </w:r>
      <w:r>
        <w:rPr>
          <w:b/>
          <w:bCs/>
          <w:sz w:val="20"/>
          <w:szCs w:val="20"/>
        </w:rPr>
        <w:t xml:space="preserve"> </w:t>
      </w:r>
      <w:r w:rsidRPr="00AE6E23">
        <w:rPr>
          <w:b/>
          <w:bCs/>
          <w:sz w:val="20"/>
          <w:szCs w:val="20"/>
        </w:rPr>
        <w:t>от 28.12.2015 г.  №  66  «Об   утверждении муниципальной  программы «Защита населения и территории Верхнемазовского сельского поселения Верхнехавского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r w:rsidRPr="00816DCC">
        <w:rPr>
          <w:b/>
          <w:sz w:val="20"/>
          <w:szCs w:val="20"/>
        </w:rPr>
        <w:tab/>
      </w:r>
    </w:p>
    <w:p w:rsidR="00AE6E23" w:rsidRPr="00816DCC" w:rsidRDefault="00AE6E23" w:rsidP="00AE6E23">
      <w:pPr>
        <w:autoSpaceDN w:val="0"/>
        <w:adjustRightInd w:val="0"/>
        <w:ind w:firstLine="540"/>
        <w:jc w:val="both"/>
        <w:rPr>
          <w:sz w:val="20"/>
          <w:szCs w:val="20"/>
        </w:rPr>
      </w:pPr>
      <w:r w:rsidRPr="00816DCC">
        <w:rPr>
          <w:sz w:val="20"/>
          <w:szCs w:val="20"/>
        </w:rPr>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w:t>
      </w:r>
      <w:r w:rsidRPr="00816DCC">
        <w:rPr>
          <w:sz w:val="20"/>
          <w:szCs w:val="20"/>
        </w:rPr>
        <w:lastRenderedPageBreak/>
        <w:t xml:space="preserve">администрации  Верхнемазовского  сельского поселения Верхнехавского муниципального района Воронежской области </w:t>
      </w:r>
      <w:r w:rsidRPr="00816DCC">
        <w:rPr>
          <w:color w:val="000000"/>
          <w:sz w:val="20"/>
          <w:szCs w:val="20"/>
        </w:rPr>
        <w:t>от 28 декабря 2015 г № 59  (в ред. изм. от 01.12.2022 г. № 168) «</w:t>
      </w:r>
      <w:r w:rsidRPr="00816DCC">
        <w:rPr>
          <w:sz w:val="20"/>
          <w:szCs w:val="20"/>
        </w:rPr>
        <w:t>Об утверждении  П</w:t>
      </w:r>
      <w:r w:rsidRPr="00816DCC">
        <w:rPr>
          <w:rFonts w:eastAsia="Cambria"/>
          <w:sz w:val="20"/>
          <w:szCs w:val="20"/>
        </w:rPr>
        <w:t xml:space="preserve">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AE6E23" w:rsidRPr="00816DCC" w:rsidRDefault="00AE6E23" w:rsidP="00AE6E23">
      <w:pPr>
        <w:jc w:val="center"/>
        <w:rPr>
          <w:sz w:val="20"/>
          <w:szCs w:val="20"/>
        </w:rPr>
      </w:pPr>
      <w:r w:rsidRPr="00816DCC">
        <w:rPr>
          <w:sz w:val="20"/>
          <w:szCs w:val="20"/>
        </w:rPr>
        <w:t>ПОСТАНОВЛЯЕТ:</w:t>
      </w:r>
    </w:p>
    <w:p w:rsidR="00AE6E23" w:rsidRPr="00816DCC" w:rsidRDefault="00AE6E23" w:rsidP="00AE6E23">
      <w:pPr>
        <w:jc w:val="both"/>
        <w:rPr>
          <w:sz w:val="20"/>
          <w:szCs w:val="20"/>
        </w:rPr>
      </w:pPr>
      <w:r w:rsidRPr="00816DCC">
        <w:rPr>
          <w:sz w:val="20"/>
          <w:szCs w:val="20"/>
        </w:rPr>
        <w:t xml:space="preserve">1. Внести изменения в муниципальную Программу «Обеспечение доступным и комфортным жильем  и коммунальными услугами»,   утвержденную постановлением    администрации Верхнемазовского сельского поселения Верхнехавского муниципального района Воронежской области от 28.12.2015 г. № 66 (в ред. изм. от 28.12.2016 г. № 115, от 29.12.2017 г. № 59, от 22.03.2019 г. № 16,  от 27.12.2019 г. № 71,  от 29.12.2020 г. № 43, от 28.12.2021 г. № 58, от 29.12.2022 г. </w:t>
      </w:r>
      <w:r w:rsidRPr="00816DCC">
        <w:rPr>
          <w:sz w:val="20"/>
          <w:szCs w:val="20"/>
        </w:rPr>
        <w:lastRenderedPageBreak/>
        <w:t>№ 181, от 29.12.2023 г. № 183) «Об утверждении муниципальной  Программы Верхнемазовского сельского поселения «Защита населения и территории Верхнемазовского сельского поселения Верхнехавского муниципального района Воронежской области от чрезвычайных ситуаций, обеспечение пожарной безопасности и безопасности людей на водных объектах» согласно приложению</w:t>
      </w:r>
    </w:p>
    <w:p w:rsidR="00AE6E23" w:rsidRPr="00816DCC" w:rsidRDefault="00AE6E23" w:rsidP="00AE6E23">
      <w:pPr>
        <w:pStyle w:val="afe"/>
        <w:ind w:left="0"/>
        <w:jc w:val="both"/>
        <w:rPr>
          <w:rFonts w:ascii="Times New Roman" w:hAnsi="Times New Roman"/>
          <w:sz w:val="20"/>
          <w:szCs w:val="20"/>
        </w:rPr>
      </w:pPr>
      <w:r w:rsidRPr="00816DCC">
        <w:rPr>
          <w:sz w:val="20"/>
          <w:szCs w:val="20"/>
        </w:rPr>
        <w:t xml:space="preserve">2. </w:t>
      </w:r>
      <w:r w:rsidRPr="00816DCC">
        <w:rPr>
          <w:rFonts w:ascii="Times New Roman" w:hAnsi="Times New Roman"/>
          <w:sz w:val="20"/>
          <w:szCs w:val="20"/>
        </w:rPr>
        <w:t>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AE6E23" w:rsidRPr="00816DCC" w:rsidRDefault="00AE6E23" w:rsidP="00AE6E23">
      <w:pPr>
        <w:autoSpaceDN w:val="0"/>
        <w:adjustRightInd w:val="0"/>
        <w:jc w:val="both"/>
        <w:rPr>
          <w:sz w:val="20"/>
          <w:szCs w:val="20"/>
        </w:rPr>
      </w:pPr>
      <w:r w:rsidRPr="00816DCC">
        <w:rPr>
          <w:sz w:val="20"/>
          <w:szCs w:val="20"/>
        </w:rPr>
        <w:t>3. Контроль за исполнением настоящего постановления оставляю за собой.</w:t>
      </w:r>
    </w:p>
    <w:p w:rsidR="00AE6E23" w:rsidRPr="00816DCC" w:rsidRDefault="00AE6E23" w:rsidP="00AE6E23">
      <w:pPr>
        <w:rPr>
          <w:sz w:val="20"/>
          <w:szCs w:val="20"/>
        </w:rPr>
      </w:pPr>
      <w:r w:rsidRPr="00816DCC">
        <w:rPr>
          <w:sz w:val="20"/>
          <w:szCs w:val="20"/>
        </w:rPr>
        <w:t xml:space="preserve">Глава  администрации </w:t>
      </w:r>
    </w:p>
    <w:p w:rsidR="00AE6E23" w:rsidRPr="00816DCC" w:rsidRDefault="00AE6E23" w:rsidP="00AE6E23">
      <w:pPr>
        <w:jc w:val="both"/>
        <w:rPr>
          <w:sz w:val="20"/>
          <w:szCs w:val="20"/>
        </w:rPr>
      </w:pPr>
      <w:r w:rsidRPr="00816DCC">
        <w:rPr>
          <w:sz w:val="20"/>
          <w:szCs w:val="20"/>
        </w:rPr>
        <w:t>Верхнемазовского сельского поселения                              А.В.Щеголев</w:t>
      </w:r>
    </w:p>
    <w:p w:rsidR="00732081" w:rsidRDefault="00732081" w:rsidP="00CF389F">
      <w:pPr>
        <w:pStyle w:val="a9"/>
        <w:jc w:val="left"/>
        <w:sectPr w:rsidR="00732081" w:rsidSect="00133B0C">
          <w:pgSz w:w="11906" w:h="16838"/>
          <w:pgMar w:top="86" w:right="282" w:bottom="1134" w:left="567" w:header="144" w:footer="708" w:gutter="0"/>
          <w:cols w:num="3" w:space="708"/>
          <w:docGrid w:linePitch="360"/>
        </w:sectPr>
      </w:pPr>
    </w:p>
    <w:p w:rsidR="001D00BD" w:rsidRPr="008540F5" w:rsidRDefault="001D00BD" w:rsidP="00AC5464">
      <w:pPr>
        <w:pBdr>
          <w:top w:val="single" w:sz="4" w:space="1" w:color="auto"/>
        </w:pBdr>
        <w:rPr>
          <w:rFonts w:ascii="Times New Roman" w:hAnsi="Times New Roman" w:cs="Times New Roman"/>
          <w:sz w:val="24"/>
          <w:szCs w:val="24"/>
        </w:rPr>
        <w:sectPr w:rsidR="001D00BD" w:rsidRPr="008540F5" w:rsidSect="00732081">
          <w:type w:val="continuous"/>
          <w:pgSz w:w="11906" w:h="16838"/>
          <w:pgMar w:top="86" w:right="282" w:bottom="1134" w:left="567" w:header="144" w:footer="708" w:gutter="0"/>
          <w:cols w:space="708"/>
          <w:docGrid w:linePitch="360"/>
        </w:sectPr>
      </w:pPr>
    </w:p>
    <w:p w:rsidR="00AE6E23" w:rsidRPr="00816DCC" w:rsidRDefault="00AE6E23" w:rsidP="00AE6E23">
      <w:pPr>
        <w:pStyle w:val="a9"/>
        <w:rPr>
          <w:b w:val="0"/>
          <w:sz w:val="20"/>
          <w:szCs w:val="20"/>
        </w:rPr>
      </w:pPr>
      <w:r w:rsidRPr="00816DCC">
        <w:rPr>
          <w:b w:val="0"/>
          <w:sz w:val="20"/>
          <w:szCs w:val="20"/>
        </w:rPr>
        <w:lastRenderedPageBreak/>
        <w:t>ПАСПОРТ</w:t>
      </w:r>
    </w:p>
    <w:p w:rsidR="00AE6E23" w:rsidRPr="00816DCC" w:rsidRDefault="00AE6E23" w:rsidP="00AE6E23">
      <w:pPr>
        <w:pStyle w:val="a9"/>
        <w:rPr>
          <w:b w:val="0"/>
          <w:sz w:val="20"/>
          <w:szCs w:val="20"/>
        </w:rPr>
      </w:pPr>
      <w:r w:rsidRPr="00816DCC">
        <w:rPr>
          <w:b w:val="0"/>
          <w:sz w:val="20"/>
          <w:szCs w:val="20"/>
        </w:rPr>
        <w:t>муниципальной  программы</w:t>
      </w:r>
    </w:p>
    <w:p w:rsidR="00AE6E23" w:rsidRPr="00816DCC" w:rsidRDefault="00AE6E23" w:rsidP="00AE6E23">
      <w:pPr>
        <w:pStyle w:val="a9"/>
        <w:rPr>
          <w:sz w:val="20"/>
          <w:szCs w:val="20"/>
        </w:rPr>
      </w:pPr>
      <w:r w:rsidRPr="00816DCC">
        <w:rPr>
          <w:sz w:val="20"/>
          <w:szCs w:val="20"/>
        </w:rPr>
        <w:t>«Защита населения и территории Верхнемазовского сельского поселения Верхнехавского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bl>
      <w:tblPr>
        <w:tblW w:w="10491" w:type="dxa"/>
        <w:tblInd w:w="-369" w:type="dxa"/>
        <w:tblLayout w:type="fixed"/>
        <w:tblCellMar>
          <w:top w:w="28" w:type="dxa"/>
          <w:left w:w="57" w:type="dxa"/>
          <w:bottom w:w="28" w:type="dxa"/>
          <w:right w:w="57" w:type="dxa"/>
        </w:tblCellMar>
        <w:tblLook w:val="0000"/>
      </w:tblPr>
      <w:tblGrid>
        <w:gridCol w:w="3545"/>
        <w:gridCol w:w="6946"/>
      </w:tblGrid>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Ответственный исполнитель муниципальной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Администрация Верхнемазовского сельского поселения</w:t>
            </w:r>
          </w:p>
        </w:tc>
      </w:tr>
      <w:tr w:rsidR="00AE6E23" w:rsidRPr="00816DCC" w:rsidTr="00AE6E23">
        <w:trPr>
          <w:trHeight w:val="1067"/>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lang w:val="en-US"/>
              </w:rPr>
            </w:pPr>
            <w:r w:rsidRPr="00816DCC">
              <w:rPr>
                <w:b w:val="0"/>
                <w:sz w:val="20"/>
                <w:szCs w:val="20"/>
              </w:rPr>
              <w:t xml:space="preserve">Основание </w:t>
            </w:r>
            <w:r w:rsidRPr="00816DCC">
              <w:rPr>
                <w:b w:val="0"/>
                <w:sz w:val="20"/>
                <w:szCs w:val="20"/>
                <w:lang w:val="en-US"/>
              </w:rPr>
              <w:t xml:space="preserve">    </w:t>
            </w:r>
            <w:r w:rsidRPr="00816DCC">
              <w:rPr>
                <w:b w:val="0"/>
                <w:sz w:val="20"/>
                <w:szCs w:val="20"/>
              </w:rPr>
              <w:t xml:space="preserve">            </w:t>
            </w:r>
            <w:r w:rsidRPr="00816DCC">
              <w:rPr>
                <w:b w:val="0"/>
                <w:sz w:val="20"/>
                <w:szCs w:val="20"/>
                <w:lang w:val="en-US"/>
              </w:rPr>
              <w:t xml:space="preserve">       </w:t>
            </w:r>
          </w:p>
          <w:p w:rsidR="00AE6E23" w:rsidRPr="00816DCC" w:rsidRDefault="00AE6E23" w:rsidP="00C34DD6">
            <w:pPr>
              <w:pStyle w:val="a9"/>
              <w:rPr>
                <w:b w:val="0"/>
                <w:sz w:val="20"/>
                <w:szCs w:val="20"/>
              </w:rPr>
            </w:pPr>
            <w:r w:rsidRPr="00816DCC">
              <w:rPr>
                <w:b w:val="0"/>
                <w:sz w:val="20"/>
                <w:szCs w:val="20"/>
              </w:rPr>
              <w:t xml:space="preserve">разработчики муниципальной </w:t>
            </w:r>
          </w:p>
          <w:p w:rsidR="00AE6E23" w:rsidRPr="00816DCC" w:rsidRDefault="00AE6E23" w:rsidP="00C34DD6">
            <w:pPr>
              <w:pStyle w:val="a9"/>
              <w:rPr>
                <w:b w:val="0"/>
                <w:sz w:val="20"/>
                <w:szCs w:val="20"/>
              </w:rPr>
            </w:pPr>
            <w:r w:rsidRPr="00816DCC">
              <w:rPr>
                <w:b w:val="0"/>
                <w:sz w:val="20"/>
                <w:szCs w:val="20"/>
              </w:rPr>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Администрация Верхнемазовского сельского поселения</w:t>
            </w:r>
          </w:p>
        </w:tc>
      </w:tr>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 xml:space="preserve">Исполнители муниципальной  программы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Администрация Верхнемазовского сельского поселения.</w:t>
            </w:r>
          </w:p>
        </w:tc>
      </w:tr>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rPr>
                <w:b w:val="0"/>
                <w:sz w:val="20"/>
                <w:szCs w:val="20"/>
              </w:rPr>
            </w:pPr>
            <w:r w:rsidRPr="00816DCC">
              <w:rPr>
                <w:b w:val="0"/>
                <w:sz w:val="20"/>
                <w:szCs w:val="20"/>
              </w:rPr>
              <w:t xml:space="preserve">Подпрограммы муниципальной программы и основные мероприятия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rPr>
                <w:sz w:val="20"/>
                <w:szCs w:val="20"/>
              </w:rPr>
            </w:pPr>
            <w:r w:rsidRPr="00816DCC">
              <w:rPr>
                <w:sz w:val="20"/>
                <w:szCs w:val="20"/>
              </w:rPr>
              <w:t>Основные мероприятия Программы:</w:t>
            </w:r>
          </w:p>
          <w:p w:rsidR="00AE6E23" w:rsidRPr="00816DCC" w:rsidRDefault="00AE6E23" w:rsidP="00C34DD6">
            <w:pPr>
              <w:pStyle w:val="a9"/>
              <w:rPr>
                <w:sz w:val="20"/>
                <w:szCs w:val="20"/>
              </w:rPr>
            </w:pPr>
            <w:r w:rsidRPr="00816DCC">
              <w:rPr>
                <w:sz w:val="20"/>
                <w:szCs w:val="20"/>
              </w:rPr>
              <w:t>- мероприятия по пожарной безопасности;</w:t>
            </w:r>
          </w:p>
          <w:p w:rsidR="00AE6E23" w:rsidRPr="00816DCC" w:rsidRDefault="00AE6E23" w:rsidP="00C34DD6">
            <w:pPr>
              <w:pStyle w:val="a9"/>
              <w:rPr>
                <w:sz w:val="20"/>
                <w:szCs w:val="20"/>
              </w:rPr>
            </w:pPr>
            <w:r w:rsidRPr="00816DCC">
              <w:rPr>
                <w:sz w:val="20"/>
                <w:szCs w:val="20"/>
              </w:rPr>
              <w:t>- мероприятия по защите населения и территорий</w:t>
            </w:r>
            <w:r w:rsidRPr="00816DCC">
              <w:rPr>
                <w:sz w:val="20"/>
                <w:szCs w:val="20"/>
              </w:rPr>
              <w:br/>
              <w:t>от чрезвычайных ситуаций;</w:t>
            </w:r>
          </w:p>
          <w:p w:rsidR="00AE6E23" w:rsidRPr="00816DCC" w:rsidRDefault="00AE6E23" w:rsidP="00C34DD6">
            <w:pPr>
              <w:pStyle w:val="a9"/>
              <w:snapToGrid w:val="0"/>
              <w:rPr>
                <w:sz w:val="20"/>
                <w:szCs w:val="20"/>
              </w:rPr>
            </w:pPr>
            <w:r w:rsidRPr="00816DCC">
              <w:rPr>
                <w:sz w:val="20"/>
                <w:szCs w:val="20"/>
              </w:rPr>
              <w:t>- организационные мероприятия</w:t>
            </w:r>
          </w:p>
        </w:tc>
      </w:tr>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 xml:space="preserve">Основные цели </w:t>
            </w:r>
            <w:r w:rsidRPr="00816DCC">
              <w:rPr>
                <w:b w:val="0"/>
                <w:sz w:val="20"/>
                <w:szCs w:val="20"/>
                <w:lang w:val="en-US"/>
              </w:rPr>
              <w:t xml:space="preserve">    </w:t>
            </w:r>
            <w:r w:rsidRPr="00816DCC">
              <w:rPr>
                <w:b w:val="0"/>
                <w:sz w:val="20"/>
                <w:szCs w:val="20"/>
              </w:rPr>
              <w:t xml:space="preserve">    </w:t>
            </w:r>
            <w:r w:rsidRPr="00816DCC">
              <w:rPr>
                <w:b w:val="0"/>
                <w:sz w:val="20"/>
                <w:szCs w:val="20"/>
                <w:lang w:val="en-US"/>
              </w:rPr>
              <w:t xml:space="preserve"> </w:t>
            </w:r>
            <w:r w:rsidRPr="00816DCC">
              <w:rPr>
                <w:b w:val="0"/>
                <w:sz w:val="20"/>
                <w:szCs w:val="20"/>
              </w:rPr>
              <w:t xml:space="preserve">Программы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 уменьшение количества пожаров, снижение рисков   возникновения и смягчение последствий чрезвычайных ситуаций;</w:t>
            </w:r>
          </w:p>
          <w:p w:rsidR="00AE6E23" w:rsidRPr="00816DCC" w:rsidRDefault="00AE6E23" w:rsidP="00C34DD6">
            <w:pPr>
              <w:pStyle w:val="a9"/>
              <w:rPr>
                <w:sz w:val="20"/>
                <w:szCs w:val="20"/>
              </w:rPr>
            </w:pPr>
            <w:r w:rsidRPr="00816DCC">
              <w:rPr>
                <w:sz w:val="20"/>
                <w:szCs w:val="20"/>
              </w:rPr>
              <w:t>- снижение числа травмированных и погибших на пожарах;</w:t>
            </w:r>
          </w:p>
          <w:p w:rsidR="00AE6E23" w:rsidRPr="00816DCC" w:rsidRDefault="00AE6E23" w:rsidP="00C34DD6">
            <w:pPr>
              <w:pStyle w:val="a9"/>
              <w:rPr>
                <w:sz w:val="20"/>
                <w:szCs w:val="20"/>
              </w:rPr>
            </w:pPr>
            <w:r w:rsidRPr="00816DCC">
              <w:rPr>
                <w:sz w:val="20"/>
                <w:szCs w:val="20"/>
              </w:rPr>
              <w:lastRenderedPageBreak/>
              <w:t>-  сокращение материальных потерь от пожаров;</w:t>
            </w:r>
          </w:p>
          <w:p w:rsidR="00AE6E23" w:rsidRPr="00816DCC" w:rsidRDefault="00AE6E23" w:rsidP="00C34DD6">
            <w:pPr>
              <w:pStyle w:val="a9"/>
              <w:rPr>
                <w:sz w:val="20"/>
                <w:szCs w:val="20"/>
              </w:rPr>
            </w:pPr>
            <w:r w:rsidRPr="00816DCC">
              <w:rPr>
                <w:sz w:val="20"/>
                <w:szCs w:val="20"/>
              </w:rPr>
              <w:t>- создание необходимых условий для обеспечения пожарной безопасности, защиты жизни и здоровья граждан;</w:t>
            </w:r>
          </w:p>
          <w:p w:rsidR="00AE6E23" w:rsidRPr="00816DCC" w:rsidRDefault="00AE6E23" w:rsidP="00C34DD6">
            <w:pPr>
              <w:pStyle w:val="a9"/>
              <w:rPr>
                <w:sz w:val="20"/>
                <w:szCs w:val="20"/>
              </w:rPr>
            </w:pPr>
            <w:r w:rsidRPr="00816DCC">
              <w:rPr>
                <w:sz w:val="20"/>
                <w:szCs w:val="20"/>
              </w:rPr>
              <w:t>- улучшение работы по предупреждению правонарушений</w:t>
            </w:r>
            <w:r w:rsidRPr="00816DCC">
              <w:rPr>
                <w:sz w:val="20"/>
                <w:szCs w:val="20"/>
              </w:rPr>
              <w:br/>
              <w:t>на водных объектах;</w:t>
            </w:r>
          </w:p>
          <w:p w:rsidR="00AE6E23" w:rsidRPr="00816DCC" w:rsidRDefault="00AE6E23" w:rsidP="00C34DD6">
            <w:pPr>
              <w:pStyle w:val="a9"/>
              <w:rPr>
                <w:sz w:val="20"/>
                <w:szCs w:val="20"/>
              </w:rPr>
            </w:pPr>
            <w:r w:rsidRPr="00816DCC">
              <w:rPr>
                <w:sz w:val="20"/>
                <w:szCs w:val="20"/>
              </w:rPr>
              <w:t>- улучшение материальной базы учебного процесса по вопросам гражданской обороны и чрезвычайным ситуациям;</w:t>
            </w:r>
          </w:p>
          <w:p w:rsidR="00AE6E23" w:rsidRPr="00816DCC" w:rsidRDefault="00AE6E23" w:rsidP="00C34DD6">
            <w:pPr>
              <w:pStyle w:val="a9"/>
              <w:rPr>
                <w:sz w:val="20"/>
                <w:szCs w:val="20"/>
              </w:rPr>
            </w:pPr>
            <w:r w:rsidRPr="00816DCC">
              <w:rPr>
                <w:sz w:val="20"/>
                <w:szCs w:val="20"/>
              </w:rPr>
              <w:t>- создание резервов (запасов) материальных ресурсов для ликвидации чрезвычайных ситуаций и в особый период;</w:t>
            </w:r>
          </w:p>
          <w:p w:rsidR="00AE6E23" w:rsidRPr="00816DCC" w:rsidRDefault="00AE6E23" w:rsidP="00C34DD6">
            <w:pPr>
              <w:pStyle w:val="a9"/>
              <w:rPr>
                <w:sz w:val="20"/>
                <w:szCs w:val="20"/>
              </w:rPr>
            </w:pPr>
            <w:r w:rsidRPr="00816DCC">
              <w:rPr>
                <w:sz w:val="20"/>
                <w:szCs w:val="20"/>
              </w:rPr>
              <w:t>- повышение подготовленности к жизнеобеспечению населения, пострадавшего в чрезвычайных ситуациях.</w:t>
            </w:r>
          </w:p>
          <w:p w:rsidR="00AE6E23" w:rsidRPr="00816DCC" w:rsidRDefault="00AE6E23" w:rsidP="00C34DD6">
            <w:pPr>
              <w:pStyle w:val="a9"/>
              <w:rPr>
                <w:sz w:val="20"/>
                <w:szCs w:val="20"/>
              </w:rPr>
            </w:pPr>
            <w:r w:rsidRPr="00816DCC">
              <w:rPr>
                <w:sz w:val="20"/>
                <w:szCs w:val="20"/>
              </w:rPr>
              <w:t>- разработка и реализация мероприятий, направленных на соблюдение правил пожарной безопасности населением;</w:t>
            </w:r>
          </w:p>
        </w:tc>
      </w:tr>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lastRenderedPageBreak/>
              <w:t>Задачи муниципальной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 xml:space="preserve"> - повышение объема знаний и навыков в области пожарной безопасности руководителей, должностных лиц и специалистов;</w:t>
            </w:r>
          </w:p>
          <w:p w:rsidR="00AE6E23" w:rsidRPr="00816DCC" w:rsidRDefault="00AE6E23" w:rsidP="00C34DD6">
            <w:pPr>
              <w:pStyle w:val="a9"/>
              <w:rPr>
                <w:sz w:val="20"/>
                <w:szCs w:val="20"/>
              </w:rPr>
            </w:pPr>
            <w:r w:rsidRPr="00816DCC">
              <w:rPr>
                <w:sz w:val="20"/>
                <w:szCs w:val="20"/>
              </w:rPr>
              <w:t>организация работы по предупреждению и пресечению нарушений - требований пожарной безопасности и правил поведения на воде;</w:t>
            </w:r>
          </w:p>
          <w:p w:rsidR="00AE6E23" w:rsidRPr="00816DCC" w:rsidRDefault="00AE6E23" w:rsidP="00C34DD6">
            <w:pPr>
              <w:pStyle w:val="a9"/>
              <w:rPr>
                <w:sz w:val="20"/>
                <w:szCs w:val="20"/>
              </w:rPr>
            </w:pPr>
            <w:r w:rsidRPr="00816DCC">
              <w:rPr>
                <w:sz w:val="20"/>
                <w:szCs w:val="20"/>
              </w:rPr>
              <w:t>- повышение квалификации и обучение личного состава спасательных подразделений;</w:t>
            </w:r>
          </w:p>
          <w:p w:rsidR="00AE6E23" w:rsidRPr="00816DCC" w:rsidRDefault="00AE6E23" w:rsidP="00C34DD6">
            <w:pPr>
              <w:pStyle w:val="a9"/>
              <w:rPr>
                <w:sz w:val="20"/>
                <w:szCs w:val="20"/>
              </w:rPr>
            </w:pPr>
            <w:r w:rsidRPr="00816DCC">
              <w:rPr>
                <w:sz w:val="20"/>
                <w:szCs w:val="20"/>
              </w:rPr>
              <w:t>- информирование населения о правилах поведения и действиях в чрезвычайных ситуациях;</w:t>
            </w:r>
          </w:p>
          <w:p w:rsidR="00AE6E23" w:rsidRPr="00816DCC" w:rsidRDefault="00AE6E23" w:rsidP="00C34DD6">
            <w:pPr>
              <w:pStyle w:val="a9"/>
              <w:rPr>
                <w:sz w:val="20"/>
                <w:szCs w:val="20"/>
              </w:rPr>
            </w:pPr>
            <w:r w:rsidRPr="00816DCC">
              <w:rPr>
                <w:sz w:val="20"/>
                <w:szCs w:val="20"/>
              </w:rPr>
              <w:t>- создание материальных резервов для ликвидации чрезвычайных ситуаций;</w:t>
            </w:r>
          </w:p>
          <w:p w:rsidR="00AE6E23" w:rsidRPr="00816DCC" w:rsidRDefault="00AE6E23" w:rsidP="00C34DD6">
            <w:pPr>
              <w:pStyle w:val="a9"/>
              <w:rPr>
                <w:sz w:val="20"/>
                <w:szCs w:val="20"/>
              </w:rPr>
            </w:pPr>
            <w:r w:rsidRPr="00816DCC">
              <w:rPr>
                <w:sz w:val="20"/>
                <w:szCs w:val="20"/>
              </w:rPr>
              <w:t>- хранение имущества гражданской обороны на случай возникновения чрезвычайных ситуаций и в особый период;</w:t>
            </w:r>
          </w:p>
          <w:p w:rsidR="00AE6E23" w:rsidRPr="00816DCC" w:rsidRDefault="00AE6E23" w:rsidP="00C34DD6">
            <w:pPr>
              <w:pStyle w:val="a9"/>
              <w:rPr>
                <w:sz w:val="20"/>
                <w:szCs w:val="20"/>
              </w:rPr>
            </w:pPr>
            <w:r w:rsidRPr="00816DCC">
              <w:rPr>
                <w:sz w:val="20"/>
                <w:szCs w:val="20"/>
              </w:rPr>
              <w:t>- дооборудование объектов социальной сферы для подготовки к приему и размещению населения, пострадавшего в чрезвычайных ситуациях.</w:t>
            </w:r>
          </w:p>
        </w:tc>
      </w:tr>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Сроки реализации</w:t>
            </w:r>
            <w:r w:rsidRPr="00816DCC">
              <w:rPr>
                <w:b w:val="0"/>
                <w:sz w:val="20"/>
                <w:szCs w:val="20"/>
                <w:lang w:val="en-US"/>
              </w:rPr>
              <w:t xml:space="preserve"> </w:t>
            </w:r>
            <w:r w:rsidRPr="00816DCC">
              <w:rPr>
                <w:b w:val="0"/>
                <w:sz w:val="20"/>
                <w:szCs w:val="20"/>
              </w:rPr>
              <w:t xml:space="preserve"> Программы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p>
          <w:p w:rsidR="00AE6E23" w:rsidRPr="00816DCC" w:rsidRDefault="00AE6E23" w:rsidP="00C34DD6">
            <w:pPr>
              <w:pStyle w:val="a9"/>
              <w:rPr>
                <w:b w:val="0"/>
                <w:sz w:val="20"/>
                <w:szCs w:val="20"/>
              </w:rPr>
            </w:pPr>
            <w:r w:rsidRPr="00816DCC">
              <w:rPr>
                <w:b w:val="0"/>
                <w:sz w:val="20"/>
                <w:szCs w:val="20"/>
              </w:rPr>
              <w:t>2015 – 2027 годы:</w:t>
            </w:r>
          </w:p>
          <w:p w:rsidR="00AE6E23" w:rsidRPr="00816DCC" w:rsidRDefault="00AE6E23" w:rsidP="00C34DD6">
            <w:pPr>
              <w:pStyle w:val="a9"/>
              <w:rPr>
                <w:sz w:val="20"/>
                <w:szCs w:val="20"/>
              </w:rPr>
            </w:pPr>
          </w:p>
        </w:tc>
      </w:tr>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Целевые индикаторы и показатели муниципальной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rPr>
                <w:b w:val="0"/>
                <w:sz w:val="20"/>
                <w:szCs w:val="20"/>
              </w:rPr>
            </w:pPr>
            <w:r w:rsidRPr="00816DCC">
              <w:rPr>
                <w:b w:val="0"/>
                <w:sz w:val="20"/>
                <w:szCs w:val="20"/>
              </w:rPr>
              <w:t xml:space="preserve">приобретение огнетушителей шт, </w:t>
            </w:r>
          </w:p>
          <w:p w:rsidR="00AE6E23" w:rsidRPr="00816DCC" w:rsidRDefault="00AE6E23" w:rsidP="00C34DD6">
            <w:pPr>
              <w:pStyle w:val="a9"/>
              <w:rPr>
                <w:b w:val="0"/>
                <w:sz w:val="20"/>
                <w:szCs w:val="20"/>
              </w:rPr>
            </w:pPr>
            <w:r w:rsidRPr="00816DCC">
              <w:rPr>
                <w:b w:val="0"/>
                <w:sz w:val="20"/>
                <w:szCs w:val="20"/>
              </w:rPr>
              <w:t>услуги по дезинсекции, кв.м</w:t>
            </w:r>
          </w:p>
          <w:p w:rsidR="00AE6E23" w:rsidRPr="00816DCC" w:rsidRDefault="00AE6E23" w:rsidP="00C34DD6">
            <w:pPr>
              <w:pStyle w:val="a9"/>
              <w:rPr>
                <w:b w:val="0"/>
                <w:sz w:val="20"/>
                <w:szCs w:val="20"/>
              </w:rPr>
            </w:pPr>
            <w:r w:rsidRPr="00816DCC">
              <w:rPr>
                <w:b w:val="0"/>
                <w:sz w:val="20"/>
                <w:szCs w:val="20"/>
              </w:rPr>
              <w:t>опашка населенных пунктов км</w:t>
            </w:r>
          </w:p>
        </w:tc>
      </w:tr>
      <w:tr w:rsidR="00AE6E23" w:rsidRPr="00816DCC" w:rsidTr="00AE6E23">
        <w:trPr>
          <w:trHeight w:val="2155"/>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 xml:space="preserve">Объемы и                  </w:t>
            </w:r>
          </w:p>
          <w:p w:rsidR="00AE6E23" w:rsidRPr="00816DCC" w:rsidRDefault="00AE6E23" w:rsidP="00C34DD6">
            <w:pPr>
              <w:pStyle w:val="a9"/>
              <w:rPr>
                <w:b w:val="0"/>
                <w:sz w:val="20"/>
                <w:szCs w:val="20"/>
              </w:rPr>
            </w:pPr>
            <w:r w:rsidRPr="00816DCC">
              <w:rPr>
                <w:b w:val="0"/>
                <w:sz w:val="20"/>
                <w:szCs w:val="20"/>
              </w:rPr>
              <w:t xml:space="preserve">источники </w:t>
            </w:r>
          </w:p>
          <w:p w:rsidR="00AE6E23" w:rsidRPr="00816DCC" w:rsidRDefault="00AE6E23" w:rsidP="00C34DD6">
            <w:pPr>
              <w:pStyle w:val="a9"/>
              <w:rPr>
                <w:b w:val="0"/>
                <w:sz w:val="20"/>
                <w:szCs w:val="20"/>
              </w:rPr>
            </w:pPr>
            <w:r w:rsidRPr="00816DCC">
              <w:rPr>
                <w:b w:val="0"/>
                <w:sz w:val="20"/>
                <w:szCs w:val="20"/>
              </w:rPr>
              <w:t>финансирования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AE6E23" w:rsidRPr="00816DCC" w:rsidRDefault="00AE6E23" w:rsidP="00C34DD6">
            <w:pPr>
              <w:pStyle w:val="a9"/>
              <w:snapToGrid w:val="0"/>
              <w:rPr>
                <w:b w:val="0"/>
                <w:sz w:val="20"/>
                <w:szCs w:val="20"/>
              </w:rPr>
            </w:pPr>
            <w:r w:rsidRPr="00816DCC">
              <w:rPr>
                <w:b w:val="0"/>
                <w:sz w:val="20"/>
                <w:szCs w:val="20"/>
              </w:rPr>
              <w:t>Местный бюджет – 24 тыс. рублей.</w:t>
            </w:r>
          </w:p>
          <w:p w:rsidR="00AE6E23" w:rsidRPr="00816DCC" w:rsidRDefault="00AE6E23" w:rsidP="00C34DD6">
            <w:pPr>
              <w:pStyle w:val="a9"/>
              <w:snapToGrid w:val="0"/>
              <w:rPr>
                <w:b w:val="0"/>
                <w:sz w:val="20"/>
                <w:szCs w:val="20"/>
              </w:rPr>
            </w:pPr>
            <w:r w:rsidRPr="00816DCC">
              <w:rPr>
                <w:b w:val="0"/>
                <w:sz w:val="20"/>
                <w:szCs w:val="20"/>
              </w:rPr>
              <w:t>2015 год – 12,0 тыс. рублей.</w:t>
            </w:r>
          </w:p>
          <w:p w:rsidR="00AE6E23" w:rsidRPr="00816DCC" w:rsidRDefault="00AE6E23" w:rsidP="00C34DD6">
            <w:pPr>
              <w:pStyle w:val="a9"/>
              <w:rPr>
                <w:b w:val="0"/>
                <w:sz w:val="20"/>
                <w:szCs w:val="20"/>
              </w:rPr>
            </w:pPr>
            <w:r w:rsidRPr="00816DCC">
              <w:rPr>
                <w:b w:val="0"/>
                <w:sz w:val="20"/>
                <w:szCs w:val="20"/>
              </w:rPr>
              <w:t>2016 год – 12 тыс. рублей.</w:t>
            </w:r>
          </w:p>
          <w:p w:rsidR="00AE6E23" w:rsidRPr="00816DCC" w:rsidRDefault="00AE6E23" w:rsidP="00C34DD6">
            <w:pPr>
              <w:pStyle w:val="a9"/>
              <w:rPr>
                <w:b w:val="0"/>
                <w:sz w:val="20"/>
                <w:szCs w:val="20"/>
              </w:rPr>
            </w:pPr>
            <w:r w:rsidRPr="00816DCC">
              <w:rPr>
                <w:b w:val="0"/>
                <w:sz w:val="20"/>
                <w:szCs w:val="20"/>
              </w:rPr>
              <w:t>2017 год – 0тыс. рублей</w:t>
            </w:r>
          </w:p>
          <w:p w:rsidR="00AE6E23" w:rsidRPr="00816DCC" w:rsidRDefault="00AE6E23" w:rsidP="00C34DD6">
            <w:pPr>
              <w:pStyle w:val="a9"/>
              <w:rPr>
                <w:b w:val="0"/>
                <w:sz w:val="20"/>
                <w:szCs w:val="20"/>
              </w:rPr>
            </w:pPr>
            <w:r w:rsidRPr="00816DCC">
              <w:rPr>
                <w:b w:val="0"/>
                <w:sz w:val="20"/>
                <w:szCs w:val="20"/>
              </w:rPr>
              <w:t>2018 год – 0тыс. рублей</w:t>
            </w:r>
          </w:p>
          <w:p w:rsidR="00AE6E23" w:rsidRPr="00816DCC" w:rsidRDefault="00AE6E23" w:rsidP="00C34DD6">
            <w:pPr>
              <w:pStyle w:val="a9"/>
              <w:rPr>
                <w:b w:val="0"/>
                <w:sz w:val="20"/>
                <w:szCs w:val="20"/>
              </w:rPr>
            </w:pPr>
            <w:r w:rsidRPr="00816DCC">
              <w:rPr>
                <w:b w:val="0"/>
                <w:sz w:val="20"/>
                <w:szCs w:val="20"/>
              </w:rPr>
              <w:t>2019 год – 0тыс. рублей</w:t>
            </w:r>
          </w:p>
          <w:p w:rsidR="00AE6E23" w:rsidRPr="00816DCC" w:rsidRDefault="00AE6E23" w:rsidP="00C34DD6">
            <w:pPr>
              <w:pStyle w:val="a9"/>
              <w:rPr>
                <w:b w:val="0"/>
                <w:sz w:val="20"/>
                <w:szCs w:val="20"/>
              </w:rPr>
            </w:pPr>
            <w:r w:rsidRPr="00816DCC">
              <w:rPr>
                <w:b w:val="0"/>
                <w:sz w:val="20"/>
                <w:szCs w:val="20"/>
              </w:rPr>
              <w:t>2020 год – 0тыс. рублей</w:t>
            </w:r>
          </w:p>
          <w:p w:rsidR="00AE6E23" w:rsidRPr="00816DCC" w:rsidRDefault="00AE6E23" w:rsidP="00C34DD6">
            <w:pPr>
              <w:pStyle w:val="a9"/>
              <w:rPr>
                <w:b w:val="0"/>
                <w:sz w:val="20"/>
                <w:szCs w:val="20"/>
              </w:rPr>
            </w:pPr>
            <w:r w:rsidRPr="00816DCC">
              <w:rPr>
                <w:b w:val="0"/>
                <w:sz w:val="20"/>
                <w:szCs w:val="20"/>
              </w:rPr>
              <w:t>2021 год -0тыс. рублей</w:t>
            </w:r>
          </w:p>
          <w:p w:rsidR="00AE6E23" w:rsidRPr="00816DCC" w:rsidRDefault="00AE6E23" w:rsidP="00C34DD6">
            <w:pPr>
              <w:pStyle w:val="a9"/>
              <w:rPr>
                <w:b w:val="0"/>
                <w:sz w:val="20"/>
                <w:szCs w:val="20"/>
              </w:rPr>
            </w:pPr>
            <w:r w:rsidRPr="00816DCC">
              <w:rPr>
                <w:b w:val="0"/>
                <w:sz w:val="20"/>
                <w:szCs w:val="20"/>
              </w:rPr>
              <w:t>2022 год -0тыс. рублей</w:t>
            </w:r>
          </w:p>
          <w:p w:rsidR="00AE6E23" w:rsidRPr="00816DCC" w:rsidRDefault="00AE6E23" w:rsidP="00C34DD6">
            <w:pPr>
              <w:pStyle w:val="a9"/>
              <w:rPr>
                <w:b w:val="0"/>
                <w:sz w:val="20"/>
                <w:szCs w:val="20"/>
              </w:rPr>
            </w:pPr>
            <w:r w:rsidRPr="00816DCC">
              <w:rPr>
                <w:b w:val="0"/>
                <w:sz w:val="20"/>
                <w:szCs w:val="20"/>
              </w:rPr>
              <w:t>2023 год -0тыс. рублей</w:t>
            </w:r>
          </w:p>
          <w:p w:rsidR="00AE6E23" w:rsidRPr="00816DCC" w:rsidRDefault="00AE6E23" w:rsidP="00C34DD6">
            <w:pPr>
              <w:pStyle w:val="a9"/>
              <w:rPr>
                <w:b w:val="0"/>
                <w:sz w:val="20"/>
                <w:szCs w:val="20"/>
              </w:rPr>
            </w:pPr>
            <w:r w:rsidRPr="00816DCC">
              <w:rPr>
                <w:b w:val="0"/>
                <w:sz w:val="20"/>
                <w:szCs w:val="20"/>
              </w:rPr>
              <w:t>2024 год -0, тыс рублей</w:t>
            </w:r>
          </w:p>
          <w:p w:rsidR="00AE6E23" w:rsidRPr="00816DCC" w:rsidRDefault="00AE6E23" w:rsidP="00C34DD6">
            <w:pPr>
              <w:pStyle w:val="a9"/>
              <w:rPr>
                <w:b w:val="0"/>
                <w:sz w:val="20"/>
                <w:szCs w:val="20"/>
              </w:rPr>
            </w:pPr>
            <w:r w:rsidRPr="00816DCC">
              <w:rPr>
                <w:b w:val="0"/>
                <w:sz w:val="20"/>
                <w:szCs w:val="20"/>
              </w:rPr>
              <w:t>2025 год -0, тыс рублей</w:t>
            </w:r>
          </w:p>
          <w:p w:rsidR="00AE6E23" w:rsidRPr="00816DCC" w:rsidRDefault="00AE6E23" w:rsidP="00C34DD6">
            <w:pPr>
              <w:pStyle w:val="a9"/>
              <w:rPr>
                <w:b w:val="0"/>
                <w:sz w:val="20"/>
                <w:szCs w:val="20"/>
              </w:rPr>
            </w:pPr>
            <w:r w:rsidRPr="00816DCC">
              <w:rPr>
                <w:b w:val="0"/>
                <w:sz w:val="20"/>
                <w:szCs w:val="20"/>
              </w:rPr>
              <w:t>2026 год – 0 тыс руб</w:t>
            </w:r>
          </w:p>
          <w:p w:rsidR="00AE6E23" w:rsidRPr="00816DCC" w:rsidRDefault="00AE6E23" w:rsidP="00C34DD6">
            <w:pPr>
              <w:pStyle w:val="a9"/>
              <w:rPr>
                <w:b w:val="0"/>
                <w:sz w:val="20"/>
                <w:szCs w:val="20"/>
              </w:rPr>
            </w:pPr>
            <w:r w:rsidRPr="00816DCC">
              <w:rPr>
                <w:b w:val="0"/>
                <w:sz w:val="20"/>
                <w:szCs w:val="20"/>
              </w:rPr>
              <w:t>2027 год -0 тыс руб</w:t>
            </w:r>
          </w:p>
          <w:p w:rsidR="00AE6E23" w:rsidRPr="00816DCC" w:rsidRDefault="00AE6E23" w:rsidP="00C34DD6">
            <w:pPr>
              <w:pStyle w:val="a9"/>
              <w:rPr>
                <w:sz w:val="20"/>
                <w:szCs w:val="20"/>
              </w:rPr>
            </w:pPr>
            <w:r w:rsidRPr="00816DCC">
              <w:rPr>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tc>
      </w:tr>
      <w:tr w:rsidR="00AE6E23" w:rsidRPr="00816DCC" w:rsidTr="00AE6E23">
        <w:trPr>
          <w:trHeight w:val="139"/>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 xml:space="preserve">Ожидаемые               </w:t>
            </w:r>
          </w:p>
          <w:p w:rsidR="00AE6E23" w:rsidRPr="00816DCC" w:rsidRDefault="00AE6E23" w:rsidP="00C34DD6">
            <w:pPr>
              <w:pStyle w:val="a9"/>
              <w:rPr>
                <w:b w:val="0"/>
                <w:sz w:val="20"/>
                <w:szCs w:val="20"/>
              </w:rPr>
            </w:pPr>
            <w:r w:rsidRPr="00816DCC">
              <w:rPr>
                <w:b w:val="0"/>
                <w:sz w:val="20"/>
                <w:szCs w:val="20"/>
              </w:rPr>
              <w:t xml:space="preserve">конечные </w:t>
            </w:r>
          </w:p>
          <w:p w:rsidR="00AE6E23" w:rsidRPr="00816DCC" w:rsidRDefault="00AE6E23" w:rsidP="00C34DD6">
            <w:pPr>
              <w:pStyle w:val="a9"/>
              <w:rPr>
                <w:b w:val="0"/>
                <w:sz w:val="20"/>
                <w:szCs w:val="20"/>
              </w:rPr>
            </w:pPr>
            <w:r w:rsidRPr="00816DCC">
              <w:rPr>
                <w:b w:val="0"/>
                <w:sz w:val="20"/>
                <w:szCs w:val="20"/>
              </w:rPr>
              <w:t xml:space="preserve">результаты </w:t>
            </w:r>
          </w:p>
          <w:p w:rsidR="00AE6E23" w:rsidRPr="00816DCC" w:rsidRDefault="00AE6E23" w:rsidP="00C34DD6">
            <w:pPr>
              <w:pStyle w:val="a9"/>
              <w:rPr>
                <w:b w:val="0"/>
                <w:sz w:val="20"/>
                <w:szCs w:val="20"/>
              </w:rPr>
            </w:pPr>
            <w:r w:rsidRPr="00816DCC">
              <w:rPr>
                <w:b w:val="0"/>
                <w:sz w:val="20"/>
                <w:szCs w:val="20"/>
              </w:rPr>
              <w:t xml:space="preserve">реализации </w:t>
            </w:r>
          </w:p>
          <w:p w:rsidR="00AE6E23" w:rsidRPr="00816DCC" w:rsidRDefault="00AE6E23" w:rsidP="00C34DD6">
            <w:pPr>
              <w:pStyle w:val="a9"/>
              <w:rPr>
                <w:b w:val="0"/>
                <w:sz w:val="20"/>
                <w:szCs w:val="20"/>
              </w:rPr>
            </w:pPr>
            <w:r w:rsidRPr="00816DCC">
              <w:rPr>
                <w:b w:val="0"/>
                <w:sz w:val="20"/>
                <w:szCs w:val="20"/>
              </w:rPr>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1.</w:t>
            </w:r>
            <w:r w:rsidRPr="00816DCC">
              <w:rPr>
                <w:sz w:val="20"/>
                <w:szCs w:val="20"/>
                <w:lang w:val="en-US"/>
              </w:rPr>
              <w:t> </w:t>
            </w:r>
            <w:r w:rsidRPr="00816DCC">
              <w:rPr>
                <w:sz w:val="20"/>
                <w:szCs w:val="20"/>
              </w:rPr>
              <w:t>Улучшение материальной базы для проведения  учебного процесса по вопросам гражданской обороны и чрезвычайным ситуациям.</w:t>
            </w:r>
          </w:p>
          <w:p w:rsidR="00AE6E23" w:rsidRPr="00816DCC" w:rsidRDefault="00AE6E23" w:rsidP="00C34DD6">
            <w:pPr>
              <w:pStyle w:val="a9"/>
              <w:rPr>
                <w:sz w:val="20"/>
                <w:szCs w:val="20"/>
              </w:rPr>
            </w:pPr>
            <w:r w:rsidRPr="00816DCC">
              <w:rPr>
                <w:sz w:val="20"/>
                <w:szCs w:val="20"/>
              </w:rPr>
              <w:t>2.</w:t>
            </w:r>
            <w:r w:rsidRPr="00816DCC">
              <w:rPr>
                <w:sz w:val="20"/>
                <w:szCs w:val="20"/>
                <w:lang w:val="en-US"/>
              </w:rPr>
              <w:t> </w:t>
            </w:r>
            <w:r w:rsidRPr="00816DCC">
              <w:rPr>
                <w:sz w:val="20"/>
                <w:szCs w:val="20"/>
              </w:rPr>
              <w:t>Повышение квалификации специалистов по вопросам гражданской обороны и чрезвычайным ситуациям.</w:t>
            </w:r>
          </w:p>
          <w:p w:rsidR="00AE6E23" w:rsidRPr="00816DCC" w:rsidRDefault="00AE6E23" w:rsidP="00C34DD6">
            <w:pPr>
              <w:pStyle w:val="a9"/>
              <w:rPr>
                <w:sz w:val="20"/>
                <w:szCs w:val="20"/>
              </w:rPr>
            </w:pPr>
            <w:r w:rsidRPr="00816DCC">
              <w:rPr>
                <w:sz w:val="20"/>
                <w:szCs w:val="20"/>
              </w:rPr>
              <w:t>3.</w:t>
            </w:r>
            <w:r w:rsidRPr="00816DCC">
              <w:rPr>
                <w:sz w:val="20"/>
                <w:szCs w:val="20"/>
                <w:lang w:val="en-US"/>
              </w:rPr>
              <w:t> </w:t>
            </w:r>
            <w:r w:rsidRPr="00816DCC">
              <w:rPr>
                <w:sz w:val="20"/>
                <w:szCs w:val="20"/>
              </w:rPr>
              <w:t>Повышение защищенности учреждений социальной сферы от пожаров.</w:t>
            </w:r>
          </w:p>
          <w:p w:rsidR="00AE6E23" w:rsidRPr="00816DCC" w:rsidRDefault="00AE6E23" w:rsidP="00C34DD6">
            <w:pPr>
              <w:pStyle w:val="a9"/>
              <w:rPr>
                <w:sz w:val="20"/>
                <w:szCs w:val="20"/>
              </w:rPr>
            </w:pPr>
            <w:r w:rsidRPr="00816DCC">
              <w:rPr>
                <w:spacing w:val="-4"/>
                <w:sz w:val="20"/>
                <w:szCs w:val="20"/>
              </w:rPr>
              <w:t>4.</w:t>
            </w:r>
            <w:r w:rsidRPr="00816DCC">
              <w:rPr>
                <w:spacing w:val="-4"/>
                <w:sz w:val="20"/>
                <w:szCs w:val="20"/>
                <w:lang w:val="en-US"/>
              </w:rPr>
              <w:t> </w:t>
            </w:r>
            <w:r w:rsidRPr="00816DCC">
              <w:rPr>
                <w:spacing w:val="-4"/>
                <w:sz w:val="20"/>
                <w:szCs w:val="20"/>
              </w:rPr>
              <w:t>Выполнение мероприятий по противопожарной пропаганде</w:t>
            </w:r>
            <w:r w:rsidRPr="00816DCC">
              <w:rPr>
                <w:sz w:val="20"/>
                <w:szCs w:val="20"/>
              </w:rPr>
              <w:t xml:space="preserve"> и пропаганде безопасности в чрезвычайных ситуациях.</w:t>
            </w:r>
          </w:p>
          <w:p w:rsidR="00AE6E23" w:rsidRPr="00816DCC" w:rsidRDefault="00AE6E23" w:rsidP="00C34DD6">
            <w:pPr>
              <w:pStyle w:val="a9"/>
              <w:rPr>
                <w:sz w:val="20"/>
                <w:szCs w:val="20"/>
              </w:rPr>
            </w:pPr>
            <w:r w:rsidRPr="00816DCC">
              <w:rPr>
                <w:sz w:val="20"/>
                <w:szCs w:val="20"/>
              </w:rPr>
              <w:t>5.</w:t>
            </w:r>
            <w:r w:rsidRPr="00816DCC">
              <w:rPr>
                <w:sz w:val="20"/>
                <w:szCs w:val="20"/>
                <w:lang w:val="en-US"/>
              </w:rPr>
              <w:t> </w:t>
            </w:r>
            <w:r w:rsidRPr="00816DCC">
              <w:rPr>
                <w:sz w:val="20"/>
                <w:szCs w:val="20"/>
              </w:rPr>
              <w:t>Обеспечение средствами защиты населения на случай чрезвычайных ситуаций и в особый период.</w:t>
            </w:r>
          </w:p>
          <w:p w:rsidR="00AE6E23" w:rsidRPr="00816DCC" w:rsidRDefault="00AE6E23" w:rsidP="00C34DD6">
            <w:pPr>
              <w:pStyle w:val="a9"/>
              <w:rPr>
                <w:sz w:val="20"/>
                <w:szCs w:val="20"/>
              </w:rPr>
            </w:pPr>
            <w:r w:rsidRPr="00816DCC">
              <w:rPr>
                <w:sz w:val="20"/>
                <w:szCs w:val="20"/>
              </w:rPr>
              <w:t>6.</w:t>
            </w:r>
            <w:r w:rsidRPr="00816DCC">
              <w:rPr>
                <w:sz w:val="20"/>
                <w:szCs w:val="20"/>
                <w:lang w:val="en-US"/>
              </w:rPr>
              <w:t> </w:t>
            </w:r>
            <w:r w:rsidRPr="00816DCC">
              <w:rPr>
                <w:sz w:val="20"/>
                <w:szCs w:val="20"/>
              </w:rPr>
              <w:t>Создание мест размещения для пострадавших в чрезвычайных ситуациях.</w:t>
            </w:r>
          </w:p>
          <w:p w:rsidR="00AE6E23" w:rsidRPr="00816DCC" w:rsidRDefault="00AE6E23" w:rsidP="00C34DD6">
            <w:pPr>
              <w:pStyle w:val="a9"/>
              <w:rPr>
                <w:sz w:val="20"/>
                <w:szCs w:val="20"/>
              </w:rPr>
            </w:pPr>
          </w:p>
        </w:tc>
      </w:tr>
      <w:tr w:rsidR="00AE6E23" w:rsidRPr="00816DCC" w:rsidTr="00AE6E23">
        <w:trPr>
          <w:trHeight w:val="997"/>
        </w:trPr>
        <w:tc>
          <w:tcPr>
            <w:tcW w:w="3545"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lastRenderedPageBreak/>
              <w:t>Система</w:t>
            </w:r>
          </w:p>
          <w:p w:rsidR="00AE6E23" w:rsidRPr="00816DCC" w:rsidRDefault="00AE6E23" w:rsidP="00C34DD6">
            <w:pPr>
              <w:pStyle w:val="a9"/>
              <w:jc w:val="both"/>
              <w:rPr>
                <w:b w:val="0"/>
                <w:sz w:val="20"/>
                <w:szCs w:val="20"/>
              </w:rPr>
            </w:pPr>
            <w:r w:rsidRPr="00816DCC">
              <w:rPr>
                <w:b w:val="0"/>
                <w:sz w:val="20"/>
                <w:szCs w:val="20"/>
              </w:rPr>
              <w:t>организации</w:t>
            </w:r>
          </w:p>
          <w:p w:rsidR="00AE6E23" w:rsidRPr="00816DCC" w:rsidRDefault="00AE6E23" w:rsidP="00C34DD6">
            <w:pPr>
              <w:pStyle w:val="a9"/>
              <w:rPr>
                <w:b w:val="0"/>
                <w:sz w:val="20"/>
                <w:szCs w:val="20"/>
              </w:rPr>
            </w:pPr>
            <w:r w:rsidRPr="00816DCC">
              <w:rPr>
                <w:b w:val="0"/>
                <w:sz w:val="20"/>
                <w:szCs w:val="20"/>
              </w:rPr>
              <w:t>контроля за</w:t>
            </w:r>
          </w:p>
          <w:p w:rsidR="00AE6E23" w:rsidRPr="00816DCC" w:rsidRDefault="00AE6E23" w:rsidP="00C34DD6">
            <w:pPr>
              <w:pStyle w:val="a9"/>
              <w:rPr>
                <w:b w:val="0"/>
                <w:sz w:val="20"/>
                <w:szCs w:val="20"/>
              </w:rPr>
            </w:pPr>
            <w:r w:rsidRPr="00816DCC">
              <w:rPr>
                <w:b w:val="0"/>
                <w:sz w:val="20"/>
                <w:szCs w:val="20"/>
              </w:rPr>
              <w:t>исполнением</w:t>
            </w:r>
          </w:p>
          <w:p w:rsidR="00AE6E23" w:rsidRPr="00816DCC" w:rsidRDefault="00AE6E23" w:rsidP="00C34DD6">
            <w:pPr>
              <w:pStyle w:val="a9"/>
              <w:rPr>
                <w:b w:val="0"/>
                <w:sz w:val="20"/>
                <w:szCs w:val="20"/>
              </w:rPr>
            </w:pPr>
            <w:r w:rsidRPr="00816DCC">
              <w:rPr>
                <w:b w:val="0"/>
                <w:sz w:val="20"/>
                <w:szCs w:val="20"/>
              </w:rPr>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 xml:space="preserve">Контроль за исполнением Программы осуществляется Администрацией Верхнемазовского сельского поселения , в соответствии с полномочиями. </w:t>
            </w:r>
          </w:p>
        </w:tc>
      </w:tr>
    </w:tbl>
    <w:p w:rsidR="00AE6E23" w:rsidRDefault="00AE6E23" w:rsidP="00AE6E23">
      <w:pPr>
        <w:pStyle w:val="a9"/>
        <w:rPr>
          <w:b w:val="0"/>
          <w:bCs/>
          <w:sz w:val="20"/>
          <w:szCs w:val="20"/>
        </w:rPr>
        <w:sectPr w:rsidR="00AE6E23" w:rsidSect="00732081">
          <w:type w:val="continuous"/>
          <w:pgSz w:w="11906" w:h="16838"/>
          <w:pgMar w:top="567" w:right="567" w:bottom="567" w:left="567" w:header="142" w:footer="709" w:gutter="0"/>
          <w:cols w:space="141"/>
          <w:docGrid w:linePitch="360"/>
        </w:sectPr>
      </w:pPr>
    </w:p>
    <w:p w:rsid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РАЗДЕЛ  I  Содержание проблемы и обоснование необходимости ее решения программными методами</w:t>
      </w:r>
    </w:p>
    <w:p w:rsidR="00AE6E23" w:rsidRPr="00AE6E23" w:rsidRDefault="00AE6E23" w:rsidP="00AE6E23">
      <w:pPr>
        <w:pStyle w:val="a9"/>
        <w:rPr>
          <w:b w:val="0"/>
          <w:bCs/>
          <w:sz w:val="20"/>
          <w:szCs w:val="20"/>
        </w:rPr>
      </w:pPr>
    </w:p>
    <w:p w:rsidR="00AE6E23" w:rsidRPr="00AE6E23" w:rsidRDefault="00AE6E23" w:rsidP="00AE6E23">
      <w:pPr>
        <w:pStyle w:val="a9"/>
        <w:jc w:val="both"/>
        <w:rPr>
          <w:b w:val="0"/>
          <w:bCs/>
          <w:sz w:val="20"/>
          <w:szCs w:val="20"/>
        </w:rPr>
      </w:pPr>
      <w:r w:rsidRPr="00AE6E23">
        <w:rPr>
          <w:b w:val="0"/>
          <w:bCs/>
          <w:sz w:val="20"/>
          <w:szCs w:val="20"/>
        </w:rPr>
        <w:t>Развитию пожаров до крупных способствует неосторожное обращение с огнем и позднее сообщение о пожаре в пожарную охрану или администрацию поселения.</w:t>
      </w:r>
    </w:p>
    <w:p w:rsidR="00AE6E23" w:rsidRPr="00AE6E23" w:rsidRDefault="00AE6E23" w:rsidP="00AE6E23">
      <w:pPr>
        <w:pStyle w:val="a9"/>
        <w:rPr>
          <w:b w:val="0"/>
          <w:bCs/>
          <w:sz w:val="20"/>
          <w:szCs w:val="20"/>
        </w:rPr>
      </w:pPr>
      <w:r w:rsidRPr="00AE6E23">
        <w:rPr>
          <w:b w:val="0"/>
          <w:bCs/>
          <w:sz w:val="20"/>
          <w:szCs w:val="20"/>
        </w:rPr>
        <w:t xml:space="preserve">Основными проблемами пожарной безопасности являются: </w:t>
      </w:r>
    </w:p>
    <w:p w:rsidR="00AE6E23" w:rsidRPr="00AE6E23" w:rsidRDefault="00AE6E23" w:rsidP="00AE6E23">
      <w:pPr>
        <w:pStyle w:val="a9"/>
        <w:ind w:firstLine="708"/>
        <w:rPr>
          <w:b w:val="0"/>
          <w:bCs/>
          <w:sz w:val="20"/>
          <w:szCs w:val="20"/>
        </w:rPr>
      </w:pPr>
      <w:r w:rsidRPr="00AE6E23">
        <w:rPr>
          <w:b w:val="0"/>
          <w:bCs/>
          <w:sz w:val="20"/>
          <w:szCs w:val="20"/>
        </w:rPr>
        <w:t>- неосторожное обращение с огнем;</w:t>
      </w:r>
    </w:p>
    <w:p w:rsidR="00AE6E23" w:rsidRPr="00AE6E23" w:rsidRDefault="00AE6E23" w:rsidP="00AE6E23">
      <w:pPr>
        <w:pStyle w:val="a9"/>
        <w:ind w:firstLine="708"/>
        <w:rPr>
          <w:b w:val="0"/>
          <w:bCs/>
          <w:sz w:val="20"/>
          <w:szCs w:val="20"/>
        </w:rPr>
      </w:pPr>
      <w:r w:rsidRPr="00AE6E23">
        <w:rPr>
          <w:b w:val="0"/>
          <w:bCs/>
          <w:sz w:val="20"/>
          <w:szCs w:val="20"/>
        </w:rPr>
        <w:t>- непринятие превентивных мер по предупреждению возгорания сухой растительности, а порой и сознательные действия граждан, умышленно поджигающих мусор и траву;</w:t>
      </w:r>
    </w:p>
    <w:p w:rsidR="00AE6E23" w:rsidRPr="00AE6E23" w:rsidRDefault="00AE6E23" w:rsidP="00AE6E23">
      <w:pPr>
        <w:pStyle w:val="a9"/>
        <w:ind w:firstLine="708"/>
        <w:rPr>
          <w:b w:val="0"/>
          <w:bCs/>
          <w:sz w:val="20"/>
          <w:szCs w:val="20"/>
        </w:rPr>
      </w:pPr>
      <w:r w:rsidRPr="00AE6E23">
        <w:rPr>
          <w:b w:val="0"/>
          <w:bCs/>
          <w:sz w:val="20"/>
          <w:szCs w:val="20"/>
        </w:rPr>
        <w:t>-низкий уровень защищенности населения, территорий и учреждений социальной сферы от пожаров;</w:t>
      </w:r>
    </w:p>
    <w:p w:rsidR="00AE6E23" w:rsidRPr="00AE6E23" w:rsidRDefault="00AE6E23" w:rsidP="00AE6E23">
      <w:pPr>
        <w:pStyle w:val="a9"/>
        <w:ind w:firstLine="708"/>
        <w:rPr>
          <w:b w:val="0"/>
          <w:bCs/>
          <w:sz w:val="20"/>
          <w:szCs w:val="20"/>
        </w:rPr>
      </w:pPr>
      <w:r w:rsidRPr="00AE6E23">
        <w:rPr>
          <w:b w:val="0"/>
          <w:bCs/>
          <w:sz w:val="20"/>
          <w:szCs w:val="20"/>
        </w:rPr>
        <w:t>- несвоевременное сообщение о пожаре (загорании) в пожарную охрану.</w:t>
      </w:r>
    </w:p>
    <w:p w:rsidR="00AE6E23" w:rsidRPr="00AE6E23" w:rsidRDefault="00AE6E23" w:rsidP="00AE6E23">
      <w:pPr>
        <w:pStyle w:val="a9"/>
        <w:rPr>
          <w:b w:val="0"/>
          <w:bCs/>
          <w:sz w:val="20"/>
          <w:szCs w:val="20"/>
        </w:rPr>
      </w:pPr>
      <w:r w:rsidRPr="00AE6E23">
        <w:rPr>
          <w:b w:val="0"/>
          <w:bCs/>
          <w:sz w:val="20"/>
          <w:szCs w:val="20"/>
        </w:rPr>
        <w:t>На территории Верхнемазовского сельского поселения существуют угрозы чрезвычайных ситуаций природного и техногенного характера.</w:t>
      </w:r>
    </w:p>
    <w:p w:rsidR="00AE6E23" w:rsidRPr="00AE6E23" w:rsidRDefault="00AE6E23" w:rsidP="00AE6E23">
      <w:pPr>
        <w:pStyle w:val="a9"/>
        <w:jc w:val="both"/>
        <w:rPr>
          <w:b w:val="0"/>
          <w:bCs/>
          <w:sz w:val="20"/>
          <w:szCs w:val="20"/>
        </w:rPr>
      </w:pPr>
      <w:r w:rsidRPr="00AE6E23">
        <w:rPr>
          <w:b w:val="0"/>
          <w:bCs/>
          <w:sz w:val="20"/>
          <w:szCs w:val="2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ландшафтные  пожары.</w:t>
      </w:r>
    </w:p>
    <w:p w:rsidR="00AE6E23" w:rsidRPr="00AE6E23" w:rsidRDefault="00AE6E23" w:rsidP="00AE6E23">
      <w:pPr>
        <w:pStyle w:val="a9"/>
        <w:jc w:val="both"/>
        <w:rPr>
          <w:b w:val="0"/>
          <w:bCs/>
          <w:sz w:val="20"/>
          <w:szCs w:val="20"/>
        </w:rPr>
      </w:pPr>
      <w:r w:rsidRPr="00AE6E23">
        <w:rPr>
          <w:b w:val="0"/>
          <w:bCs/>
          <w:sz w:val="20"/>
          <w:szCs w:val="2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w:t>
      </w:r>
    </w:p>
    <w:p w:rsidR="00AE6E23" w:rsidRPr="00AE6E23" w:rsidRDefault="00AE6E23" w:rsidP="00AE6E23">
      <w:pPr>
        <w:pStyle w:val="a9"/>
        <w:jc w:val="both"/>
        <w:rPr>
          <w:b w:val="0"/>
          <w:bCs/>
          <w:sz w:val="20"/>
          <w:szCs w:val="20"/>
        </w:rPr>
      </w:pPr>
      <w:r w:rsidRPr="00AE6E23">
        <w:rPr>
          <w:b w:val="0"/>
          <w:bCs/>
          <w:sz w:val="20"/>
          <w:szCs w:val="20"/>
        </w:rPr>
        <w:t>Номенклатура и объемы резервов материальных ресурсов определяются исходя из прогнозируемых угроз чрезвычайных ситуаций.</w:t>
      </w:r>
    </w:p>
    <w:p w:rsidR="00AE6E23" w:rsidRPr="00AE6E23" w:rsidRDefault="00AE6E23" w:rsidP="00AE6E23">
      <w:pPr>
        <w:pStyle w:val="a9"/>
        <w:jc w:val="both"/>
        <w:rPr>
          <w:b w:val="0"/>
          <w:bCs/>
          <w:sz w:val="20"/>
          <w:szCs w:val="20"/>
        </w:rPr>
      </w:pPr>
      <w:r w:rsidRPr="00AE6E23">
        <w:rPr>
          <w:b w:val="0"/>
          <w:bCs/>
          <w:sz w:val="20"/>
          <w:szCs w:val="20"/>
        </w:rPr>
        <w:t xml:space="preserve">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AE6E23" w:rsidRDefault="00AE6E23" w:rsidP="00AE6E23">
      <w:pPr>
        <w:pStyle w:val="a9"/>
        <w:jc w:val="both"/>
        <w:rPr>
          <w:b w:val="0"/>
          <w:bCs/>
          <w:sz w:val="20"/>
          <w:szCs w:val="20"/>
        </w:rPr>
      </w:pPr>
      <w:r w:rsidRPr="00AE6E23">
        <w:rPr>
          <w:b w:val="0"/>
          <w:bCs/>
          <w:sz w:val="20"/>
          <w:szCs w:val="20"/>
        </w:rPr>
        <w:t xml:space="preserve">В результате планирования эвакуационных мероприятий администрацией Верхнемазовского сельского поселения  установлено, что необходимо принять меры по повышению подготовленности к организации первоочередного </w:t>
      </w:r>
    </w:p>
    <w:p w:rsidR="00AE6E23" w:rsidRDefault="00AE6E23" w:rsidP="00AE6E23">
      <w:pPr>
        <w:pStyle w:val="a9"/>
        <w:jc w:val="both"/>
        <w:rPr>
          <w:b w:val="0"/>
          <w:bCs/>
          <w:sz w:val="20"/>
          <w:szCs w:val="20"/>
        </w:rPr>
      </w:pPr>
    </w:p>
    <w:p w:rsidR="00AE6E23" w:rsidRPr="00AE6E23" w:rsidRDefault="00AE6E23" w:rsidP="00AE6E23">
      <w:pPr>
        <w:pStyle w:val="a9"/>
        <w:jc w:val="both"/>
        <w:rPr>
          <w:b w:val="0"/>
          <w:bCs/>
          <w:sz w:val="20"/>
          <w:szCs w:val="20"/>
        </w:rPr>
      </w:pPr>
      <w:r w:rsidRPr="00AE6E23">
        <w:rPr>
          <w:b w:val="0"/>
          <w:bCs/>
          <w:sz w:val="20"/>
          <w:szCs w:val="20"/>
        </w:rPr>
        <w:t>жизнеобеспечения населения, пострадавшего в чрезвычайных ситуациях.</w:t>
      </w:r>
    </w:p>
    <w:p w:rsidR="00AE6E23" w:rsidRPr="00AE6E23" w:rsidRDefault="00AE6E23" w:rsidP="00AE6E23">
      <w:pPr>
        <w:pStyle w:val="a9"/>
        <w:jc w:val="both"/>
        <w:rPr>
          <w:b w:val="0"/>
          <w:bCs/>
          <w:sz w:val="20"/>
          <w:szCs w:val="20"/>
        </w:rPr>
      </w:pPr>
      <w:r w:rsidRPr="00AE6E23">
        <w:rPr>
          <w:b w:val="0"/>
          <w:bCs/>
          <w:spacing w:val="-4"/>
          <w:sz w:val="20"/>
          <w:szCs w:val="20"/>
        </w:rPr>
        <w:t>В поселении ПВР является здание СК,  на 30 мест.</w:t>
      </w:r>
      <w:r w:rsidRPr="00AE6E23">
        <w:rPr>
          <w:b w:val="0"/>
          <w:bCs/>
          <w:sz w:val="20"/>
          <w:szCs w:val="20"/>
        </w:rPr>
        <w:t xml:space="preserve"> При возникновении крупномасштабной чрезвычайной ситуации  необходимо ПВР оборудовать спальными местами, организовать пункты питания  и обеспечить банно-прачечными услугами эвакуируемых.</w:t>
      </w:r>
    </w:p>
    <w:p w:rsidR="00AE6E23" w:rsidRPr="00AE6E23" w:rsidRDefault="00AE6E23" w:rsidP="00AE6E23">
      <w:pPr>
        <w:pStyle w:val="a9"/>
        <w:jc w:val="both"/>
        <w:rPr>
          <w:b w:val="0"/>
          <w:bCs/>
          <w:sz w:val="20"/>
          <w:szCs w:val="20"/>
        </w:rPr>
      </w:pPr>
      <w:r w:rsidRPr="00AE6E23">
        <w:rPr>
          <w:b w:val="0"/>
          <w:bCs/>
          <w:sz w:val="20"/>
          <w:szCs w:val="20"/>
        </w:rPr>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AE6E23" w:rsidRPr="00AE6E23" w:rsidRDefault="00AE6E23" w:rsidP="00AE6E23">
      <w:pPr>
        <w:pStyle w:val="a9"/>
        <w:ind w:firstLine="708"/>
        <w:jc w:val="both"/>
        <w:rPr>
          <w:b w:val="0"/>
          <w:bCs/>
          <w:sz w:val="20"/>
          <w:szCs w:val="20"/>
        </w:rPr>
      </w:pPr>
      <w:r w:rsidRPr="00AE6E23">
        <w:rPr>
          <w:b w:val="0"/>
          <w:bCs/>
          <w:sz w:val="20"/>
          <w:szCs w:val="20"/>
        </w:rPr>
        <w:t>-в повседневном режиме – для социально полезных целей;</w:t>
      </w:r>
    </w:p>
    <w:p w:rsidR="00AE6E23" w:rsidRPr="00AE6E23" w:rsidRDefault="00AE6E23" w:rsidP="00AE6E23">
      <w:pPr>
        <w:pStyle w:val="a9"/>
        <w:ind w:firstLine="708"/>
        <w:jc w:val="both"/>
        <w:rPr>
          <w:b w:val="0"/>
          <w:bCs/>
          <w:sz w:val="20"/>
          <w:szCs w:val="20"/>
        </w:rPr>
      </w:pPr>
      <w:r w:rsidRPr="00AE6E23">
        <w:rPr>
          <w:b w:val="0"/>
          <w:bCs/>
          <w:spacing w:val="-4"/>
          <w:sz w:val="20"/>
          <w:szCs w:val="20"/>
        </w:rPr>
        <w:t>- в режиме чрезвычайной ситуации – для первоочередного жизнеобеспечения</w:t>
      </w:r>
      <w:r w:rsidRPr="00AE6E23">
        <w:rPr>
          <w:b w:val="0"/>
          <w:bCs/>
          <w:sz w:val="20"/>
          <w:szCs w:val="20"/>
        </w:rPr>
        <w:t xml:space="preserve"> пострадавших. </w:t>
      </w:r>
    </w:p>
    <w:p w:rsidR="00AE6E23" w:rsidRPr="00AE6E23" w:rsidRDefault="00AE6E23" w:rsidP="00AE6E23">
      <w:pPr>
        <w:pStyle w:val="a9"/>
        <w:jc w:val="both"/>
        <w:rPr>
          <w:b w:val="0"/>
          <w:bCs/>
          <w:sz w:val="20"/>
          <w:szCs w:val="20"/>
        </w:rPr>
      </w:pPr>
      <w:r w:rsidRPr="00AE6E23">
        <w:rPr>
          <w:b w:val="0"/>
          <w:bCs/>
          <w:sz w:val="20"/>
          <w:szCs w:val="2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p>
    <w:p w:rsidR="00AE6E23" w:rsidRPr="00AE6E23" w:rsidRDefault="00AE6E23" w:rsidP="00AE6E23">
      <w:pPr>
        <w:pStyle w:val="a9"/>
        <w:jc w:val="both"/>
        <w:rPr>
          <w:b w:val="0"/>
          <w:bCs/>
          <w:sz w:val="20"/>
          <w:szCs w:val="20"/>
        </w:rPr>
      </w:pPr>
    </w:p>
    <w:p w:rsidR="00AE6E23" w:rsidRPr="00AE6E23" w:rsidRDefault="00AE6E23" w:rsidP="00AE6E23">
      <w:pPr>
        <w:pStyle w:val="a9"/>
        <w:jc w:val="both"/>
        <w:rPr>
          <w:b w:val="0"/>
          <w:bCs/>
          <w:sz w:val="20"/>
          <w:szCs w:val="20"/>
        </w:rPr>
      </w:pPr>
      <w:r w:rsidRPr="00AE6E23">
        <w:rPr>
          <w:b w:val="0"/>
          <w:bCs/>
          <w:sz w:val="20"/>
          <w:szCs w:val="20"/>
        </w:rPr>
        <w:t>РАЗДЕЛ II  Основные цели и задачи, сроки и этапы реализации Программы, целевые индикаторы и показатели</w:t>
      </w:r>
    </w:p>
    <w:p w:rsidR="00AE6E23" w:rsidRPr="00AE6E23" w:rsidRDefault="00AE6E23" w:rsidP="00AE6E23">
      <w:pPr>
        <w:pStyle w:val="a9"/>
        <w:jc w:val="both"/>
        <w:rPr>
          <w:b w:val="0"/>
          <w:bCs/>
          <w:sz w:val="20"/>
          <w:szCs w:val="20"/>
        </w:rPr>
      </w:pPr>
    </w:p>
    <w:p w:rsidR="00AE6E23" w:rsidRPr="00AE6E23" w:rsidRDefault="00AE6E23" w:rsidP="00AE6E23">
      <w:pPr>
        <w:pStyle w:val="a9"/>
        <w:jc w:val="both"/>
        <w:rPr>
          <w:b w:val="0"/>
          <w:bCs/>
          <w:sz w:val="20"/>
          <w:szCs w:val="20"/>
        </w:rPr>
      </w:pPr>
      <w:r w:rsidRPr="00AE6E23">
        <w:rPr>
          <w:b w:val="0"/>
          <w:bCs/>
          <w:sz w:val="20"/>
          <w:szCs w:val="20"/>
        </w:rPr>
        <w:t xml:space="preserve">Основные цели Программы: </w:t>
      </w:r>
    </w:p>
    <w:p w:rsidR="00AE6E23" w:rsidRPr="00AE6E23" w:rsidRDefault="00AE6E23" w:rsidP="00AE6E23">
      <w:pPr>
        <w:pStyle w:val="a9"/>
        <w:jc w:val="both"/>
        <w:rPr>
          <w:b w:val="0"/>
          <w:bCs/>
          <w:sz w:val="20"/>
          <w:szCs w:val="20"/>
        </w:rPr>
      </w:pPr>
      <w:r w:rsidRPr="00AE6E23">
        <w:rPr>
          <w:b w:val="0"/>
          <w:bCs/>
          <w:sz w:val="20"/>
          <w:szCs w:val="20"/>
        </w:rPr>
        <w:t>- уменьшение количества пожаров, снижение рисков возникновения и смягчение последствий чрезвычайных ситуаций;</w:t>
      </w:r>
    </w:p>
    <w:p w:rsidR="00AE6E23" w:rsidRPr="00AE6E23" w:rsidRDefault="00AE6E23" w:rsidP="00AE6E23">
      <w:pPr>
        <w:pStyle w:val="a9"/>
        <w:jc w:val="both"/>
        <w:rPr>
          <w:b w:val="0"/>
          <w:bCs/>
          <w:sz w:val="20"/>
          <w:szCs w:val="20"/>
        </w:rPr>
      </w:pPr>
      <w:r w:rsidRPr="00AE6E23">
        <w:rPr>
          <w:b w:val="0"/>
          <w:bCs/>
          <w:sz w:val="20"/>
          <w:szCs w:val="20"/>
        </w:rPr>
        <w:t>- снижение числа травмированных и погибших на пожарах;</w:t>
      </w:r>
    </w:p>
    <w:p w:rsidR="00AE6E23" w:rsidRPr="00AE6E23" w:rsidRDefault="00AE6E23" w:rsidP="00AE6E23">
      <w:pPr>
        <w:pStyle w:val="a9"/>
        <w:jc w:val="both"/>
        <w:rPr>
          <w:b w:val="0"/>
          <w:bCs/>
          <w:sz w:val="20"/>
          <w:szCs w:val="20"/>
        </w:rPr>
      </w:pPr>
      <w:r w:rsidRPr="00AE6E23">
        <w:rPr>
          <w:b w:val="0"/>
          <w:bCs/>
          <w:sz w:val="20"/>
          <w:szCs w:val="20"/>
        </w:rPr>
        <w:t>- сокращение материальных потерь от пожаров;</w:t>
      </w:r>
    </w:p>
    <w:p w:rsidR="00AE6E23" w:rsidRPr="00AE6E23" w:rsidRDefault="00AE6E23" w:rsidP="00AE6E23">
      <w:pPr>
        <w:pStyle w:val="a9"/>
        <w:jc w:val="both"/>
        <w:rPr>
          <w:b w:val="0"/>
          <w:bCs/>
          <w:sz w:val="20"/>
          <w:szCs w:val="20"/>
        </w:rPr>
      </w:pPr>
      <w:r w:rsidRPr="00AE6E23">
        <w:rPr>
          <w:b w:val="0"/>
          <w:bCs/>
          <w:sz w:val="20"/>
          <w:szCs w:val="20"/>
        </w:rPr>
        <w:t>- создание необходимых условий для обеспечения пожарной безопасности, защиты жизни и здоровья граждан;</w:t>
      </w:r>
    </w:p>
    <w:p w:rsidR="00AE6E23" w:rsidRPr="00AE6E23" w:rsidRDefault="00AE6E23" w:rsidP="00AE6E23">
      <w:pPr>
        <w:spacing w:line="360" w:lineRule="auto"/>
        <w:jc w:val="both"/>
        <w:rPr>
          <w:bCs/>
          <w:sz w:val="20"/>
          <w:szCs w:val="20"/>
        </w:rPr>
      </w:pPr>
      <w:r w:rsidRPr="00AE6E23">
        <w:rPr>
          <w:bCs/>
          <w:sz w:val="20"/>
          <w:szCs w:val="20"/>
        </w:rPr>
        <w:t>- сокращение времени реагирования подразделений пожарной охраны на пожары;</w:t>
      </w:r>
    </w:p>
    <w:p w:rsidR="00AE6E23" w:rsidRPr="00AE6E23" w:rsidRDefault="00AE6E23" w:rsidP="00AE6E23">
      <w:pPr>
        <w:pStyle w:val="a9"/>
        <w:rPr>
          <w:b w:val="0"/>
          <w:bCs/>
          <w:sz w:val="20"/>
          <w:szCs w:val="20"/>
        </w:rPr>
      </w:pPr>
      <w:r w:rsidRPr="00AE6E23">
        <w:rPr>
          <w:b w:val="0"/>
          <w:bCs/>
          <w:sz w:val="20"/>
          <w:szCs w:val="20"/>
        </w:rPr>
        <w:t>- снижение числа погибших в результате своевременной помощи пострадавшим;</w:t>
      </w:r>
    </w:p>
    <w:p w:rsidR="00AE6E23" w:rsidRPr="00AE6E23" w:rsidRDefault="00AE6E23" w:rsidP="00AE6E23">
      <w:pPr>
        <w:pStyle w:val="a9"/>
        <w:rPr>
          <w:b w:val="0"/>
          <w:bCs/>
          <w:sz w:val="20"/>
          <w:szCs w:val="20"/>
        </w:rPr>
      </w:pPr>
      <w:r w:rsidRPr="00AE6E23">
        <w:rPr>
          <w:b w:val="0"/>
          <w:bCs/>
          <w:sz w:val="20"/>
          <w:szCs w:val="20"/>
        </w:rPr>
        <w:t>- улучшение работы по предупреждению правонарушений на водных объектах;</w:t>
      </w:r>
    </w:p>
    <w:p w:rsidR="00AE6E23" w:rsidRPr="00AE6E23" w:rsidRDefault="00AE6E23" w:rsidP="00AE6E23">
      <w:pPr>
        <w:pStyle w:val="a9"/>
        <w:rPr>
          <w:b w:val="0"/>
          <w:bCs/>
          <w:sz w:val="20"/>
          <w:szCs w:val="20"/>
        </w:rPr>
      </w:pPr>
      <w:r w:rsidRPr="00AE6E23">
        <w:rPr>
          <w:b w:val="0"/>
          <w:bCs/>
          <w:sz w:val="20"/>
          <w:szCs w:val="20"/>
        </w:rPr>
        <w:t>- улучшение материальной базы учебного процесса по вопросам гражданской обороны и чрезвычайным ситуациям;</w:t>
      </w:r>
    </w:p>
    <w:p w:rsid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 создание резервов (запасов) материальных ресурсов для ликвидации чрезвычайных ситуаций и в особый период;</w:t>
      </w:r>
    </w:p>
    <w:p w:rsidR="00AE6E23" w:rsidRPr="00AE6E23" w:rsidRDefault="00AE6E23" w:rsidP="00AE6E23">
      <w:pPr>
        <w:pStyle w:val="a9"/>
        <w:rPr>
          <w:b w:val="0"/>
          <w:bCs/>
          <w:sz w:val="20"/>
          <w:szCs w:val="20"/>
        </w:rPr>
      </w:pPr>
      <w:r w:rsidRPr="00AE6E23">
        <w:rPr>
          <w:b w:val="0"/>
          <w:bCs/>
          <w:sz w:val="20"/>
          <w:szCs w:val="20"/>
        </w:rPr>
        <w:t>- повышение подготовленности к жизнеобеспечению населения, пострадавшего в чрезвычайных ситуациях.</w:t>
      </w:r>
    </w:p>
    <w:p w:rsidR="00AE6E23" w:rsidRPr="00AE6E23" w:rsidRDefault="00AE6E23" w:rsidP="00AE6E23">
      <w:pPr>
        <w:pStyle w:val="a9"/>
        <w:rPr>
          <w:b w:val="0"/>
          <w:bCs/>
          <w:sz w:val="20"/>
          <w:szCs w:val="20"/>
        </w:rPr>
      </w:pPr>
      <w:r w:rsidRPr="00AE6E23">
        <w:rPr>
          <w:b w:val="0"/>
          <w:bCs/>
          <w:sz w:val="20"/>
          <w:szCs w:val="20"/>
        </w:rPr>
        <w:t>Основные задачи Программы:</w:t>
      </w:r>
    </w:p>
    <w:p w:rsidR="00AE6E23" w:rsidRPr="00AE6E23" w:rsidRDefault="00AE6E23" w:rsidP="00AE6E23">
      <w:pPr>
        <w:pStyle w:val="a9"/>
        <w:jc w:val="both"/>
        <w:rPr>
          <w:b w:val="0"/>
          <w:bCs/>
          <w:sz w:val="20"/>
          <w:szCs w:val="20"/>
        </w:rPr>
      </w:pPr>
      <w:r w:rsidRPr="00AE6E23">
        <w:rPr>
          <w:b w:val="0"/>
          <w:bCs/>
          <w:sz w:val="20"/>
          <w:szCs w:val="20"/>
        </w:rPr>
        <w:t>- обеспечение противопожарным оборудованием и совершенствование противопожарной защиты объектов социальной сферы;</w:t>
      </w:r>
    </w:p>
    <w:p w:rsidR="00AE6E23" w:rsidRPr="00AE6E23" w:rsidRDefault="00AE6E23" w:rsidP="00AE6E23">
      <w:pPr>
        <w:pStyle w:val="a9"/>
        <w:jc w:val="both"/>
        <w:rPr>
          <w:b w:val="0"/>
          <w:bCs/>
          <w:sz w:val="20"/>
          <w:szCs w:val="20"/>
        </w:rPr>
      </w:pPr>
      <w:r w:rsidRPr="00AE6E23">
        <w:rPr>
          <w:b w:val="0"/>
          <w:bCs/>
          <w:sz w:val="20"/>
          <w:szCs w:val="20"/>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AE6E23" w:rsidRPr="00AE6E23" w:rsidRDefault="00AE6E23" w:rsidP="00AE6E23">
      <w:pPr>
        <w:pStyle w:val="a9"/>
        <w:jc w:val="both"/>
        <w:rPr>
          <w:b w:val="0"/>
          <w:bCs/>
          <w:sz w:val="20"/>
          <w:szCs w:val="20"/>
        </w:rPr>
      </w:pPr>
      <w:r w:rsidRPr="00AE6E23">
        <w:rPr>
          <w:b w:val="0"/>
          <w:bCs/>
          <w:sz w:val="20"/>
          <w:szCs w:val="20"/>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AE6E23" w:rsidRPr="00AE6E23" w:rsidRDefault="00AE6E23" w:rsidP="00AE6E23">
      <w:pPr>
        <w:pStyle w:val="a9"/>
        <w:jc w:val="both"/>
        <w:rPr>
          <w:b w:val="0"/>
          <w:bCs/>
          <w:sz w:val="20"/>
          <w:szCs w:val="20"/>
        </w:rPr>
      </w:pPr>
      <w:r w:rsidRPr="00AE6E23">
        <w:rPr>
          <w:b w:val="0"/>
          <w:bCs/>
          <w:sz w:val="20"/>
          <w:szCs w:val="20"/>
        </w:rPr>
        <w:t>- приобретение современных средств спасения людей при пожарах в учреждениях социальной сферы;</w:t>
      </w:r>
    </w:p>
    <w:p w:rsidR="00AE6E23" w:rsidRPr="00AE6E23" w:rsidRDefault="00AE6E23" w:rsidP="00AE6E23">
      <w:pPr>
        <w:pStyle w:val="a9"/>
        <w:jc w:val="both"/>
        <w:rPr>
          <w:b w:val="0"/>
          <w:bCs/>
          <w:sz w:val="20"/>
          <w:szCs w:val="20"/>
        </w:rPr>
      </w:pPr>
      <w:r w:rsidRPr="00AE6E23">
        <w:rPr>
          <w:b w:val="0"/>
          <w:bCs/>
          <w:sz w:val="20"/>
          <w:szCs w:val="20"/>
        </w:rPr>
        <w:t>- организация работы по предупреждению и пресечению нарушений требований пожарной безопасности и правил поведения на воде;</w:t>
      </w:r>
    </w:p>
    <w:p w:rsidR="00AE6E23" w:rsidRPr="00AE6E23" w:rsidRDefault="00AE6E23" w:rsidP="00AE6E23">
      <w:pPr>
        <w:pStyle w:val="a9"/>
        <w:jc w:val="both"/>
        <w:rPr>
          <w:b w:val="0"/>
          <w:bCs/>
          <w:sz w:val="20"/>
          <w:szCs w:val="20"/>
        </w:rPr>
      </w:pPr>
      <w:r w:rsidRPr="00AE6E23">
        <w:rPr>
          <w:b w:val="0"/>
          <w:bCs/>
          <w:sz w:val="20"/>
          <w:szCs w:val="20"/>
        </w:rPr>
        <w:t>- повышение квалификации и обучение личного состава спасательных подразделений;</w:t>
      </w:r>
    </w:p>
    <w:p w:rsidR="00AE6E23" w:rsidRPr="00AE6E23" w:rsidRDefault="00AE6E23" w:rsidP="00AE6E23">
      <w:pPr>
        <w:pStyle w:val="a9"/>
        <w:jc w:val="both"/>
        <w:rPr>
          <w:b w:val="0"/>
          <w:bCs/>
          <w:sz w:val="20"/>
          <w:szCs w:val="20"/>
        </w:rPr>
      </w:pPr>
      <w:r w:rsidRPr="00AE6E23">
        <w:rPr>
          <w:b w:val="0"/>
          <w:bCs/>
          <w:sz w:val="20"/>
          <w:szCs w:val="2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AE6E23" w:rsidRPr="00AE6E23" w:rsidRDefault="00AE6E23" w:rsidP="00AE6E23">
      <w:pPr>
        <w:pStyle w:val="a9"/>
        <w:jc w:val="both"/>
        <w:rPr>
          <w:b w:val="0"/>
          <w:bCs/>
          <w:sz w:val="20"/>
          <w:szCs w:val="20"/>
        </w:rPr>
      </w:pPr>
      <w:r w:rsidRPr="00AE6E23">
        <w:rPr>
          <w:b w:val="0"/>
          <w:bCs/>
          <w:sz w:val="20"/>
          <w:szCs w:val="20"/>
        </w:rPr>
        <w:t>- информирование населения о правилах поведения и действиях в чрезвычайных ситуациях;</w:t>
      </w:r>
    </w:p>
    <w:p w:rsidR="00AE6E23" w:rsidRPr="00AE6E23" w:rsidRDefault="00AE6E23" w:rsidP="00AE6E23">
      <w:pPr>
        <w:pStyle w:val="a9"/>
        <w:jc w:val="both"/>
        <w:rPr>
          <w:b w:val="0"/>
          <w:bCs/>
          <w:sz w:val="20"/>
          <w:szCs w:val="20"/>
        </w:rPr>
      </w:pPr>
      <w:r w:rsidRPr="00AE6E23">
        <w:rPr>
          <w:b w:val="0"/>
          <w:bCs/>
          <w:sz w:val="20"/>
          <w:szCs w:val="20"/>
        </w:rPr>
        <w:t>- создание материальных резервов для ликвидации чрезвычайных ситуаций;</w:t>
      </w:r>
    </w:p>
    <w:p w:rsidR="00AE6E23" w:rsidRPr="00AE6E23" w:rsidRDefault="00AE6E23" w:rsidP="00AE6E23">
      <w:pPr>
        <w:pStyle w:val="a9"/>
        <w:jc w:val="both"/>
        <w:rPr>
          <w:b w:val="0"/>
          <w:bCs/>
          <w:sz w:val="20"/>
          <w:szCs w:val="20"/>
        </w:rPr>
      </w:pPr>
      <w:r w:rsidRPr="00AE6E23">
        <w:rPr>
          <w:b w:val="0"/>
          <w:bCs/>
          <w:sz w:val="20"/>
          <w:szCs w:val="20"/>
        </w:rPr>
        <w:t>- восполнение по истечении срока хранения индивидуальных средств защиты для населения;</w:t>
      </w:r>
    </w:p>
    <w:p w:rsidR="00AE6E23" w:rsidRPr="00AE6E23" w:rsidRDefault="00AE6E23" w:rsidP="00AE6E23">
      <w:pPr>
        <w:pStyle w:val="a9"/>
        <w:jc w:val="both"/>
        <w:rPr>
          <w:b w:val="0"/>
          <w:bCs/>
          <w:sz w:val="20"/>
          <w:szCs w:val="20"/>
        </w:rPr>
      </w:pPr>
      <w:r w:rsidRPr="00AE6E23">
        <w:rPr>
          <w:b w:val="0"/>
          <w:bCs/>
          <w:sz w:val="20"/>
          <w:szCs w:val="20"/>
        </w:rPr>
        <w:t>- хранение имущества гражданской обороны на случай возникновения чрезвычайных ситуаций и в особый период;</w:t>
      </w:r>
    </w:p>
    <w:p w:rsidR="00AE6E23" w:rsidRPr="00AE6E23" w:rsidRDefault="00AE6E23" w:rsidP="00AE6E23">
      <w:pPr>
        <w:pStyle w:val="a9"/>
        <w:jc w:val="both"/>
        <w:rPr>
          <w:b w:val="0"/>
          <w:bCs/>
          <w:sz w:val="20"/>
          <w:szCs w:val="20"/>
        </w:rPr>
      </w:pPr>
      <w:r w:rsidRPr="00AE6E23">
        <w:rPr>
          <w:b w:val="0"/>
          <w:bCs/>
          <w:sz w:val="20"/>
          <w:szCs w:val="20"/>
        </w:rPr>
        <w:t>- дооборудование объектов социальной сферы для подготовки к приему и размещению населения, пострадавшего в чрезвычайных ситуациях.</w:t>
      </w:r>
    </w:p>
    <w:p w:rsidR="00AE6E23" w:rsidRPr="00AE6E23" w:rsidRDefault="00AE6E23" w:rsidP="00AE6E23">
      <w:pPr>
        <w:pStyle w:val="a9"/>
        <w:jc w:val="both"/>
        <w:rPr>
          <w:b w:val="0"/>
          <w:bCs/>
          <w:sz w:val="20"/>
          <w:szCs w:val="20"/>
        </w:rPr>
      </w:pPr>
      <w:r w:rsidRPr="00AE6E23">
        <w:rPr>
          <w:b w:val="0"/>
          <w:bCs/>
          <w:sz w:val="20"/>
          <w:szCs w:val="20"/>
        </w:rPr>
        <w:t xml:space="preserve">Для достижения поставленных основных целей и задач Программы </w:t>
      </w:r>
      <w:r w:rsidRPr="00AE6E23">
        <w:rPr>
          <w:b w:val="0"/>
          <w:bCs/>
          <w:sz w:val="20"/>
          <w:szCs w:val="20"/>
        </w:rPr>
        <w:lastRenderedPageBreak/>
        <w:t xml:space="preserve">необходимо реализовать мероприятия Программы в период 2015 – 2024 годов. </w:t>
      </w:r>
    </w:p>
    <w:p w:rsidR="00AE6E23" w:rsidRP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Целевые индикаторы и показатели Программы.</w:t>
      </w:r>
    </w:p>
    <w:p w:rsidR="00AE6E23" w:rsidRP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     Целевыми индикаторами (показателями), позволяющими оценивать достижение цели Программы (Приложение 1), будут являться:</w:t>
      </w:r>
      <w:r w:rsidRPr="00AE6E23">
        <w:rPr>
          <w:b w:val="0"/>
          <w:bCs/>
          <w:sz w:val="20"/>
          <w:szCs w:val="20"/>
        </w:rPr>
        <w:br/>
        <w:t>    -  количество зарегистрированных пожаров;</w:t>
      </w:r>
      <w:r w:rsidRPr="00AE6E23">
        <w:rPr>
          <w:b w:val="0"/>
          <w:bCs/>
          <w:sz w:val="20"/>
          <w:szCs w:val="20"/>
        </w:rPr>
        <w:br/>
        <w:t>     - количество  людей,  погибших при пожаре;</w:t>
      </w:r>
      <w:r w:rsidRPr="00AE6E23">
        <w:rPr>
          <w:b w:val="0"/>
          <w:bCs/>
          <w:sz w:val="20"/>
          <w:szCs w:val="20"/>
        </w:rPr>
        <w:br/>
        <w:t>     - экономический ущерб от пожаров;</w:t>
      </w:r>
      <w:r w:rsidRPr="00AE6E23">
        <w:rPr>
          <w:b w:val="0"/>
          <w:bCs/>
          <w:sz w:val="20"/>
          <w:szCs w:val="20"/>
        </w:rPr>
        <w:br/>
        <w:t>     - время оперативного реагирования на вызовы о пожаре;</w:t>
      </w:r>
      <w:r w:rsidRPr="00AE6E23">
        <w:rPr>
          <w:b w:val="0"/>
          <w:bCs/>
          <w:sz w:val="20"/>
          <w:szCs w:val="20"/>
        </w:rPr>
        <w:br/>
        <w:t>     - количество находящихся за пределами нормативного времени прибытия подразделений пожарной охраны.</w:t>
      </w:r>
    </w:p>
    <w:p w:rsidR="00AE6E23" w:rsidRPr="00AE6E23" w:rsidRDefault="00AE6E23" w:rsidP="00AE6E23">
      <w:pPr>
        <w:pStyle w:val="a9"/>
        <w:rPr>
          <w:b w:val="0"/>
          <w:bCs/>
          <w:sz w:val="20"/>
          <w:szCs w:val="20"/>
        </w:rPr>
      </w:pPr>
      <w:r w:rsidRPr="00AE6E23">
        <w:rPr>
          <w:b w:val="0"/>
          <w:bCs/>
          <w:sz w:val="20"/>
          <w:szCs w:val="20"/>
        </w:rPr>
        <w:t>РАЗДЕЛ III Система программных мероприятий</w:t>
      </w:r>
    </w:p>
    <w:p w:rsidR="00AE6E23" w:rsidRPr="00AE6E23" w:rsidRDefault="00AE6E23" w:rsidP="00AE6E23">
      <w:pPr>
        <w:pStyle w:val="a9"/>
        <w:rPr>
          <w:b w:val="0"/>
          <w:bCs/>
          <w:sz w:val="20"/>
          <w:szCs w:val="20"/>
        </w:rPr>
      </w:pPr>
      <w:r w:rsidRPr="00AE6E23">
        <w:rPr>
          <w:b w:val="0"/>
          <w:bCs/>
          <w:sz w:val="20"/>
          <w:szCs w:val="20"/>
        </w:rPr>
        <w:t>Система программных мероприятий приведена в Приложении № 2 к Программе.</w:t>
      </w:r>
    </w:p>
    <w:p w:rsidR="00AE6E23" w:rsidRPr="00AE6E23" w:rsidRDefault="00AE6E23" w:rsidP="00AE6E23">
      <w:pPr>
        <w:pStyle w:val="a9"/>
        <w:rPr>
          <w:b w:val="0"/>
          <w:bCs/>
          <w:sz w:val="20"/>
          <w:szCs w:val="20"/>
        </w:rPr>
      </w:pPr>
      <w:r w:rsidRPr="00AE6E23">
        <w:rPr>
          <w:b w:val="0"/>
          <w:bCs/>
          <w:sz w:val="20"/>
          <w:szCs w:val="20"/>
        </w:rPr>
        <w:t>В Программу включены:</w:t>
      </w:r>
    </w:p>
    <w:p w:rsidR="00AE6E23" w:rsidRPr="00AE6E23" w:rsidRDefault="00AE6E23" w:rsidP="00AE6E23">
      <w:pPr>
        <w:pStyle w:val="a9"/>
        <w:rPr>
          <w:b w:val="0"/>
          <w:bCs/>
          <w:sz w:val="20"/>
          <w:szCs w:val="20"/>
        </w:rPr>
      </w:pPr>
      <w:r w:rsidRPr="00AE6E23">
        <w:rPr>
          <w:b w:val="0"/>
          <w:bCs/>
          <w:sz w:val="20"/>
          <w:szCs w:val="20"/>
        </w:rPr>
        <w:t>- мероприятия по пожарной безопасности;</w:t>
      </w:r>
    </w:p>
    <w:p w:rsidR="00AE6E23" w:rsidRPr="00AE6E23" w:rsidRDefault="00AE6E23" w:rsidP="00AE6E23">
      <w:pPr>
        <w:pStyle w:val="a9"/>
        <w:rPr>
          <w:b w:val="0"/>
          <w:bCs/>
          <w:sz w:val="20"/>
          <w:szCs w:val="20"/>
        </w:rPr>
      </w:pPr>
      <w:r w:rsidRPr="00AE6E23">
        <w:rPr>
          <w:b w:val="0"/>
          <w:bCs/>
          <w:sz w:val="20"/>
          <w:szCs w:val="20"/>
        </w:rPr>
        <w:t>- мероприятия по защите населения и территорий от чрезвычайных ситуаций;</w:t>
      </w:r>
    </w:p>
    <w:p w:rsidR="00AE6E23" w:rsidRPr="00AE6E23" w:rsidRDefault="00AE6E23" w:rsidP="00AE6E23">
      <w:pPr>
        <w:pStyle w:val="a9"/>
        <w:rPr>
          <w:b w:val="0"/>
          <w:bCs/>
          <w:sz w:val="20"/>
          <w:szCs w:val="20"/>
        </w:rPr>
      </w:pPr>
      <w:r w:rsidRPr="00AE6E23">
        <w:rPr>
          <w:b w:val="0"/>
          <w:bCs/>
          <w:sz w:val="20"/>
          <w:szCs w:val="20"/>
        </w:rPr>
        <w:t xml:space="preserve">- организационные мероприятия. </w:t>
      </w:r>
    </w:p>
    <w:p w:rsidR="00AE6E23" w:rsidRPr="00AE6E23" w:rsidRDefault="00AE6E23" w:rsidP="00AE6E23">
      <w:pPr>
        <w:pStyle w:val="a9"/>
        <w:rPr>
          <w:b w:val="0"/>
          <w:bCs/>
          <w:sz w:val="20"/>
          <w:szCs w:val="20"/>
        </w:rPr>
      </w:pPr>
      <w:r w:rsidRPr="00AE6E23">
        <w:rPr>
          <w:b w:val="0"/>
          <w:bCs/>
          <w:sz w:val="20"/>
          <w:szCs w:val="20"/>
        </w:rPr>
        <w:t>Ресурсное обеспечение Программы составляют средства из местного бюджета.</w:t>
      </w:r>
    </w:p>
    <w:p w:rsidR="00AE6E23" w:rsidRPr="00AE6E23" w:rsidRDefault="00AE6E23" w:rsidP="00AE6E23">
      <w:pPr>
        <w:pStyle w:val="a9"/>
        <w:rPr>
          <w:b w:val="0"/>
          <w:bCs/>
          <w:sz w:val="20"/>
          <w:szCs w:val="20"/>
        </w:rPr>
      </w:pPr>
      <w:r w:rsidRPr="00AE6E23">
        <w:rPr>
          <w:b w:val="0"/>
          <w:bCs/>
          <w:sz w:val="20"/>
          <w:szCs w:val="20"/>
        </w:rPr>
        <w:t xml:space="preserve">РАЗДЕЛ </w:t>
      </w:r>
      <w:r w:rsidRPr="00AE6E23">
        <w:rPr>
          <w:b w:val="0"/>
          <w:bCs/>
          <w:sz w:val="20"/>
          <w:szCs w:val="20"/>
          <w:lang w:val="en-US"/>
        </w:rPr>
        <w:t>I</w:t>
      </w:r>
      <w:r w:rsidRPr="00AE6E23">
        <w:rPr>
          <w:b w:val="0"/>
          <w:bCs/>
          <w:sz w:val="20"/>
          <w:szCs w:val="20"/>
        </w:rPr>
        <w:t>V Механизм реализации Программы</w:t>
      </w:r>
    </w:p>
    <w:p w:rsidR="00AE6E23" w:rsidRPr="00AE6E23" w:rsidRDefault="00AE6E23" w:rsidP="00AE6E23">
      <w:pPr>
        <w:pStyle w:val="a9"/>
        <w:rPr>
          <w:b w:val="0"/>
          <w:bCs/>
          <w:sz w:val="20"/>
          <w:szCs w:val="20"/>
        </w:rPr>
      </w:pPr>
      <w:r w:rsidRPr="00AE6E23">
        <w:rPr>
          <w:b w:val="0"/>
          <w:bCs/>
          <w:sz w:val="20"/>
          <w:szCs w:val="20"/>
        </w:rPr>
        <w:t xml:space="preserve"> </w:t>
      </w:r>
    </w:p>
    <w:p w:rsidR="00AE6E23" w:rsidRPr="00AE6E23" w:rsidRDefault="00AE6E23" w:rsidP="00AE6E23">
      <w:pPr>
        <w:pStyle w:val="a9"/>
        <w:rPr>
          <w:b w:val="0"/>
          <w:bCs/>
          <w:sz w:val="20"/>
          <w:szCs w:val="20"/>
        </w:rPr>
      </w:pPr>
      <w:r w:rsidRPr="00AE6E23">
        <w:rPr>
          <w:b w:val="0"/>
          <w:bCs/>
          <w:sz w:val="20"/>
          <w:szCs w:val="20"/>
        </w:rPr>
        <w:t>Управление реализацией Программы осуществляет  муниципальный заказчик Программы – администрация Верхнемазовского сельского поселения Верхнехавского муниципального района Воронежской области.</w:t>
      </w:r>
    </w:p>
    <w:p w:rsidR="00AE6E23" w:rsidRPr="00AE6E23" w:rsidRDefault="00AE6E23" w:rsidP="00AE6E23">
      <w:pPr>
        <w:pStyle w:val="a9"/>
        <w:rPr>
          <w:b w:val="0"/>
          <w:bCs/>
          <w:sz w:val="20"/>
          <w:szCs w:val="20"/>
        </w:rPr>
      </w:pPr>
      <w:r w:rsidRPr="00AE6E23">
        <w:rPr>
          <w:b w:val="0"/>
          <w:bCs/>
          <w:sz w:val="20"/>
          <w:szCs w:val="20"/>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AE6E23" w:rsidRPr="00AE6E23" w:rsidRDefault="00AE6E23" w:rsidP="00AE6E23">
      <w:pPr>
        <w:pStyle w:val="a9"/>
        <w:rPr>
          <w:b w:val="0"/>
          <w:bCs/>
          <w:sz w:val="20"/>
          <w:szCs w:val="20"/>
        </w:rPr>
      </w:pPr>
      <w:r w:rsidRPr="00AE6E23">
        <w:rPr>
          <w:b w:val="0"/>
          <w:bCs/>
          <w:sz w:val="20"/>
          <w:szCs w:val="20"/>
        </w:rPr>
        <w:t>Муниципальным заказчиком Программы выполняются следующие основные задачи:</w:t>
      </w:r>
    </w:p>
    <w:p w:rsidR="00AE6E23" w:rsidRP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 экономический анализ эффективности программных проектов и мероприятий Программы;</w:t>
      </w:r>
    </w:p>
    <w:p w:rsidR="00AE6E23" w:rsidRPr="00AE6E23" w:rsidRDefault="00AE6E23" w:rsidP="00AE6E23">
      <w:pPr>
        <w:pStyle w:val="a9"/>
        <w:jc w:val="both"/>
        <w:rPr>
          <w:b w:val="0"/>
          <w:bCs/>
          <w:sz w:val="20"/>
          <w:szCs w:val="20"/>
        </w:rPr>
      </w:pPr>
      <w:r w:rsidRPr="00AE6E23">
        <w:rPr>
          <w:b w:val="0"/>
          <w:bCs/>
          <w:sz w:val="20"/>
          <w:szCs w:val="20"/>
        </w:rPr>
        <w:lastRenderedPageBreak/>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областного и федерального бюджетов и уточнения возможных объемов финансирования из других источников;</w:t>
      </w:r>
    </w:p>
    <w:p w:rsidR="00AE6E23" w:rsidRPr="00AE6E23" w:rsidRDefault="00AE6E23" w:rsidP="00AE6E23">
      <w:pPr>
        <w:pStyle w:val="a9"/>
        <w:jc w:val="both"/>
        <w:rPr>
          <w:b w:val="0"/>
          <w:bCs/>
          <w:sz w:val="20"/>
          <w:szCs w:val="20"/>
        </w:rPr>
      </w:pPr>
      <w:r w:rsidRPr="00AE6E23">
        <w:rPr>
          <w:b w:val="0"/>
          <w:bCs/>
          <w:sz w:val="20"/>
          <w:szCs w:val="20"/>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AE6E23" w:rsidRPr="00AE6E23" w:rsidRDefault="00AE6E23" w:rsidP="00AE6E23">
      <w:pPr>
        <w:pStyle w:val="a9"/>
        <w:jc w:val="both"/>
        <w:rPr>
          <w:b w:val="0"/>
          <w:bCs/>
          <w:sz w:val="20"/>
          <w:szCs w:val="20"/>
        </w:rPr>
      </w:pPr>
      <w:r w:rsidRPr="00AE6E23">
        <w:rPr>
          <w:b w:val="0"/>
          <w:bCs/>
          <w:sz w:val="20"/>
          <w:szCs w:val="20"/>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AE6E23" w:rsidRPr="00AE6E23" w:rsidRDefault="00AE6E23" w:rsidP="00AE6E23">
      <w:pPr>
        <w:pStyle w:val="a9"/>
        <w:jc w:val="both"/>
        <w:rPr>
          <w:b w:val="0"/>
          <w:bCs/>
          <w:sz w:val="20"/>
          <w:szCs w:val="20"/>
        </w:rPr>
      </w:pPr>
      <w:r w:rsidRPr="00AE6E23">
        <w:rPr>
          <w:b w:val="0"/>
          <w:bCs/>
          <w:sz w:val="20"/>
          <w:szCs w:val="20"/>
        </w:rPr>
        <w:t>Распределение объемов финансирования, указанных в Приложении № 1 к настоящей Программе осуществляется муниципальным заказчиком Программы.</w:t>
      </w:r>
    </w:p>
    <w:p w:rsidR="00AE6E23" w:rsidRPr="00AE6E23" w:rsidRDefault="00AE6E23" w:rsidP="00AE6E23">
      <w:pPr>
        <w:pStyle w:val="a9"/>
        <w:jc w:val="both"/>
        <w:rPr>
          <w:b w:val="0"/>
          <w:bCs/>
          <w:sz w:val="20"/>
          <w:szCs w:val="20"/>
        </w:rPr>
      </w:pPr>
      <w:r w:rsidRPr="00AE6E23">
        <w:rPr>
          <w:b w:val="0"/>
          <w:bCs/>
          <w:sz w:val="20"/>
          <w:szCs w:val="20"/>
        </w:rPr>
        <w:t>Контроль за реализацией Программы осуществляется администрацией Верхнемазовского сельского поселения .</w:t>
      </w:r>
    </w:p>
    <w:p w:rsidR="00AE6E23" w:rsidRPr="00AE6E23" w:rsidRDefault="00AE6E23" w:rsidP="00AE6E23">
      <w:pPr>
        <w:pStyle w:val="a9"/>
        <w:jc w:val="both"/>
        <w:rPr>
          <w:b w:val="0"/>
          <w:bCs/>
          <w:sz w:val="20"/>
          <w:szCs w:val="20"/>
        </w:rPr>
      </w:pPr>
      <w:r w:rsidRPr="00AE6E23">
        <w:rPr>
          <w:b w:val="0"/>
          <w:bCs/>
          <w:sz w:val="20"/>
          <w:szCs w:val="20"/>
        </w:rPr>
        <w:t>Исполнитель Программы – администрация Верхнемазовского сельского поселения:</w:t>
      </w:r>
    </w:p>
    <w:p w:rsidR="00AE6E23" w:rsidRPr="00AE6E23" w:rsidRDefault="00AE6E23" w:rsidP="00AE6E23">
      <w:pPr>
        <w:pStyle w:val="a9"/>
        <w:jc w:val="both"/>
        <w:rPr>
          <w:b w:val="0"/>
          <w:bCs/>
          <w:sz w:val="20"/>
          <w:szCs w:val="20"/>
        </w:rPr>
      </w:pPr>
      <w:r w:rsidRPr="00AE6E23">
        <w:rPr>
          <w:b w:val="0"/>
          <w:bCs/>
          <w:sz w:val="20"/>
          <w:szCs w:val="20"/>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AE6E23" w:rsidRPr="00AE6E23" w:rsidRDefault="00AE6E23" w:rsidP="00AE6E23">
      <w:pPr>
        <w:pStyle w:val="a9"/>
        <w:jc w:val="both"/>
        <w:rPr>
          <w:b w:val="0"/>
          <w:bCs/>
          <w:sz w:val="20"/>
          <w:szCs w:val="20"/>
        </w:rPr>
      </w:pPr>
      <w:r w:rsidRPr="00AE6E23">
        <w:rPr>
          <w:b w:val="0"/>
          <w:bCs/>
          <w:sz w:val="20"/>
          <w:szCs w:val="20"/>
        </w:rPr>
        <w:t>- осуществляет обобщение и подготовку информации о ходе реализации мероприятий Программы.</w:t>
      </w:r>
    </w:p>
    <w:p w:rsidR="00AE6E23" w:rsidRP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РАЗДЕЛ V Оценка эффективности социально-экономических и экологических последствий от реализации Программы</w:t>
      </w:r>
    </w:p>
    <w:p w:rsidR="00AE6E23" w:rsidRP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AE6E23" w:rsidRPr="00AE6E23" w:rsidRDefault="00AE6E23" w:rsidP="00AE6E23">
      <w:pPr>
        <w:pStyle w:val="a9"/>
        <w:rPr>
          <w:b w:val="0"/>
          <w:bCs/>
          <w:sz w:val="20"/>
          <w:szCs w:val="20"/>
        </w:rPr>
      </w:pPr>
      <w:r w:rsidRPr="00AE6E23">
        <w:rPr>
          <w:b w:val="0"/>
          <w:bCs/>
          <w:sz w:val="20"/>
          <w:szCs w:val="2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w:t>
      </w:r>
      <w:r w:rsidRPr="00AE6E23">
        <w:rPr>
          <w:b w:val="0"/>
          <w:bCs/>
          <w:sz w:val="20"/>
          <w:szCs w:val="20"/>
        </w:rPr>
        <w:lastRenderedPageBreak/>
        <w:t>целевой программы «</w:t>
      </w:r>
      <w:r w:rsidRPr="00AE6E23">
        <w:rPr>
          <w:b w:val="0"/>
          <w:bCs/>
          <w:color w:val="000000"/>
          <w:sz w:val="20"/>
          <w:szCs w:val="20"/>
        </w:rPr>
        <w:t>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на 2015-2024 годы»</w:t>
      </w:r>
      <w:r w:rsidRPr="00AE6E23">
        <w:rPr>
          <w:b w:val="0"/>
          <w:bCs/>
          <w:sz w:val="20"/>
          <w:szCs w:val="20"/>
        </w:rPr>
        <w:t xml:space="preserve">  </w:t>
      </w:r>
    </w:p>
    <w:p w:rsidR="00AE6E23" w:rsidRPr="00AE6E23" w:rsidRDefault="00AE6E23" w:rsidP="00AE6E23">
      <w:pPr>
        <w:pStyle w:val="a9"/>
        <w:rPr>
          <w:b w:val="0"/>
          <w:bCs/>
          <w:sz w:val="20"/>
          <w:szCs w:val="20"/>
        </w:rPr>
      </w:pPr>
      <w:r w:rsidRPr="00AE6E23">
        <w:rPr>
          <w:b w:val="0"/>
          <w:bCs/>
          <w:sz w:val="20"/>
          <w:szCs w:val="20"/>
        </w:rPr>
        <w:t>В соответствии с целями настоящей Программы предполагается достичь следующих результатов:</w:t>
      </w:r>
    </w:p>
    <w:p w:rsidR="00AE6E23" w:rsidRPr="00AE6E23" w:rsidRDefault="00AE6E23" w:rsidP="00AE6E23">
      <w:pPr>
        <w:pStyle w:val="a9"/>
        <w:rPr>
          <w:b w:val="0"/>
          <w:bCs/>
          <w:sz w:val="20"/>
          <w:szCs w:val="20"/>
        </w:rPr>
      </w:pPr>
      <w:r w:rsidRPr="00AE6E23">
        <w:rPr>
          <w:b w:val="0"/>
          <w:bCs/>
          <w:sz w:val="20"/>
          <w:szCs w:val="20"/>
        </w:rPr>
        <w:t>1.</w:t>
      </w:r>
      <w:r w:rsidRPr="00AE6E23">
        <w:rPr>
          <w:b w:val="0"/>
          <w:bCs/>
          <w:sz w:val="20"/>
          <w:szCs w:val="20"/>
          <w:lang w:val="en-US"/>
        </w:rPr>
        <w:t> </w:t>
      </w:r>
      <w:r w:rsidRPr="00AE6E23">
        <w:rPr>
          <w:b w:val="0"/>
          <w:bCs/>
          <w:sz w:val="20"/>
          <w:szCs w:val="20"/>
        </w:rPr>
        <w:t>Улучшение материальной базы при проведении учебного процесса по вопросам гражданской обороны и чрезвычайным ситуациям.</w:t>
      </w:r>
    </w:p>
    <w:p w:rsidR="00AE6E23" w:rsidRPr="00AE6E23" w:rsidRDefault="00AE6E23" w:rsidP="00AE6E23">
      <w:pPr>
        <w:pStyle w:val="a9"/>
        <w:rPr>
          <w:b w:val="0"/>
          <w:bCs/>
          <w:sz w:val="20"/>
          <w:szCs w:val="20"/>
        </w:rPr>
      </w:pPr>
      <w:r w:rsidRPr="00AE6E23">
        <w:rPr>
          <w:b w:val="0"/>
          <w:bCs/>
          <w:sz w:val="20"/>
          <w:szCs w:val="20"/>
        </w:rPr>
        <w:t>2.</w:t>
      </w:r>
      <w:r w:rsidRPr="00AE6E23">
        <w:rPr>
          <w:b w:val="0"/>
          <w:bCs/>
          <w:sz w:val="20"/>
          <w:szCs w:val="20"/>
          <w:lang w:val="en-US"/>
        </w:rPr>
        <w:t> </w:t>
      </w:r>
      <w:r w:rsidRPr="00AE6E23">
        <w:rPr>
          <w:b w:val="0"/>
          <w:bCs/>
          <w:sz w:val="20"/>
          <w:szCs w:val="20"/>
        </w:rPr>
        <w:t>Повышение квалификации специалистов по вопросам гражданской обороны и чрезвычайным ситуациям.</w:t>
      </w:r>
    </w:p>
    <w:p w:rsidR="00AE6E23" w:rsidRPr="00AE6E23" w:rsidRDefault="00AE6E23" w:rsidP="00AE6E23">
      <w:pPr>
        <w:pStyle w:val="a9"/>
        <w:rPr>
          <w:b w:val="0"/>
          <w:bCs/>
          <w:sz w:val="20"/>
          <w:szCs w:val="20"/>
        </w:rPr>
      </w:pPr>
      <w:r w:rsidRPr="00AE6E23">
        <w:rPr>
          <w:b w:val="0"/>
          <w:bCs/>
          <w:sz w:val="20"/>
          <w:szCs w:val="20"/>
        </w:rPr>
        <w:t>3. Повышение защищенности учреждений социальной сферы от пожаров.</w:t>
      </w:r>
    </w:p>
    <w:p w:rsidR="00AE6E23" w:rsidRPr="00AE6E23" w:rsidRDefault="00AE6E23" w:rsidP="00AE6E23">
      <w:pPr>
        <w:pStyle w:val="a9"/>
        <w:rPr>
          <w:b w:val="0"/>
          <w:bCs/>
          <w:sz w:val="20"/>
          <w:szCs w:val="20"/>
        </w:rPr>
      </w:pPr>
      <w:r w:rsidRPr="00AE6E23">
        <w:rPr>
          <w:b w:val="0"/>
          <w:bCs/>
          <w:sz w:val="20"/>
          <w:szCs w:val="20"/>
        </w:rPr>
        <w:t>4.</w:t>
      </w:r>
      <w:r w:rsidRPr="00AE6E23">
        <w:rPr>
          <w:b w:val="0"/>
          <w:bCs/>
          <w:sz w:val="20"/>
          <w:szCs w:val="20"/>
          <w:lang w:val="en-US"/>
        </w:rPr>
        <w:t> </w:t>
      </w:r>
      <w:r w:rsidRPr="00AE6E23">
        <w:rPr>
          <w:b w:val="0"/>
          <w:bCs/>
          <w:sz w:val="20"/>
          <w:szCs w:val="20"/>
        </w:rPr>
        <w:t>Выполнение мероприятий по противопожарной пропаганде и пропаганде безопасности в чрезвычайных ситуациях.</w:t>
      </w:r>
    </w:p>
    <w:p w:rsidR="00AE6E23" w:rsidRPr="00AE6E23" w:rsidRDefault="00AE6E23" w:rsidP="00AE6E23">
      <w:pPr>
        <w:pStyle w:val="a9"/>
        <w:rPr>
          <w:b w:val="0"/>
          <w:bCs/>
          <w:sz w:val="20"/>
          <w:szCs w:val="20"/>
        </w:rPr>
      </w:pPr>
      <w:r w:rsidRPr="00AE6E23">
        <w:rPr>
          <w:b w:val="0"/>
          <w:bCs/>
          <w:sz w:val="20"/>
          <w:szCs w:val="20"/>
        </w:rPr>
        <w:t>5.</w:t>
      </w:r>
      <w:r w:rsidRPr="00AE6E23">
        <w:rPr>
          <w:b w:val="0"/>
          <w:bCs/>
          <w:sz w:val="20"/>
          <w:szCs w:val="20"/>
          <w:lang w:val="en-US"/>
        </w:rPr>
        <w:t> </w:t>
      </w:r>
      <w:r w:rsidRPr="00AE6E23">
        <w:rPr>
          <w:b w:val="0"/>
          <w:bCs/>
          <w:sz w:val="20"/>
          <w:szCs w:val="20"/>
        </w:rPr>
        <w:t>Обеспечение средствами защиты населения на случай чрезвычайных ситуаций и в особый период.</w:t>
      </w:r>
    </w:p>
    <w:p w:rsidR="00AE6E23" w:rsidRPr="00AE6E23" w:rsidRDefault="00AE6E23" w:rsidP="00AE6E23">
      <w:pPr>
        <w:pStyle w:val="a9"/>
        <w:rPr>
          <w:b w:val="0"/>
          <w:bCs/>
          <w:sz w:val="20"/>
          <w:szCs w:val="20"/>
        </w:rPr>
      </w:pPr>
      <w:r w:rsidRPr="00AE6E23">
        <w:rPr>
          <w:b w:val="0"/>
          <w:bCs/>
          <w:sz w:val="20"/>
          <w:szCs w:val="20"/>
        </w:rPr>
        <w:t>6.</w:t>
      </w:r>
      <w:r w:rsidRPr="00AE6E23">
        <w:rPr>
          <w:b w:val="0"/>
          <w:bCs/>
          <w:sz w:val="20"/>
          <w:szCs w:val="20"/>
          <w:lang w:val="en-US"/>
        </w:rPr>
        <w:t> </w:t>
      </w:r>
      <w:r w:rsidRPr="00AE6E23">
        <w:rPr>
          <w:b w:val="0"/>
          <w:bCs/>
          <w:sz w:val="20"/>
          <w:szCs w:val="20"/>
        </w:rPr>
        <w:t>Создание мест размещения для пострадавших в чрезвычайных ситуация</w:t>
      </w:r>
    </w:p>
    <w:p w:rsidR="00AE6E23" w:rsidRPr="00AE6E23" w:rsidRDefault="00AE6E23" w:rsidP="00AE6E23">
      <w:pPr>
        <w:pStyle w:val="a9"/>
        <w:rPr>
          <w:b w:val="0"/>
          <w:bCs/>
          <w:sz w:val="20"/>
          <w:szCs w:val="20"/>
        </w:rPr>
      </w:pPr>
      <w:r w:rsidRPr="00AE6E23">
        <w:rPr>
          <w:b w:val="0"/>
          <w:bCs/>
          <w:sz w:val="20"/>
          <w:szCs w:val="20"/>
        </w:rPr>
        <w:t>При значении:</w:t>
      </w:r>
    </w:p>
    <w:p w:rsidR="00AE6E23" w:rsidRPr="00AE6E23" w:rsidRDefault="00AE6E23" w:rsidP="00AE6E23">
      <w:pPr>
        <w:pStyle w:val="a9"/>
        <w:numPr>
          <w:ilvl w:val="0"/>
          <w:numId w:val="38"/>
        </w:numPr>
        <w:tabs>
          <w:tab w:val="clear" w:pos="0"/>
        </w:tabs>
        <w:suppressAutoHyphens/>
        <w:jc w:val="left"/>
        <w:rPr>
          <w:b w:val="0"/>
          <w:bCs/>
          <w:sz w:val="20"/>
          <w:szCs w:val="20"/>
        </w:rPr>
      </w:pPr>
      <w:r w:rsidRPr="00AE6E23">
        <w:rPr>
          <w:b w:val="0"/>
          <w:bCs/>
          <w:sz w:val="20"/>
          <w:szCs w:val="20"/>
        </w:rPr>
        <w:t>выше 80 процентов реализация Программы является эффективной;</w:t>
      </w:r>
    </w:p>
    <w:p w:rsidR="00AE6E23" w:rsidRPr="00AE6E23" w:rsidRDefault="00AE6E23" w:rsidP="00AE6E23">
      <w:pPr>
        <w:pStyle w:val="a9"/>
        <w:numPr>
          <w:ilvl w:val="0"/>
          <w:numId w:val="38"/>
        </w:numPr>
        <w:tabs>
          <w:tab w:val="clear" w:pos="0"/>
          <w:tab w:val="num" w:pos="720"/>
        </w:tabs>
        <w:suppressAutoHyphens/>
        <w:ind w:left="720"/>
        <w:jc w:val="left"/>
        <w:rPr>
          <w:b w:val="0"/>
          <w:bCs/>
          <w:sz w:val="20"/>
          <w:szCs w:val="20"/>
        </w:rPr>
      </w:pPr>
      <w:r w:rsidRPr="00AE6E23">
        <w:rPr>
          <w:b w:val="0"/>
          <w:bCs/>
          <w:sz w:val="20"/>
          <w:szCs w:val="20"/>
        </w:rPr>
        <w:t>ниже  80 процентов реализация Программы является неэффективной</w:t>
      </w:r>
    </w:p>
    <w:p w:rsidR="00AE6E23" w:rsidRPr="00AE6E23" w:rsidRDefault="00AE6E23" w:rsidP="00AE6E23">
      <w:pPr>
        <w:pStyle w:val="a9"/>
        <w:rPr>
          <w:b w:val="0"/>
          <w:bCs/>
          <w:sz w:val="20"/>
          <w:szCs w:val="20"/>
        </w:rPr>
      </w:pPr>
    </w:p>
    <w:p w:rsidR="00AE6E23" w:rsidRPr="00AE6E23" w:rsidRDefault="00AE6E23" w:rsidP="00AE6E23">
      <w:pPr>
        <w:pStyle w:val="a9"/>
        <w:rPr>
          <w:b w:val="0"/>
          <w:bCs/>
          <w:sz w:val="20"/>
          <w:szCs w:val="20"/>
        </w:rPr>
      </w:pPr>
      <w:r w:rsidRPr="00AE6E23">
        <w:rPr>
          <w:b w:val="0"/>
          <w:bCs/>
          <w:sz w:val="20"/>
          <w:szCs w:val="20"/>
        </w:rPr>
        <w:t> Оценка эффективности реализации Программы производится ее разработчиком, администрацией Верхнемазовского сельского поселения , по завершении срока реализации Программы и за период с 2015 по 2027 год включительно.</w:t>
      </w:r>
    </w:p>
    <w:p w:rsidR="00AE6E23" w:rsidRPr="00AE6E23" w:rsidRDefault="00AE6E23" w:rsidP="00AE6E23">
      <w:pPr>
        <w:pStyle w:val="a9"/>
        <w:rPr>
          <w:b w:val="0"/>
          <w:bCs/>
          <w:sz w:val="20"/>
          <w:szCs w:val="20"/>
        </w:rPr>
      </w:pPr>
    </w:p>
    <w:p w:rsidR="00732081" w:rsidRPr="00AE6E23" w:rsidRDefault="00732081" w:rsidP="0009102E">
      <w:pPr>
        <w:shd w:val="clear" w:color="auto" w:fill="FFFFFF"/>
        <w:rPr>
          <w:bCs/>
          <w:color w:val="000000"/>
          <w:sz w:val="20"/>
        </w:rPr>
      </w:pPr>
    </w:p>
    <w:p w:rsidR="006B490C" w:rsidRPr="00AE6E23" w:rsidRDefault="006B490C" w:rsidP="0009102E">
      <w:pPr>
        <w:shd w:val="clear" w:color="auto" w:fill="FFFFFF"/>
        <w:rPr>
          <w:bCs/>
          <w:color w:val="000000"/>
          <w:sz w:val="20"/>
        </w:rPr>
      </w:pPr>
    </w:p>
    <w:p w:rsidR="006B490C" w:rsidRPr="00AE6E23" w:rsidRDefault="006B490C" w:rsidP="0009102E">
      <w:pPr>
        <w:shd w:val="clear" w:color="auto" w:fill="FFFFFF"/>
        <w:rPr>
          <w:bCs/>
          <w:color w:val="000000"/>
          <w:sz w:val="20"/>
        </w:rPr>
      </w:pPr>
    </w:p>
    <w:p w:rsidR="006B490C" w:rsidRPr="00AE6E23" w:rsidRDefault="006B490C" w:rsidP="0009102E">
      <w:pPr>
        <w:shd w:val="clear" w:color="auto" w:fill="FFFFFF"/>
        <w:rPr>
          <w:bCs/>
          <w:color w:val="000000"/>
          <w:sz w:val="20"/>
        </w:rPr>
      </w:pPr>
    </w:p>
    <w:p w:rsidR="00AE6E23" w:rsidRPr="00AE6E23" w:rsidRDefault="00AE6E23" w:rsidP="0009102E">
      <w:pPr>
        <w:shd w:val="clear" w:color="auto" w:fill="FFFFFF"/>
        <w:rPr>
          <w:bCs/>
          <w:color w:val="000000"/>
          <w:sz w:val="20"/>
        </w:rPr>
      </w:pPr>
    </w:p>
    <w:p w:rsidR="00AE6E23" w:rsidRDefault="00AE6E23" w:rsidP="0009102E">
      <w:pPr>
        <w:shd w:val="clear" w:color="auto" w:fill="FFFFFF"/>
        <w:rPr>
          <w:b/>
          <w:bCs/>
          <w:color w:val="000000"/>
          <w:sz w:val="20"/>
        </w:rPr>
        <w:sectPr w:rsidR="00AE6E23" w:rsidSect="00AE6E23">
          <w:type w:val="continuous"/>
          <w:pgSz w:w="11906" w:h="16838"/>
          <w:pgMar w:top="567" w:right="567" w:bottom="567" w:left="567" w:header="142" w:footer="709" w:gutter="0"/>
          <w:cols w:num="3" w:space="141"/>
          <w:docGrid w:linePitch="360"/>
        </w:sectPr>
      </w:pPr>
    </w:p>
    <w:p w:rsidR="00AE6E23" w:rsidRDefault="00AE6E23" w:rsidP="0009102E">
      <w:pPr>
        <w:shd w:val="clear" w:color="auto" w:fill="FFFFFF"/>
        <w:rPr>
          <w:b/>
          <w:bCs/>
          <w:color w:val="000000"/>
          <w:sz w:val="20"/>
        </w:rPr>
      </w:pPr>
    </w:p>
    <w:p w:rsidR="00AE6E23" w:rsidRDefault="00AE6E23" w:rsidP="0009102E">
      <w:pPr>
        <w:shd w:val="clear" w:color="auto" w:fill="FFFFFF"/>
        <w:rPr>
          <w:b/>
          <w:bCs/>
          <w:color w:val="000000"/>
          <w:sz w:val="20"/>
        </w:rPr>
      </w:pPr>
    </w:p>
    <w:p w:rsidR="00AE6E23" w:rsidRDefault="00AE6E23" w:rsidP="0009102E">
      <w:pPr>
        <w:shd w:val="clear" w:color="auto" w:fill="FFFFFF"/>
        <w:rPr>
          <w:b/>
          <w:bCs/>
          <w:color w:val="000000"/>
          <w:sz w:val="20"/>
        </w:rPr>
      </w:pPr>
    </w:p>
    <w:p w:rsidR="00AE6E23" w:rsidRDefault="00AE6E23" w:rsidP="0009102E">
      <w:pPr>
        <w:shd w:val="clear" w:color="auto" w:fill="FFFFFF"/>
        <w:rPr>
          <w:b/>
          <w:bCs/>
          <w:color w:val="000000"/>
          <w:sz w:val="20"/>
        </w:rPr>
      </w:pPr>
    </w:p>
    <w:p w:rsidR="00AE6E23" w:rsidRDefault="00AE6E23" w:rsidP="0009102E">
      <w:pPr>
        <w:shd w:val="clear" w:color="auto" w:fill="FFFFFF"/>
        <w:rPr>
          <w:b/>
          <w:bCs/>
          <w:color w:val="000000"/>
          <w:sz w:val="20"/>
        </w:rPr>
      </w:pPr>
    </w:p>
    <w:p w:rsidR="00AE6E23" w:rsidRPr="00816DCC" w:rsidRDefault="00AE6E23" w:rsidP="00AE6E23">
      <w:pPr>
        <w:pStyle w:val="a9"/>
        <w:rPr>
          <w:b w:val="0"/>
          <w:sz w:val="20"/>
          <w:szCs w:val="20"/>
        </w:rPr>
      </w:pPr>
      <w:r w:rsidRPr="00816DCC">
        <w:rPr>
          <w:b w:val="0"/>
          <w:sz w:val="20"/>
          <w:szCs w:val="20"/>
        </w:rPr>
        <w:t>ПАСПОРТ</w:t>
      </w:r>
    </w:p>
    <w:p w:rsidR="00AE6E23" w:rsidRPr="00816DCC" w:rsidRDefault="00AE6E23" w:rsidP="00AE6E23">
      <w:pPr>
        <w:pStyle w:val="a9"/>
        <w:rPr>
          <w:b w:val="0"/>
          <w:sz w:val="20"/>
          <w:szCs w:val="20"/>
        </w:rPr>
      </w:pPr>
      <w:r w:rsidRPr="00816DCC">
        <w:rPr>
          <w:b w:val="0"/>
          <w:sz w:val="20"/>
          <w:szCs w:val="20"/>
        </w:rPr>
        <w:t>муниципальной  подпрограммы</w:t>
      </w:r>
    </w:p>
    <w:p w:rsidR="00AE6E23" w:rsidRPr="00816DCC" w:rsidRDefault="00AE6E23" w:rsidP="00AE6E23">
      <w:pPr>
        <w:pStyle w:val="a9"/>
        <w:rPr>
          <w:sz w:val="20"/>
          <w:szCs w:val="20"/>
        </w:rPr>
      </w:pPr>
      <w:r w:rsidRPr="00816DCC">
        <w:rPr>
          <w:sz w:val="20"/>
          <w:szCs w:val="20"/>
        </w:rPr>
        <w:t>«Защита населения и территории Верхнемазовского сельского поселения Верхнехавского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p w:rsidR="00AE6E23" w:rsidRPr="00816DCC" w:rsidRDefault="00AE6E23" w:rsidP="00AE6E23">
      <w:pPr>
        <w:pStyle w:val="a9"/>
        <w:rPr>
          <w:sz w:val="20"/>
          <w:szCs w:val="20"/>
        </w:rPr>
      </w:pPr>
    </w:p>
    <w:tbl>
      <w:tblPr>
        <w:tblW w:w="11057" w:type="dxa"/>
        <w:tblInd w:w="-510" w:type="dxa"/>
        <w:tblLayout w:type="fixed"/>
        <w:tblCellMar>
          <w:top w:w="28" w:type="dxa"/>
          <w:left w:w="57" w:type="dxa"/>
          <w:bottom w:w="28" w:type="dxa"/>
          <w:right w:w="57" w:type="dxa"/>
        </w:tblCellMar>
        <w:tblLook w:val="0000"/>
      </w:tblPr>
      <w:tblGrid>
        <w:gridCol w:w="3119"/>
        <w:gridCol w:w="7938"/>
      </w:tblGrid>
      <w:tr w:rsidR="00AE6E23" w:rsidRPr="00816DCC" w:rsidTr="00AE6E23">
        <w:trPr>
          <w:trHeight w:val="141"/>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Ответственный исполнитель муниципальной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Администрация Верхнемазовского сельского поселения</w:t>
            </w:r>
          </w:p>
        </w:tc>
      </w:tr>
      <w:tr w:rsidR="00AE6E23" w:rsidRPr="00816DCC" w:rsidTr="00AE6E23">
        <w:trPr>
          <w:trHeight w:val="1295"/>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lang w:val="en-US"/>
              </w:rPr>
            </w:pPr>
            <w:r w:rsidRPr="00816DCC">
              <w:rPr>
                <w:b w:val="0"/>
                <w:sz w:val="20"/>
                <w:szCs w:val="20"/>
              </w:rPr>
              <w:t xml:space="preserve">Основание </w:t>
            </w:r>
            <w:r w:rsidRPr="00816DCC">
              <w:rPr>
                <w:b w:val="0"/>
                <w:sz w:val="20"/>
                <w:szCs w:val="20"/>
                <w:lang w:val="en-US"/>
              </w:rPr>
              <w:t xml:space="preserve">    </w:t>
            </w:r>
            <w:r w:rsidRPr="00816DCC">
              <w:rPr>
                <w:b w:val="0"/>
                <w:sz w:val="20"/>
                <w:szCs w:val="20"/>
              </w:rPr>
              <w:t xml:space="preserve">            </w:t>
            </w:r>
            <w:r w:rsidRPr="00816DCC">
              <w:rPr>
                <w:b w:val="0"/>
                <w:sz w:val="20"/>
                <w:szCs w:val="20"/>
                <w:lang w:val="en-US"/>
              </w:rPr>
              <w:t xml:space="preserve">       </w:t>
            </w:r>
          </w:p>
          <w:p w:rsidR="00AE6E23" w:rsidRPr="00816DCC" w:rsidRDefault="00AE6E23" w:rsidP="00C34DD6">
            <w:pPr>
              <w:pStyle w:val="a9"/>
              <w:rPr>
                <w:b w:val="0"/>
                <w:sz w:val="20"/>
                <w:szCs w:val="20"/>
              </w:rPr>
            </w:pPr>
            <w:r w:rsidRPr="00816DCC">
              <w:rPr>
                <w:b w:val="0"/>
                <w:sz w:val="20"/>
                <w:szCs w:val="20"/>
              </w:rPr>
              <w:t xml:space="preserve">разработчики муниципальной </w:t>
            </w:r>
          </w:p>
          <w:p w:rsidR="00AE6E23" w:rsidRPr="00816DCC" w:rsidRDefault="00AE6E23" w:rsidP="00C34DD6">
            <w:pPr>
              <w:pStyle w:val="a9"/>
              <w:rPr>
                <w:b w:val="0"/>
                <w:sz w:val="20"/>
                <w:szCs w:val="20"/>
              </w:rPr>
            </w:pPr>
            <w:r w:rsidRPr="00816DCC">
              <w:rPr>
                <w:b w:val="0"/>
                <w:sz w:val="20"/>
                <w:szCs w:val="20"/>
              </w:rPr>
              <w:t>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Администрация Верхнемазовского сельского поселения</w:t>
            </w:r>
          </w:p>
        </w:tc>
      </w:tr>
      <w:tr w:rsidR="00AE6E23" w:rsidRPr="00816DCC" w:rsidTr="00AE6E23">
        <w:trPr>
          <w:trHeight w:val="141"/>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 xml:space="preserve">Исполнители муниципальной  подпрограммы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Администрация Верхнемазовского сельского поселения.</w:t>
            </w:r>
          </w:p>
        </w:tc>
      </w:tr>
      <w:tr w:rsidR="00AE6E23" w:rsidRPr="00816DCC" w:rsidTr="00AE6E23">
        <w:trPr>
          <w:trHeight w:val="141"/>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rPr>
                <w:b w:val="0"/>
                <w:sz w:val="20"/>
                <w:szCs w:val="20"/>
              </w:rPr>
            </w:pPr>
            <w:r w:rsidRPr="00816DCC">
              <w:rPr>
                <w:b w:val="0"/>
                <w:sz w:val="20"/>
                <w:szCs w:val="20"/>
              </w:rPr>
              <w:t xml:space="preserve">Подпрограммы муниципальной программы и основные мероприятия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rPr>
                <w:sz w:val="20"/>
                <w:szCs w:val="20"/>
              </w:rPr>
            </w:pPr>
            <w:r w:rsidRPr="00816DCC">
              <w:rPr>
                <w:sz w:val="20"/>
                <w:szCs w:val="20"/>
              </w:rPr>
              <w:t>Основные мероприятия Программы:</w:t>
            </w:r>
          </w:p>
          <w:p w:rsidR="00AE6E23" w:rsidRPr="00816DCC" w:rsidRDefault="00AE6E23" w:rsidP="00C34DD6">
            <w:pPr>
              <w:pStyle w:val="a9"/>
              <w:rPr>
                <w:sz w:val="20"/>
                <w:szCs w:val="20"/>
              </w:rPr>
            </w:pPr>
            <w:r w:rsidRPr="00816DCC">
              <w:rPr>
                <w:sz w:val="20"/>
                <w:szCs w:val="20"/>
              </w:rPr>
              <w:t>- мероприятия по пожарной безопасности;</w:t>
            </w:r>
          </w:p>
          <w:p w:rsidR="00AE6E23" w:rsidRPr="00816DCC" w:rsidRDefault="00AE6E23" w:rsidP="00C34DD6">
            <w:pPr>
              <w:pStyle w:val="a9"/>
              <w:rPr>
                <w:sz w:val="20"/>
                <w:szCs w:val="20"/>
              </w:rPr>
            </w:pPr>
            <w:r w:rsidRPr="00816DCC">
              <w:rPr>
                <w:sz w:val="20"/>
                <w:szCs w:val="20"/>
              </w:rPr>
              <w:t>- мероприятия по защите населения и территорий</w:t>
            </w:r>
            <w:r w:rsidRPr="00816DCC">
              <w:rPr>
                <w:sz w:val="20"/>
                <w:szCs w:val="20"/>
              </w:rPr>
              <w:br/>
              <w:t>от чрезвычайных ситуаций;</w:t>
            </w:r>
          </w:p>
          <w:p w:rsidR="00AE6E23" w:rsidRPr="00816DCC" w:rsidRDefault="00AE6E23" w:rsidP="00C34DD6">
            <w:pPr>
              <w:pStyle w:val="a9"/>
              <w:snapToGrid w:val="0"/>
              <w:rPr>
                <w:sz w:val="20"/>
                <w:szCs w:val="20"/>
              </w:rPr>
            </w:pPr>
            <w:r w:rsidRPr="00816DCC">
              <w:rPr>
                <w:sz w:val="20"/>
                <w:szCs w:val="20"/>
              </w:rPr>
              <w:t>- организационные мероприятия</w:t>
            </w:r>
          </w:p>
        </w:tc>
      </w:tr>
      <w:tr w:rsidR="00AE6E23" w:rsidRPr="00816DCC" w:rsidTr="00AE6E23">
        <w:trPr>
          <w:trHeight w:val="141"/>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 xml:space="preserve">Основные цели </w:t>
            </w:r>
            <w:r w:rsidRPr="00816DCC">
              <w:rPr>
                <w:b w:val="0"/>
                <w:sz w:val="20"/>
                <w:szCs w:val="20"/>
                <w:lang w:val="en-US"/>
              </w:rPr>
              <w:t xml:space="preserve">    </w:t>
            </w:r>
            <w:r w:rsidRPr="00816DCC">
              <w:rPr>
                <w:b w:val="0"/>
                <w:sz w:val="20"/>
                <w:szCs w:val="20"/>
              </w:rPr>
              <w:t xml:space="preserve">    </w:t>
            </w:r>
            <w:r w:rsidRPr="00816DCC">
              <w:rPr>
                <w:b w:val="0"/>
                <w:sz w:val="20"/>
                <w:szCs w:val="20"/>
                <w:lang w:val="en-US"/>
              </w:rPr>
              <w:t xml:space="preserve"> </w:t>
            </w:r>
            <w:r w:rsidRPr="00816DCC">
              <w:rPr>
                <w:b w:val="0"/>
                <w:sz w:val="20"/>
                <w:szCs w:val="20"/>
              </w:rPr>
              <w:t xml:space="preserve">подрограммы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 уменьшение количества пожаров, снижение рисков   возникновения и смягчение последствий чрезвычайных ситуаций;</w:t>
            </w:r>
          </w:p>
          <w:p w:rsidR="00AE6E23" w:rsidRPr="00816DCC" w:rsidRDefault="00AE6E23" w:rsidP="00C34DD6">
            <w:pPr>
              <w:pStyle w:val="a9"/>
              <w:rPr>
                <w:sz w:val="20"/>
                <w:szCs w:val="20"/>
              </w:rPr>
            </w:pPr>
            <w:r w:rsidRPr="00816DCC">
              <w:rPr>
                <w:sz w:val="20"/>
                <w:szCs w:val="20"/>
              </w:rPr>
              <w:t>- снижение числа травмированных и погибших на пожарах;</w:t>
            </w:r>
          </w:p>
          <w:p w:rsidR="00AE6E23" w:rsidRPr="00816DCC" w:rsidRDefault="00AE6E23" w:rsidP="00C34DD6">
            <w:pPr>
              <w:pStyle w:val="a9"/>
              <w:rPr>
                <w:sz w:val="20"/>
                <w:szCs w:val="20"/>
              </w:rPr>
            </w:pPr>
            <w:r w:rsidRPr="00816DCC">
              <w:rPr>
                <w:sz w:val="20"/>
                <w:szCs w:val="20"/>
              </w:rPr>
              <w:t>-  сокращение материальных потерь от пожаров;</w:t>
            </w:r>
          </w:p>
          <w:p w:rsidR="00AE6E23" w:rsidRPr="00816DCC" w:rsidRDefault="00AE6E23" w:rsidP="00C34DD6">
            <w:pPr>
              <w:pStyle w:val="a9"/>
              <w:rPr>
                <w:sz w:val="20"/>
                <w:szCs w:val="20"/>
              </w:rPr>
            </w:pPr>
            <w:r w:rsidRPr="00816DCC">
              <w:rPr>
                <w:sz w:val="20"/>
                <w:szCs w:val="20"/>
              </w:rPr>
              <w:t>- создание необходимых условий для обеспечения пожарной безопасности, защиты жизни и здоровья граждан;</w:t>
            </w:r>
          </w:p>
          <w:p w:rsidR="00AE6E23" w:rsidRPr="00816DCC" w:rsidRDefault="00AE6E23" w:rsidP="00C34DD6">
            <w:pPr>
              <w:pStyle w:val="a9"/>
              <w:rPr>
                <w:sz w:val="20"/>
                <w:szCs w:val="20"/>
              </w:rPr>
            </w:pPr>
            <w:r w:rsidRPr="00816DCC">
              <w:rPr>
                <w:sz w:val="20"/>
                <w:szCs w:val="20"/>
              </w:rPr>
              <w:t>- улучшение работы по предупреждению правонарушений</w:t>
            </w:r>
            <w:r w:rsidRPr="00816DCC">
              <w:rPr>
                <w:sz w:val="20"/>
                <w:szCs w:val="20"/>
              </w:rPr>
              <w:br/>
              <w:t>на водных объектах;</w:t>
            </w:r>
          </w:p>
          <w:p w:rsidR="00AE6E23" w:rsidRPr="00816DCC" w:rsidRDefault="00AE6E23" w:rsidP="00C34DD6">
            <w:pPr>
              <w:pStyle w:val="a9"/>
              <w:rPr>
                <w:sz w:val="20"/>
                <w:szCs w:val="20"/>
              </w:rPr>
            </w:pPr>
            <w:r w:rsidRPr="00816DCC">
              <w:rPr>
                <w:sz w:val="20"/>
                <w:szCs w:val="20"/>
              </w:rPr>
              <w:t>- улучшение материальной базы учебного процесса по вопросам гражданской обороны и чрезвычайным ситуациям;</w:t>
            </w:r>
          </w:p>
          <w:p w:rsidR="00AE6E23" w:rsidRPr="00816DCC" w:rsidRDefault="00AE6E23" w:rsidP="00C34DD6">
            <w:pPr>
              <w:pStyle w:val="a9"/>
              <w:rPr>
                <w:sz w:val="20"/>
                <w:szCs w:val="20"/>
              </w:rPr>
            </w:pPr>
            <w:r w:rsidRPr="00816DCC">
              <w:rPr>
                <w:sz w:val="20"/>
                <w:szCs w:val="20"/>
              </w:rPr>
              <w:t>- создание резервов (запасов) материальных ресурсов для ликвидации чрезвычайных ситуаций и в особый период;</w:t>
            </w:r>
          </w:p>
          <w:p w:rsidR="00AE6E23" w:rsidRPr="00816DCC" w:rsidRDefault="00AE6E23" w:rsidP="00C34DD6">
            <w:pPr>
              <w:pStyle w:val="a9"/>
              <w:rPr>
                <w:sz w:val="20"/>
                <w:szCs w:val="20"/>
              </w:rPr>
            </w:pPr>
            <w:r w:rsidRPr="00816DCC">
              <w:rPr>
                <w:sz w:val="20"/>
                <w:szCs w:val="20"/>
              </w:rPr>
              <w:t>- повышение подготовленности к жизнеобеспечению населения, пострадавшего в чрезвычайных ситуациях.</w:t>
            </w:r>
          </w:p>
          <w:p w:rsidR="00AE6E23" w:rsidRPr="00816DCC" w:rsidRDefault="00AE6E23" w:rsidP="00C34DD6">
            <w:pPr>
              <w:pStyle w:val="a9"/>
              <w:rPr>
                <w:sz w:val="20"/>
                <w:szCs w:val="20"/>
              </w:rPr>
            </w:pPr>
            <w:r w:rsidRPr="00816DCC">
              <w:rPr>
                <w:sz w:val="20"/>
                <w:szCs w:val="20"/>
              </w:rPr>
              <w:t>- разработка и реализация мероприятий, направленных на соблюдение правил пожарной безопасности населением;</w:t>
            </w:r>
          </w:p>
          <w:p w:rsidR="00AE6E23" w:rsidRPr="00816DCC" w:rsidRDefault="00AE6E23" w:rsidP="00C34DD6">
            <w:pPr>
              <w:pStyle w:val="a9"/>
              <w:rPr>
                <w:sz w:val="20"/>
                <w:szCs w:val="20"/>
              </w:rPr>
            </w:pPr>
          </w:p>
        </w:tc>
      </w:tr>
      <w:tr w:rsidR="00AE6E23" w:rsidRPr="00816DCC" w:rsidTr="00AE6E23">
        <w:trPr>
          <w:trHeight w:val="141"/>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Задачи муниципальной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 xml:space="preserve"> - повышение объема знаний и навыков в области пожарной безопасности руководителей, должностных лиц и специалистов;</w:t>
            </w:r>
          </w:p>
          <w:p w:rsidR="00AE6E23" w:rsidRPr="00816DCC" w:rsidRDefault="00AE6E23" w:rsidP="00C34DD6">
            <w:pPr>
              <w:pStyle w:val="a9"/>
              <w:rPr>
                <w:sz w:val="20"/>
                <w:szCs w:val="20"/>
              </w:rPr>
            </w:pPr>
            <w:r w:rsidRPr="00816DCC">
              <w:rPr>
                <w:sz w:val="20"/>
                <w:szCs w:val="20"/>
              </w:rPr>
              <w:t>организация работы по предупреждению и пресечению нарушений - требований пожарной безопасности и правил поведения на воде;</w:t>
            </w:r>
          </w:p>
          <w:p w:rsidR="00AE6E23" w:rsidRPr="00816DCC" w:rsidRDefault="00AE6E23" w:rsidP="00C34DD6">
            <w:pPr>
              <w:pStyle w:val="a9"/>
              <w:rPr>
                <w:sz w:val="20"/>
                <w:szCs w:val="20"/>
              </w:rPr>
            </w:pPr>
            <w:r w:rsidRPr="00816DCC">
              <w:rPr>
                <w:sz w:val="20"/>
                <w:szCs w:val="20"/>
              </w:rPr>
              <w:t>- повышение квалификации и обучение личного состава спасательных подразделений;</w:t>
            </w:r>
          </w:p>
          <w:p w:rsidR="00AE6E23" w:rsidRPr="00816DCC" w:rsidRDefault="00AE6E23" w:rsidP="00C34DD6">
            <w:pPr>
              <w:pStyle w:val="a9"/>
              <w:rPr>
                <w:sz w:val="20"/>
                <w:szCs w:val="20"/>
              </w:rPr>
            </w:pPr>
            <w:r w:rsidRPr="00816DCC">
              <w:rPr>
                <w:sz w:val="20"/>
                <w:szCs w:val="20"/>
              </w:rPr>
              <w:t>- информирование населения о правилах поведения и действиях в чрезвычайных ситуациях;</w:t>
            </w:r>
          </w:p>
          <w:p w:rsidR="00AE6E23" w:rsidRPr="00816DCC" w:rsidRDefault="00AE6E23" w:rsidP="00C34DD6">
            <w:pPr>
              <w:pStyle w:val="a9"/>
              <w:rPr>
                <w:sz w:val="20"/>
                <w:szCs w:val="20"/>
              </w:rPr>
            </w:pPr>
            <w:r w:rsidRPr="00816DCC">
              <w:rPr>
                <w:sz w:val="20"/>
                <w:szCs w:val="20"/>
              </w:rPr>
              <w:t>- создание материальных резервов для ликвидации чрезвычайных ситуаций;</w:t>
            </w:r>
          </w:p>
          <w:p w:rsidR="00AE6E23" w:rsidRPr="00816DCC" w:rsidRDefault="00AE6E23" w:rsidP="00C34DD6">
            <w:pPr>
              <w:pStyle w:val="a9"/>
              <w:rPr>
                <w:sz w:val="20"/>
                <w:szCs w:val="20"/>
              </w:rPr>
            </w:pPr>
            <w:r w:rsidRPr="00816DCC">
              <w:rPr>
                <w:sz w:val="20"/>
                <w:szCs w:val="20"/>
              </w:rPr>
              <w:t>- хранение имущества гражданской обороны на случай возникновения чрезвычайных ситуаций и в особый период;</w:t>
            </w:r>
          </w:p>
          <w:p w:rsidR="00AE6E23" w:rsidRPr="00816DCC" w:rsidRDefault="00AE6E23" w:rsidP="00C34DD6">
            <w:pPr>
              <w:pStyle w:val="a9"/>
              <w:rPr>
                <w:sz w:val="20"/>
                <w:szCs w:val="20"/>
              </w:rPr>
            </w:pPr>
            <w:r w:rsidRPr="00816DCC">
              <w:rPr>
                <w:sz w:val="20"/>
                <w:szCs w:val="20"/>
              </w:rPr>
              <w:t>- дооборудование объектов социальной сферы для подготовки к приему и размещению населения, пострадавшего в чрезвычайных ситуациях.</w:t>
            </w:r>
          </w:p>
          <w:p w:rsidR="00AE6E23" w:rsidRPr="00816DCC" w:rsidRDefault="00AE6E23" w:rsidP="00C34DD6">
            <w:pPr>
              <w:pStyle w:val="a9"/>
              <w:rPr>
                <w:sz w:val="20"/>
                <w:szCs w:val="20"/>
              </w:rPr>
            </w:pPr>
          </w:p>
        </w:tc>
      </w:tr>
      <w:tr w:rsidR="00AE6E23" w:rsidRPr="00816DCC" w:rsidTr="00AE6E23">
        <w:trPr>
          <w:trHeight w:val="141"/>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Сроки реализации</w:t>
            </w:r>
            <w:r w:rsidRPr="00816DCC">
              <w:rPr>
                <w:b w:val="0"/>
                <w:sz w:val="20"/>
                <w:szCs w:val="20"/>
                <w:lang w:val="en-US"/>
              </w:rPr>
              <w:t xml:space="preserve"> </w:t>
            </w:r>
            <w:r w:rsidRPr="00816DCC">
              <w:rPr>
                <w:b w:val="0"/>
                <w:sz w:val="20"/>
                <w:szCs w:val="20"/>
              </w:rPr>
              <w:t xml:space="preserve"> подпрограммы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p>
          <w:p w:rsidR="00AE6E23" w:rsidRPr="00816DCC" w:rsidRDefault="00AE6E23" w:rsidP="00C34DD6">
            <w:pPr>
              <w:pStyle w:val="a9"/>
              <w:rPr>
                <w:b w:val="0"/>
                <w:sz w:val="20"/>
                <w:szCs w:val="20"/>
              </w:rPr>
            </w:pPr>
            <w:r w:rsidRPr="00816DCC">
              <w:rPr>
                <w:b w:val="0"/>
                <w:sz w:val="20"/>
                <w:szCs w:val="20"/>
              </w:rPr>
              <w:t>2015 – 2027 годы:</w:t>
            </w:r>
          </w:p>
          <w:p w:rsidR="00AE6E23" w:rsidRPr="00816DCC" w:rsidRDefault="00AE6E23" w:rsidP="00C34DD6">
            <w:pPr>
              <w:pStyle w:val="a9"/>
              <w:rPr>
                <w:sz w:val="20"/>
                <w:szCs w:val="20"/>
              </w:rPr>
            </w:pPr>
          </w:p>
        </w:tc>
      </w:tr>
      <w:tr w:rsidR="00AE6E23" w:rsidRPr="00816DCC" w:rsidTr="00AE6E23">
        <w:trPr>
          <w:trHeight w:val="826"/>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Целевые индикаторы и показатели муниципальной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rPr>
                <w:b w:val="0"/>
                <w:sz w:val="20"/>
                <w:szCs w:val="20"/>
              </w:rPr>
            </w:pPr>
            <w:r w:rsidRPr="00816DCC">
              <w:rPr>
                <w:b w:val="0"/>
                <w:sz w:val="20"/>
                <w:szCs w:val="20"/>
              </w:rPr>
              <w:t xml:space="preserve">приобретение огнетушителей шт, </w:t>
            </w:r>
          </w:p>
          <w:p w:rsidR="00AE6E23" w:rsidRPr="00816DCC" w:rsidRDefault="00AE6E23" w:rsidP="00C34DD6">
            <w:pPr>
              <w:pStyle w:val="a9"/>
              <w:rPr>
                <w:b w:val="0"/>
                <w:sz w:val="20"/>
                <w:szCs w:val="20"/>
              </w:rPr>
            </w:pPr>
            <w:r w:rsidRPr="00816DCC">
              <w:rPr>
                <w:b w:val="0"/>
                <w:sz w:val="20"/>
                <w:szCs w:val="20"/>
              </w:rPr>
              <w:t>услуги по дезинсекции, кв.м</w:t>
            </w:r>
          </w:p>
          <w:p w:rsidR="00AE6E23" w:rsidRPr="00816DCC" w:rsidRDefault="00AE6E23" w:rsidP="00C34DD6">
            <w:pPr>
              <w:pStyle w:val="a9"/>
              <w:rPr>
                <w:b w:val="0"/>
                <w:sz w:val="20"/>
                <w:szCs w:val="20"/>
              </w:rPr>
            </w:pPr>
            <w:r w:rsidRPr="00816DCC">
              <w:rPr>
                <w:b w:val="0"/>
                <w:sz w:val="20"/>
                <w:szCs w:val="20"/>
              </w:rPr>
              <w:t>опашка населенных пунктов км</w:t>
            </w:r>
          </w:p>
        </w:tc>
      </w:tr>
      <w:tr w:rsidR="00AE6E23" w:rsidRPr="00816DCC" w:rsidTr="00AE6E23">
        <w:trPr>
          <w:trHeight w:val="2187"/>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lastRenderedPageBreak/>
              <w:t xml:space="preserve">Объемы и                  </w:t>
            </w:r>
          </w:p>
          <w:p w:rsidR="00AE6E23" w:rsidRPr="00816DCC" w:rsidRDefault="00AE6E23" w:rsidP="00C34DD6">
            <w:pPr>
              <w:pStyle w:val="a9"/>
              <w:rPr>
                <w:b w:val="0"/>
                <w:sz w:val="20"/>
                <w:szCs w:val="20"/>
              </w:rPr>
            </w:pPr>
            <w:r w:rsidRPr="00816DCC">
              <w:rPr>
                <w:b w:val="0"/>
                <w:sz w:val="20"/>
                <w:szCs w:val="20"/>
              </w:rPr>
              <w:t xml:space="preserve">источники </w:t>
            </w:r>
          </w:p>
          <w:p w:rsidR="00AE6E23" w:rsidRPr="00816DCC" w:rsidRDefault="00AE6E23" w:rsidP="00C34DD6">
            <w:pPr>
              <w:pStyle w:val="a9"/>
              <w:rPr>
                <w:b w:val="0"/>
                <w:sz w:val="20"/>
                <w:szCs w:val="20"/>
              </w:rPr>
            </w:pPr>
            <w:r w:rsidRPr="00816DCC">
              <w:rPr>
                <w:b w:val="0"/>
                <w:sz w:val="20"/>
                <w:szCs w:val="20"/>
              </w:rPr>
              <w:t>финансирования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AE6E23" w:rsidRPr="00816DCC" w:rsidRDefault="00AE6E23" w:rsidP="00C34DD6">
            <w:pPr>
              <w:pStyle w:val="a9"/>
              <w:snapToGrid w:val="0"/>
              <w:rPr>
                <w:b w:val="0"/>
                <w:sz w:val="20"/>
                <w:szCs w:val="20"/>
              </w:rPr>
            </w:pPr>
            <w:r w:rsidRPr="00816DCC">
              <w:rPr>
                <w:b w:val="0"/>
                <w:sz w:val="20"/>
                <w:szCs w:val="20"/>
              </w:rPr>
              <w:t>Местный бюджет – 24 тыс. рублей.</w:t>
            </w:r>
          </w:p>
          <w:p w:rsidR="00AE6E23" w:rsidRPr="00816DCC" w:rsidRDefault="00AE6E23" w:rsidP="00C34DD6">
            <w:pPr>
              <w:pStyle w:val="a9"/>
              <w:snapToGrid w:val="0"/>
              <w:rPr>
                <w:b w:val="0"/>
                <w:sz w:val="20"/>
                <w:szCs w:val="20"/>
              </w:rPr>
            </w:pPr>
            <w:r w:rsidRPr="00816DCC">
              <w:rPr>
                <w:b w:val="0"/>
                <w:sz w:val="20"/>
                <w:szCs w:val="20"/>
              </w:rPr>
              <w:t>2015 год – 12,0 тыс. рублей.</w:t>
            </w:r>
          </w:p>
          <w:p w:rsidR="00AE6E23" w:rsidRPr="00816DCC" w:rsidRDefault="00AE6E23" w:rsidP="00C34DD6">
            <w:pPr>
              <w:pStyle w:val="a9"/>
              <w:rPr>
                <w:b w:val="0"/>
                <w:sz w:val="20"/>
                <w:szCs w:val="20"/>
              </w:rPr>
            </w:pPr>
            <w:r w:rsidRPr="00816DCC">
              <w:rPr>
                <w:b w:val="0"/>
                <w:sz w:val="20"/>
                <w:szCs w:val="20"/>
              </w:rPr>
              <w:t>2016 год – 12,0 тыс. рублей.</w:t>
            </w:r>
          </w:p>
          <w:p w:rsidR="00AE6E23" w:rsidRPr="00816DCC" w:rsidRDefault="00AE6E23" w:rsidP="00C34DD6">
            <w:pPr>
              <w:pStyle w:val="a9"/>
              <w:rPr>
                <w:b w:val="0"/>
                <w:sz w:val="20"/>
                <w:szCs w:val="20"/>
              </w:rPr>
            </w:pPr>
            <w:r w:rsidRPr="00816DCC">
              <w:rPr>
                <w:b w:val="0"/>
                <w:sz w:val="20"/>
                <w:szCs w:val="20"/>
              </w:rPr>
              <w:t>2017 год – 0 тыс. рублей</w:t>
            </w:r>
          </w:p>
          <w:p w:rsidR="00AE6E23" w:rsidRPr="00816DCC" w:rsidRDefault="00AE6E23" w:rsidP="00C34DD6">
            <w:pPr>
              <w:pStyle w:val="a9"/>
              <w:rPr>
                <w:b w:val="0"/>
                <w:sz w:val="20"/>
                <w:szCs w:val="20"/>
              </w:rPr>
            </w:pPr>
            <w:r w:rsidRPr="00816DCC">
              <w:rPr>
                <w:b w:val="0"/>
                <w:sz w:val="20"/>
                <w:szCs w:val="20"/>
              </w:rPr>
              <w:t>2018 год – 0 тыс. рублей</w:t>
            </w:r>
          </w:p>
          <w:p w:rsidR="00AE6E23" w:rsidRPr="00816DCC" w:rsidRDefault="00AE6E23" w:rsidP="00C34DD6">
            <w:pPr>
              <w:pStyle w:val="a9"/>
              <w:rPr>
                <w:b w:val="0"/>
                <w:sz w:val="20"/>
                <w:szCs w:val="20"/>
              </w:rPr>
            </w:pPr>
            <w:r w:rsidRPr="00816DCC">
              <w:rPr>
                <w:b w:val="0"/>
                <w:sz w:val="20"/>
                <w:szCs w:val="20"/>
              </w:rPr>
              <w:t>2019 год – 0тыс. рублей</w:t>
            </w:r>
          </w:p>
          <w:p w:rsidR="00AE6E23" w:rsidRPr="00816DCC" w:rsidRDefault="00AE6E23" w:rsidP="00C34DD6">
            <w:pPr>
              <w:pStyle w:val="a9"/>
              <w:rPr>
                <w:b w:val="0"/>
                <w:sz w:val="20"/>
                <w:szCs w:val="20"/>
              </w:rPr>
            </w:pPr>
            <w:r w:rsidRPr="00816DCC">
              <w:rPr>
                <w:b w:val="0"/>
                <w:sz w:val="20"/>
                <w:szCs w:val="20"/>
              </w:rPr>
              <w:t>2020 год – 0тыс. рублей</w:t>
            </w:r>
          </w:p>
          <w:p w:rsidR="00AE6E23" w:rsidRPr="00816DCC" w:rsidRDefault="00AE6E23" w:rsidP="00C34DD6">
            <w:pPr>
              <w:pStyle w:val="a9"/>
              <w:rPr>
                <w:b w:val="0"/>
                <w:sz w:val="20"/>
                <w:szCs w:val="20"/>
              </w:rPr>
            </w:pPr>
            <w:r w:rsidRPr="00816DCC">
              <w:rPr>
                <w:b w:val="0"/>
                <w:sz w:val="20"/>
                <w:szCs w:val="20"/>
              </w:rPr>
              <w:t>2021 год – 0тыс. рублей</w:t>
            </w:r>
          </w:p>
          <w:p w:rsidR="00AE6E23" w:rsidRPr="00816DCC" w:rsidRDefault="00AE6E23" w:rsidP="00C34DD6">
            <w:pPr>
              <w:pStyle w:val="a9"/>
              <w:rPr>
                <w:b w:val="0"/>
                <w:sz w:val="20"/>
                <w:szCs w:val="20"/>
              </w:rPr>
            </w:pPr>
            <w:r w:rsidRPr="00816DCC">
              <w:rPr>
                <w:b w:val="0"/>
                <w:sz w:val="20"/>
                <w:szCs w:val="20"/>
              </w:rPr>
              <w:t>2022 год -0тыс. рублей</w:t>
            </w:r>
          </w:p>
          <w:p w:rsidR="00AE6E23" w:rsidRPr="00816DCC" w:rsidRDefault="00AE6E23" w:rsidP="00C34DD6">
            <w:pPr>
              <w:pStyle w:val="a9"/>
              <w:rPr>
                <w:b w:val="0"/>
                <w:sz w:val="20"/>
                <w:szCs w:val="20"/>
              </w:rPr>
            </w:pPr>
            <w:r w:rsidRPr="00816DCC">
              <w:rPr>
                <w:b w:val="0"/>
                <w:sz w:val="20"/>
                <w:szCs w:val="20"/>
              </w:rPr>
              <w:t>2023 год -0тыс. рублей</w:t>
            </w:r>
          </w:p>
          <w:p w:rsidR="00AE6E23" w:rsidRPr="00816DCC" w:rsidRDefault="00AE6E23" w:rsidP="00C34DD6">
            <w:pPr>
              <w:pStyle w:val="a9"/>
              <w:rPr>
                <w:b w:val="0"/>
                <w:sz w:val="20"/>
                <w:szCs w:val="20"/>
              </w:rPr>
            </w:pPr>
            <w:r w:rsidRPr="00816DCC">
              <w:rPr>
                <w:b w:val="0"/>
                <w:sz w:val="20"/>
                <w:szCs w:val="20"/>
              </w:rPr>
              <w:t>2024 год-0 тыс.руб</w:t>
            </w:r>
          </w:p>
          <w:p w:rsidR="00AE6E23" w:rsidRPr="00816DCC" w:rsidRDefault="00AE6E23" w:rsidP="00C34DD6">
            <w:pPr>
              <w:pStyle w:val="a9"/>
              <w:rPr>
                <w:b w:val="0"/>
                <w:sz w:val="20"/>
                <w:szCs w:val="20"/>
              </w:rPr>
            </w:pPr>
            <w:r w:rsidRPr="00816DCC">
              <w:rPr>
                <w:b w:val="0"/>
                <w:sz w:val="20"/>
                <w:szCs w:val="20"/>
              </w:rPr>
              <w:t>2025 год -0, тыс рублей</w:t>
            </w:r>
          </w:p>
          <w:p w:rsidR="00AE6E23" w:rsidRPr="00816DCC" w:rsidRDefault="00AE6E23" w:rsidP="00C34DD6">
            <w:pPr>
              <w:pStyle w:val="a9"/>
              <w:rPr>
                <w:b w:val="0"/>
                <w:sz w:val="20"/>
                <w:szCs w:val="20"/>
              </w:rPr>
            </w:pPr>
            <w:r w:rsidRPr="00816DCC">
              <w:rPr>
                <w:b w:val="0"/>
                <w:sz w:val="20"/>
                <w:szCs w:val="20"/>
              </w:rPr>
              <w:t>2026 год – 0 тыс.руб</w:t>
            </w:r>
          </w:p>
          <w:p w:rsidR="00AE6E23" w:rsidRPr="00816DCC" w:rsidRDefault="00AE6E23" w:rsidP="00C34DD6">
            <w:pPr>
              <w:pStyle w:val="a9"/>
              <w:rPr>
                <w:b w:val="0"/>
                <w:sz w:val="20"/>
                <w:szCs w:val="20"/>
              </w:rPr>
            </w:pPr>
            <w:r w:rsidRPr="00816DCC">
              <w:rPr>
                <w:b w:val="0"/>
                <w:sz w:val="20"/>
                <w:szCs w:val="20"/>
              </w:rPr>
              <w:t>2027 год 0 тыс руб</w:t>
            </w:r>
          </w:p>
          <w:p w:rsidR="00AE6E23" w:rsidRPr="00816DCC" w:rsidRDefault="00AE6E23" w:rsidP="00C34DD6">
            <w:pPr>
              <w:pStyle w:val="a9"/>
              <w:rPr>
                <w:sz w:val="20"/>
                <w:szCs w:val="20"/>
              </w:rPr>
            </w:pPr>
            <w:r w:rsidRPr="00816DCC">
              <w:rPr>
                <w:sz w:val="20"/>
                <w:szCs w:val="20"/>
              </w:rPr>
              <w:t>Программа финансируется в пределах бюджетных ассигнований, предусмотренных на ее реализацию местным бюджетом на очередной финансовый год и плановый период.</w:t>
            </w:r>
          </w:p>
        </w:tc>
      </w:tr>
      <w:tr w:rsidR="00AE6E23" w:rsidRPr="00816DCC" w:rsidTr="00AE6E23">
        <w:trPr>
          <w:trHeight w:val="2648"/>
        </w:trPr>
        <w:tc>
          <w:tcPr>
            <w:tcW w:w="3119" w:type="dxa"/>
            <w:tcBorders>
              <w:top w:val="single" w:sz="4" w:space="0" w:color="000000"/>
              <w:left w:val="single" w:sz="4" w:space="0" w:color="000000"/>
              <w:bottom w:val="single" w:sz="4" w:space="0" w:color="000000"/>
            </w:tcBorders>
            <w:shd w:val="clear" w:color="auto" w:fill="auto"/>
          </w:tcPr>
          <w:p w:rsidR="00AE6E23" w:rsidRPr="00816DCC" w:rsidRDefault="00AE6E23" w:rsidP="00C34DD6">
            <w:pPr>
              <w:pStyle w:val="a9"/>
              <w:snapToGrid w:val="0"/>
              <w:rPr>
                <w:b w:val="0"/>
                <w:sz w:val="20"/>
                <w:szCs w:val="20"/>
              </w:rPr>
            </w:pPr>
            <w:r w:rsidRPr="00816DCC">
              <w:rPr>
                <w:b w:val="0"/>
                <w:sz w:val="20"/>
                <w:szCs w:val="20"/>
              </w:rPr>
              <w:t xml:space="preserve">Ожидаемые               </w:t>
            </w:r>
          </w:p>
          <w:p w:rsidR="00AE6E23" w:rsidRPr="00816DCC" w:rsidRDefault="00AE6E23" w:rsidP="00C34DD6">
            <w:pPr>
              <w:pStyle w:val="a9"/>
              <w:rPr>
                <w:b w:val="0"/>
                <w:sz w:val="20"/>
                <w:szCs w:val="20"/>
              </w:rPr>
            </w:pPr>
            <w:r w:rsidRPr="00816DCC">
              <w:rPr>
                <w:b w:val="0"/>
                <w:sz w:val="20"/>
                <w:szCs w:val="20"/>
              </w:rPr>
              <w:t xml:space="preserve">конечные </w:t>
            </w:r>
          </w:p>
          <w:p w:rsidR="00AE6E23" w:rsidRPr="00816DCC" w:rsidRDefault="00AE6E23" w:rsidP="00C34DD6">
            <w:pPr>
              <w:pStyle w:val="a9"/>
              <w:rPr>
                <w:b w:val="0"/>
                <w:sz w:val="20"/>
                <w:szCs w:val="20"/>
              </w:rPr>
            </w:pPr>
            <w:r w:rsidRPr="00816DCC">
              <w:rPr>
                <w:b w:val="0"/>
                <w:sz w:val="20"/>
                <w:szCs w:val="20"/>
              </w:rPr>
              <w:t xml:space="preserve">результаты </w:t>
            </w:r>
          </w:p>
          <w:p w:rsidR="00AE6E23" w:rsidRPr="00816DCC" w:rsidRDefault="00AE6E23" w:rsidP="00C34DD6">
            <w:pPr>
              <w:pStyle w:val="a9"/>
              <w:rPr>
                <w:b w:val="0"/>
                <w:sz w:val="20"/>
                <w:szCs w:val="20"/>
              </w:rPr>
            </w:pPr>
            <w:r w:rsidRPr="00816DCC">
              <w:rPr>
                <w:b w:val="0"/>
                <w:sz w:val="20"/>
                <w:szCs w:val="20"/>
              </w:rPr>
              <w:t xml:space="preserve">реализации </w:t>
            </w:r>
          </w:p>
          <w:p w:rsidR="00AE6E23" w:rsidRPr="00816DCC" w:rsidRDefault="00AE6E23" w:rsidP="00C34DD6">
            <w:pPr>
              <w:pStyle w:val="a9"/>
              <w:rPr>
                <w:b w:val="0"/>
                <w:sz w:val="20"/>
                <w:szCs w:val="20"/>
              </w:rPr>
            </w:pPr>
            <w:r w:rsidRPr="00816DCC">
              <w:rPr>
                <w:b w:val="0"/>
                <w:sz w:val="20"/>
                <w:szCs w:val="20"/>
              </w:rPr>
              <w:t>подрограммы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AE6E23" w:rsidRPr="00816DCC" w:rsidRDefault="00AE6E23" w:rsidP="00C34DD6">
            <w:pPr>
              <w:pStyle w:val="a9"/>
              <w:snapToGrid w:val="0"/>
              <w:rPr>
                <w:sz w:val="20"/>
                <w:szCs w:val="20"/>
              </w:rPr>
            </w:pPr>
            <w:r w:rsidRPr="00816DCC">
              <w:rPr>
                <w:sz w:val="20"/>
                <w:szCs w:val="20"/>
              </w:rPr>
              <w:t>1.</w:t>
            </w:r>
            <w:r w:rsidRPr="00816DCC">
              <w:rPr>
                <w:sz w:val="20"/>
                <w:szCs w:val="20"/>
                <w:lang w:val="en-US"/>
              </w:rPr>
              <w:t> </w:t>
            </w:r>
            <w:r w:rsidRPr="00816DCC">
              <w:rPr>
                <w:sz w:val="20"/>
                <w:szCs w:val="20"/>
              </w:rPr>
              <w:t>Улучшение материальной базы для проведения  учебного процесса по вопросам гражданской обороны и чрезвычайным ситуациям.</w:t>
            </w:r>
          </w:p>
          <w:p w:rsidR="00AE6E23" w:rsidRPr="00816DCC" w:rsidRDefault="00AE6E23" w:rsidP="00C34DD6">
            <w:pPr>
              <w:pStyle w:val="a9"/>
              <w:rPr>
                <w:sz w:val="20"/>
                <w:szCs w:val="20"/>
              </w:rPr>
            </w:pPr>
            <w:r w:rsidRPr="00816DCC">
              <w:rPr>
                <w:sz w:val="20"/>
                <w:szCs w:val="20"/>
              </w:rPr>
              <w:t>2.</w:t>
            </w:r>
            <w:r w:rsidRPr="00816DCC">
              <w:rPr>
                <w:sz w:val="20"/>
                <w:szCs w:val="20"/>
                <w:lang w:val="en-US"/>
              </w:rPr>
              <w:t> </w:t>
            </w:r>
            <w:r w:rsidRPr="00816DCC">
              <w:rPr>
                <w:sz w:val="20"/>
                <w:szCs w:val="20"/>
              </w:rPr>
              <w:t>Повышение квалификации специалистов по вопросам гражданской обороны и чрезвычайным ситуациям.</w:t>
            </w:r>
          </w:p>
          <w:p w:rsidR="00AE6E23" w:rsidRPr="00816DCC" w:rsidRDefault="00AE6E23" w:rsidP="00C34DD6">
            <w:pPr>
              <w:pStyle w:val="a9"/>
              <w:rPr>
                <w:sz w:val="20"/>
                <w:szCs w:val="20"/>
              </w:rPr>
            </w:pPr>
            <w:r w:rsidRPr="00816DCC">
              <w:rPr>
                <w:sz w:val="20"/>
                <w:szCs w:val="20"/>
              </w:rPr>
              <w:t>3.</w:t>
            </w:r>
            <w:r w:rsidRPr="00816DCC">
              <w:rPr>
                <w:sz w:val="20"/>
                <w:szCs w:val="20"/>
                <w:lang w:val="en-US"/>
              </w:rPr>
              <w:t> </w:t>
            </w:r>
            <w:r w:rsidRPr="00816DCC">
              <w:rPr>
                <w:sz w:val="20"/>
                <w:szCs w:val="20"/>
              </w:rPr>
              <w:t>Повышение защищенности учреждений социальной сферы от пожаров.</w:t>
            </w:r>
          </w:p>
          <w:p w:rsidR="00AE6E23" w:rsidRPr="00816DCC" w:rsidRDefault="00AE6E23" w:rsidP="00C34DD6">
            <w:pPr>
              <w:pStyle w:val="a9"/>
              <w:rPr>
                <w:sz w:val="20"/>
                <w:szCs w:val="20"/>
              </w:rPr>
            </w:pPr>
            <w:r w:rsidRPr="00816DCC">
              <w:rPr>
                <w:spacing w:val="-4"/>
                <w:sz w:val="20"/>
                <w:szCs w:val="20"/>
              </w:rPr>
              <w:t>4.</w:t>
            </w:r>
            <w:r w:rsidRPr="00816DCC">
              <w:rPr>
                <w:spacing w:val="-4"/>
                <w:sz w:val="20"/>
                <w:szCs w:val="20"/>
                <w:lang w:val="en-US"/>
              </w:rPr>
              <w:t> </w:t>
            </w:r>
            <w:r w:rsidRPr="00816DCC">
              <w:rPr>
                <w:spacing w:val="-4"/>
                <w:sz w:val="20"/>
                <w:szCs w:val="20"/>
              </w:rPr>
              <w:t>Выполнение мероприятий по противопожарной пропаганде</w:t>
            </w:r>
            <w:r w:rsidRPr="00816DCC">
              <w:rPr>
                <w:sz w:val="20"/>
                <w:szCs w:val="20"/>
              </w:rPr>
              <w:t xml:space="preserve"> и пропаганде безопасности в чрезвычайных ситуациях.</w:t>
            </w:r>
          </w:p>
          <w:p w:rsidR="00AE6E23" w:rsidRPr="00816DCC" w:rsidRDefault="00AE6E23" w:rsidP="00C34DD6">
            <w:pPr>
              <w:pStyle w:val="a9"/>
              <w:rPr>
                <w:sz w:val="20"/>
                <w:szCs w:val="20"/>
              </w:rPr>
            </w:pPr>
            <w:r w:rsidRPr="00816DCC">
              <w:rPr>
                <w:sz w:val="20"/>
                <w:szCs w:val="20"/>
              </w:rPr>
              <w:t>5.</w:t>
            </w:r>
            <w:r w:rsidRPr="00816DCC">
              <w:rPr>
                <w:sz w:val="20"/>
                <w:szCs w:val="20"/>
                <w:lang w:val="en-US"/>
              </w:rPr>
              <w:t> </w:t>
            </w:r>
            <w:r w:rsidRPr="00816DCC">
              <w:rPr>
                <w:sz w:val="20"/>
                <w:szCs w:val="20"/>
              </w:rPr>
              <w:t>Обеспечение средствами защиты населения на случай чрезвычайных ситуаций и в особый период.</w:t>
            </w:r>
          </w:p>
          <w:p w:rsidR="00AE6E23" w:rsidRPr="00816DCC" w:rsidRDefault="00AE6E23" w:rsidP="00C34DD6">
            <w:pPr>
              <w:pStyle w:val="a9"/>
              <w:rPr>
                <w:sz w:val="20"/>
                <w:szCs w:val="20"/>
              </w:rPr>
            </w:pPr>
            <w:r w:rsidRPr="00816DCC">
              <w:rPr>
                <w:sz w:val="20"/>
                <w:szCs w:val="20"/>
              </w:rPr>
              <w:t>6.</w:t>
            </w:r>
            <w:r w:rsidRPr="00816DCC">
              <w:rPr>
                <w:sz w:val="20"/>
                <w:szCs w:val="20"/>
                <w:lang w:val="en-US"/>
              </w:rPr>
              <w:t> </w:t>
            </w:r>
            <w:r w:rsidRPr="00816DCC">
              <w:rPr>
                <w:sz w:val="20"/>
                <w:szCs w:val="20"/>
              </w:rPr>
              <w:t>Создание мест размещения для пострадавших в чрезвычайных ситуациях.</w:t>
            </w:r>
          </w:p>
          <w:p w:rsidR="00AE6E23" w:rsidRPr="00816DCC" w:rsidRDefault="00AE6E23" w:rsidP="00C34DD6">
            <w:pPr>
              <w:pStyle w:val="a9"/>
              <w:rPr>
                <w:sz w:val="20"/>
                <w:szCs w:val="20"/>
              </w:rPr>
            </w:pPr>
          </w:p>
        </w:tc>
      </w:tr>
    </w:tbl>
    <w:p w:rsidR="00AE6E23" w:rsidRDefault="00AE6E23" w:rsidP="0009102E">
      <w:pPr>
        <w:shd w:val="clear" w:color="auto" w:fill="FFFFFF"/>
        <w:rPr>
          <w:b/>
          <w:bCs/>
          <w:color w:val="000000"/>
          <w:sz w:val="20"/>
        </w:rPr>
      </w:pPr>
    </w:p>
    <w:p w:rsidR="00AE6E23" w:rsidRPr="0039505D" w:rsidRDefault="00AE6E23" w:rsidP="00AE6E23">
      <w:pPr>
        <w:pStyle w:val="a9"/>
        <w:rPr>
          <w:b w:val="0"/>
          <w:sz w:val="20"/>
          <w:szCs w:val="20"/>
        </w:rPr>
      </w:pPr>
      <w:r w:rsidRPr="0039505D">
        <w:rPr>
          <w:b w:val="0"/>
          <w:sz w:val="20"/>
          <w:szCs w:val="20"/>
        </w:rPr>
        <w:t>Содержание проблемы и обоснование необходимости ее решения программными методами</w:t>
      </w:r>
    </w:p>
    <w:p w:rsidR="00AE6E23" w:rsidRPr="0039505D" w:rsidRDefault="00AE6E23" w:rsidP="00AE6E23">
      <w:pPr>
        <w:pStyle w:val="a9"/>
        <w:jc w:val="both"/>
        <w:rPr>
          <w:sz w:val="20"/>
          <w:szCs w:val="20"/>
        </w:rPr>
      </w:pPr>
      <w:r w:rsidRPr="0039505D">
        <w:rPr>
          <w:sz w:val="20"/>
          <w:szCs w:val="20"/>
        </w:rPr>
        <w:t>Развитию пожаров до крупных способствует неосторожное обращение с огнем и позднее сообщение о пожаре в пожарную охрану или администрацию поселения.</w:t>
      </w:r>
    </w:p>
    <w:p w:rsidR="00AE6E23" w:rsidRPr="0039505D" w:rsidRDefault="00AE6E23" w:rsidP="00AE6E23">
      <w:pPr>
        <w:pStyle w:val="a9"/>
        <w:rPr>
          <w:sz w:val="20"/>
          <w:szCs w:val="20"/>
        </w:rPr>
      </w:pPr>
      <w:r w:rsidRPr="0039505D">
        <w:rPr>
          <w:sz w:val="20"/>
          <w:szCs w:val="20"/>
        </w:rPr>
        <w:t xml:space="preserve">Основными проблемами пожарной безопасности являются: </w:t>
      </w:r>
    </w:p>
    <w:p w:rsidR="00AE6E23" w:rsidRPr="0039505D" w:rsidRDefault="00AE6E23" w:rsidP="00AE6E23">
      <w:pPr>
        <w:pStyle w:val="a9"/>
        <w:ind w:firstLine="708"/>
        <w:rPr>
          <w:sz w:val="20"/>
          <w:szCs w:val="20"/>
        </w:rPr>
      </w:pPr>
      <w:r w:rsidRPr="0039505D">
        <w:rPr>
          <w:sz w:val="20"/>
          <w:szCs w:val="20"/>
        </w:rPr>
        <w:t>- неосторожное обращение с огнем;</w:t>
      </w:r>
    </w:p>
    <w:p w:rsidR="00AE6E23" w:rsidRPr="0039505D" w:rsidRDefault="00AE6E23" w:rsidP="00AE6E23">
      <w:pPr>
        <w:pStyle w:val="a9"/>
        <w:ind w:firstLine="708"/>
        <w:rPr>
          <w:sz w:val="20"/>
          <w:szCs w:val="20"/>
        </w:rPr>
      </w:pPr>
      <w:r w:rsidRPr="0039505D">
        <w:rPr>
          <w:sz w:val="20"/>
          <w:szCs w:val="20"/>
        </w:rPr>
        <w:t>- непринятие превентивных мер по предупреждению возгорания сухой растительности, а порой и сознательные действия граждан, умышленно поджигающих мусор и траву;</w:t>
      </w:r>
    </w:p>
    <w:p w:rsidR="00AE6E23" w:rsidRPr="0039505D" w:rsidRDefault="00AE6E23" w:rsidP="00AE6E23">
      <w:pPr>
        <w:pStyle w:val="a9"/>
        <w:ind w:firstLine="708"/>
        <w:rPr>
          <w:sz w:val="20"/>
          <w:szCs w:val="20"/>
        </w:rPr>
      </w:pPr>
      <w:r w:rsidRPr="0039505D">
        <w:rPr>
          <w:sz w:val="20"/>
          <w:szCs w:val="20"/>
        </w:rPr>
        <w:t>-низкий уровень защищенности населения, территорий и учреждений социальной сферы от пожаров;</w:t>
      </w:r>
    </w:p>
    <w:p w:rsidR="00AE6E23" w:rsidRPr="0039505D" w:rsidRDefault="00AE6E23" w:rsidP="00AE6E23">
      <w:pPr>
        <w:pStyle w:val="a9"/>
        <w:ind w:firstLine="708"/>
        <w:rPr>
          <w:sz w:val="20"/>
          <w:szCs w:val="20"/>
        </w:rPr>
      </w:pPr>
      <w:r w:rsidRPr="0039505D">
        <w:rPr>
          <w:sz w:val="20"/>
          <w:szCs w:val="20"/>
        </w:rPr>
        <w:t>- несвоевременное сообщение о пожаре (загорании) в пожарную охрану.</w:t>
      </w:r>
    </w:p>
    <w:p w:rsidR="00AE6E23" w:rsidRPr="0039505D" w:rsidRDefault="00AE6E23" w:rsidP="00AE6E23">
      <w:pPr>
        <w:pStyle w:val="a9"/>
        <w:rPr>
          <w:sz w:val="20"/>
          <w:szCs w:val="20"/>
        </w:rPr>
      </w:pPr>
      <w:r w:rsidRPr="0039505D">
        <w:rPr>
          <w:sz w:val="20"/>
          <w:szCs w:val="20"/>
        </w:rPr>
        <w:t>На территории Верхнемазовского сельского поселения существуют угрозы чрезвычайных ситуаций природного и техногенного характера.</w:t>
      </w:r>
    </w:p>
    <w:p w:rsidR="00AE6E23" w:rsidRPr="0039505D" w:rsidRDefault="00AE6E23" w:rsidP="00AE6E23">
      <w:pPr>
        <w:pStyle w:val="a9"/>
        <w:jc w:val="both"/>
        <w:rPr>
          <w:sz w:val="20"/>
          <w:szCs w:val="20"/>
        </w:rPr>
      </w:pPr>
      <w:r w:rsidRPr="0039505D">
        <w:rPr>
          <w:sz w:val="20"/>
          <w:szCs w:val="2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ландшафтные  пожары.</w:t>
      </w:r>
    </w:p>
    <w:p w:rsidR="00AE6E23" w:rsidRPr="0039505D" w:rsidRDefault="00AE6E23" w:rsidP="00AE6E23">
      <w:pPr>
        <w:pStyle w:val="a9"/>
        <w:jc w:val="both"/>
        <w:rPr>
          <w:sz w:val="20"/>
          <w:szCs w:val="20"/>
        </w:rPr>
      </w:pPr>
      <w:r w:rsidRPr="0039505D">
        <w:rPr>
          <w:sz w:val="20"/>
          <w:szCs w:val="2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w:t>
      </w:r>
    </w:p>
    <w:p w:rsidR="00AE6E23" w:rsidRPr="0039505D" w:rsidRDefault="00AE6E23" w:rsidP="00AE6E23">
      <w:pPr>
        <w:pStyle w:val="a9"/>
        <w:jc w:val="both"/>
        <w:rPr>
          <w:sz w:val="20"/>
          <w:szCs w:val="20"/>
        </w:rPr>
      </w:pPr>
      <w:r w:rsidRPr="0039505D">
        <w:rPr>
          <w:sz w:val="20"/>
          <w:szCs w:val="20"/>
        </w:rPr>
        <w:t>Номенклатура и объемы резервов материальных ресурсов определяются исходя из прогнозируемых угроз чрезвычайных ситуаций.</w:t>
      </w:r>
    </w:p>
    <w:p w:rsidR="00AE6E23" w:rsidRDefault="00AE6E23" w:rsidP="00AE6E23">
      <w:pPr>
        <w:pStyle w:val="a9"/>
        <w:jc w:val="both"/>
        <w:rPr>
          <w:sz w:val="20"/>
          <w:szCs w:val="20"/>
        </w:rPr>
      </w:pPr>
      <w:r w:rsidRPr="0039505D">
        <w:rPr>
          <w:sz w:val="20"/>
          <w:szCs w:val="20"/>
        </w:rPr>
        <w:t>При возникновении крупномасштабной чрезвычайн</w:t>
      </w:r>
    </w:p>
    <w:p w:rsidR="00AE6E23" w:rsidRPr="0039505D" w:rsidRDefault="00AE6E23" w:rsidP="00AE6E23">
      <w:pPr>
        <w:pStyle w:val="a9"/>
        <w:jc w:val="both"/>
        <w:rPr>
          <w:sz w:val="20"/>
          <w:szCs w:val="20"/>
        </w:rPr>
      </w:pPr>
      <w:r w:rsidRPr="0039505D">
        <w:rPr>
          <w:sz w:val="20"/>
          <w:szCs w:val="20"/>
        </w:rPr>
        <w:t xml:space="preserve">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AE6E23" w:rsidRPr="0039505D" w:rsidRDefault="00AE6E23" w:rsidP="00AE6E23">
      <w:pPr>
        <w:pStyle w:val="a9"/>
        <w:jc w:val="both"/>
        <w:rPr>
          <w:sz w:val="20"/>
          <w:szCs w:val="20"/>
        </w:rPr>
      </w:pPr>
      <w:r w:rsidRPr="0039505D">
        <w:rPr>
          <w:sz w:val="20"/>
          <w:szCs w:val="20"/>
        </w:rPr>
        <w:t>В результате планирования эвакуационных мероприятий администрацией Верхнемазовского сельского поселения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AE6E23" w:rsidRPr="0039505D" w:rsidRDefault="00AE6E23" w:rsidP="00AE6E23">
      <w:pPr>
        <w:pStyle w:val="a9"/>
        <w:jc w:val="both"/>
        <w:rPr>
          <w:sz w:val="20"/>
          <w:szCs w:val="20"/>
        </w:rPr>
      </w:pPr>
      <w:r w:rsidRPr="0039505D">
        <w:rPr>
          <w:spacing w:val="-4"/>
          <w:sz w:val="20"/>
          <w:szCs w:val="20"/>
        </w:rPr>
        <w:t>В поселении ПВР является здание СК,  на 30 мест.</w:t>
      </w:r>
      <w:r w:rsidRPr="0039505D">
        <w:rPr>
          <w:sz w:val="20"/>
          <w:szCs w:val="20"/>
        </w:rPr>
        <w:t xml:space="preserve"> При возникновении крупномасштабной чрезвычайной ситуации  необходимо ПВР оборудовать спальными местами, организовать пункты питания  и обеспечить банно-прачечными услугами эвакуируемых.</w:t>
      </w:r>
    </w:p>
    <w:p w:rsidR="00AE6E23" w:rsidRPr="0039505D" w:rsidRDefault="00AE6E23" w:rsidP="00AE6E23">
      <w:pPr>
        <w:pStyle w:val="a9"/>
        <w:jc w:val="both"/>
        <w:rPr>
          <w:sz w:val="20"/>
          <w:szCs w:val="20"/>
        </w:rPr>
      </w:pPr>
      <w:r w:rsidRPr="0039505D">
        <w:rPr>
          <w:sz w:val="20"/>
          <w:szCs w:val="20"/>
        </w:rPr>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AE6E23" w:rsidRPr="0039505D" w:rsidRDefault="00AE6E23" w:rsidP="00AE6E23">
      <w:pPr>
        <w:pStyle w:val="a9"/>
        <w:ind w:firstLine="708"/>
        <w:jc w:val="both"/>
        <w:rPr>
          <w:sz w:val="20"/>
          <w:szCs w:val="20"/>
        </w:rPr>
      </w:pPr>
      <w:r w:rsidRPr="0039505D">
        <w:rPr>
          <w:sz w:val="20"/>
          <w:szCs w:val="20"/>
        </w:rPr>
        <w:t>-в повседневном режиме – для социально полезных целей;</w:t>
      </w:r>
    </w:p>
    <w:p w:rsidR="00AE6E23" w:rsidRPr="0039505D" w:rsidRDefault="00AE6E23" w:rsidP="00AE6E23">
      <w:pPr>
        <w:pStyle w:val="a9"/>
        <w:ind w:firstLine="708"/>
        <w:jc w:val="both"/>
        <w:rPr>
          <w:sz w:val="20"/>
          <w:szCs w:val="20"/>
        </w:rPr>
      </w:pPr>
      <w:r w:rsidRPr="0039505D">
        <w:rPr>
          <w:spacing w:val="-4"/>
          <w:sz w:val="20"/>
          <w:szCs w:val="20"/>
        </w:rPr>
        <w:t>- в режиме чрезвычайной ситуации – для первоочередного жизнеобеспечения</w:t>
      </w:r>
      <w:r w:rsidRPr="0039505D">
        <w:rPr>
          <w:sz w:val="20"/>
          <w:szCs w:val="20"/>
        </w:rPr>
        <w:t xml:space="preserve"> пострадавших. </w:t>
      </w:r>
    </w:p>
    <w:p w:rsidR="00AE6E23" w:rsidRPr="0039505D" w:rsidRDefault="00AE6E23" w:rsidP="00AE6E23">
      <w:pPr>
        <w:pStyle w:val="a9"/>
        <w:jc w:val="both"/>
        <w:rPr>
          <w:sz w:val="20"/>
          <w:szCs w:val="20"/>
        </w:rPr>
      </w:pPr>
      <w:r w:rsidRPr="0039505D">
        <w:rPr>
          <w:sz w:val="20"/>
          <w:szCs w:val="2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p>
    <w:p w:rsidR="00AE6E23" w:rsidRDefault="00AE6E23" w:rsidP="0009102E">
      <w:pPr>
        <w:shd w:val="clear" w:color="auto" w:fill="FFFFFF"/>
        <w:rPr>
          <w:b/>
          <w:bCs/>
          <w:color w:val="000000"/>
          <w:sz w:val="20"/>
        </w:rPr>
      </w:pPr>
    </w:p>
    <w:p w:rsidR="00AE6E23" w:rsidRDefault="00AE6E23" w:rsidP="0009102E">
      <w:pPr>
        <w:shd w:val="clear" w:color="auto" w:fill="FFFFFF"/>
        <w:rPr>
          <w:b/>
          <w:bCs/>
          <w:color w:val="000000"/>
          <w:sz w:val="20"/>
        </w:rPr>
        <w:sectPr w:rsidR="00AE6E23" w:rsidSect="00732081">
          <w:type w:val="continuous"/>
          <w:pgSz w:w="11906" w:h="16838"/>
          <w:pgMar w:top="567" w:right="567" w:bottom="567" w:left="567" w:header="142" w:footer="709" w:gutter="0"/>
          <w:cols w:space="141"/>
          <w:docGrid w:linePitch="360"/>
        </w:sectPr>
      </w:pPr>
    </w:p>
    <w:p w:rsidR="00AE6E23" w:rsidRPr="0039505D" w:rsidRDefault="00AE6E23" w:rsidP="00AE6E23">
      <w:pPr>
        <w:pStyle w:val="a9"/>
        <w:jc w:val="right"/>
        <w:rPr>
          <w:sz w:val="20"/>
          <w:szCs w:val="20"/>
        </w:rPr>
      </w:pPr>
      <w:r w:rsidRPr="0039505D">
        <w:rPr>
          <w:sz w:val="20"/>
          <w:szCs w:val="20"/>
        </w:rPr>
        <w:lastRenderedPageBreak/>
        <w:t>Приложение 1</w:t>
      </w:r>
    </w:p>
    <w:p w:rsidR="00AE6E23" w:rsidRPr="0039505D" w:rsidRDefault="00AE6E23" w:rsidP="00AE6E23">
      <w:pPr>
        <w:pStyle w:val="a9"/>
        <w:jc w:val="right"/>
        <w:rPr>
          <w:sz w:val="20"/>
          <w:szCs w:val="20"/>
        </w:rPr>
      </w:pPr>
    </w:p>
    <w:tbl>
      <w:tblPr>
        <w:tblW w:w="4845" w:type="pct"/>
        <w:tblLook w:val="0000"/>
      </w:tblPr>
      <w:tblGrid>
        <w:gridCol w:w="8042"/>
        <w:gridCol w:w="7878"/>
      </w:tblGrid>
      <w:tr w:rsidR="00AE6E23" w:rsidRPr="0039505D" w:rsidTr="00C34DD6">
        <w:trPr>
          <w:trHeight w:val="1286"/>
        </w:trPr>
        <w:tc>
          <w:tcPr>
            <w:tcW w:w="5000" w:type="pct"/>
            <w:gridSpan w:val="2"/>
            <w:tcBorders>
              <w:top w:val="nil"/>
              <w:left w:val="nil"/>
              <w:bottom w:val="nil"/>
              <w:right w:val="nil"/>
            </w:tcBorders>
            <w:shd w:val="clear" w:color="auto" w:fill="auto"/>
            <w:vAlign w:val="center"/>
          </w:tcPr>
          <w:p w:rsidR="00AE6E23" w:rsidRPr="0039505D" w:rsidRDefault="00AE6E23" w:rsidP="00C34DD6">
            <w:pPr>
              <w:jc w:val="center"/>
              <w:rPr>
                <w:b/>
                <w:color w:val="000000"/>
                <w:sz w:val="20"/>
                <w:szCs w:val="20"/>
                <w:lang w:eastAsia="ru-RU"/>
              </w:rPr>
            </w:pPr>
            <w:r w:rsidRPr="0039505D">
              <w:rPr>
                <w:b/>
                <w:color w:val="000000"/>
                <w:sz w:val="20"/>
                <w:szCs w:val="20"/>
                <w:lang w:eastAsia="ru-RU"/>
              </w:rPr>
              <w:t>ПАСПОРТ</w:t>
            </w:r>
            <w:r w:rsidRPr="0039505D">
              <w:rPr>
                <w:b/>
                <w:color w:val="000000"/>
                <w:sz w:val="20"/>
                <w:szCs w:val="20"/>
                <w:lang w:eastAsia="ru-RU"/>
              </w:rPr>
              <w:br/>
              <w:t xml:space="preserve">муниципальной программы  Верхнемазовского сельского поселения </w:t>
            </w:r>
            <w:r w:rsidRPr="0039505D">
              <w:rPr>
                <w:b/>
                <w:bCs/>
                <w:color w:val="000000"/>
                <w:sz w:val="20"/>
                <w:szCs w:val="20"/>
                <w:lang w:eastAsia="ru-RU"/>
              </w:rPr>
              <w:t xml:space="preserve">«Защита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w:t>
            </w:r>
          </w:p>
        </w:tc>
      </w:tr>
      <w:tr w:rsidR="00AE6E23" w:rsidRPr="0039505D" w:rsidTr="00C34DD6">
        <w:trPr>
          <w:trHeight w:val="750"/>
        </w:trPr>
        <w:tc>
          <w:tcPr>
            <w:tcW w:w="2111" w:type="pct"/>
            <w:tcBorders>
              <w:top w:val="single" w:sz="4" w:space="0" w:color="000000"/>
              <w:left w:val="single" w:sz="4" w:space="0" w:color="000000"/>
              <w:bottom w:val="single" w:sz="4" w:space="0" w:color="000000"/>
              <w:right w:val="nil"/>
            </w:tcBorders>
            <w:shd w:val="clear" w:color="auto" w:fill="auto"/>
          </w:tcPr>
          <w:p w:rsidR="00AE6E23" w:rsidRPr="0039505D" w:rsidRDefault="00AE6E23" w:rsidP="00C34DD6">
            <w:pPr>
              <w:rPr>
                <w:sz w:val="20"/>
                <w:szCs w:val="20"/>
                <w:lang w:eastAsia="ru-RU"/>
              </w:rPr>
            </w:pPr>
            <w:r w:rsidRPr="0039505D">
              <w:rPr>
                <w:sz w:val="20"/>
                <w:szCs w:val="20"/>
                <w:lang w:eastAsia="ru-RU"/>
              </w:rPr>
              <w:t>Ответственный исполнитель муниципальной программы</w:t>
            </w:r>
          </w:p>
        </w:tc>
        <w:tc>
          <w:tcPr>
            <w:tcW w:w="288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E6E23" w:rsidRPr="0039505D" w:rsidRDefault="00AE6E23" w:rsidP="00C34DD6">
            <w:pPr>
              <w:rPr>
                <w:sz w:val="20"/>
                <w:szCs w:val="20"/>
                <w:lang w:eastAsia="ru-RU"/>
              </w:rPr>
            </w:pPr>
            <w:r w:rsidRPr="0039505D">
              <w:rPr>
                <w:sz w:val="20"/>
                <w:szCs w:val="20"/>
                <w:lang w:eastAsia="ru-RU"/>
              </w:rPr>
              <w:t>Администрация Верхнемазовского сельского поселения</w:t>
            </w:r>
          </w:p>
        </w:tc>
      </w:tr>
      <w:tr w:rsidR="00AE6E23" w:rsidRPr="0039505D" w:rsidTr="00C34DD6">
        <w:trPr>
          <w:trHeight w:val="750"/>
        </w:trPr>
        <w:tc>
          <w:tcPr>
            <w:tcW w:w="2111"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t>Исполнители муниципальной программы</w:t>
            </w:r>
          </w:p>
        </w:tc>
        <w:tc>
          <w:tcPr>
            <w:tcW w:w="2889" w:type="pct"/>
            <w:tcBorders>
              <w:top w:val="nil"/>
              <w:left w:val="nil"/>
              <w:bottom w:val="nil"/>
              <w:right w:val="single" w:sz="4" w:space="0" w:color="000000"/>
            </w:tcBorders>
            <w:shd w:val="clear" w:color="auto" w:fill="auto"/>
            <w:vAlign w:val="center"/>
          </w:tcPr>
          <w:p w:rsidR="00AE6E23" w:rsidRPr="0039505D" w:rsidRDefault="00AE6E23" w:rsidP="00C34DD6">
            <w:pPr>
              <w:rPr>
                <w:color w:val="000000"/>
                <w:sz w:val="20"/>
                <w:szCs w:val="20"/>
                <w:lang w:eastAsia="ru-RU"/>
              </w:rPr>
            </w:pPr>
            <w:r w:rsidRPr="0039505D">
              <w:rPr>
                <w:color w:val="000000"/>
                <w:sz w:val="20"/>
                <w:szCs w:val="20"/>
                <w:lang w:eastAsia="ru-RU"/>
              </w:rPr>
              <w:t>Администрация Верхнемазовского сельского поселения</w:t>
            </w:r>
          </w:p>
        </w:tc>
      </w:tr>
      <w:tr w:rsidR="00AE6E23" w:rsidRPr="0039505D" w:rsidTr="00C34DD6">
        <w:trPr>
          <w:trHeight w:val="750"/>
        </w:trPr>
        <w:tc>
          <w:tcPr>
            <w:tcW w:w="2111" w:type="pct"/>
            <w:tcBorders>
              <w:top w:val="nil"/>
              <w:left w:val="single" w:sz="4" w:space="0" w:color="000000"/>
              <w:bottom w:val="single" w:sz="4" w:space="0" w:color="000000"/>
              <w:right w:val="nil"/>
            </w:tcBorders>
            <w:shd w:val="clear" w:color="auto" w:fill="auto"/>
          </w:tcPr>
          <w:p w:rsidR="00AE6E23" w:rsidRPr="0039505D" w:rsidRDefault="00AE6E23" w:rsidP="00C34DD6">
            <w:pPr>
              <w:rPr>
                <w:sz w:val="20"/>
                <w:szCs w:val="20"/>
                <w:lang w:eastAsia="ru-RU"/>
              </w:rPr>
            </w:pPr>
            <w:r w:rsidRPr="0039505D">
              <w:rPr>
                <w:sz w:val="20"/>
                <w:szCs w:val="20"/>
                <w:lang w:eastAsia="ru-RU"/>
              </w:rPr>
              <w:t>Основные разработчики муниципальной программы</w:t>
            </w:r>
          </w:p>
        </w:tc>
        <w:tc>
          <w:tcPr>
            <w:tcW w:w="2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6E23" w:rsidRPr="0039505D" w:rsidRDefault="00AE6E23" w:rsidP="00C34DD6">
            <w:pPr>
              <w:rPr>
                <w:color w:val="000000"/>
                <w:sz w:val="20"/>
                <w:szCs w:val="20"/>
                <w:lang w:eastAsia="ru-RU"/>
              </w:rPr>
            </w:pPr>
            <w:r w:rsidRPr="0039505D">
              <w:rPr>
                <w:color w:val="000000"/>
                <w:sz w:val="20"/>
                <w:szCs w:val="20"/>
                <w:lang w:eastAsia="ru-RU"/>
              </w:rPr>
              <w:t>Администрация Верхнемазовского сельского поселения</w:t>
            </w:r>
          </w:p>
        </w:tc>
      </w:tr>
      <w:tr w:rsidR="00AE6E23" w:rsidRPr="0039505D" w:rsidTr="00C34DD6">
        <w:trPr>
          <w:trHeight w:val="560"/>
        </w:trPr>
        <w:tc>
          <w:tcPr>
            <w:tcW w:w="2111" w:type="pct"/>
            <w:tcBorders>
              <w:top w:val="nil"/>
              <w:left w:val="single" w:sz="4" w:space="0" w:color="000000"/>
              <w:bottom w:val="single" w:sz="4" w:space="0" w:color="000000"/>
              <w:right w:val="nil"/>
            </w:tcBorders>
            <w:shd w:val="clear" w:color="auto" w:fill="auto"/>
          </w:tcPr>
          <w:p w:rsidR="00AE6E23" w:rsidRPr="0039505D" w:rsidRDefault="00AE6E23" w:rsidP="00C34DD6">
            <w:pPr>
              <w:rPr>
                <w:sz w:val="20"/>
                <w:szCs w:val="20"/>
                <w:lang w:eastAsia="ru-RU"/>
              </w:rPr>
            </w:pPr>
            <w:r w:rsidRPr="0039505D">
              <w:rPr>
                <w:sz w:val="20"/>
                <w:szCs w:val="20"/>
                <w:lang w:eastAsia="ru-RU"/>
              </w:rPr>
              <w:t xml:space="preserve">Подпрограммы муниципальной программы и основные мероприятия </w:t>
            </w:r>
          </w:p>
        </w:tc>
        <w:tc>
          <w:tcPr>
            <w:tcW w:w="2889"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C34DD6">
            <w:pPr>
              <w:rPr>
                <w:color w:val="000000"/>
                <w:sz w:val="20"/>
                <w:szCs w:val="20"/>
                <w:lang w:eastAsia="ru-RU"/>
              </w:rPr>
            </w:pPr>
            <w:r w:rsidRPr="0039505D">
              <w:rPr>
                <w:color w:val="000000"/>
                <w:sz w:val="20"/>
                <w:szCs w:val="20"/>
                <w:lang w:eastAsia="ru-RU"/>
              </w:rPr>
              <w:t>Развитие и модернизация защиты населения от угроз чрезвычайных ситуаций и пожаров</w:t>
            </w:r>
          </w:p>
        </w:tc>
      </w:tr>
      <w:tr w:rsidR="00AE6E23" w:rsidRPr="0039505D" w:rsidTr="00C34DD6">
        <w:trPr>
          <w:trHeight w:val="2539"/>
        </w:trPr>
        <w:tc>
          <w:tcPr>
            <w:tcW w:w="2111"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t>Цель муниципальной программы</w:t>
            </w:r>
          </w:p>
        </w:tc>
        <w:tc>
          <w:tcPr>
            <w:tcW w:w="2889" w:type="pct"/>
            <w:tcBorders>
              <w:top w:val="nil"/>
              <w:left w:val="nil"/>
              <w:bottom w:val="single" w:sz="4" w:space="0" w:color="000000"/>
              <w:right w:val="single" w:sz="4" w:space="0" w:color="000000"/>
            </w:tcBorders>
            <w:shd w:val="clear" w:color="FFFFCC" w:fill="FFFFFF"/>
            <w:vAlign w:val="center"/>
          </w:tcPr>
          <w:p w:rsidR="00AE6E23" w:rsidRPr="0039505D" w:rsidRDefault="00AE6E23" w:rsidP="00C34DD6">
            <w:pPr>
              <w:jc w:val="center"/>
              <w:rPr>
                <w:sz w:val="20"/>
                <w:szCs w:val="20"/>
                <w:lang w:eastAsia="ru-RU"/>
              </w:rPr>
            </w:pPr>
            <w:r w:rsidRPr="0039505D">
              <w:rPr>
                <w:sz w:val="20"/>
                <w:szCs w:val="20"/>
                <w:lang w:eastAsia="ru-RU"/>
              </w:rPr>
              <w:t>уменьшение количества пожаров, снижение рисков возникновения и смягчение последствий чрезвычайных ситуаций;</w:t>
            </w:r>
            <w:r w:rsidRPr="0039505D">
              <w:rPr>
                <w:sz w:val="20"/>
                <w:szCs w:val="20"/>
                <w:lang w:eastAsia="ru-RU"/>
              </w:rPr>
              <w:br/>
              <w:t>- снижение числа травмированных и погибших на пожарах;</w:t>
            </w:r>
            <w:r w:rsidRPr="0039505D">
              <w:rPr>
                <w:sz w:val="20"/>
                <w:szCs w:val="20"/>
                <w:lang w:eastAsia="ru-RU"/>
              </w:rPr>
              <w:br/>
              <w:t>- сокращение материальных потерь от пожаров;</w:t>
            </w:r>
            <w:r w:rsidRPr="0039505D">
              <w:rPr>
                <w:sz w:val="20"/>
                <w:szCs w:val="20"/>
                <w:lang w:eastAsia="ru-RU"/>
              </w:rPr>
              <w:br/>
              <w:t>- создание необходимых условий для обеспечения пожарной безопасности, защиты жизни и здоровья граждан;</w:t>
            </w:r>
            <w:r w:rsidRPr="0039505D">
              <w:rPr>
                <w:sz w:val="20"/>
                <w:szCs w:val="20"/>
                <w:lang w:eastAsia="ru-RU"/>
              </w:rPr>
              <w:br/>
              <w:t>- сокращение времени реагирования подразделений пожарной охраны на пожары</w:t>
            </w:r>
          </w:p>
        </w:tc>
      </w:tr>
      <w:tr w:rsidR="00AE6E23" w:rsidRPr="0039505D" w:rsidTr="00C34DD6">
        <w:trPr>
          <w:trHeight w:val="375"/>
        </w:trPr>
        <w:tc>
          <w:tcPr>
            <w:tcW w:w="2111"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t>Задачи муниципальной программы</w:t>
            </w:r>
          </w:p>
        </w:tc>
        <w:tc>
          <w:tcPr>
            <w:tcW w:w="2889" w:type="pct"/>
            <w:tcBorders>
              <w:top w:val="nil"/>
              <w:left w:val="nil"/>
              <w:bottom w:val="single" w:sz="4" w:space="0" w:color="000000"/>
              <w:right w:val="single" w:sz="4" w:space="0" w:color="000000"/>
            </w:tcBorders>
            <w:shd w:val="clear" w:color="auto" w:fill="auto"/>
            <w:vAlign w:val="center"/>
          </w:tcPr>
          <w:p w:rsidR="00AE6E23" w:rsidRPr="0039505D" w:rsidRDefault="00AE6E23" w:rsidP="00C34DD6">
            <w:pPr>
              <w:jc w:val="center"/>
              <w:rPr>
                <w:sz w:val="20"/>
                <w:szCs w:val="20"/>
                <w:lang w:eastAsia="ru-RU"/>
              </w:rPr>
            </w:pPr>
            <w:r w:rsidRPr="0039505D">
              <w:rPr>
                <w:sz w:val="20"/>
                <w:szCs w:val="20"/>
                <w:lang w:eastAsia="ru-RU"/>
              </w:rPr>
              <w:t>- обеспечение противопожарным оборудованием и совершенствование противопожарной защиты объектов социальной сферы;- повышение квалификации и обучение личного состава спасательных подразделений;</w:t>
            </w:r>
          </w:p>
          <w:p w:rsidR="00AE6E23" w:rsidRPr="0039505D" w:rsidRDefault="00AE6E23" w:rsidP="00C34DD6">
            <w:pPr>
              <w:jc w:val="center"/>
              <w:rPr>
                <w:sz w:val="20"/>
                <w:szCs w:val="20"/>
                <w:lang w:eastAsia="ru-RU"/>
              </w:rPr>
            </w:pPr>
            <w:r w:rsidRPr="0039505D">
              <w:rPr>
                <w:sz w:val="20"/>
                <w:szCs w:val="20"/>
                <w:lang w:eastAsia="ru-RU"/>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tc>
      </w:tr>
      <w:tr w:rsidR="00AE6E23" w:rsidRPr="0039505D" w:rsidTr="00C34DD6">
        <w:trPr>
          <w:trHeight w:val="750"/>
        </w:trPr>
        <w:tc>
          <w:tcPr>
            <w:tcW w:w="2111"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t>Целевые индикаторы и показатели муниципальной программы</w:t>
            </w:r>
          </w:p>
        </w:tc>
        <w:tc>
          <w:tcPr>
            <w:tcW w:w="2889" w:type="pct"/>
            <w:tcBorders>
              <w:top w:val="nil"/>
              <w:left w:val="nil"/>
              <w:bottom w:val="nil"/>
              <w:right w:val="nil"/>
            </w:tcBorders>
            <w:shd w:val="clear" w:color="auto" w:fill="auto"/>
            <w:noWrap/>
            <w:vAlign w:val="bottom"/>
          </w:tcPr>
          <w:p w:rsidR="00AE6E23" w:rsidRPr="0039505D" w:rsidRDefault="00AE6E23" w:rsidP="00C34DD6">
            <w:pPr>
              <w:rPr>
                <w:sz w:val="20"/>
                <w:szCs w:val="20"/>
                <w:lang w:eastAsia="ru-RU"/>
              </w:rPr>
            </w:pPr>
            <w:r w:rsidRPr="0039505D">
              <w:rPr>
                <w:sz w:val="20"/>
                <w:szCs w:val="20"/>
                <w:lang w:eastAsia="ru-RU"/>
              </w:rPr>
              <w:t>время оперативного реагирования на вызовы о пожаре;</w:t>
            </w:r>
          </w:p>
        </w:tc>
      </w:tr>
      <w:tr w:rsidR="00AE6E23" w:rsidRPr="0039505D" w:rsidTr="00C34DD6">
        <w:trPr>
          <w:trHeight w:val="945"/>
        </w:trPr>
        <w:tc>
          <w:tcPr>
            <w:tcW w:w="2111"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lastRenderedPageBreak/>
              <w:t>Этапы и сроки реализации муниципальной программы</w:t>
            </w:r>
          </w:p>
        </w:tc>
        <w:tc>
          <w:tcPr>
            <w:tcW w:w="2889" w:type="pct"/>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C34DD6">
            <w:pPr>
              <w:jc w:val="center"/>
              <w:rPr>
                <w:sz w:val="20"/>
                <w:szCs w:val="20"/>
                <w:lang w:eastAsia="ru-RU"/>
              </w:rPr>
            </w:pPr>
            <w:r w:rsidRPr="0039505D">
              <w:rPr>
                <w:sz w:val="20"/>
                <w:szCs w:val="20"/>
                <w:lang w:eastAsia="ru-RU"/>
              </w:rPr>
              <w:t>Сроки реализации муниципальной программы:</w:t>
            </w:r>
            <w:r w:rsidRPr="0039505D">
              <w:rPr>
                <w:sz w:val="20"/>
                <w:szCs w:val="20"/>
                <w:lang w:eastAsia="ru-RU"/>
              </w:rPr>
              <w:br/>
              <w:t>2015-2027 годы.</w:t>
            </w:r>
          </w:p>
        </w:tc>
      </w:tr>
      <w:tr w:rsidR="00AE6E23" w:rsidRPr="0039505D" w:rsidTr="00C34DD6">
        <w:trPr>
          <w:trHeight w:val="985"/>
        </w:trPr>
        <w:tc>
          <w:tcPr>
            <w:tcW w:w="2111"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2889" w:type="pct"/>
            <w:tcBorders>
              <w:top w:val="nil"/>
              <w:left w:val="nil"/>
              <w:bottom w:val="single" w:sz="4" w:space="0" w:color="000000"/>
              <w:right w:val="single" w:sz="4" w:space="0" w:color="000000"/>
            </w:tcBorders>
            <w:shd w:val="clear" w:color="auto" w:fill="auto"/>
          </w:tcPr>
          <w:p w:rsidR="00AE6E23" w:rsidRPr="0039505D" w:rsidRDefault="00AE6E23" w:rsidP="00C34DD6">
            <w:pPr>
              <w:pStyle w:val="a9"/>
              <w:rPr>
                <w:b w:val="0"/>
                <w:sz w:val="20"/>
                <w:szCs w:val="20"/>
              </w:rPr>
            </w:pPr>
            <w:r w:rsidRPr="0039505D">
              <w:rPr>
                <w:sz w:val="20"/>
                <w:szCs w:val="20"/>
                <w:lang w:eastAsia="ru-RU"/>
              </w:rPr>
              <w:t xml:space="preserve"> Объем средств бюджета поселения, необходимый для финансирования программы составляет 24,0 тыс. руб., в том числе:</w:t>
            </w:r>
            <w:r w:rsidRPr="0039505D">
              <w:rPr>
                <w:sz w:val="20"/>
                <w:szCs w:val="20"/>
                <w:lang w:eastAsia="ru-RU"/>
              </w:rPr>
              <w:br w:type="page"/>
              <w:t>в 2015 году –  12,0 тыс. рублей;</w:t>
            </w:r>
            <w:r w:rsidRPr="0039505D">
              <w:rPr>
                <w:sz w:val="20"/>
                <w:szCs w:val="20"/>
                <w:lang w:eastAsia="ru-RU"/>
              </w:rPr>
              <w:br w:type="page"/>
              <w:t>в 2016 году –   12,0  тыс. рублей;</w:t>
            </w:r>
            <w:r w:rsidRPr="0039505D">
              <w:rPr>
                <w:sz w:val="20"/>
                <w:szCs w:val="20"/>
                <w:lang w:eastAsia="ru-RU"/>
              </w:rPr>
              <w:br w:type="page"/>
              <w:t>в 2017 году –  0    тыс. рублей</w:t>
            </w:r>
            <w:r w:rsidRPr="0039505D">
              <w:rPr>
                <w:sz w:val="20"/>
                <w:szCs w:val="20"/>
                <w:lang w:eastAsia="ru-RU"/>
              </w:rPr>
              <w:br w:type="page"/>
              <w:t>в 2018 году –  0  тыс. рублей;</w:t>
            </w:r>
            <w:r w:rsidRPr="0039505D">
              <w:rPr>
                <w:sz w:val="20"/>
                <w:szCs w:val="20"/>
                <w:lang w:eastAsia="ru-RU"/>
              </w:rPr>
              <w:br w:type="page"/>
              <w:t>в 2019 году –  0  тыс. рублей;</w:t>
            </w:r>
            <w:r w:rsidRPr="0039505D">
              <w:rPr>
                <w:sz w:val="20"/>
                <w:szCs w:val="20"/>
                <w:lang w:eastAsia="ru-RU"/>
              </w:rPr>
              <w:br w:type="page"/>
              <w:t>в 2020 году –  0 тыс. рублей</w:t>
            </w:r>
            <w:r w:rsidRPr="0039505D">
              <w:rPr>
                <w:i/>
                <w:iCs/>
                <w:sz w:val="20"/>
                <w:szCs w:val="20"/>
                <w:lang w:eastAsia="ru-RU"/>
              </w:rPr>
              <w:br w:type="page"/>
            </w:r>
            <w:r w:rsidRPr="0039505D">
              <w:rPr>
                <w:i/>
                <w:iCs/>
                <w:sz w:val="20"/>
                <w:szCs w:val="20"/>
                <w:lang w:eastAsia="ru-RU"/>
              </w:rPr>
              <w:br w:type="page"/>
            </w:r>
            <w:r w:rsidRPr="0039505D">
              <w:rPr>
                <w:sz w:val="20"/>
                <w:szCs w:val="20"/>
                <w:lang w:eastAsia="ru-RU"/>
              </w:rPr>
              <w:br w:type="page"/>
              <w:t>,</w:t>
            </w:r>
            <w:r w:rsidRPr="0039505D">
              <w:rPr>
                <w:b w:val="0"/>
                <w:sz w:val="20"/>
                <w:szCs w:val="20"/>
              </w:rPr>
              <w:t xml:space="preserve"> </w:t>
            </w:r>
            <w:r w:rsidRPr="0039505D">
              <w:rPr>
                <w:sz w:val="20"/>
                <w:szCs w:val="20"/>
              </w:rPr>
              <w:t>2021 год – 0тыс. рублей, 2022 год – 0тыс. рублей 2023 год – 0 тыс. рублей, 2024 год – 0 тыс. рублей, 2025 год – 0 тыс. рублей, , 2026 год – 0 тыс. рублей, , 2027 год – 0 тыс. рублей</w:t>
            </w:r>
          </w:p>
          <w:p w:rsidR="00AE6E23" w:rsidRPr="0039505D" w:rsidRDefault="00AE6E23" w:rsidP="00C34DD6">
            <w:pPr>
              <w:rPr>
                <w:sz w:val="20"/>
                <w:szCs w:val="20"/>
                <w:lang w:eastAsia="ru-RU"/>
              </w:rPr>
            </w:pPr>
          </w:p>
        </w:tc>
      </w:tr>
      <w:tr w:rsidR="00AE6E23" w:rsidRPr="0039505D" w:rsidTr="00C34DD6">
        <w:trPr>
          <w:trHeight w:val="970"/>
        </w:trPr>
        <w:tc>
          <w:tcPr>
            <w:tcW w:w="2111"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t>Ожидаемые конечные результаты реализации муниципальной программы</w:t>
            </w:r>
          </w:p>
        </w:tc>
        <w:tc>
          <w:tcPr>
            <w:tcW w:w="2889" w:type="pct"/>
            <w:tcBorders>
              <w:top w:val="nil"/>
              <w:left w:val="nil"/>
              <w:bottom w:val="single" w:sz="4" w:space="0" w:color="000000"/>
              <w:right w:val="single" w:sz="4" w:space="0" w:color="000000"/>
            </w:tcBorders>
            <w:shd w:val="clear" w:color="auto" w:fill="auto"/>
          </w:tcPr>
          <w:p w:rsidR="00AE6E23" w:rsidRPr="0039505D" w:rsidRDefault="00AE6E23" w:rsidP="00C34DD6">
            <w:pPr>
              <w:rPr>
                <w:sz w:val="20"/>
                <w:szCs w:val="20"/>
                <w:lang w:eastAsia="ru-RU"/>
              </w:rPr>
            </w:pPr>
            <w:r w:rsidRPr="0039505D">
              <w:rPr>
                <w:sz w:val="20"/>
                <w:szCs w:val="20"/>
                <w:lang w:eastAsia="ru-RU"/>
              </w:rPr>
              <w:br/>
              <w:t>-. Улучшение материальной базы для проведения  учебного процесса по вопросам гражданской обороны и чрезвычайным ситуациям.</w:t>
            </w:r>
          </w:p>
        </w:tc>
      </w:tr>
      <w:tr w:rsidR="00AE6E23" w:rsidRPr="0039505D" w:rsidTr="00C34DD6">
        <w:trPr>
          <w:trHeight w:val="375"/>
        </w:trPr>
        <w:tc>
          <w:tcPr>
            <w:tcW w:w="2111" w:type="pct"/>
            <w:tcBorders>
              <w:top w:val="nil"/>
              <w:left w:val="nil"/>
              <w:bottom w:val="nil"/>
              <w:right w:val="nil"/>
            </w:tcBorders>
            <w:shd w:val="clear" w:color="auto" w:fill="auto"/>
          </w:tcPr>
          <w:p w:rsidR="00AE6E23" w:rsidRPr="0039505D" w:rsidRDefault="00AE6E23" w:rsidP="00C34DD6">
            <w:pPr>
              <w:rPr>
                <w:sz w:val="20"/>
                <w:szCs w:val="20"/>
                <w:lang w:eastAsia="ru-RU"/>
              </w:rPr>
            </w:pPr>
            <w:r w:rsidRPr="0039505D">
              <w:rPr>
                <w:sz w:val="20"/>
                <w:szCs w:val="20"/>
                <w:lang w:eastAsia="ru-RU"/>
              </w:rPr>
              <w:t>_____________________________</w:t>
            </w:r>
          </w:p>
        </w:tc>
        <w:tc>
          <w:tcPr>
            <w:tcW w:w="2889" w:type="pct"/>
            <w:tcBorders>
              <w:top w:val="nil"/>
              <w:left w:val="nil"/>
              <w:bottom w:val="nil"/>
              <w:right w:val="nil"/>
            </w:tcBorders>
            <w:shd w:val="clear" w:color="auto" w:fill="auto"/>
            <w:noWrap/>
            <w:vAlign w:val="bottom"/>
          </w:tcPr>
          <w:p w:rsidR="00AE6E23" w:rsidRPr="0039505D" w:rsidRDefault="00AE6E23" w:rsidP="00C34DD6">
            <w:pPr>
              <w:rPr>
                <w:sz w:val="20"/>
                <w:szCs w:val="20"/>
                <w:lang w:eastAsia="ru-RU"/>
              </w:rPr>
            </w:pPr>
          </w:p>
        </w:tc>
      </w:tr>
      <w:tr w:rsidR="00AE6E23" w:rsidRPr="0039505D" w:rsidTr="00C34DD6">
        <w:trPr>
          <w:trHeight w:val="315"/>
        </w:trPr>
        <w:tc>
          <w:tcPr>
            <w:tcW w:w="5000" w:type="pct"/>
            <w:gridSpan w:val="2"/>
            <w:tcBorders>
              <w:top w:val="nil"/>
              <w:left w:val="nil"/>
              <w:bottom w:val="nil"/>
              <w:right w:val="nil"/>
            </w:tcBorders>
            <w:shd w:val="clear" w:color="auto" w:fill="auto"/>
            <w:noWrap/>
          </w:tcPr>
          <w:p w:rsidR="00AE6E23" w:rsidRPr="0039505D" w:rsidRDefault="00AE6E23" w:rsidP="00C34DD6">
            <w:pPr>
              <w:rPr>
                <w:sz w:val="20"/>
                <w:szCs w:val="20"/>
                <w:lang w:eastAsia="ru-RU"/>
              </w:rPr>
            </w:pPr>
          </w:p>
        </w:tc>
      </w:tr>
      <w:tr w:rsidR="00AE6E23" w:rsidRPr="0039505D" w:rsidTr="00C34DD6">
        <w:trPr>
          <w:trHeight w:val="255"/>
        </w:trPr>
        <w:tc>
          <w:tcPr>
            <w:tcW w:w="5000" w:type="pct"/>
            <w:gridSpan w:val="2"/>
            <w:tcBorders>
              <w:top w:val="nil"/>
              <w:left w:val="nil"/>
              <w:bottom w:val="nil"/>
              <w:right w:val="nil"/>
            </w:tcBorders>
            <w:shd w:val="clear" w:color="auto" w:fill="auto"/>
            <w:noWrap/>
          </w:tcPr>
          <w:p w:rsidR="00AE6E23" w:rsidRPr="0039505D" w:rsidRDefault="00AE6E23" w:rsidP="00AE6E23">
            <w:pPr>
              <w:pStyle w:val="a9"/>
              <w:rPr>
                <w:sz w:val="20"/>
                <w:szCs w:val="20"/>
              </w:rPr>
            </w:pPr>
          </w:p>
          <w:p w:rsidR="00AE6E23" w:rsidRPr="0039505D" w:rsidRDefault="00AE6E23" w:rsidP="00AE6E23">
            <w:pPr>
              <w:pStyle w:val="a9"/>
              <w:jc w:val="right"/>
              <w:rPr>
                <w:sz w:val="20"/>
                <w:szCs w:val="20"/>
              </w:rPr>
            </w:pPr>
            <w:r w:rsidRPr="0039505D">
              <w:rPr>
                <w:sz w:val="20"/>
                <w:szCs w:val="20"/>
              </w:rPr>
              <w:t>Приложение 2</w:t>
            </w:r>
          </w:p>
          <w:p w:rsidR="00AE6E23" w:rsidRPr="0039505D" w:rsidRDefault="00AE6E23" w:rsidP="00AE6E23">
            <w:pPr>
              <w:pStyle w:val="a9"/>
              <w:jc w:val="right"/>
              <w:rPr>
                <w:sz w:val="20"/>
                <w:szCs w:val="20"/>
              </w:rPr>
            </w:pPr>
          </w:p>
          <w:tbl>
            <w:tblPr>
              <w:tblW w:w="4670" w:type="pct"/>
              <w:tblLook w:val="0000"/>
            </w:tblPr>
            <w:tblGrid>
              <w:gridCol w:w="681"/>
              <w:gridCol w:w="3154"/>
              <w:gridCol w:w="1495"/>
              <w:gridCol w:w="1158"/>
              <w:gridCol w:w="622"/>
              <w:gridCol w:w="700"/>
              <w:gridCol w:w="224"/>
              <w:gridCol w:w="450"/>
              <w:gridCol w:w="131"/>
              <w:gridCol w:w="547"/>
              <w:gridCol w:w="46"/>
              <w:gridCol w:w="599"/>
              <w:gridCol w:w="604"/>
              <w:gridCol w:w="105"/>
              <w:gridCol w:w="493"/>
              <w:gridCol w:w="28"/>
              <w:gridCol w:w="300"/>
              <w:gridCol w:w="221"/>
              <w:gridCol w:w="580"/>
              <w:gridCol w:w="42"/>
              <w:gridCol w:w="622"/>
              <w:gridCol w:w="128"/>
              <w:gridCol w:w="237"/>
              <w:gridCol w:w="257"/>
              <w:gridCol w:w="622"/>
              <w:gridCol w:w="622"/>
            </w:tblGrid>
            <w:tr w:rsidR="00AE6E23" w:rsidRPr="0039505D" w:rsidTr="00C34DD6">
              <w:trPr>
                <w:trHeight w:val="1065"/>
              </w:trPr>
              <w:tc>
                <w:tcPr>
                  <w:tcW w:w="3756" w:type="pct"/>
                  <w:gridSpan w:val="15"/>
                  <w:tcBorders>
                    <w:top w:val="nil"/>
                    <w:left w:val="nil"/>
                    <w:bottom w:val="nil"/>
                    <w:right w:val="nil"/>
                  </w:tcBorders>
                  <w:shd w:val="clear" w:color="auto" w:fill="auto"/>
                  <w:vAlign w:val="center"/>
                </w:tcPr>
                <w:p w:rsidR="00AE6E23" w:rsidRPr="0039505D" w:rsidRDefault="00AE6E23" w:rsidP="00AE6E23">
                  <w:pPr>
                    <w:jc w:val="center"/>
                    <w:rPr>
                      <w:b/>
                      <w:color w:val="000000"/>
                      <w:sz w:val="20"/>
                      <w:szCs w:val="20"/>
                      <w:lang w:eastAsia="ru-RU"/>
                    </w:rPr>
                  </w:pPr>
                  <w:r w:rsidRPr="0039505D">
                    <w:rPr>
                      <w:b/>
                      <w:color w:val="000000"/>
                      <w:sz w:val="20"/>
                      <w:szCs w:val="20"/>
                      <w:lang w:eastAsia="ru-RU"/>
                    </w:rPr>
                    <w:t>Сведения о показателях (индикаторах) муниципальной программы Верхнемазовского сельского поселения</w:t>
                  </w:r>
                  <w:r w:rsidRPr="0039505D">
                    <w:rPr>
                      <w:b/>
                      <w:color w:val="000000"/>
                      <w:sz w:val="20"/>
                      <w:szCs w:val="20"/>
                      <w:lang w:eastAsia="ru-RU"/>
                    </w:rPr>
                    <w:br/>
                  </w:r>
                  <w:r w:rsidRPr="0039505D">
                    <w:rPr>
                      <w:b/>
                      <w:bCs/>
                      <w:color w:val="000000"/>
                      <w:sz w:val="20"/>
                      <w:szCs w:val="20"/>
                      <w:lang w:eastAsia="ru-RU"/>
                    </w:rPr>
                    <w:t>"Защита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w:t>
                  </w:r>
                  <w:r w:rsidRPr="0039505D">
                    <w:rPr>
                      <w:b/>
                      <w:bCs/>
                      <w:color w:val="000000"/>
                      <w:sz w:val="20"/>
                      <w:szCs w:val="20"/>
                      <w:lang w:eastAsia="ru-RU"/>
                    </w:rPr>
                    <w:br/>
                  </w:r>
                  <w:r w:rsidRPr="0039505D">
                    <w:rPr>
                      <w:b/>
                      <w:color w:val="000000"/>
                      <w:sz w:val="20"/>
                      <w:szCs w:val="20"/>
                      <w:lang w:eastAsia="ru-RU"/>
                    </w:rPr>
                    <w:t xml:space="preserve"> и их значениях</w:t>
                  </w:r>
                </w:p>
              </w:tc>
              <w:tc>
                <w:tcPr>
                  <w:tcW w:w="110" w:type="pct"/>
                  <w:gridSpan w:val="2"/>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277" w:type="pct"/>
                  <w:gridSpan w:val="2"/>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274" w:type="pct"/>
                  <w:gridSpan w:val="3"/>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78" w:type="pct"/>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505" w:type="pct"/>
                  <w:gridSpan w:val="3"/>
                  <w:tcBorders>
                    <w:top w:val="nil"/>
                    <w:left w:val="nil"/>
                    <w:bottom w:val="nil"/>
                    <w:right w:val="nil"/>
                  </w:tcBorders>
                </w:tcPr>
                <w:p w:rsidR="00AE6E23" w:rsidRPr="0039505D" w:rsidRDefault="00AE6E23" w:rsidP="00AE6E23">
                  <w:pPr>
                    <w:jc w:val="center"/>
                    <w:rPr>
                      <w:b/>
                      <w:color w:val="000000"/>
                      <w:sz w:val="20"/>
                      <w:szCs w:val="20"/>
                      <w:lang w:eastAsia="ru-RU"/>
                    </w:rPr>
                  </w:pPr>
                </w:p>
              </w:tc>
            </w:tr>
            <w:tr w:rsidR="00AE6E23" w:rsidRPr="0039505D" w:rsidTr="00C34DD6">
              <w:trPr>
                <w:trHeight w:val="291"/>
              </w:trPr>
              <w:tc>
                <w:tcPr>
                  <w:tcW w:w="239" w:type="pct"/>
                  <w:tcBorders>
                    <w:top w:val="nil"/>
                    <w:left w:val="nil"/>
                    <w:bottom w:val="nil"/>
                    <w:right w:val="nil"/>
                  </w:tcBorders>
                  <w:shd w:val="clear" w:color="auto" w:fill="auto"/>
                  <w:vAlign w:val="center"/>
                </w:tcPr>
                <w:p w:rsidR="00AE6E23" w:rsidRPr="0039505D" w:rsidRDefault="00AE6E23" w:rsidP="00AE6E23">
                  <w:pPr>
                    <w:rPr>
                      <w:color w:val="000000"/>
                      <w:sz w:val="20"/>
                      <w:szCs w:val="20"/>
                      <w:lang w:eastAsia="ru-RU"/>
                    </w:rPr>
                  </w:pPr>
                </w:p>
              </w:tc>
              <w:tc>
                <w:tcPr>
                  <w:tcW w:w="1082" w:type="pct"/>
                  <w:tcBorders>
                    <w:top w:val="nil"/>
                    <w:left w:val="nil"/>
                    <w:bottom w:val="nil"/>
                    <w:right w:val="nil"/>
                  </w:tcBorders>
                  <w:shd w:val="clear" w:color="auto" w:fill="auto"/>
                  <w:vAlign w:val="bottom"/>
                </w:tcPr>
                <w:p w:rsidR="00AE6E23" w:rsidRPr="0039505D" w:rsidRDefault="00AE6E23" w:rsidP="00AE6E23">
                  <w:pPr>
                    <w:rPr>
                      <w:color w:val="000000"/>
                      <w:sz w:val="20"/>
                      <w:szCs w:val="20"/>
                      <w:lang w:eastAsia="ru-RU"/>
                    </w:rPr>
                  </w:pPr>
                </w:p>
              </w:tc>
              <w:tc>
                <w:tcPr>
                  <w:tcW w:w="479" w:type="pct"/>
                  <w:tcBorders>
                    <w:top w:val="nil"/>
                    <w:left w:val="nil"/>
                    <w:bottom w:val="nil"/>
                    <w:right w:val="nil"/>
                  </w:tcBorders>
                  <w:shd w:val="clear" w:color="auto" w:fill="auto"/>
                  <w:noWrap/>
                  <w:vAlign w:val="bottom"/>
                </w:tcPr>
                <w:p w:rsidR="00AE6E23" w:rsidRPr="0039505D" w:rsidRDefault="00AE6E23" w:rsidP="00AE6E23">
                  <w:pPr>
                    <w:rPr>
                      <w:color w:val="000000"/>
                      <w:sz w:val="20"/>
                      <w:szCs w:val="20"/>
                      <w:lang w:eastAsia="ru-RU"/>
                    </w:rPr>
                  </w:pPr>
                </w:p>
              </w:tc>
              <w:tc>
                <w:tcPr>
                  <w:tcW w:w="360" w:type="pct"/>
                  <w:tcBorders>
                    <w:top w:val="nil"/>
                    <w:left w:val="nil"/>
                    <w:bottom w:val="nil"/>
                    <w:right w:val="nil"/>
                  </w:tcBorders>
                  <w:shd w:val="clear" w:color="auto" w:fill="auto"/>
                  <w:noWrap/>
                  <w:vAlign w:val="bottom"/>
                </w:tcPr>
                <w:p w:rsidR="00AE6E23" w:rsidRPr="0039505D" w:rsidRDefault="00AE6E23" w:rsidP="00AE6E23">
                  <w:pPr>
                    <w:rPr>
                      <w:b/>
                      <w:bCs/>
                      <w:color w:val="000000"/>
                      <w:sz w:val="20"/>
                      <w:szCs w:val="20"/>
                      <w:lang w:eastAsia="ru-RU"/>
                    </w:rPr>
                  </w:pPr>
                </w:p>
              </w:tc>
              <w:tc>
                <w:tcPr>
                  <w:tcW w:w="533" w:type="pct"/>
                  <w:gridSpan w:val="3"/>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11" w:type="pct"/>
                  <w:gridSpan w:val="2"/>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10" w:type="pct"/>
                  <w:gridSpan w:val="2"/>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14"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12"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14" w:type="pct"/>
                  <w:gridSpan w:val="2"/>
                  <w:tcBorders>
                    <w:top w:val="nil"/>
                    <w:left w:val="nil"/>
                    <w:bottom w:val="nil"/>
                    <w:right w:val="nil"/>
                  </w:tcBorders>
                  <w:shd w:val="clear" w:color="auto" w:fill="auto"/>
                  <w:noWrap/>
                  <w:vAlign w:val="bottom"/>
                </w:tcPr>
                <w:p w:rsidR="00AE6E23" w:rsidRPr="0039505D" w:rsidRDefault="00AE6E23" w:rsidP="00AE6E23">
                  <w:pPr>
                    <w:rPr>
                      <w:sz w:val="20"/>
                      <w:szCs w:val="20"/>
                      <w:lang w:eastAsia="ru-RU"/>
                    </w:rPr>
                  </w:pPr>
                </w:p>
              </w:tc>
              <w:tc>
                <w:tcPr>
                  <w:tcW w:w="110" w:type="pct"/>
                  <w:gridSpan w:val="2"/>
                  <w:tcBorders>
                    <w:top w:val="nil"/>
                    <w:left w:val="nil"/>
                    <w:bottom w:val="nil"/>
                    <w:right w:val="nil"/>
                  </w:tcBorders>
                </w:tcPr>
                <w:p w:rsidR="00AE6E23" w:rsidRPr="0039505D" w:rsidRDefault="00AE6E23" w:rsidP="00AE6E23">
                  <w:pPr>
                    <w:rPr>
                      <w:sz w:val="20"/>
                      <w:szCs w:val="20"/>
                      <w:lang w:eastAsia="ru-RU"/>
                    </w:rPr>
                  </w:pPr>
                </w:p>
              </w:tc>
              <w:tc>
                <w:tcPr>
                  <w:tcW w:w="277" w:type="pct"/>
                  <w:gridSpan w:val="2"/>
                  <w:tcBorders>
                    <w:top w:val="nil"/>
                    <w:left w:val="nil"/>
                    <w:bottom w:val="nil"/>
                    <w:right w:val="nil"/>
                  </w:tcBorders>
                </w:tcPr>
                <w:p w:rsidR="00AE6E23" w:rsidRPr="0039505D" w:rsidRDefault="00AE6E23" w:rsidP="00AE6E23">
                  <w:pPr>
                    <w:rPr>
                      <w:sz w:val="20"/>
                      <w:szCs w:val="20"/>
                      <w:lang w:eastAsia="ru-RU"/>
                    </w:rPr>
                  </w:pPr>
                </w:p>
              </w:tc>
              <w:tc>
                <w:tcPr>
                  <w:tcW w:w="274" w:type="pct"/>
                  <w:gridSpan w:val="3"/>
                  <w:tcBorders>
                    <w:top w:val="nil"/>
                    <w:left w:val="nil"/>
                    <w:bottom w:val="nil"/>
                    <w:right w:val="nil"/>
                  </w:tcBorders>
                </w:tcPr>
                <w:p w:rsidR="00AE6E23" w:rsidRPr="0039505D" w:rsidRDefault="00AE6E23" w:rsidP="00AE6E23">
                  <w:pPr>
                    <w:rPr>
                      <w:sz w:val="20"/>
                      <w:szCs w:val="20"/>
                      <w:lang w:eastAsia="ru-RU"/>
                    </w:rPr>
                  </w:pPr>
                </w:p>
              </w:tc>
              <w:tc>
                <w:tcPr>
                  <w:tcW w:w="78" w:type="pct"/>
                  <w:tcBorders>
                    <w:top w:val="nil"/>
                    <w:left w:val="nil"/>
                    <w:bottom w:val="nil"/>
                    <w:right w:val="nil"/>
                  </w:tcBorders>
                </w:tcPr>
                <w:p w:rsidR="00AE6E23" w:rsidRPr="0039505D" w:rsidRDefault="00AE6E23" w:rsidP="00AE6E23">
                  <w:pPr>
                    <w:rPr>
                      <w:sz w:val="20"/>
                      <w:szCs w:val="20"/>
                      <w:lang w:eastAsia="ru-RU"/>
                    </w:rPr>
                  </w:pPr>
                </w:p>
              </w:tc>
              <w:tc>
                <w:tcPr>
                  <w:tcW w:w="505" w:type="pct"/>
                  <w:gridSpan w:val="3"/>
                  <w:tcBorders>
                    <w:top w:val="nil"/>
                    <w:left w:val="nil"/>
                    <w:bottom w:val="nil"/>
                    <w:right w:val="nil"/>
                  </w:tcBorders>
                </w:tcPr>
                <w:p w:rsidR="00AE6E23" w:rsidRPr="0039505D" w:rsidRDefault="00AE6E23" w:rsidP="00AE6E23">
                  <w:pPr>
                    <w:rPr>
                      <w:sz w:val="20"/>
                      <w:szCs w:val="20"/>
                      <w:lang w:eastAsia="ru-RU"/>
                    </w:rPr>
                  </w:pPr>
                </w:p>
              </w:tc>
            </w:tr>
            <w:tr w:rsidR="00AE6E23" w:rsidRPr="0039505D" w:rsidTr="00C34DD6">
              <w:trPr>
                <w:trHeight w:val="1038"/>
              </w:trPr>
              <w:tc>
                <w:tcPr>
                  <w:tcW w:w="239"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п/п</w:t>
                  </w:r>
                </w:p>
              </w:tc>
              <w:tc>
                <w:tcPr>
                  <w:tcW w:w="1082"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Наименование показателя (индикатора)</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Пункт Федерального плана</w:t>
                  </w:r>
                  <w:r w:rsidRPr="0039505D">
                    <w:rPr>
                      <w:sz w:val="20"/>
                      <w:szCs w:val="20"/>
                      <w:lang w:eastAsia="ru-RU"/>
                    </w:rPr>
                    <w:br/>
                    <w:t xml:space="preserve"> статистических работ</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Ед. измерения</w:t>
                  </w:r>
                </w:p>
              </w:tc>
              <w:tc>
                <w:tcPr>
                  <w:tcW w:w="2215" w:type="pct"/>
                  <w:gridSpan w:val="17"/>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Значения показателя (индикатора) по годам реализации государственной программы</w:t>
                  </w:r>
                </w:p>
              </w:tc>
              <w:tc>
                <w:tcPr>
                  <w:tcW w:w="205" w:type="pct"/>
                  <w:gridSpan w:val="3"/>
                  <w:tcBorders>
                    <w:top w:val="single" w:sz="4" w:space="0" w:color="000000"/>
                    <w:left w:val="single" w:sz="4" w:space="0" w:color="auto"/>
                    <w:bottom w:val="single" w:sz="4" w:space="0" w:color="000000"/>
                    <w:right w:val="single" w:sz="4" w:space="0" w:color="auto"/>
                  </w:tcBorders>
                  <w:shd w:val="clear" w:color="FFFFCC" w:fill="FFFFFF"/>
                </w:tcPr>
                <w:p w:rsidR="00AE6E23" w:rsidRPr="0039505D" w:rsidRDefault="00AE6E23" w:rsidP="00AE6E23">
                  <w:pPr>
                    <w:jc w:val="center"/>
                    <w:rPr>
                      <w:sz w:val="20"/>
                      <w:szCs w:val="20"/>
                      <w:lang w:eastAsia="ru-RU"/>
                    </w:rPr>
                  </w:pPr>
                </w:p>
              </w:tc>
              <w:tc>
                <w:tcPr>
                  <w:tcW w:w="196" w:type="pct"/>
                  <w:tcBorders>
                    <w:top w:val="single" w:sz="4" w:space="0" w:color="000000"/>
                    <w:left w:val="single" w:sz="4" w:space="0" w:color="auto"/>
                    <w:bottom w:val="single" w:sz="4" w:space="0" w:color="000000"/>
                    <w:right w:val="single" w:sz="4" w:space="0" w:color="auto"/>
                  </w:tcBorders>
                  <w:shd w:val="clear" w:color="FFFFCC" w:fill="FFFFFF"/>
                </w:tcPr>
                <w:p w:rsidR="00AE6E23" w:rsidRPr="0039505D" w:rsidRDefault="00AE6E23" w:rsidP="00AE6E23">
                  <w:pPr>
                    <w:jc w:val="center"/>
                    <w:rPr>
                      <w:sz w:val="20"/>
                      <w:szCs w:val="20"/>
                      <w:lang w:eastAsia="ru-RU"/>
                    </w:rPr>
                  </w:pPr>
                </w:p>
              </w:tc>
              <w:tc>
                <w:tcPr>
                  <w:tcW w:w="225" w:type="pct"/>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r>
            <w:tr w:rsidR="00AE6E23" w:rsidRPr="0039505D" w:rsidTr="00C34DD6">
              <w:trPr>
                <w:trHeight w:val="291"/>
              </w:trPr>
              <w:tc>
                <w:tcPr>
                  <w:tcW w:w="239"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1082"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479"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205"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2015</w:t>
                  </w:r>
                </w:p>
              </w:tc>
              <w:tc>
                <w:tcPr>
                  <w:tcW w:w="245"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2016</w:t>
                  </w:r>
                </w:p>
              </w:tc>
              <w:tc>
                <w:tcPr>
                  <w:tcW w:w="243" w:type="pct"/>
                  <w:gridSpan w:val="2"/>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2017</w:t>
                  </w:r>
                </w:p>
              </w:tc>
              <w:tc>
                <w:tcPr>
                  <w:tcW w:w="244" w:type="pct"/>
                  <w:gridSpan w:val="2"/>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2018</w:t>
                  </w:r>
                </w:p>
              </w:tc>
              <w:tc>
                <w:tcPr>
                  <w:tcW w:w="232" w:type="pct"/>
                  <w:gridSpan w:val="2"/>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2019</w:t>
                  </w:r>
                </w:p>
              </w:tc>
              <w:tc>
                <w:tcPr>
                  <w:tcW w:w="254" w:type="pct"/>
                  <w:gridSpan w:val="2"/>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2020</w:t>
                  </w:r>
                </w:p>
              </w:tc>
              <w:tc>
                <w:tcPr>
                  <w:tcW w:w="18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w:t>
                  </w:r>
                </w:p>
                <w:p w:rsidR="00AE6E23" w:rsidRPr="0039505D" w:rsidRDefault="00AE6E23" w:rsidP="00AE6E23">
                  <w:pPr>
                    <w:jc w:val="center"/>
                    <w:rPr>
                      <w:sz w:val="20"/>
                      <w:szCs w:val="20"/>
                      <w:lang w:eastAsia="ru-RU"/>
                    </w:rPr>
                  </w:pPr>
                  <w:r w:rsidRPr="0039505D">
                    <w:rPr>
                      <w:sz w:val="20"/>
                      <w:szCs w:val="20"/>
                      <w:lang w:eastAsia="ru-RU"/>
                    </w:rPr>
                    <w:t>21</w:t>
                  </w:r>
                </w:p>
              </w:tc>
              <w:tc>
                <w:tcPr>
                  <w:tcW w:w="174"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w:t>
                  </w:r>
                </w:p>
                <w:p w:rsidR="00AE6E23" w:rsidRPr="0039505D" w:rsidRDefault="00AE6E23" w:rsidP="00AE6E23">
                  <w:pPr>
                    <w:jc w:val="center"/>
                    <w:rPr>
                      <w:sz w:val="20"/>
                      <w:szCs w:val="20"/>
                      <w:lang w:eastAsia="ru-RU"/>
                    </w:rPr>
                  </w:pPr>
                  <w:r w:rsidRPr="0039505D">
                    <w:rPr>
                      <w:sz w:val="20"/>
                      <w:szCs w:val="20"/>
                      <w:lang w:eastAsia="ru-RU"/>
                    </w:rPr>
                    <w:t>22</w:t>
                  </w:r>
                </w:p>
              </w:tc>
              <w:tc>
                <w:tcPr>
                  <w:tcW w:w="218"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2023</w:t>
                  </w:r>
                </w:p>
              </w:tc>
              <w:tc>
                <w:tcPr>
                  <w:tcW w:w="216"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2024</w:t>
                  </w:r>
                </w:p>
              </w:tc>
              <w:tc>
                <w:tcPr>
                  <w:tcW w:w="205" w:type="pct"/>
                  <w:gridSpan w:val="3"/>
                  <w:tcBorders>
                    <w:top w:val="nil"/>
                    <w:left w:val="nil"/>
                    <w:bottom w:val="single" w:sz="4" w:space="0" w:color="000000"/>
                    <w:right w:val="single" w:sz="4" w:space="0" w:color="auto"/>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2025</w:t>
                  </w:r>
                </w:p>
              </w:tc>
              <w:tc>
                <w:tcPr>
                  <w:tcW w:w="196" w:type="pct"/>
                  <w:tcBorders>
                    <w:top w:val="nil"/>
                    <w:left w:val="nil"/>
                    <w:bottom w:val="single" w:sz="4" w:space="0" w:color="000000"/>
                    <w:right w:val="single" w:sz="4" w:space="0" w:color="auto"/>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2026</w:t>
                  </w:r>
                </w:p>
              </w:tc>
              <w:tc>
                <w:tcPr>
                  <w:tcW w:w="225" w:type="pct"/>
                  <w:tcBorders>
                    <w:top w:val="nil"/>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2027</w:t>
                  </w:r>
                </w:p>
              </w:tc>
            </w:tr>
            <w:tr w:rsidR="00AE6E23" w:rsidRPr="0039505D" w:rsidTr="00C34DD6">
              <w:trPr>
                <w:trHeight w:val="291"/>
              </w:trPr>
              <w:tc>
                <w:tcPr>
                  <w:tcW w:w="239" w:type="pc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1</w:t>
                  </w:r>
                </w:p>
              </w:tc>
              <w:tc>
                <w:tcPr>
                  <w:tcW w:w="1082"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w:t>
                  </w:r>
                </w:p>
              </w:tc>
              <w:tc>
                <w:tcPr>
                  <w:tcW w:w="479"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3</w:t>
                  </w:r>
                </w:p>
              </w:tc>
              <w:tc>
                <w:tcPr>
                  <w:tcW w:w="360"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4</w:t>
                  </w:r>
                </w:p>
              </w:tc>
              <w:tc>
                <w:tcPr>
                  <w:tcW w:w="205"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5</w:t>
                  </w:r>
                </w:p>
              </w:tc>
              <w:tc>
                <w:tcPr>
                  <w:tcW w:w="245"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6</w:t>
                  </w:r>
                </w:p>
              </w:tc>
              <w:tc>
                <w:tcPr>
                  <w:tcW w:w="243" w:type="pct"/>
                  <w:gridSpan w:val="2"/>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7</w:t>
                  </w:r>
                </w:p>
              </w:tc>
              <w:tc>
                <w:tcPr>
                  <w:tcW w:w="244" w:type="pct"/>
                  <w:gridSpan w:val="2"/>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8</w:t>
                  </w:r>
                </w:p>
              </w:tc>
              <w:tc>
                <w:tcPr>
                  <w:tcW w:w="232" w:type="pct"/>
                  <w:gridSpan w:val="2"/>
                  <w:tcBorders>
                    <w:top w:val="nil"/>
                    <w:left w:val="nil"/>
                    <w:bottom w:val="single" w:sz="4" w:space="0" w:color="000000"/>
                    <w:right w:val="single" w:sz="4" w:space="0" w:color="auto"/>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9</w:t>
                  </w:r>
                </w:p>
              </w:tc>
              <w:tc>
                <w:tcPr>
                  <w:tcW w:w="254" w:type="pct"/>
                  <w:gridSpan w:val="2"/>
                  <w:tcBorders>
                    <w:top w:val="nil"/>
                    <w:left w:val="single" w:sz="4" w:space="0" w:color="auto"/>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10</w:t>
                  </w:r>
                </w:p>
              </w:tc>
              <w:tc>
                <w:tcPr>
                  <w:tcW w:w="183" w:type="pct"/>
                  <w:gridSpan w:val="2"/>
                  <w:tcBorders>
                    <w:top w:val="nil"/>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11</w:t>
                  </w:r>
                </w:p>
              </w:tc>
              <w:tc>
                <w:tcPr>
                  <w:tcW w:w="174" w:type="pct"/>
                  <w:gridSpan w:val="2"/>
                  <w:tcBorders>
                    <w:top w:val="nil"/>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12</w:t>
                  </w:r>
                </w:p>
              </w:tc>
              <w:tc>
                <w:tcPr>
                  <w:tcW w:w="218" w:type="pct"/>
                  <w:gridSpan w:val="2"/>
                  <w:tcBorders>
                    <w:top w:val="nil"/>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13</w:t>
                  </w:r>
                </w:p>
              </w:tc>
              <w:tc>
                <w:tcPr>
                  <w:tcW w:w="216" w:type="pct"/>
                  <w:tcBorders>
                    <w:top w:val="nil"/>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14</w:t>
                  </w:r>
                </w:p>
              </w:tc>
              <w:tc>
                <w:tcPr>
                  <w:tcW w:w="205" w:type="pct"/>
                  <w:gridSpan w:val="3"/>
                  <w:tcBorders>
                    <w:top w:val="nil"/>
                    <w:left w:val="single" w:sz="4" w:space="0" w:color="auto"/>
                    <w:bottom w:val="single" w:sz="4" w:space="0" w:color="000000"/>
                    <w:right w:val="single" w:sz="4" w:space="0" w:color="auto"/>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15</w:t>
                  </w:r>
                </w:p>
              </w:tc>
              <w:tc>
                <w:tcPr>
                  <w:tcW w:w="196" w:type="pct"/>
                  <w:tcBorders>
                    <w:top w:val="nil"/>
                    <w:left w:val="single" w:sz="4" w:space="0" w:color="auto"/>
                    <w:bottom w:val="single" w:sz="4" w:space="0" w:color="000000"/>
                    <w:right w:val="single" w:sz="4" w:space="0" w:color="auto"/>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16</w:t>
                  </w:r>
                </w:p>
              </w:tc>
              <w:tc>
                <w:tcPr>
                  <w:tcW w:w="225" w:type="pct"/>
                  <w:tcBorders>
                    <w:top w:val="nil"/>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17</w:t>
                  </w:r>
                </w:p>
              </w:tc>
            </w:tr>
            <w:tr w:rsidR="00AE6E23" w:rsidRPr="0039505D" w:rsidTr="00C34DD6">
              <w:trPr>
                <w:trHeight w:val="637"/>
              </w:trPr>
              <w:tc>
                <w:tcPr>
                  <w:tcW w:w="3766" w:type="pct"/>
                  <w:gridSpan w:val="16"/>
                  <w:tcBorders>
                    <w:top w:val="single" w:sz="4" w:space="0" w:color="000000"/>
                    <w:left w:val="single" w:sz="4" w:space="0" w:color="000000"/>
                    <w:bottom w:val="single" w:sz="4" w:space="0" w:color="000000"/>
                    <w:right w:val="single" w:sz="4" w:space="0" w:color="auto"/>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lastRenderedPageBreak/>
                    <w:t xml:space="preserve">МУНИЦИПАЛЬНАЯ ПРОГРАММА </w:t>
                  </w:r>
                  <w:r w:rsidRPr="0039505D">
                    <w:rPr>
                      <w:b/>
                      <w:bCs/>
                      <w:sz w:val="20"/>
                      <w:szCs w:val="20"/>
                      <w:lang w:eastAsia="ru-RU"/>
                    </w:rPr>
                    <w:t xml:space="preserve">"Защита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w:t>
                  </w:r>
                </w:p>
                <w:p w:rsidR="00AE6E23" w:rsidRPr="0039505D" w:rsidRDefault="00AE6E23" w:rsidP="00AE6E23">
                  <w:pPr>
                    <w:rPr>
                      <w:sz w:val="20"/>
                      <w:szCs w:val="20"/>
                      <w:lang w:eastAsia="ru-RU"/>
                    </w:rPr>
                  </w:pPr>
                </w:p>
                <w:p w:rsidR="00AE6E23" w:rsidRPr="0039505D" w:rsidRDefault="00AE6E23" w:rsidP="00AE6E23">
                  <w:pPr>
                    <w:rPr>
                      <w:sz w:val="20"/>
                      <w:szCs w:val="20"/>
                      <w:lang w:eastAsia="ru-RU"/>
                    </w:rPr>
                  </w:pPr>
                </w:p>
              </w:tc>
              <w:tc>
                <w:tcPr>
                  <w:tcW w:w="174" w:type="pct"/>
                  <w:gridSpan w:val="2"/>
                  <w:tcBorders>
                    <w:top w:val="single" w:sz="4" w:space="0" w:color="000000"/>
                    <w:left w:val="single" w:sz="4" w:space="0" w:color="auto"/>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p>
              </w:tc>
              <w:tc>
                <w:tcPr>
                  <w:tcW w:w="218" w:type="pct"/>
                  <w:gridSpan w:val="2"/>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rPr>
                      <w:sz w:val="20"/>
                      <w:szCs w:val="20"/>
                      <w:lang w:eastAsia="ru-RU"/>
                    </w:rPr>
                  </w:pPr>
                </w:p>
              </w:tc>
              <w:tc>
                <w:tcPr>
                  <w:tcW w:w="216" w:type="pct"/>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rPr>
                      <w:sz w:val="20"/>
                      <w:szCs w:val="20"/>
                      <w:lang w:eastAsia="ru-RU"/>
                    </w:rPr>
                  </w:pPr>
                </w:p>
              </w:tc>
              <w:tc>
                <w:tcPr>
                  <w:tcW w:w="205" w:type="pct"/>
                  <w:gridSpan w:val="3"/>
                  <w:tcBorders>
                    <w:top w:val="single" w:sz="4" w:space="0" w:color="000000"/>
                    <w:left w:val="single" w:sz="4" w:space="0" w:color="auto"/>
                    <w:bottom w:val="single" w:sz="4" w:space="0" w:color="000000"/>
                    <w:right w:val="single" w:sz="4" w:space="0" w:color="auto"/>
                  </w:tcBorders>
                  <w:shd w:val="clear" w:color="FFFFCC" w:fill="FFFFFF"/>
                </w:tcPr>
                <w:p w:rsidR="00AE6E23" w:rsidRPr="0039505D" w:rsidRDefault="00AE6E23" w:rsidP="00AE6E23">
                  <w:pPr>
                    <w:rPr>
                      <w:sz w:val="20"/>
                      <w:szCs w:val="20"/>
                      <w:lang w:eastAsia="ru-RU"/>
                    </w:rPr>
                  </w:pPr>
                </w:p>
              </w:tc>
              <w:tc>
                <w:tcPr>
                  <w:tcW w:w="196" w:type="pct"/>
                  <w:tcBorders>
                    <w:top w:val="single" w:sz="4" w:space="0" w:color="000000"/>
                    <w:left w:val="single" w:sz="4" w:space="0" w:color="auto"/>
                    <w:bottom w:val="single" w:sz="4" w:space="0" w:color="000000"/>
                    <w:right w:val="single" w:sz="4" w:space="0" w:color="auto"/>
                  </w:tcBorders>
                  <w:shd w:val="clear" w:color="FFFFCC" w:fill="FFFFFF"/>
                </w:tcPr>
                <w:p w:rsidR="00AE6E23" w:rsidRPr="0039505D" w:rsidRDefault="00AE6E23" w:rsidP="00AE6E23">
                  <w:pPr>
                    <w:rPr>
                      <w:sz w:val="20"/>
                      <w:szCs w:val="20"/>
                      <w:lang w:eastAsia="ru-RU"/>
                    </w:rPr>
                  </w:pPr>
                </w:p>
              </w:tc>
              <w:tc>
                <w:tcPr>
                  <w:tcW w:w="225" w:type="pct"/>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rPr>
                      <w:sz w:val="20"/>
                      <w:szCs w:val="20"/>
                      <w:lang w:eastAsia="ru-RU"/>
                    </w:rPr>
                  </w:pPr>
                </w:p>
              </w:tc>
            </w:tr>
            <w:tr w:rsidR="00AE6E23" w:rsidRPr="0039505D" w:rsidTr="00C34DD6">
              <w:trPr>
                <w:trHeight w:val="1038"/>
              </w:trPr>
              <w:tc>
                <w:tcPr>
                  <w:tcW w:w="239"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w:t>
                  </w:r>
                </w:p>
              </w:tc>
              <w:tc>
                <w:tcPr>
                  <w:tcW w:w="1082"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Показатель (индикатор) общий для муниципальной программы</w:t>
                  </w:r>
                </w:p>
              </w:tc>
              <w:tc>
                <w:tcPr>
                  <w:tcW w:w="479" w:type="pct"/>
                  <w:tcBorders>
                    <w:top w:val="nil"/>
                    <w:left w:val="nil"/>
                    <w:bottom w:val="nil"/>
                    <w:right w:val="nil"/>
                  </w:tcBorders>
                  <w:shd w:val="clear" w:color="auto" w:fill="auto"/>
                  <w:vAlign w:val="bottom"/>
                </w:tcPr>
                <w:p w:rsidR="00AE6E23" w:rsidRPr="0039505D" w:rsidRDefault="00AE6E23" w:rsidP="00AE6E23">
                  <w:pPr>
                    <w:jc w:val="both"/>
                    <w:rPr>
                      <w:sz w:val="20"/>
                      <w:szCs w:val="20"/>
                      <w:lang w:eastAsia="ru-RU"/>
                    </w:rPr>
                  </w:pPr>
                  <w:r w:rsidRPr="0039505D">
                    <w:rPr>
                      <w:sz w:val="20"/>
                      <w:szCs w:val="20"/>
                      <w:lang w:eastAsia="ru-RU"/>
                    </w:rPr>
                    <w:t>Исполнение показателей 1.1.1-1.1.5</w:t>
                  </w:r>
                </w:p>
              </w:tc>
              <w:tc>
                <w:tcPr>
                  <w:tcW w:w="360"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color w:val="000000"/>
                      <w:sz w:val="20"/>
                      <w:szCs w:val="20"/>
                      <w:lang w:eastAsia="ru-RU"/>
                    </w:rPr>
                  </w:pPr>
                  <w:r w:rsidRPr="0039505D">
                    <w:rPr>
                      <w:color w:val="000000"/>
                      <w:sz w:val="20"/>
                      <w:szCs w:val="20"/>
                      <w:lang w:eastAsia="ru-RU"/>
                    </w:rPr>
                    <w:t>%</w:t>
                  </w:r>
                </w:p>
              </w:tc>
              <w:tc>
                <w:tcPr>
                  <w:tcW w:w="20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color w:val="000000"/>
                      <w:sz w:val="20"/>
                      <w:szCs w:val="20"/>
                      <w:lang w:eastAsia="ru-RU"/>
                    </w:rPr>
                  </w:pPr>
                  <w:r w:rsidRPr="0039505D">
                    <w:rPr>
                      <w:color w:val="000000"/>
                      <w:sz w:val="20"/>
                      <w:szCs w:val="20"/>
                      <w:lang w:eastAsia="ru-RU"/>
                    </w:rPr>
                    <w:t>80</w:t>
                  </w:r>
                </w:p>
              </w:tc>
              <w:tc>
                <w:tcPr>
                  <w:tcW w:w="24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90</w:t>
                  </w:r>
                </w:p>
              </w:tc>
              <w:tc>
                <w:tcPr>
                  <w:tcW w:w="243"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color w:val="000000"/>
                      <w:sz w:val="20"/>
                      <w:szCs w:val="20"/>
                      <w:lang w:eastAsia="ru-RU"/>
                    </w:rPr>
                  </w:pPr>
                  <w:r w:rsidRPr="0039505D">
                    <w:rPr>
                      <w:color w:val="000000"/>
                      <w:sz w:val="20"/>
                      <w:szCs w:val="20"/>
                      <w:lang w:eastAsia="ru-RU"/>
                    </w:rPr>
                    <w:t>100</w:t>
                  </w:r>
                </w:p>
              </w:tc>
              <w:tc>
                <w:tcPr>
                  <w:tcW w:w="244"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100</w:t>
                  </w:r>
                </w:p>
              </w:tc>
              <w:tc>
                <w:tcPr>
                  <w:tcW w:w="232"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100</w:t>
                  </w:r>
                </w:p>
              </w:tc>
              <w:tc>
                <w:tcPr>
                  <w:tcW w:w="254" w:type="pct"/>
                  <w:gridSpan w:val="2"/>
                  <w:tcBorders>
                    <w:top w:val="nil"/>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100</w:t>
                  </w:r>
                </w:p>
              </w:tc>
              <w:tc>
                <w:tcPr>
                  <w:tcW w:w="18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p w:rsidR="00AE6E23" w:rsidRPr="0039505D" w:rsidRDefault="00AE6E23" w:rsidP="00AE6E23">
                  <w:pPr>
                    <w:rPr>
                      <w:sz w:val="20"/>
                      <w:szCs w:val="20"/>
                      <w:lang w:eastAsia="ru-RU"/>
                    </w:rPr>
                  </w:pPr>
                </w:p>
                <w:p w:rsidR="00AE6E23" w:rsidRPr="0039505D" w:rsidRDefault="00AE6E23" w:rsidP="00AE6E23">
                  <w:pPr>
                    <w:rPr>
                      <w:sz w:val="20"/>
                      <w:szCs w:val="20"/>
                      <w:lang w:eastAsia="ru-RU"/>
                    </w:rPr>
                  </w:pPr>
                  <w:r w:rsidRPr="0039505D">
                    <w:rPr>
                      <w:sz w:val="20"/>
                      <w:szCs w:val="20"/>
                      <w:lang w:eastAsia="ru-RU"/>
                    </w:rPr>
                    <w:t>100</w:t>
                  </w:r>
                </w:p>
              </w:tc>
              <w:tc>
                <w:tcPr>
                  <w:tcW w:w="174"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100</w:t>
                  </w:r>
                </w:p>
              </w:tc>
              <w:tc>
                <w:tcPr>
                  <w:tcW w:w="218"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r w:rsidRPr="0039505D">
                    <w:rPr>
                      <w:sz w:val="20"/>
                      <w:szCs w:val="20"/>
                      <w:lang w:eastAsia="ru-RU"/>
                    </w:rPr>
                    <w:t>100</w:t>
                  </w:r>
                </w:p>
              </w:tc>
              <w:tc>
                <w:tcPr>
                  <w:tcW w:w="216"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r w:rsidRPr="0039505D">
                    <w:rPr>
                      <w:sz w:val="20"/>
                      <w:szCs w:val="20"/>
                      <w:lang w:eastAsia="ru-RU"/>
                    </w:rPr>
                    <w:t>100</w:t>
                  </w:r>
                </w:p>
              </w:tc>
              <w:tc>
                <w:tcPr>
                  <w:tcW w:w="205" w:type="pct"/>
                  <w:gridSpan w:val="3"/>
                  <w:tcBorders>
                    <w:top w:val="nil"/>
                    <w:left w:val="nil"/>
                    <w:bottom w:val="single" w:sz="4" w:space="0" w:color="000000"/>
                    <w:right w:val="single" w:sz="4" w:space="0" w:color="auto"/>
                  </w:tcBorders>
                </w:tcPr>
                <w:p w:rsidR="00AE6E23" w:rsidRPr="0039505D" w:rsidRDefault="00AE6E23" w:rsidP="00AE6E23">
                  <w:pPr>
                    <w:jc w:val="center"/>
                    <w:rPr>
                      <w:sz w:val="20"/>
                      <w:szCs w:val="20"/>
                      <w:lang w:eastAsia="ru-RU"/>
                    </w:rPr>
                  </w:pPr>
                  <w:r w:rsidRPr="0039505D">
                    <w:rPr>
                      <w:sz w:val="20"/>
                      <w:szCs w:val="20"/>
                      <w:lang w:eastAsia="ru-RU"/>
                    </w:rPr>
                    <w:t>100</w:t>
                  </w:r>
                </w:p>
              </w:tc>
              <w:tc>
                <w:tcPr>
                  <w:tcW w:w="196" w:type="pct"/>
                  <w:tcBorders>
                    <w:top w:val="nil"/>
                    <w:left w:val="nil"/>
                    <w:bottom w:val="single" w:sz="4" w:space="0" w:color="000000"/>
                    <w:right w:val="single" w:sz="4" w:space="0" w:color="auto"/>
                  </w:tcBorders>
                </w:tcPr>
                <w:p w:rsidR="00AE6E23" w:rsidRPr="0039505D" w:rsidRDefault="00AE6E23" w:rsidP="00AE6E23">
                  <w:pPr>
                    <w:jc w:val="center"/>
                    <w:rPr>
                      <w:sz w:val="20"/>
                      <w:szCs w:val="20"/>
                      <w:lang w:eastAsia="ru-RU"/>
                    </w:rPr>
                  </w:pPr>
                  <w:r w:rsidRPr="0039505D">
                    <w:rPr>
                      <w:sz w:val="20"/>
                      <w:szCs w:val="20"/>
                      <w:lang w:eastAsia="ru-RU"/>
                    </w:rPr>
                    <w:t>100</w:t>
                  </w:r>
                </w:p>
              </w:tc>
              <w:tc>
                <w:tcPr>
                  <w:tcW w:w="225" w:type="pct"/>
                  <w:tcBorders>
                    <w:top w:val="nil"/>
                    <w:left w:val="single" w:sz="4" w:space="0" w:color="auto"/>
                    <w:bottom w:val="single" w:sz="4" w:space="0" w:color="000000"/>
                    <w:right w:val="single" w:sz="4" w:space="0" w:color="000000"/>
                  </w:tcBorders>
                </w:tcPr>
                <w:p w:rsidR="00AE6E23" w:rsidRPr="0039505D" w:rsidRDefault="00AE6E23" w:rsidP="00AE6E23">
                  <w:pPr>
                    <w:jc w:val="center"/>
                    <w:rPr>
                      <w:sz w:val="20"/>
                      <w:szCs w:val="20"/>
                      <w:lang w:eastAsia="ru-RU"/>
                    </w:rPr>
                  </w:pPr>
                  <w:r w:rsidRPr="0039505D">
                    <w:rPr>
                      <w:sz w:val="20"/>
                      <w:szCs w:val="20"/>
                      <w:lang w:eastAsia="ru-RU"/>
                    </w:rPr>
                    <w:t>100</w:t>
                  </w:r>
                </w:p>
              </w:tc>
            </w:tr>
            <w:tr w:rsidR="00AE6E23" w:rsidRPr="0039505D" w:rsidTr="00C34DD6">
              <w:trPr>
                <w:trHeight w:val="1038"/>
              </w:trPr>
              <w:tc>
                <w:tcPr>
                  <w:tcW w:w="239"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1.1</w:t>
                  </w:r>
                </w:p>
              </w:tc>
              <w:tc>
                <w:tcPr>
                  <w:tcW w:w="1082"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Показатель (индикатор) 1.1 общий для подпрограммы 1</w:t>
                  </w:r>
                </w:p>
              </w:tc>
              <w:tc>
                <w:tcPr>
                  <w:tcW w:w="479" w:type="pct"/>
                  <w:tcBorders>
                    <w:top w:val="nil"/>
                    <w:left w:val="nil"/>
                    <w:bottom w:val="single" w:sz="4" w:space="0" w:color="auto"/>
                    <w:right w:val="nil"/>
                  </w:tcBorders>
                  <w:shd w:val="clear" w:color="auto" w:fill="auto"/>
                  <w:vAlign w:val="bottom"/>
                </w:tcPr>
                <w:p w:rsidR="00AE6E23" w:rsidRPr="0039505D" w:rsidRDefault="00AE6E23" w:rsidP="00AE6E23">
                  <w:pPr>
                    <w:jc w:val="both"/>
                    <w:rPr>
                      <w:sz w:val="20"/>
                      <w:szCs w:val="20"/>
                      <w:lang w:eastAsia="ru-RU"/>
                    </w:rPr>
                  </w:pPr>
                  <w:r w:rsidRPr="0039505D">
                    <w:rPr>
                      <w:sz w:val="20"/>
                      <w:szCs w:val="20"/>
                      <w:lang w:eastAsia="ru-RU"/>
                    </w:rPr>
                    <w:t>Исполнение показателей 1.1.1-1.1.5</w:t>
                  </w:r>
                </w:p>
              </w:tc>
              <w:tc>
                <w:tcPr>
                  <w:tcW w:w="360" w:type="pct"/>
                  <w:tcBorders>
                    <w:top w:val="nil"/>
                    <w:left w:val="single" w:sz="4" w:space="0" w:color="000000"/>
                    <w:bottom w:val="single" w:sz="4" w:space="0" w:color="auto"/>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w:t>
                  </w:r>
                </w:p>
              </w:tc>
              <w:tc>
                <w:tcPr>
                  <w:tcW w:w="205" w:type="pct"/>
                  <w:tcBorders>
                    <w:top w:val="nil"/>
                    <w:left w:val="nil"/>
                    <w:bottom w:val="single" w:sz="4" w:space="0" w:color="auto"/>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80</w:t>
                  </w:r>
                </w:p>
              </w:tc>
              <w:tc>
                <w:tcPr>
                  <w:tcW w:w="245" w:type="pct"/>
                  <w:tcBorders>
                    <w:top w:val="nil"/>
                    <w:left w:val="nil"/>
                    <w:bottom w:val="single" w:sz="4" w:space="0" w:color="auto"/>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90</w:t>
                  </w:r>
                </w:p>
              </w:tc>
              <w:tc>
                <w:tcPr>
                  <w:tcW w:w="243" w:type="pct"/>
                  <w:gridSpan w:val="2"/>
                  <w:tcBorders>
                    <w:top w:val="nil"/>
                    <w:left w:val="nil"/>
                    <w:bottom w:val="single" w:sz="4" w:space="0" w:color="auto"/>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100</w:t>
                  </w:r>
                </w:p>
              </w:tc>
              <w:tc>
                <w:tcPr>
                  <w:tcW w:w="244" w:type="pct"/>
                  <w:gridSpan w:val="2"/>
                  <w:tcBorders>
                    <w:top w:val="nil"/>
                    <w:left w:val="nil"/>
                    <w:bottom w:val="single" w:sz="4" w:space="0" w:color="auto"/>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100</w:t>
                  </w:r>
                </w:p>
              </w:tc>
              <w:tc>
                <w:tcPr>
                  <w:tcW w:w="232"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100</w:t>
                  </w:r>
                </w:p>
              </w:tc>
              <w:tc>
                <w:tcPr>
                  <w:tcW w:w="254" w:type="pct"/>
                  <w:gridSpan w:val="2"/>
                  <w:tcBorders>
                    <w:top w:val="nil"/>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100</w:t>
                  </w:r>
                </w:p>
              </w:tc>
              <w:tc>
                <w:tcPr>
                  <w:tcW w:w="18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100</w:t>
                  </w:r>
                </w:p>
              </w:tc>
              <w:tc>
                <w:tcPr>
                  <w:tcW w:w="174"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100</w:t>
                  </w:r>
                </w:p>
              </w:tc>
              <w:tc>
                <w:tcPr>
                  <w:tcW w:w="218"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r w:rsidRPr="0039505D">
                    <w:rPr>
                      <w:sz w:val="20"/>
                      <w:szCs w:val="20"/>
                      <w:lang w:eastAsia="ru-RU"/>
                    </w:rPr>
                    <w:t>100</w:t>
                  </w:r>
                </w:p>
              </w:tc>
              <w:tc>
                <w:tcPr>
                  <w:tcW w:w="216"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r w:rsidRPr="0039505D">
                    <w:rPr>
                      <w:sz w:val="20"/>
                      <w:szCs w:val="20"/>
                      <w:lang w:eastAsia="ru-RU"/>
                    </w:rPr>
                    <w:t>100</w:t>
                  </w:r>
                </w:p>
              </w:tc>
              <w:tc>
                <w:tcPr>
                  <w:tcW w:w="205" w:type="pct"/>
                  <w:gridSpan w:val="3"/>
                  <w:tcBorders>
                    <w:top w:val="nil"/>
                    <w:left w:val="nil"/>
                    <w:bottom w:val="single" w:sz="4" w:space="0" w:color="000000"/>
                    <w:right w:val="single" w:sz="4" w:space="0" w:color="auto"/>
                  </w:tcBorders>
                </w:tcPr>
                <w:p w:rsidR="00AE6E23" w:rsidRPr="0039505D" w:rsidRDefault="00AE6E23" w:rsidP="00AE6E23">
                  <w:pPr>
                    <w:jc w:val="center"/>
                    <w:rPr>
                      <w:sz w:val="20"/>
                      <w:szCs w:val="20"/>
                      <w:lang w:eastAsia="ru-RU"/>
                    </w:rPr>
                  </w:pPr>
                  <w:r w:rsidRPr="0039505D">
                    <w:rPr>
                      <w:sz w:val="20"/>
                      <w:szCs w:val="20"/>
                      <w:lang w:eastAsia="ru-RU"/>
                    </w:rPr>
                    <w:t>100</w:t>
                  </w:r>
                </w:p>
              </w:tc>
              <w:tc>
                <w:tcPr>
                  <w:tcW w:w="196" w:type="pct"/>
                  <w:tcBorders>
                    <w:top w:val="nil"/>
                    <w:left w:val="nil"/>
                    <w:bottom w:val="single" w:sz="4" w:space="0" w:color="000000"/>
                    <w:right w:val="single" w:sz="4" w:space="0" w:color="auto"/>
                  </w:tcBorders>
                </w:tcPr>
                <w:p w:rsidR="00AE6E23" w:rsidRPr="0039505D" w:rsidRDefault="00AE6E23" w:rsidP="00AE6E23">
                  <w:pPr>
                    <w:jc w:val="center"/>
                    <w:rPr>
                      <w:sz w:val="20"/>
                      <w:szCs w:val="20"/>
                      <w:lang w:eastAsia="ru-RU"/>
                    </w:rPr>
                  </w:pPr>
                  <w:r w:rsidRPr="0039505D">
                    <w:rPr>
                      <w:sz w:val="20"/>
                      <w:szCs w:val="20"/>
                      <w:lang w:eastAsia="ru-RU"/>
                    </w:rPr>
                    <w:t>100</w:t>
                  </w:r>
                </w:p>
              </w:tc>
              <w:tc>
                <w:tcPr>
                  <w:tcW w:w="225" w:type="pct"/>
                  <w:tcBorders>
                    <w:top w:val="nil"/>
                    <w:left w:val="single" w:sz="4" w:space="0" w:color="auto"/>
                    <w:bottom w:val="single" w:sz="4" w:space="0" w:color="000000"/>
                    <w:right w:val="single" w:sz="4" w:space="0" w:color="000000"/>
                  </w:tcBorders>
                </w:tcPr>
                <w:p w:rsidR="00AE6E23" w:rsidRPr="0039505D" w:rsidRDefault="00AE6E23" w:rsidP="00AE6E23">
                  <w:pPr>
                    <w:jc w:val="center"/>
                    <w:rPr>
                      <w:sz w:val="20"/>
                      <w:szCs w:val="20"/>
                      <w:lang w:eastAsia="ru-RU"/>
                    </w:rPr>
                  </w:pPr>
                  <w:r w:rsidRPr="0039505D">
                    <w:rPr>
                      <w:sz w:val="20"/>
                      <w:szCs w:val="20"/>
                      <w:lang w:eastAsia="ru-RU"/>
                    </w:rPr>
                    <w:t>100</w:t>
                  </w:r>
                </w:p>
              </w:tc>
            </w:tr>
            <w:tr w:rsidR="00AE6E23" w:rsidRPr="0039505D" w:rsidTr="00C34DD6">
              <w:trPr>
                <w:trHeight w:val="581"/>
              </w:trPr>
              <w:tc>
                <w:tcPr>
                  <w:tcW w:w="239"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1.1.1</w:t>
                  </w:r>
                </w:p>
              </w:tc>
              <w:tc>
                <w:tcPr>
                  <w:tcW w:w="1082" w:type="pct"/>
                  <w:tcBorders>
                    <w:top w:val="nil"/>
                    <w:left w:val="nil"/>
                    <w:bottom w:val="single" w:sz="4" w:space="0" w:color="auto"/>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приобретение огнетушителей и пожарных щитов</w:t>
                  </w:r>
                </w:p>
              </w:tc>
              <w:tc>
                <w:tcPr>
                  <w:tcW w:w="479" w:type="pct"/>
                  <w:tcBorders>
                    <w:top w:val="single" w:sz="4" w:space="0" w:color="auto"/>
                    <w:left w:val="nil"/>
                    <w:bottom w:val="single" w:sz="4" w:space="0" w:color="auto"/>
                    <w:right w:val="nil"/>
                  </w:tcBorders>
                  <w:shd w:val="clear" w:color="auto" w:fill="auto"/>
                  <w:vAlign w:val="bottom"/>
                </w:tcPr>
                <w:p w:rsidR="00AE6E23" w:rsidRPr="0039505D" w:rsidRDefault="00AE6E23" w:rsidP="00AE6E23">
                  <w:pPr>
                    <w:jc w:val="both"/>
                    <w:rPr>
                      <w:sz w:val="20"/>
                      <w:szCs w:val="20"/>
                      <w:lang w:eastAsia="ru-RU"/>
                    </w:rPr>
                  </w:pPr>
                </w:p>
              </w:tc>
              <w:tc>
                <w:tcPr>
                  <w:tcW w:w="360" w:type="pct"/>
                  <w:tcBorders>
                    <w:top w:val="nil"/>
                    <w:left w:val="single" w:sz="4" w:space="0" w:color="000000"/>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шт</w:t>
                  </w:r>
                </w:p>
              </w:tc>
              <w:tc>
                <w:tcPr>
                  <w:tcW w:w="205"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3</w:t>
                  </w:r>
                </w:p>
              </w:tc>
              <w:tc>
                <w:tcPr>
                  <w:tcW w:w="24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4</w:t>
                  </w:r>
                </w:p>
              </w:tc>
              <w:tc>
                <w:tcPr>
                  <w:tcW w:w="243"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w:t>
                  </w:r>
                </w:p>
              </w:tc>
              <w:tc>
                <w:tcPr>
                  <w:tcW w:w="244"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w:t>
                  </w:r>
                </w:p>
              </w:tc>
              <w:tc>
                <w:tcPr>
                  <w:tcW w:w="232"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w:t>
                  </w:r>
                </w:p>
              </w:tc>
              <w:tc>
                <w:tcPr>
                  <w:tcW w:w="254" w:type="pct"/>
                  <w:gridSpan w:val="2"/>
                  <w:tcBorders>
                    <w:top w:val="nil"/>
                    <w:left w:val="nil"/>
                    <w:bottom w:val="single" w:sz="4" w:space="0" w:color="000000"/>
                    <w:right w:val="single" w:sz="4" w:space="0" w:color="000000"/>
                  </w:tcBorders>
                  <w:shd w:val="clear" w:color="auto" w:fill="auto"/>
                  <w:noWrap/>
                  <w:vAlign w:val="bottom"/>
                </w:tcPr>
                <w:p w:rsidR="00AE6E23" w:rsidRPr="0039505D" w:rsidRDefault="00AE6E23" w:rsidP="00AE6E23">
                  <w:pPr>
                    <w:jc w:val="right"/>
                    <w:rPr>
                      <w:sz w:val="20"/>
                      <w:szCs w:val="20"/>
                      <w:lang w:eastAsia="ru-RU"/>
                    </w:rPr>
                  </w:pPr>
                  <w:r w:rsidRPr="0039505D">
                    <w:rPr>
                      <w:sz w:val="20"/>
                      <w:szCs w:val="20"/>
                      <w:lang w:eastAsia="ru-RU"/>
                    </w:rPr>
                    <w:t>-</w:t>
                  </w:r>
                </w:p>
              </w:tc>
              <w:tc>
                <w:tcPr>
                  <w:tcW w:w="183"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w:t>
                  </w:r>
                </w:p>
              </w:tc>
              <w:tc>
                <w:tcPr>
                  <w:tcW w:w="174"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w:t>
                  </w:r>
                </w:p>
              </w:tc>
              <w:tc>
                <w:tcPr>
                  <w:tcW w:w="218"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w:t>
                  </w:r>
                </w:p>
              </w:tc>
              <w:tc>
                <w:tcPr>
                  <w:tcW w:w="216"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05" w:type="pct"/>
                  <w:gridSpan w:val="3"/>
                  <w:tcBorders>
                    <w:top w:val="nil"/>
                    <w:left w:val="nil"/>
                    <w:bottom w:val="single" w:sz="4" w:space="0" w:color="000000"/>
                    <w:right w:val="single" w:sz="4" w:space="0" w:color="auto"/>
                  </w:tcBorders>
                </w:tcPr>
                <w:p w:rsidR="00AE6E23" w:rsidRPr="0039505D" w:rsidRDefault="00AE6E23" w:rsidP="00AE6E23">
                  <w:pPr>
                    <w:jc w:val="right"/>
                    <w:rPr>
                      <w:sz w:val="20"/>
                      <w:szCs w:val="20"/>
                      <w:lang w:eastAsia="ru-RU"/>
                    </w:rPr>
                  </w:pPr>
                </w:p>
              </w:tc>
              <w:tc>
                <w:tcPr>
                  <w:tcW w:w="196" w:type="pct"/>
                  <w:tcBorders>
                    <w:top w:val="nil"/>
                    <w:left w:val="nil"/>
                    <w:bottom w:val="single" w:sz="4" w:space="0" w:color="000000"/>
                    <w:right w:val="single" w:sz="4" w:space="0" w:color="auto"/>
                  </w:tcBorders>
                </w:tcPr>
                <w:p w:rsidR="00AE6E23" w:rsidRPr="0039505D" w:rsidRDefault="00AE6E23" w:rsidP="00AE6E23">
                  <w:pPr>
                    <w:jc w:val="right"/>
                    <w:rPr>
                      <w:sz w:val="20"/>
                      <w:szCs w:val="20"/>
                      <w:lang w:eastAsia="ru-RU"/>
                    </w:rPr>
                  </w:pPr>
                </w:p>
              </w:tc>
              <w:tc>
                <w:tcPr>
                  <w:tcW w:w="225" w:type="pct"/>
                  <w:tcBorders>
                    <w:top w:val="nil"/>
                    <w:left w:val="single" w:sz="4" w:space="0" w:color="auto"/>
                    <w:bottom w:val="single" w:sz="4" w:space="0" w:color="000000"/>
                    <w:right w:val="single" w:sz="4" w:space="0" w:color="000000"/>
                  </w:tcBorders>
                </w:tcPr>
                <w:p w:rsidR="00AE6E23" w:rsidRPr="0039505D" w:rsidRDefault="00AE6E23" w:rsidP="00AE6E23">
                  <w:pPr>
                    <w:jc w:val="right"/>
                    <w:rPr>
                      <w:sz w:val="20"/>
                      <w:szCs w:val="20"/>
                      <w:lang w:eastAsia="ru-RU"/>
                    </w:rPr>
                  </w:pPr>
                </w:p>
              </w:tc>
            </w:tr>
            <w:tr w:rsidR="00AE6E23" w:rsidRPr="0039505D" w:rsidTr="00C34DD6">
              <w:trPr>
                <w:trHeight w:val="346"/>
              </w:trPr>
              <w:tc>
                <w:tcPr>
                  <w:tcW w:w="239"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1.1.2</w:t>
                  </w:r>
                </w:p>
              </w:tc>
              <w:tc>
                <w:tcPr>
                  <w:tcW w:w="1082"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услуги по дезинсекции</w:t>
                  </w:r>
                </w:p>
              </w:tc>
              <w:tc>
                <w:tcPr>
                  <w:tcW w:w="479" w:type="pct"/>
                  <w:tcBorders>
                    <w:top w:val="nil"/>
                    <w:left w:val="nil"/>
                    <w:bottom w:val="single" w:sz="4" w:space="0" w:color="auto"/>
                    <w:right w:val="nil"/>
                  </w:tcBorders>
                  <w:shd w:val="clear" w:color="auto" w:fill="auto"/>
                  <w:vAlign w:val="bottom"/>
                </w:tcPr>
                <w:p w:rsidR="00AE6E23" w:rsidRPr="0039505D" w:rsidRDefault="00AE6E23" w:rsidP="00AE6E23">
                  <w:pPr>
                    <w:jc w:val="both"/>
                    <w:rPr>
                      <w:sz w:val="20"/>
                      <w:szCs w:val="20"/>
                      <w:lang w:eastAsia="ru-RU"/>
                    </w:rPr>
                  </w:pPr>
                </w:p>
              </w:tc>
              <w:tc>
                <w:tcPr>
                  <w:tcW w:w="360" w:type="pct"/>
                  <w:tcBorders>
                    <w:top w:val="nil"/>
                    <w:left w:val="single" w:sz="4" w:space="0" w:color="000000"/>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га</w:t>
                  </w:r>
                </w:p>
              </w:tc>
              <w:tc>
                <w:tcPr>
                  <w:tcW w:w="205"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5,6</w:t>
                  </w:r>
                </w:p>
              </w:tc>
              <w:tc>
                <w:tcPr>
                  <w:tcW w:w="24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5,6</w:t>
                  </w:r>
                </w:p>
              </w:tc>
              <w:tc>
                <w:tcPr>
                  <w:tcW w:w="243"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w:t>
                  </w:r>
                </w:p>
              </w:tc>
              <w:tc>
                <w:tcPr>
                  <w:tcW w:w="244"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w:t>
                  </w:r>
                </w:p>
              </w:tc>
              <w:tc>
                <w:tcPr>
                  <w:tcW w:w="232"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w:t>
                  </w:r>
                </w:p>
              </w:tc>
              <w:tc>
                <w:tcPr>
                  <w:tcW w:w="254" w:type="pct"/>
                  <w:gridSpan w:val="2"/>
                  <w:tcBorders>
                    <w:top w:val="nil"/>
                    <w:left w:val="nil"/>
                    <w:bottom w:val="single" w:sz="4" w:space="0" w:color="000000"/>
                    <w:right w:val="single" w:sz="4" w:space="0" w:color="000000"/>
                  </w:tcBorders>
                  <w:shd w:val="clear" w:color="auto" w:fill="auto"/>
                  <w:noWrap/>
                  <w:vAlign w:val="bottom"/>
                </w:tcPr>
                <w:p w:rsidR="00AE6E23" w:rsidRPr="0039505D" w:rsidRDefault="00AE6E23" w:rsidP="00AE6E23">
                  <w:pPr>
                    <w:jc w:val="right"/>
                    <w:rPr>
                      <w:sz w:val="20"/>
                      <w:szCs w:val="20"/>
                      <w:lang w:eastAsia="ru-RU"/>
                    </w:rPr>
                  </w:pPr>
                  <w:r w:rsidRPr="0039505D">
                    <w:rPr>
                      <w:sz w:val="20"/>
                      <w:szCs w:val="20"/>
                      <w:lang w:eastAsia="ru-RU"/>
                    </w:rPr>
                    <w:t>-</w:t>
                  </w:r>
                </w:p>
              </w:tc>
              <w:tc>
                <w:tcPr>
                  <w:tcW w:w="183"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w:t>
                  </w:r>
                </w:p>
              </w:tc>
              <w:tc>
                <w:tcPr>
                  <w:tcW w:w="174"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w:t>
                  </w:r>
                </w:p>
              </w:tc>
              <w:tc>
                <w:tcPr>
                  <w:tcW w:w="218"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w:t>
                  </w:r>
                </w:p>
              </w:tc>
              <w:tc>
                <w:tcPr>
                  <w:tcW w:w="216"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05" w:type="pct"/>
                  <w:gridSpan w:val="3"/>
                  <w:tcBorders>
                    <w:top w:val="nil"/>
                    <w:left w:val="nil"/>
                    <w:bottom w:val="single" w:sz="4" w:space="0" w:color="000000"/>
                    <w:right w:val="single" w:sz="4" w:space="0" w:color="auto"/>
                  </w:tcBorders>
                </w:tcPr>
                <w:p w:rsidR="00AE6E23" w:rsidRPr="0039505D" w:rsidRDefault="00AE6E23" w:rsidP="00AE6E23">
                  <w:pPr>
                    <w:jc w:val="right"/>
                    <w:rPr>
                      <w:sz w:val="20"/>
                      <w:szCs w:val="20"/>
                      <w:lang w:eastAsia="ru-RU"/>
                    </w:rPr>
                  </w:pPr>
                </w:p>
              </w:tc>
              <w:tc>
                <w:tcPr>
                  <w:tcW w:w="196" w:type="pct"/>
                  <w:tcBorders>
                    <w:top w:val="nil"/>
                    <w:left w:val="nil"/>
                    <w:bottom w:val="single" w:sz="4" w:space="0" w:color="000000"/>
                    <w:right w:val="single" w:sz="4" w:space="0" w:color="auto"/>
                  </w:tcBorders>
                </w:tcPr>
                <w:p w:rsidR="00AE6E23" w:rsidRPr="0039505D" w:rsidRDefault="00AE6E23" w:rsidP="00AE6E23">
                  <w:pPr>
                    <w:jc w:val="right"/>
                    <w:rPr>
                      <w:sz w:val="20"/>
                      <w:szCs w:val="20"/>
                      <w:lang w:eastAsia="ru-RU"/>
                    </w:rPr>
                  </w:pPr>
                </w:p>
              </w:tc>
              <w:tc>
                <w:tcPr>
                  <w:tcW w:w="225" w:type="pct"/>
                  <w:tcBorders>
                    <w:top w:val="nil"/>
                    <w:left w:val="single" w:sz="4" w:space="0" w:color="auto"/>
                    <w:bottom w:val="single" w:sz="4" w:space="0" w:color="000000"/>
                    <w:right w:val="single" w:sz="4" w:space="0" w:color="000000"/>
                  </w:tcBorders>
                </w:tcPr>
                <w:p w:rsidR="00AE6E23" w:rsidRPr="0039505D" w:rsidRDefault="00AE6E23" w:rsidP="00AE6E23">
                  <w:pPr>
                    <w:jc w:val="right"/>
                    <w:rPr>
                      <w:sz w:val="20"/>
                      <w:szCs w:val="20"/>
                      <w:lang w:eastAsia="ru-RU"/>
                    </w:rPr>
                  </w:pPr>
                </w:p>
              </w:tc>
            </w:tr>
            <w:tr w:rsidR="00AE6E23" w:rsidRPr="0039505D" w:rsidTr="00C34DD6">
              <w:trPr>
                <w:trHeight w:val="346"/>
              </w:trPr>
              <w:tc>
                <w:tcPr>
                  <w:tcW w:w="239"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1.1.3</w:t>
                  </w:r>
                </w:p>
              </w:tc>
              <w:tc>
                <w:tcPr>
                  <w:tcW w:w="1082"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опашка населенных пунктов</w:t>
                  </w:r>
                </w:p>
              </w:tc>
              <w:tc>
                <w:tcPr>
                  <w:tcW w:w="479" w:type="pct"/>
                  <w:tcBorders>
                    <w:top w:val="single" w:sz="4" w:space="0" w:color="auto"/>
                    <w:left w:val="nil"/>
                    <w:bottom w:val="single" w:sz="4" w:space="0" w:color="auto"/>
                    <w:right w:val="nil"/>
                  </w:tcBorders>
                  <w:shd w:val="clear" w:color="auto" w:fill="auto"/>
                  <w:vAlign w:val="bottom"/>
                </w:tcPr>
                <w:p w:rsidR="00AE6E23" w:rsidRPr="0039505D" w:rsidRDefault="00AE6E23" w:rsidP="00AE6E23">
                  <w:pPr>
                    <w:jc w:val="both"/>
                    <w:rPr>
                      <w:sz w:val="20"/>
                      <w:szCs w:val="20"/>
                      <w:lang w:eastAsia="ru-RU"/>
                    </w:rPr>
                  </w:pPr>
                </w:p>
              </w:tc>
              <w:tc>
                <w:tcPr>
                  <w:tcW w:w="360" w:type="pct"/>
                  <w:tcBorders>
                    <w:top w:val="nil"/>
                    <w:left w:val="single" w:sz="4" w:space="0" w:color="000000"/>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км</w:t>
                  </w:r>
                </w:p>
              </w:tc>
              <w:tc>
                <w:tcPr>
                  <w:tcW w:w="205"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w:t>
                  </w:r>
                </w:p>
              </w:tc>
              <w:tc>
                <w:tcPr>
                  <w:tcW w:w="24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w:t>
                  </w:r>
                </w:p>
              </w:tc>
              <w:tc>
                <w:tcPr>
                  <w:tcW w:w="243"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10</w:t>
                  </w:r>
                </w:p>
              </w:tc>
              <w:tc>
                <w:tcPr>
                  <w:tcW w:w="244"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10</w:t>
                  </w:r>
                </w:p>
              </w:tc>
              <w:tc>
                <w:tcPr>
                  <w:tcW w:w="232" w:type="pct"/>
                  <w:gridSpan w:val="2"/>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10</w:t>
                  </w:r>
                </w:p>
              </w:tc>
              <w:tc>
                <w:tcPr>
                  <w:tcW w:w="254" w:type="pct"/>
                  <w:gridSpan w:val="2"/>
                  <w:tcBorders>
                    <w:top w:val="nil"/>
                    <w:left w:val="nil"/>
                    <w:bottom w:val="single" w:sz="4" w:space="0" w:color="000000"/>
                    <w:right w:val="single" w:sz="4" w:space="0" w:color="000000"/>
                  </w:tcBorders>
                  <w:shd w:val="clear" w:color="auto" w:fill="auto"/>
                  <w:noWrap/>
                  <w:vAlign w:val="bottom"/>
                </w:tcPr>
                <w:p w:rsidR="00AE6E23" w:rsidRPr="0039505D" w:rsidRDefault="00AE6E23" w:rsidP="00AE6E23">
                  <w:pPr>
                    <w:jc w:val="right"/>
                    <w:rPr>
                      <w:sz w:val="20"/>
                      <w:szCs w:val="20"/>
                      <w:lang w:eastAsia="ru-RU"/>
                    </w:rPr>
                  </w:pPr>
                  <w:r w:rsidRPr="0039505D">
                    <w:rPr>
                      <w:sz w:val="20"/>
                      <w:szCs w:val="20"/>
                      <w:lang w:eastAsia="ru-RU"/>
                    </w:rPr>
                    <w:t>10</w:t>
                  </w:r>
                </w:p>
              </w:tc>
              <w:tc>
                <w:tcPr>
                  <w:tcW w:w="183"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10</w:t>
                  </w:r>
                </w:p>
              </w:tc>
              <w:tc>
                <w:tcPr>
                  <w:tcW w:w="174"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10</w:t>
                  </w:r>
                </w:p>
              </w:tc>
              <w:tc>
                <w:tcPr>
                  <w:tcW w:w="218"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10</w:t>
                  </w:r>
                </w:p>
              </w:tc>
              <w:tc>
                <w:tcPr>
                  <w:tcW w:w="216"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10</w:t>
                  </w:r>
                </w:p>
              </w:tc>
              <w:tc>
                <w:tcPr>
                  <w:tcW w:w="205" w:type="pct"/>
                  <w:gridSpan w:val="3"/>
                  <w:tcBorders>
                    <w:top w:val="nil"/>
                    <w:left w:val="nil"/>
                    <w:bottom w:val="single" w:sz="4" w:space="0" w:color="000000"/>
                    <w:right w:val="single" w:sz="4" w:space="0" w:color="auto"/>
                  </w:tcBorders>
                </w:tcPr>
                <w:p w:rsidR="00AE6E23" w:rsidRPr="0039505D" w:rsidRDefault="00AE6E23" w:rsidP="00AE6E23">
                  <w:pPr>
                    <w:jc w:val="right"/>
                    <w:rPr>
                      <w:sz w:val="20"/>
                      <w:szCs w:val="20"/>
                      <w:lang w:eastAsia="ru-RU"/>
                    </w:rPr>
                  </w:pPr>
                  <w:r w:rsidRPr="0039505D">
                    <w:rPr>
                      <w:sz w:val="20"/>
                      <w:szCs w:val="20"/>
                      <w:lang w:eastAsia="ru-RU"/>
                    </w:rPr>
                    <w:t>10</w:t>
                  </w:r>
                </w:p>
              </w:tc>
              <w:tc>
                <w:tcPr>
                  <w:tcW w:w="196" w:type="pct"/>
                  <w:tcBorders>
                    <w:top w:val="nil"/>
                    <w:left w:val="nil"/>
                    <w:bottom w:val="single" w:sz="4" w:space="0" w:color="000000"/>
                    <w:right w:val="single" w:sz="4" w:space="0" w:color="auto"/>
                  </w:tcBorders>
                </w:tcPr>
                <w:p w:rsidR="00AE6E23" w:rsidRPr="0039505D" w:rsidRDefault="00AE6E23" w:rsidP="00AE6E23">
                  <w:pPr>
                    <w:jc w:val="right"/>
                    <w:rPr>
                      <w:sz w:val="20"/>
                      <w:szCs w:val="20"/>
                      <w:lang w:eastAsia="ru-RU"/>
                    </w:rPr>
                  </w:pPr>
                  <w:r w:rsidRPr="0039505D">
                    <w:rPr>
                      <w:sz w:val="20"/>
                      <w:szCs w:val="20"/>
                      <w:lang w:eastAsia="ru-RU"/>
                    </w:rPr>
                    <w:t>10</w:t>
                  </w:r>
                </w:p>
              </w:tc>
              <w:tc>
                <w:tcPr>
                  <w:tcW w:w="225" w:type="pct"/>
                  <w:tcBorders>
                    <w:top w:val="nil"/>
                    <w:left w:val="single" w:sz="4" w:space="0" w:color="auto"/>
                    <w:bottom w:val="single" w:sz="4" w:space="0" w:color="000000"/>
                    <w:right w:val="single" w:sz="4" w:space="0" w:color="000000"/>
                  </w:tcBorders>
                </w:tcPr>
                <w:p w:rsidR="00AE6E23" w:rsidRPr="0039505D" w:rsidRDefault="00AE6E23" w:rsidP="00AE6E23">
                  <w:pPr>
                    <w:jc w:val="right"/>
                    <w:rPr>
                      <w:sz w:val="20"/>
                      <w:szCs w:val="20"/>
                      <w:lang w:eastAsia="ru-RU"/>
                    </w:rPr>
                  </w:pPr>
                  <w:r w:rsidRPr="0039505D">
                    <w:rPr>
                      <w:sz w:val="20"/>
                      <w:szCs w:val="20"/>
                      <w:lang w:eastAsia="ru-RU"/>
                    </w:rPr>
                    <w:t>10</w:t>
                  </w:r>
                </w:p>
              </w:tc>
            </w:tr>
          </w:tbl>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r w:rsidRPr="0039505D">
              <w:rPr>
                <w:sz w:val="20"/>
                <w:szCs w:val="20"/>
              </w:rPr>
              <w:t>Приложение 3</w:t>
            </w:r>
          </w:p>
          <w:tbl>
            <w:tblPr>
              <w:tblW w:w="4886" w:type="pct"/>
              <w:tblLook w:val="0000"/>
            </w:tblPr>
            <w:tblGrid>
              <w:gridCol w:w="1279"/>
              <w:gridCol w:w="1361"/>
              <w:gridCol w:w="1137"/>
              <w:gridCol w:w="714"/>
              <w:gridCol w:w="633"/>
              <w:gridCol w:w="134"/>
              <w:gridCol w:w="703"/>
              <w:gridCol w:w="233"/>
              <w:gridCol w:w="717"/>
              <w:gridCol w:w="404"/>
              <w:gridCol w:w="363"/>
              <w:gridCol w:w="613"/>
              <w:gridCol w:w="158"/>
              <w:gridCol w:w="208"/>
              <w:gridCol w:w="788"/>
              <w:gridCol w:w="678"/>
              <w:gridCol w:w="318"/>
              <w:gridCol w:w="304"/>
              <w:gridCol w:w="270"/>
              <w:gridCol w:w="485"/>
              <w:gridCol w:w="932"/>
              <w:gridCol w:w="1153"/>
              <w:gridCol w:w="1065"/>
              <w:gridCol w:w="1054"/>
            </w:tblGrid>
            <w:tr w:rsidR="00AE6E23" w:rsidRPr="0039505D" w:rsidTr="00C34DD6">
              <w:trPr>
                <w:trHeight w:val="1295"/>
              </w:trPr>
              <w:tc>
                <w:tcPr>
                  <w:tcW w:w="3595" w:type="pct"/>
                  <w:gridSpan w:val="16"/>
                  <w:tcBorders>
                    <w:top w:val="nil"/>
                    <w:left w:val="nil"/>
                    <w:bottom w:val="single" w:sz="4" w:space="0" w:color="000000"/>
                    <w:right w:val="nil"/>
                  </w:tcBorders>
                  <w:shd w:val="clear" w:color="auto" w:fill="auto"/>
                  <w:vAlign w:val="center"/>
                </w:tcPr>
                <w:p w:rsidR="00AE6E23" w:rsidRPr="0039505D" w:rsidRDefault="00AE6E23" w:rsidP="00AE6E23">
                  <w:pPr>
                    <w:jc w:val="center"/>
                    <w:rPr>
                      <w:b/>
                      <w:sz w:val="20"/>
                      <w:szCs w:val="20"/>
                      <w:lang w:eastAsia="ru-RU"/>
                    </w:rPr>
                  </w:pPr>
                  <w:r w:rsidRPr="0039505D">
                    <w:rPr>
                      <w:b/>
                      <w:sz w:val="20"/>
                      <w:szCs w:val="20"/>
                      <w:lang w:eastAsia="ru-RU"/>
                    </w:rPr>
                    <w:t xml:space="preserve">Расходы местного бюджета на реализацию муниципальной программы Верхнемазовского сельского поселения </w:t>
                  </w:r>
                  <w:r w:rsidRPr="0039505D">
                    <w:rPr>
                      <w:b/>
                      <w:bCs/>
                      <w:sz w:val="20"/>
                      <w:szCs w:val="20"/>
                      <w:lang w:eastAsia="ru-RU"/>
                    </w:rPr>
                    <w:t>"Защита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w:t>
                  </w:r>
                </w:p>
              </w:tc>
              <w:tc>
                <w:tcPr>
                  <w:tcW w:w="153" w:type="pct"/>
                  <w:gridSpan w:val="2"/>
                  <w:tcBorders>
                    <w:top w:val="nil"/>
                    <w:left w:val="nil"/>
                    <w:bottom w:val="single" w:sz="4" w:space="0" w:color="000000"/>
                    <w:right w:val="nil"/>
                  </w:tcBorders>
                </w:tcPr>
                <w:p w:rsidR="00AE6E23" w:rsidRPr="0039505D" w:rsidRDefault="00AE6E23" w:rsidP="00AE6E23">
                  <w:pPr>
                    <w:jc w:val="center"/>
                    <w:rPr>
                      <w:b/>
                      <w:sz w:val="20"/>
                      <w:szCs w:val="20"/>
                      <w:lang w:eastAsia="ru-RU"/>
                    </w:rPr>
                  </w:pPr>
                </w:p>
              </w:tc>
              <w:tc>
                <w:tcPr>
                  <w:tcW w:w="75" w:type="pct"/>
                  <w:tcBorders>
                    <w:top w:val="nil"/>
                    <w:left w:val="nil"/>
                    <w:bottom w:val="single" w:sz="4" w:space="0" w:color="000000"/>
                    <w:right w:val="nil"/>
                  </w:tcBorders>
                </w:tcPr>
                <w:p w:rsidR="00AE6E23" w:rsidRPr="0039505D" w:rsidRDefault="00AE6E23" w:rsidP="00AE6E23">
                  <w:pPr>
                    <w:jc w:val="center"/>
                    <w:rPr>
                      <w:b/>
                      <w:sz w:val="20"/>
                      <w:szCs w:val="20"/>
                      <w:lang w:eastAsia="ru-RU"/>
                    </w:rPr>
                  </w:pPr>
                </w:p>
              </w:tc>
              <w:tc>
                <w:tcPr>
                  <w:tcW w:w="153" w:type="pct"/>
                  <w:tcBorders>
                    <w:top w:val="nil"/>
                    <w:left w:val="nil"/>
                    <w:bottom w:val="single" w:sz="4" w:space="0" w:color="000000"/>
                    <w:right w:val="nil"/>
                  </w:tcBorders>
                </w:tcPr>
                <w:p w:rsidR="00AE6E23" w:rsidRPr="0039505D" w:rsidRDefault="00AE6E23" w:rsidP="00AE6E23">
                  <w:pPr>
                    <w:jc w:val="center"/>
                    <w:rPr>
                      <w:b/>
                      <w:sz w:val="20"/>
                      <w:szCs w:val="20"/>
                      <w:lang w:eastAsia="ru-RU"/>
                    </w:rPr>
                  </w:pPr>
                </w:p>
              </w:tc>
              <w:tc>
                <w:tcPr>
                  <w:tcW w:w="225" w:type="pct"/>
                  <w:tcBorders>
                    <w:top w:val="nil"/>
                    <w:left w:val="nil"/>
                    <w:bottom w:val="single" w:sz="4" w:space="0" w:color="000000"/>
                    <w:right w:val="nil"/>
                  </w:tcBorders>
                </w:tcPr>
                <w:p w:rsidR="00AE6E23" w:rsidRPr="0039505D" w:rsidRDefault="00AE6E23" w:rsidP="00AE6E23">
                  <w:pPr>
                    <w:jc w:val="center"/>
                    <w:rPr>
                      <w:b/>
                      <w:sz w:val="20"/>
                      <w:szCs w:val="20"/>
                      <w:lang w:eastAsia="ru-RU"/>
                    </w:rPr>
                  </w:pPr>
                </w:p>
              </w:tc>
              <w:tc>
                <w:tcPr>
                  <w:tcW w:w="268" w:type="pct"/>
                  <w:tcBorders>
                    <w:top w:val="nil"/>
                    <w:left w:val="nil"/>
                    <w:bottom w:val="single" w:sz="4" w:space="0" w:color="000000"/>
                    <w:right w:val="nil"/>
                  </w:tcBorders>
                </w:tcPr>
                <w:p w:rsidR="00AE6E23" w:rsidRPr="0039505D" w:rsidRDefault="00AE6E23" w:rsidP="00AE6E23">
                  <w:pPr>
                    <w:jc w:val="center"/>
                    <w:rPr>
                      <w:b/>
                      <w:sz w:val="20"/>
                      <w:szCs w:val="20"/>
                      <w:lang w:eastAsia="ru-RU"/>
                    </w:rPr>
                  </w:pPr>
                </w:p>
              </w:tc>
              <w:tc>
                <w:tcPr>
                  <w:tcW w:w="266" w:type="pct"/>
                  <w:tcBorders>
                    <w:top w:val="nil"/>
                    <w:left w:val="nil"/>
                    <w:bottom w:val="single" w:sz="4" w:space="0" w:color="000000"/>
                    <w:right w:val="nil"/>
                  </w:tcBorders>
                </w:tcPr>
                <w:p w:rsidR="00AE6E23" w:rsidRPr="0039505D" w:rsidRDefault="00AE6E23" w:rsidP="00AE6E23">
                  <w:pPr>
                    <w:jc w:val="center"/>
                    <w:rPr>
                      <w:b/>
                      <w:sz w:val="20"/>
                      <w:szCs w:val="20"/>
                      <w:lang w:eastAsia="ru-RU"/>
                    </w:rPr>
                  </w:pPr>
                </w:p>
              </w:tc>
              <w:tc>
                <w:tcPr>
                  <w:tcW w:w="266" w:type="pct"/>
                  <w:tcBorders>
                    <w:top w:val="nil"/>
                    <w:left w:val="nil"/>
                    <w:bottom w:val="single" w:sz="4" w:space="0" w:color="000000"/>
                    <w:right w:val="nil"/>
                  </w:tcBorders>
                </w:tcPr>
                <w:p w:rsidR="00AE6E23" w:rsidRPr="0039505D" w:rsidRDefault="00AE6E23" w:rsidP="00AE6E23">
                  <w:pPr>
                    <w:jc w:val="center"/>
                    <w:rPr>
                      <w:b/>
                      <w:sz w:val="20"/>
                      <w:szCs w:val="20"/>
                      <w:lang w:eastAsia="ru-RU"/>
                    </w:rPr>
                  </w:pPr>
                </w:p>
              </w:tc>
            </w:tr>
            <w:tr w:rsidR="00AE6E23" w:rsidRPr="0039505D" w:rsidTr="00C34DD6">
              <w:trPr>
                <w:trHeight w:val="457"/>
              </w:trPr>
              <w:tc>
                <w:tcPr>
                  <w:tcW w:w="467" w:type="pct"/>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623" w:type="pct"/>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402" w:type="pct"/>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550" w:type="pct"/>
                  <w:gridSpan w:val="2"/>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374" w:type="pct"/>
                  <w:gridSpan w:val="3"/>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380" w:type="pct"/>
                  <w:gridSpan w:val="2"/>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378" w:type="pct"/>
                  <w:gridSpan w:val="2"/>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75" w:type="pct"/>
                  <w:gridSpan w:val="2"/>
                  <w:tcBorders>
                    <w:top w:val="nil"/>
                    <w:left w:val="nil"/>
                    <w:bottom w:val="single" w:sz="4" w:space="0" w:color="000000"/>
                    <w:right w:val="nil"/>
                  </w:tcBorders>
                  <w:shd w:val="clear" w:color="auto" w:fill="auto"/>
                  <w:vAlign w:val="center"/>
                </w:tcPr>
                <w:p w:rsidR="00AE6E23" w:rsidRPr="0039505D" w:rsidRDefault="00AE6E23" w:rsidP="00AE6E23">
                  <w:pPr>
                    <w:jc w:val="center"/>
                    <w:rPr>
                      <w:sz w:val="20"/>
                      <w:szCs w:val="20"/>
                      <w:lang w:eastAsia="ru-RU"/>
                    </w:rPr>
                  </w:pPr>
                  <w:r w:rsidRPr="0039505D">
                    <w:rPr>
                      <w:strike/>
                      <w:sz w:val="20"/>
                      <w:szCs w:val="20"/>
                      <w:lang w:eastAsia="ru-RU"/>
                    </w:rPr>
                    <w:t> </w:t>
                  </w:r>
                </w:p>
              </w:tc>
              <w:tc>
                <w:tcPr>
                  <w:tcW w:w="346" w:type="pct"/>
                  <w:gridSpan w:val="2"/>
                  <w:tcBorders>
                    <w:top w:val="nil"/>
                    <w:left w:val="nil"/>
                    <w:bottom w:val="single" w:sz="4" w:space="0" w:color="000000"/>
                    <w:right w:val="nil"/>
                  </w:tcBorders>
                  <w:shd w:val="clear" w:color="auto" w:fill="auto"/>
                  <w:noWrap/>
                  <w:vAlign w:val="bottom"/>
                </w:tcPr>
                <w:p w:rsidR="00AE6E23" w:rsidRPr="0039505D" w:rsidRDefault="00AE6E23" w:rsidP="00AE6E23">
                  <w:pPr>
                    <w:rPr>
                      <w:rFonts w:ascii="Calibri" w:hAnsi="Calibri" w:cs="Arial"/>
                      <w:sz w:val="20"/>
                      <w:szCs w:val="20"/>
                      <w:lang w:eastAsia="ru-RU"/>
                    </w:rPr>
                  </w:pPr>
                  <w:r w:rsidRPr="0039505D">
                    <w:rPr>
                      <w:rFonts w:ascii="Calibri" w:hAnsi="Calibri" w:cs="Arial"/>
                      <w:strike/>
                      <w:sz w:val="20"/>
                      <w:szCs w:val="20"/>
                      <w:lang w:eastAsia="ru-RU"/>
                    </w:rPr>
                    <w:t> </w:t>
                  </w:r>
                </w:p>
              </w:tc>
              <w:tc>
                <w:tcPr>
                  <w:tcW w:w="153" w:type="pct"/>
                  <w:gridSpan w:val="2"/>
                  <w:tcBorders>
                    <w:top w:val="nil"/>
                    <w:left w:val="nil"/>
                    <w:bottom w:val="single" w:sz="4" w:space="0" w:color="000000"/>
                    <w:right w:val="nil"/>
                  </w:tcBorders>
                </w:tcPr>
                <w:p w:rsidR="00AE6E23" w:rsidRPr="0039505D" w:rsidRDefault="00AE6E23" w:rsidP="00AE6E23">
                  <w:pPr>
                    <w:rPr>
                      <w:rFonts w:ascii="Calibri" w:hAnsi="Calibri" w:cs="Arial"/>
                      <w:strike/>
                      <w:sz w:val="20"/>
                      <w:szCs w:val="20"/>
                      <w:lang w:eastAsia="ru-RU"/>
                    </w:rPr>
                  </w:pPr>
                </w:p>
              </w:tc>
              <w:tc>
                <w:tcPr>
                  <w:tcW w:w="75" w:type="pct"/>
                  <w:tcBorders>
                    <w:top w:val="nil"/>
                    <w:left w:val="nil"/>
                    <w:bottom w:val="single" w:sz="4" w:space="0" w:color="000000"/>
                    <w:right w:val="nil"/>
                  </w:tcBorders>
                </w:tcPr>
                <w:p w:rsidR="00AE6E23" w:rsidRPr="0039505D" w:rsidRDefault="00AE6E23" w:rsidP="00AE6E23">
                  <w:pPr>
                    <w:rPr>
                      <w:rFonts w:ascii="Calibri" w:hAnsi="Calibri" w:cs="Arial"/>
                      <w:strike/>
                      <w:sz w:val="20"/>
                      <w:szCs w:val="20"/>
                      <w:lang w:eastAsia="ru-RU"/>
                    </w:rPr>
                  </w:pPr>
                </w:p>
              </w:tc>
              <w:tc>
                <w:tcPr>
                  <w:tcW w:w="153" w:type="pct"/>
                  <w:tcBorders>
                    <w:top w:val="nil"/>
                    <w:left w:val="nil"/>
                    <w:bottom w:val="single" w:sz="4" w:space="0" w:color="000000"/>
                    <w:right w:val="nil"/>
                  </w:tcBorders>
                </w:tcPr>
                <w:p w:rsidR="00AE6E23" w:rsidRPr="0039505D" w:rsidRDefault="00AE6E23" w:rsidP="00AE6E23">
                  <w:pPr>
                    <w:rPr>
                      <w:rFonts w:ascii="Calibri" w:hAnsi="Calibri" w:cs="Arial"/>
                      <w:strike/>
                      <w:sz w:val="20"/>
                      <w:szCs w:val="20"/>
                      <w:lang w:eastAsia="ru-RU"/>
                    </w:rPr>
                  </w:pPr>
                </w:p>
              </w:tc>
              <w:tc>
                <w:tcPr>
                  <w:tcW w:w="225" w:type="pct"/>
                  <w:tcBorders>
                    <w:top w:val="nil"/>
                    <w:left w:val="nil"/>
                    <w:bottom w:val="single" w:sz="4" w:space="0" w:color="000000"/>
                    <w:right w:val="nil"/>
                  </w:tcBorders>
                </w:tcPr>
                <w:p w:rsidR="00AE6E23" w:rsidRPr="0039505D" w:rsidRDefault="00AE6E23" w:rsidP="00AE6E23">
                  <w:pPr>
                    <w:rPr>
                      <w:rFonts w:ascii="Calibri" w:hAnsi="Calibri" w:cs="Arial"/>
                      <w:strike/>
                      <w:sz w:val="20"/>
                      <w:szCs w:val="20"/>
                      <w:lang w:eastAsia="ru-RU"/>
                    </w:rPr>
                  </w:pPr>
                </w:p>
              </w:tc>
              <w:tc>
                <w:tcPr>
                  <w:tcW w:w="268" w:type="pct"/>
                  <w:tcBorders>
                    <w:top w:val="nil"/>
                    <w:left w:val="nil"/>
                    <w:bottom w:val="single" w:sz="4" w:space="0" w:color="000000"/>
                    <w:right w:val="nil"/>
                  </w:tcBorders>
                </w:tcPr>
                <w:p w:rsidR="00AE6E23" w:rsidRPr="0039505D" w:rsidRDefault="00AE6E23" w:rsidP="00AE6E23">
                  <w:pPr>
                    <w:rPr>
                      <w:rFonts w:ascii="Calibri" w:hAnsi="Calibri" w:cs="Arial"/>
                      <w:strike/>
                      <w:sz w:val="20"/>
                      <w:szCs w:val="20"/>
                      <w:lang w:eastAsia="ru-RU"/>
                    </w:rPr>
                  </w:pPr>
                </w:p>
              </w:tc>
              <w:tc>
                <w:tcPr>
                  <w:tcW w:w="266" w:type="pct"/>
                  <w:tcBorders>
                    <w:top w:val="nil"/>
                    <w:left w:val="nil"/>
                    <w:bottom w:val="single" w:sz="4" w:space="0" w:color="000000"/>
                    <w:right w:val="nil"/>
                  </w:tcBorders>
                </w:tcPr>
                <w:p w:rsidR="00AE6E23" w:rsidRPr="0039505D" w:rsidRDefault="00AE6E23" w:rsidP="00AE6E23">
                  <w:pPr>
                    <w:rPr>
                      <w:rFonts w:ascii="Calibri" w:hAnsi="Calibri" w:cs="Arial"/>
                      <w:strike/>
                      <w:sz w:val="20"/>
                      <w:szCs w:val="20"/>
                      <w:lang w:eastAsia="ru-RU"/>
                    </w:rPr>
                  </w:pPr>
                </w:p>
              </w:tc>
              <w:tc>
                <w:tcPr>
                  <w:tcW w:w="266" w:type="pct"/>
                  <w:tcBorders>
                    <w:top w:val="nil"/>
                    <w:left w:val="nil"/>
                    <w:bottom w:val="single" w:sz="4" w:space="0" w:color="000000"/>
                    <w:right w:val="nil"/>
                  </w:tcBorders>
                </w:tcPr>
                <w:p w:rsidR="00AE6E23" w:rsidRPr="0039505D" w:rsidRDefault="00AE6E23" w:rsidP="00AE6E23">
                  <w:pPr>
                    <w:rPr>
                      <w:rFonts w:ascii="Calibri" w:hAnsi="Calibri" w:cs="Arial"/>
                      <w:strike/>
                      <w:sz w:val="20"/>
                      <w:szCs w:val="20"/>
                      <w:lang w:eastAsia="ru-RU"/>
                    </w:rPr>
                  </w:pPr>
                </w:p>
              </w:tc>
            </w:tr>
            <w:tr w:rsidR="00AE6E23" w:rsidRPr="0039505D" w:rsidTr="00C34DD6">
              <w:trPr>
                <w:trHeight w:val="884"/>
              </w:trPr>
              <w:tc>
                <w:tcPr>
                  <w:tcW w:w="467" w:type="pct"/>
                  <w:vMerge w:val="restart"/>
                  <w:tcBorders>
                    <w:top w:val="nil"/>
                    <w:left w:val="single" w:sz="4" w:space="0" w:color="000000"/>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lastRenderedPageBreak/>
                    <w:t>Статус</w:t>
                  </w:r>
                </w:p>
              </w:tc>
              <w:tc>
                <w:tcPr>
                  <w:tcW w:w="623" w:type="pct"/>
                  <w:vMerge w:val="restar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xml:space="preserve">Наименование муниципальной программы, подпрограммы, основного мероприятия </w:t>
                  </w:r>
                </w:p>
              </w:tc>
              <w:tc>
                <w:tcPr>
                  <w:tcW w:w="402" w:type="pct"/>
                  <w:vMerge w:val="restar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2168" w:type="pct"/>
                  <w:gridSpan w:val="14"/>
                  <w:tcBorders>
                    <w:top w:val="single" w:sz="4" w:space="0" w:color="000000"/>
                    <w:left w:val="nil"/>
                    <w:bottom w:val="single" w:sz="4" w:space="0" w:color="000000"/>
                    <w:right w:val="single" w:sz="4" w:space="0" w:color="auto"/>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Расходы местного бюджета по годам реализации муниципальной программы, тыс. руб.</w:t>
                  </w:r>
                </w:p>
              </w:tc>
              <w:tc>
                <w:tcPr>
                  <w:tcW w:w="315"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p>
              </w:tc>
              <w:tc>
                <w:tcPr>
                  <w:tcW w:w="225" w:type="pct"/>
                  <w:tcBorders>
                    <w:top w:val="single" w:sz="4" w:space="0" w:color="000000"/>
                    <w:left w:val="single" w:sz="4" w:space="0" w:color="auto"/>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8" w:type="pct"/>
                  <w:tcBorders>
                    <w:top w:val="single" w:sz="4" w:space="0" w:color="000000"/>
                    <w:left w:val="single" w:sz="4" w:space="0" w:color="auto"/>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6" w:type="pct"/>
                  <w:tcBorders>
                    <w:top w:val="single" w:sz="4" w:space="0" w:color="000000"/>
                    <w:left w:val="single" w:sz="4" w:space="0" w:color="auto"/>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6" w:type="pct"/>
                  <w:tcBorders>
                    <w:top w:val="single" w:sz="4" w:space="0" w:color="000000"/>
                    <w:left w:val="single" w:sz="4" w:space="0" w:color="auto"/>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trHeight w:val="927"/>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402"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292" w:type="pct"/>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2015</w:t>
                  </w:r>
                  <w:r w:rsidRPr="0039505D">
                    <w:rPr>
                      <w:sz w:val="20"/>
                      <w:szCs w:val="20"/>
                      <w:lang w:eastAsia="ru-RU"/>
                    </w:rPr>
                    <w:br/>
                    <w:t>(первый год реализа</w:t>
                  </w:r>
                </w:p>
                <w:p w:rsidR="00AE6E23" w:rsidRPr="0039505D" w:rsidRDefault="00AE6E23" w:rsidP="00AE6E23">
                  <w:pPr>
                    <w:jc w:val="center"/>
                    <w:rPr>
                      <w:sz w:val="20"/>
                      <w:szCs w:val="20"/>
                      <w:lang w:eastAsia="ru-RU"/>
                    </w:rPr>
                  </w:pPr>
                  <w:r w:rsidRPr="0039505D">
                    <w:rPr>
                      <w:sz w:val="20"/>
                      <w:szCs w:val="20"/>
                      <w:lang w:eastAsia="ru-RU"/>
                    </w:rPr>
                    <w:t>ции)</w:t>
                  </w:r>
                </w:p>
              </w:tc>
              <w:tc>
                <w:tcPr>
                  <w:tcW w:w="290" w:type="pct"/>
                  <w:gridSpan w:val="2"/>
                  <w:tcBorders>
                    <w:top w:val="nil"/>
                    <w:left w:val="nil"/>
                    <w:bottom w:val="nil"/>
                    <w:right w:val="nil"/>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2016</w:t>
                  </w:r>
                  <w:r w:rsidRPr="0039505D">
                    <w:rPr>
                      <w:sz w:val="20"/>
                      <w:szCs w:val="20"/>
                      <w:lang w:eastAsia="ru-RU"/>
                    </w:rPr>
                    <w:br/>
                    <w:t>(второй год реализа</w:t>
                  </w:r>
                </w:p>
                <w:p w:rsidR="00AE6E23" w:rsidRPr="0039505D" w:rsidRDefault="00AE6E23" w:rsidP="00AE6E23">
                  <w:pPr>
                    <w:jc w:val="center"/>
                    <w:rPr>
                      <w:sz w:val="20"/>
                      <w:szCs w:val="20"/>
                      <w:lang w:eastAsia="ru-RU"/>
                    </w:rPr>
                  </w:pPr>
                  <w:r w:rsidRPr="0039505D">
                    <w:rPr>
                      <w:sz w:val="20"/>
                      <w:szCs w:val="20"/>
                      <w:lang w:eastAsia="ru-RU"/>
                    </w:rPr>
                    <w:t>ции)</w:t>
                  </w:r>
                </w:p>
              </w:tc>
              <w:tc>
                <w:tcPr>
                  <w:tcW w:w="287" w:type="pct"/>
                  <w:tcBorders>
                    <w:top w:val="nil"/>
                    <w:left w:val="single" w:sz="4" w:space="0" w:color="000000"/>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2017</w:t>
                  </w:r>
                  <w:r w:rsidRPr="0039505D">
                    <w:rPr>
                      <w:sz w:val="20"/>
                      <w:szCs w:val="20"/>
                      <w:lang w:eastAsia="ru-RU"/>
                    </w:rPr>
                    <w:br/>
                    <w:t>(третий год реализа</w:t>
                  </w:r>
                </w:p>
                <w:p w:rsidR="00AE6E23" w:rsidRPr="0039505D" w:rsidRDefault="00AE6E23" w:rsidP="00AE6E23">
                  <w:pPr>
                    <w:jc w:val="center"/>
                    <w:rPr>
                      <w:sz w:val="20"/>
                      <w:szCs w:val="20"/>
                      <w:lang w:eastAsia="ru-RU"/>
                    </w:rPr>
                  </w:pPr>
                  <w:r w:rsidRPr="0039505D">
                    <w:rPr>
                      <w:sz w:val="20"/>
                      <w:szCs w:val="20"/>
                      <w:lang w:eastAsia="ru-RU"/>
                    </w:rPr>
                    <w:t xml:space="preserve">ции) </w:t>
                  </w:r>
                </w:p>
              </w:tc>
              <w:tc>
                <w:tcPr>
                  <w:tcW w:w="268" w:type="pct"/>
                  <w:gridSpan w:val="2"/>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2018</w:t>
                  </w:r>
                  <w:r w:rsidRPr="0039505D">
                    <w:rPr>
                      <w:sz w:val="20"/>
                      <w:szCs w:val="20"/>
                      <w:lang w:eastAsia="ru-RU"/>
                    </w:rPr>
                    <w:br/>
                    <w:t>(четвертый год реализа</w:t>
                  </w:r>
                </w:p>
                <w:p w:rsidR="00AE6E23" w:rsidRPr="0039505D" w:rsidRDefault="00AE6E23" w:rsidP="00AE6E23">
                  <w:pPr>
                    <w:jc w:val="center"/>
                    <w:rPr>
                      <w:sz w:val="20"/>
                      <w:szCs w:val="20"/>
                      <w:lang w:eastAsia="ru-RU"/>
                    </w:rPr>
                  </w:pPr>
                  <w:r w:rsidRPr="0039505D">
                    <w:rPr>
                      <w:sz w:val="20"/>
                      <w:szCs w:val="20"/>
                      <w:lang w:eastAsia="ru-RU"/>
                    </w:rPr>
                    <w:t xml:space="preserve">ции) </w:t>
                  </w:r>
                </w:p>
              </w:tc>
              <w:tc>
                <w:tcPr>
                  <w:tcW w:w="314" w:type="pct"/>
                  <w:gridSpan w:val="2"/>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2019</w:t>
                  </w:r>
                  <w:r w:rsidRPr="0039505D">
                    <w:rPr>
                      <w:sz w:val="20"/>
                      <w:szCs w:val="20"/>
                      <w:lang w:eastAsia="ru-RU"/>
                    </w:rPr>
                    <w:br/>
                    <w:t>(пятый год реализа</w:t>
                  </w:r>
                </w:p>
                <w:p w:rsidR="00AE6E23" w:rsidRPr="0039505D" w:rsidRDefault="00AE6E23" w:rsidP="00AE6E23">
                  <w:pPr>
                    <w:jc w:val="center"/>
                    <w:rPr>
                      <w:sz w:val="20"/>
                      <w:szCs w:val="20"/>
                      <w:lang w:eastAsia="ru-RU"/>
                    </w:rPr>
                  </w:pPr>
                  <w:r w:rsidRPr="0039505D">
                    <w:rPr>
                      <w:sz w:val="20"/>
                      <w:szCs w:val="20"/>
                      <w:lang w:eastAsia="ru-RU"/>
                    </w:rPr>
                    <w:t xml:space="preserve">ции) </w:t>
                  </w:r>
                </w:p>
              </w:tc>
              <w:tc>
                <w:tcPr>
                  <w:tcW w:w="269" w:type="pct"/>
                  <w:gridSpan w:val="2"/>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2020</w:t>
                  </w:r>
                  <w:r w:rsidRPr="0039505D">
                    <w:rPr>
                      <w:sz w:val="20"/>
                      <w:szCs w:val="20"/>
                      <w:lang w:eastAsia="ru-RU"/>
                    </w:rPr>
                    <w:br/>
                    <w:t>(шестой год реализа</w:t>
                  </w:r>
                </w:p>
                <w:p w:rsidR="00AE6E23" w:rsidRPr="0039505D" w:rsidRDefault="00AE6E23" w:rsidP="00AE6E23">
                  <w:pPr>
                    <w:jc w:val="center"/>
                    <w:rPr>
                      <w:sz w:val="20"/>
                      <w:szCs w:val="20"/>
                      <w:lang w:eastAsia="ru-RU"/>
                    </w:rPr>
                  </w:pPr>
                  <w:r w:rsidRPr="0039505D">
                    <w:rPr>
                      <w:sz w:val="20"/>
                      <w:szCs w:val="20"/>
                      <w:lang w:eastAsia="ru-RU"/>
                    </w:rPr>
                    <w:t xml:space="preserve">ции) </w:t>
                  </w:r>
                </w:p>
              </w:tc>
              <w:tc>
                <w:tcPr>
                  <w:tcW w:w="224" w:type="pct"/>
                  <w:gridSpan w:val="2"/>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2021</w:t>
                  </w:r>
                  <w:r w:rsidRPr="0039505D">
                    <w:rPr>
                      <w:sz w:val="20"/>
                      <w:szCs w:val="20"/>
                      <w:lang w:eastAsia="ru-RU"/>
                    </w:rPr>
                    <w:br/>
                    <w:t>(седьмой год реализации</w:t>
                  </w:r>
                </w:p>
              </w:tc>
              <w:tc>
                <w:tcPr>
                  <w:tcW w:w="225" w:type="pct"/>
                  <w:gridSpan w:val="2"/>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2022</w:t>
                  </w:r>
                  <w:r w:rsidRPr="0039505D">
                    <w:rPr>
                      <w:sz w:val="20"/>
                      <w:szCs w:val="20"/>
                      <w:lang w:eastAsia="ru-RU"/>
                    </w:rPr>
                    <w:br/>
                    <w:t>(восьмой год реализации</w:t>
                  </w:r>
                </w:p>
              </w:tc>
              <w:tc>
                <w:tcPr>
                  <w:tcW w:w="315" w:type="pct"/>
                  <w:gridSpan w:val="3"/>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2023</w:t>
                  </w:r>
                  <w:r w:rsidRPr="0039505D">
                    <w:rPr>
                      <w:sz w:val="20"/>
                      <w:szCs w:val="20"/>
                      <w:lang w:eastAsia="ru-RU"/>
                    </w:rPr>
                    <w:br/>
                    <w:t>(девятый год реализации</w:t>
                  </w:r>
                </w:p>
              </w:tc>
              <w:tc>
                <w:tcPr>
                  <w:tcW w:w="225" w:type="pct"/>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2024</w:t>
                  </w:r>
                  <w:r w:rsidRPr="0039505D">
                    <w:rPr>
                      <w:sz w:val="20"/>
                      <w:szCs w:val="20"/>
                      <w:lang w:eastAsia="ru-RU"/>
                    </w:rPr>
                    <w:br/>
                    <w:t>(девятый год реализации</w:t>
                  </w:r>
                </w:p>
              </w:tc>
              <w:tc>
                <w:tcPr>
                  <w:tcW w:w="268" w:type="pct"/>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2025</w:t>
                  </w:r>
                  <w:r w:rsidRPr="0039505D">
                    <w:rPr>
                      <w:sz w:val="20"/>
                      <w:szCs w:val="20"/>
                      <w:lang w:eastAsia="ru-RU"/>
                    </w:rPr>
                    <w:br/>
                    <w:t>(одиннадцатый год реализации</w:t>
                  </w:r>
                </w:p>
              </w:tc>
              <w:tc>
                <w:tcPr>
                  <w:tcW w:w="266" w:type="pct"/>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2026</w:t>
                  </w:r>
                  <w:r w:rsidRPr="0039505D">
                    <w:rPr>
                      <w:sz w:val="20"/>
                      <w:szCs w:val="20"/>
                      <w:lang w:eastAsia="ru-RU"/>
                    </w:rPr>
                    <w:br/>
                    <w:t>(двенадцатый год реализации</w:t>
                  </w:r>
                </w:p>
              </w:tc>
              <w:tc>
                <w:tcPr>
                  <w:tcW w:w="266" w:type="pct"/>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2027</w:t>
                  </w:r>
                  <w:r w:rsidRPr="0039505D">
                    <w:rPr>
                      <w:sz w:val="20"/>
                      <w:szCs w:val="20"/>
                      <w:lang w:eastAsia="ru-RU"/>
                    </w:rPr>
                    <w:br/>
                    <w:t>(тринадцатый год реализации</w:t>
                  </w:r>
                </w:p>
              </w:tc>
            </w:tr>
            <w:tr w:rsidR="00AE6E23" w:rsidRPr="0039505D" w:rsidTr="00C34DD6">
              <w:trPr>
                <w:trHeight w:val="368"/>
              </w:trPr>
              <w:tc>
                <w:tcPr>
                  <w:tcW w:w="467" w:type="pct"/>
                  <w:tcBorders>
                    <w:top w:val="nil"/>
                    <w:left w:val="single" w:sz="4" w:space="0" w:color="000000"/>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1</w:t>
                  </w:r>
                </w:p>
              </w:tc>
              <w:tc>
                <w:tcPr>
                  <w:tcW w:w="623" w:type="pct"/>
                  <w:tcBorders>
                    <w:top w:val="nil"/>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2</w:t>
                  </w:r>
                </w:p>
              </w:tc>
              <w:tc>
                <w:tcPr>
                  <w:tcW w:w="402" w:type="pct"/>
                  <w:tcBorders>
                    <w:top w:val="nil"/>
                    <w:left w:val="nil"/>
                    <w:bottom w:val="single" w:sz="4" w:space="0" w:color="000000"/>
                    <w:right w:val="single" w:sz="4" w:space="0" w:color="000000"/>
                  </w:tcBorders>
                  <w:shd w:val="clear" w:color="FFFFCC" w:fill="FFFFFF"/>
                  <w:noWrap/>
                  <w:vAlign w:val="center"/>
                </w:tcPr>
                <w:p w:rsidR="00AE6E23" w:rsidRPr="0039505D" w:rsidRDefault="00AE6E23" w:rsidP="00AE6E23">
                  <w:pPr>
                    <w:jc w:val="center"/>
                    <w:rPr>
                      <w:sz w:val="20"/>
                      <w:szCs w:val="20"/>
                      <w:lang w:eastAsia="ru-RU"/>
                    </w:rPr>
                  </w:pPr>
                  <w:r w:rsidRPr="0039505D">
                    <w:rPr>
                      <w:sz w:val="20"/>
                      <w:szCs w:val="20"/>
                      <w:lang w:eastAsia="ru-RU"/>
                    </w:rPr>
                    <w:t>3</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4</w:t>
                  </w:r>
                </w:p>
              </w:tc>
              <w:tc>
                <w:tcPr>
                  <w:tcW w:w="290" w:type="pct"/>
                  <w:gridSpan w:val="2"/>
                  <w:tcBorders>
                    <w:top w:val="single" w:sz="4" w:space="0" w:color="000000"/>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5</w:t>
                  </w:r>
                </w:p>
              </w:tc>
              <w:tc>
                <w:tcPr>
                  <w:tcW w:w="287" w:type="pct"/>
                  <w:tcBorders>
                    <w:top w:val="single" w:sz="4" w:space="0" w:color="000000"/>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6</w:t>
                  </w:r>
                </w:p>
              </w:tc>
              <w:tc>
                <w:tcPr>
                  <w:tcW w:w="268" w:type="pct"/>
                  <w:gridSpan w:val="2"/>
                  <w:tcBorders>
                    <w:top w:val="single" w:sz="4" w:space="0" w:color="000000"/>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7</w:t>
                  </w:r>
                </w:p>
              </w:tc>
              <w:tc>
                <w:tcPr>
                  <w:tcW w:w="314" w:type="pct"/>
                  <w:gridSpan w:val="2"/>
                  <w:tcBorders>
                    <w:top w:val="single" w:sz="4" w:space="0" w:color="000000"/>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8</w:t>
                  </w:r>
                </w:p>
              </w:tc>
              <w:tc>
                <w:tcPr>
                  <w:tcW w:w="269" w:type="pct"/>
                  <w:gridSpan w:val="2"/>
                  <w:tcBorders>
                    <w:top w:val="single" w:sz="4" w:space="0" w:color="000000"/>
                    <w:left w:val="nil"/>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9</w:t>
                  </w:r>
                </w:p>
              </w:tc>
              <w:tc>
                <w:tcPr>
                  <w:tcW w:w="224" w:type="pct"/>
                  <w:gridSpan w:val="2"/>
                  <w:tcBorders>
                    <w:top w:val="single" w:sz="4" w:space="0" w:color="000000"/>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5" w:type="pct"/>
                  <w:gridSpan w:val="2"/>
                  <w:tcBorders>
                    <w:top w:val="single" w:sz="4" w:space="0" w:color="000000"/>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315" w:type="pct"/>
                  <w:gridSpan w:val="3"/>
                  <w:tcBorders>
                    <w:top w:val="single" w:sz="4" w:space="0" w:color="000000"/>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5" w:type="pct"/>
                  <w:tcBorders>
                    <w:top w:val="single" w:sz="4" w:space="0" w:color="000000"/>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8" w:type="pct"/>
                  <w:tcBorders>
                    <w:top w:val="single" w:sz="4" w:space="0" w:color="000000"/>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6" w:type="pct"/>
                  <w:tcBorders>
                    <w:top w:val="single" w:sz="4" w:space="0" w:color="000000"/>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6" w:type="pct"/>
                  <w:tcBorders>
                    <w:top w:val="single" w:sz="4" w:space="0" w:color="000000"/>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trHeight w:val="309"/>
              </w:trPr>
              <w:tc>
                <w:tcPr>
                  <w:tcW w:w="467" w:type="pct"/>
                  <w:vMerge w:val="restar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МУНИЦИ</w:t>
                  </w:r>
                </w:p>
                <w:p w:rsidR="00AE6E23" w:rsidRPr="0039505D" w:rsidRDefault="00AE6E23" w:rsidP="00AE6E23">
                  <w:pPr>
                    <w:rPr>
                      <w:sz w:val="20"/>
                      <w:szCs w:val="20"/>
                      <w:lang w:eastAsia="ru-RU"/>
                    </w:rPr>
                  </w:pPr>
                  <w:r w:rsidRPr="0039505D">
                    <w:rPr>
                      <w:sz w:val="20"/>
                      <w:szCs w:val="20"/>
                      <w:lang w:eastAsia="ru-RU"/>
                    </w:rPr>
                    <w:t>ПАЛЬНАЯ ПРОГРАММА</w:t>
                  </w:r>
                </w:p>
              </w:tc>
              <w:tc>
                <w:tcPr>
                  <w:tcW w:w="623" w:type="pct"/>
                  <w:vMerge w:val="restar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jc w:val="center"/>
                    <w:rPr>
                      <w:b/>
                      <w:bCs/>
                      <w:sz w:val="20"/>
                      <w:szCs w:val="20"/>
                      <w:lang w:eastAsia="ru-RU"/>
                    </w:rPr>
                  </w:pPr>
                  <w:r w:rsidRPr="0039505D">
                    <w:rPr>
                      <w:b/>
                      <w:bCs/>
                      <w:sz w:val="20"/>
                      <w:szCs w:val="20"/>
                      <w:lang w:eastAsia="ru-RU"/>
                    </w:rPr>
                    <w:t xml:space="preserve">Защита населения и территории Верхнемазовского сельского поселения от чрезвычайных ситуаций, обеспечение пожарной </w:t>
                  </w:r>
                  <w:r w:rsidRPr="0039505D">
                    <w:rPr>
                      <w:b/>
                      <w:bCs/>
                      <w:sz w:val="20"/>
                      <w:szCs w:val="20"/>
                      <w:lang w:eastAsia="ru-RU"/>
                    </w:rPr>
                    <w:lastRenderedPageBreak/>
                    <w:t xml:space="preserve">безопасности и безопасности людей на водных объектах </w:t>
                  </w: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lastRenderedPageBreak/>
                    <w:t>всего</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12,00</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12,00</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r>
            <w:tr w:rsidR="00AE6E23" w:rsidRPr="0039505D" w:rsidTr="00C34DD6">
              <w:trPr>
                <w:trHeight w:val="368"/>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в том числе по ГРБС:</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b/>
                      <w:bCs/>
                      <w:sz w:val="20"/>
                      <w:szCs w:val="20"/>
                      <w:lang w:eastAsia="ru-RU"/>
                    </w:rPr>
                  </w:pPr>
                  <w:r w:rsidRPr="0039505D">
                    <w:rPr>
                      <w:b/>
                      <w:bCs/>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b/>
                      <w:bCs/>
                      <w:sz w:val="20"/>
                      <w:szCs w:val="20"/>
                      <w:lang w:eastAsia="ru-RU"/>
                    </w:rPr>
                  </w:pPr>
                  <w:r w:rsidRPr="0039505D">
                    <w:rPr>
                      <w:b/>
                      <w:bCs/>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b/>
                      <w:bCs/>
                      <w:sz w:val="20"/>
                      <w:szCs w:val="20"/>
                      <w:lang w:eastAsia="ru-RU"/>
                    </w:rPr>
                  </w:pPr>
                  <w:r w:rsidRPr="0039505D">
                    <w:rPr>
                      <w:b/>
                      <w:bCs/>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b/>
                      <w:bCs/>
                      <w:sz w:val="20"/>
                      <w:szCs w:val="20"/>
                      <w:lang w:eastAsia="ru-RU"/>
                    </w:rPr>
                  </w:pPr>
                  <w:r w:rsidRPr="0039505D">
                    <w:rPr>
                      <w:b/>
                      <w:bCs/>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b/>
                      <w:bCs/>
                      <w:sz w:val="20"/>
                      <w:szCs w:val="20"/>
                      <w:lang w:eastAsia="ru-RU"/>
                    </w:rPr>
                  </w:pPr>
                  <w:r w:rsidRPr="0039505D">
                    <w:rPr>
                      <w:b/>
                      <w:bCs/>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b/>
                      <w:bCs/>
                      <w:sz w:val="20"/>
                      <w:szCs w:val="20"/>
                      <w:lang w:eastAsia="ru-RU"/>
                    </w:rPr>
                  </w:pPr>
                  <w:r w:rsidRPr="0039505D">
                    <w:rPr>
                      <w:b/>
                      <w:bCs/>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center"/>
                    <w:rPr>
                      <w:b/>
                      <w:bCs/>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center"/>
                    <w:rPr>
                      <w:b/>
                      <w:bCs/>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center"/>
                    <w:rPr>
                      <w:b/>
                      <w:bCs/>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center"/>
                    <w:rPr>
                      <w:b/>
                      <w:bCs/>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center"/>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center"/>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center"/>
                    <w:rPr>
                      <w:b/>
                      <w:bCs/>
                      <w:sz w:val="20"/>
                      <w:szCs w:val="20"/>
                      <w:lang w:eastAsia="ru-RU"/>
                    </w:rPr>
                  </w:pPr>
                </w:p>
              </w:tc>
            </w:tr>
            <w:tr w:rsidR="00AE6E23" w:rsidRPr="0039505D" w:rsidTr="00C34DD6">
              <w:trPr>
                <w:trHeight w:val="735"/>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ответственный исполнитель</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r>
            <w:tr w:rsidR="00AE6E23" w:rsidRPr="0039505D" w:rsidTr="00C34DD6">
              <w:trPr>
                <w:trHeight w:val="368"/>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исполнитель 1</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r>
            <w:tr w:rsidR="00AE6E23" w:rsidRPr="0039505D" w:rsidTr="00C34DD6">
              <w:trPr>
                <w:trHeight w:val="1236"/>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r>
            <w:tr w:rsidR="00AE6E23" w:rsidRPr="0039505D" w:rsidTr="00C34DD6">
              <w:trPr>
                <w:trHeight w:val="250"/>
              </w:trPr>
              <w:tc>
                <w:tcPr>
                  <w:tcW w:w="467" w:type="pct"/>
                  <w:vMerge w:val="restar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lastRenderedPageBreak/>
                    <w:t>ПОДПРОГРАММА 1</w:t>
                  </w:r>
                </w:p>
              </w:tc>
              <w:tc>
                <w:tcPr>
                  <w:tcW w:w="623" w:type="pct"/>
                  <w:vMerge w:val="restar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jc w:val="center"/>
                    <w:rPr>
                      <w:b/>
                      <w:bCs/>
                      <w:sz w:val="20"/>
                      <w:szCs w:val="20"/>
                      <w:lang w:eastAsia="ru-RU"/>
                    </w:rPr>
                  </w:pPr>
                  <w:r w:rsidRPr="0039505D">
                    <w:rPr>
                      <w:b/>
                      <w:bCs/>
                      <w:sz w:val="20"/>
                      <w:szCs w:val="20"/>
                      <w:lang w:eastAsia="ru-RU"/>
                    </w:rPr>
                    <w:t>Развитие и модернизация защиты населения от угроз чрезвычайных ситуаций и пожаров</w:t>
                  </w: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всего</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12,00</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12,00</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r>
            <w:tr w:rsidR="00AE6E23" w:rsidRPr="0039505D" w:rsidTr="00C34DD6">
              <w:trPr>
                <w:trHeight w:val="368"/>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в том числе по ГРБС:</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r>
            <w:tr w:rsidR="00AE6E23" w:rsidRPr="0039505D" w:rsidTr="00C34DD6">
              <w:trPr>
                <w:trHeight w:val="2709"/>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p>
              </w:tc>
            </w:tr>
            <w:tr w:rsidR="00AE6E23" w:rsidRPr="0039505D" w:rsidTr="00C34DD6">
              <w:trPr>
                <w:trHeight w:val="309"/>
              </w:trPr>
              <w:tc>
                <w:tcPr>
                  <w:tcW w:w="467" w:type="pct"/>
                  <w:vMerge w:val="restar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 xml:space="preserve">Основное мероприятие 1.1 </w:t>
                  </w:r>
                </w:p>
              </w:tc>
              <w:tc>
                <w:tcPr>
                  <w:tcW w:w="623" w:type="pct"/>
                  <w:vMerge w:val="restar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jc w:val="center"/>
                    <w:rPr>
                      <w:b/>
                      <w:bCs/>
                      <w:sz w:val="20"/>
                      <w:szCs w:val="20"/>
                      <w:lang w:eastAsia="ru-RU"/>
                    </w:rPr>
                  </w:pPr>
                  <w:r w:rsidRPr="0039505D">
                    <w:rPr>
                      <w:b/>
                      <w:bCs/>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всего</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12,00</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12,00</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b/>
                      <w:bCs/>
                      <w:sz w:val="20"/>
                      <w:szCs w:val="20"/>
                      <w:lang w:eastAsia="ru-RU"/>
                    </w:rPr>
                  </w:pPr>
                  <w:r w:rsidRPr="0039505D">
                    <w:rPr>
                      <w:b/>
                      <w:bCs/>
                      <w:sz w:val="20"/>
                      <w:szCs w:val="20"/>
                      <w:lang w:eastAsia="ru-RU"/>
                    </w:rPr>
                    <w:t>0,00</w:t>
                  </w:r>
                </w:p>
              </w:tc>
            </w:tr>
            <w:tr w:rsidR="00AE6E23" w:rsidRPr="0039505D" w:rsidTr="00C34DD6">
              <w:trPr>
                <w:trHeight w:val="368"/>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в том числе по ГРБС:</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r>
            <w:tr w:rsidR="00AE6E23" w:rsidRPr="0039505D" w:rsidTr="00C34DD6">
              <w:trPr>
                <w:trHeight w:val="1428"/>
              </w:trPr>
              <w:tc>
                <w:tcPr>
                  <w:tcW w:w="467"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3"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402"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rPr>
                      <w:sz w:val="20"/>
                      <w:szCs w:val="20"/>
                      <w:lang w:eastAsia="ru-RU"/>
                    </w:rPr>
                  </w:pPr>
                  <w:r w:rsidRPr="0039505D">
                    <w:rPr>
                      <w:sz w:val="20"/>
                      <w:szCs w:val="20"/>
                      <w:lang w:eastAsia="ru-RU"/>
                    </w:rPr>
                    <w:t>…..</w:t>
                  </w:r>
                </w:p>
              </w:tc>
              <w:tc>
                <w:tcPr>
                  <w:tcW w:w="292"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90"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8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68"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314"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69"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right"/>
                    <w:rPr>
                      <w:sz w:val="20"/>
                      <w:szCs w:val="20"/>
                      <w:lang w:eastAsia="ru-RU"/>
                    </w:rPr>
                  </w:pPr>
                  <w:r w:rsidRPr="0039505D">
                    <w:rPr>
                      <w:sz w:val="20"/>
                      <w:szCs w:val="20"/>
                      <w:lang w:eastAsia="ru-RU"/>
                    </w:rPr>
                    <w:t> </w:t>
                  </w:r>
                </w:p>
              </w:tc>
              <w:tc>
                <w:tcPr>
                  <w:tcW w:w="224"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25" w:type="pct"/>
                  <w:gridSpan w:val="2"/>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315" w:type="pct"/>
                  <w:gridSpan w:val="3"/>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25"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68"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c>
                <w:tcPr>
                  <w:tcW w:w="266" w:type="pct"/>
                  <w:tcBorders>
                    <w:top w:val="nil"/>
                    <w:left w:val="nil"/>
                    <w:bottom w:val="single" w:sz="4" w:space="0" w:color="000000"/>
                    <w:right w:val="single" w:sz="4" w:space="0" w:color="000000"/>
                  </w:tcBorders>
                </w:tcPr>
                <w:p w:rsidR="00AE6E23" w:rsidRPr="0039505D" w:rsidRDefault="00AE6E23" w:rsidP="00AE6E23">
                  <w:pPr>
                    <w:jc w:val="right"/>
                    <w:rPr>
                      <w:sz w:val="20"/>
                      <w:szCs w:val="20"/>
                      <w:lang w:eastAsia="ru-RU"/>
                    </w:rPr>
                  </w:pPr>
                </w:p>
              </w:tc>
            </w:tr>
          </w:tbl>
          <w:p w:rsidR="00AE6E23" w:rsidRPr="0039505D" w:rsidRDefault="00AE6E23" w:rsidP="00AE6E23">
            <w:pPr>
              <w:pStyle w:val="a9"/>
              <w:jc w:val="right"/>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r w:rsidRPr="0039505D">
              <w:rPr>
                <w:sz w:val="20"/>
                <w:szCs w:val="20"/>
              </w:rPr>
              <w:t>Приложение 4</w:t>
            </w:r>
          </w:p>
          <w:tbl>
            <w:tblPr>
              <w:tblW w:w="4914" w:type="pct"/>
              <w:tblLook w:val="0000"/>
            </w:tblPr>
            <w:tblGrid>
              <w:gridCol w:w="920"/>
              <w:gridCol w:w="4161"/>
              <w:gridCol w:w="1590"/>
              <w:gridCol w:w="2093"/>
              <w:gridCol w:w="1923"/>
              <w:gridCol w:w="1861"/>
              <w:gridCol w:w="2886"/>
            </w:tblGrid>
            <w:tr w:rsidR="00AE6E23" w:rsidRPr="0039505D" w:rsidTr="00C34DD6">
              <w:trPr>
                <w:trHeight w:val="966"/>
              </w:trPr>
              <w:tc>
                <w:tcPr>
                  <w:tcW w:w="5000" w:type="pct"/>
                  <w:gridSpan w:val="7"/>
                  <w:tcBorders>
                    <w:top w:val="nil"/>
                    <w:left w:val="nil"/>
                    <w:bottom w:val="nil"/>
                    <w:right w:val="nil"/>
                  </w:tcBorders>
                  <w:shd w:val="clear" w:color="auto" w:fill="auto"/>
                  <w:vAlign w:val="center"/>
                </w:tcPr>
                <w:p w:rsidR="00AE6E23" w:rsidRPr="0039505D" w:rsidRDefault="00AE6E23" w:rsidP="00AE6E23">
                  <w:pPr>
                    <w:jc w:val="center"/>
                    <w:rPr>
                      <w:b/>
                      <w:color w:val="000000"/>
                      <w:sz w:val="20"/>
                      <w:szCs w:val="20"/>
                      <w:lang w:eastAsia="ru-RU"/>
                    </w:rPr>
                  </w:pPr>
                  <w:r w:rsidRPr="0039505D">
                    <w:rPr>
                      <w:b/>
                      <w:color w:val="000000"/>
                      <w:sz w:val="20"/>
                      <w:szCs w:val="20"/>
                      <w:lang w:eastAsia="ru-RU"/>
                    </w:rPr>
                    <w:t xml:space="preserve">Оценка применения мер муниципального регулирования </w:t>
                  </w:r>
                  <w:r w:rsidRPr="0039505D">
                    <w:rPr>
                      <w:b/>
                      <w:color w:val="000000"/>
                      <w:sz w:val="20"/>
                      <w:szCs w:val="20"/>
                      <w:vertAlign w:val="superscript"/>
                      <w:lang w:eastAsia="ru-RU"/>
                    </w:rPr>
                    <w:t>1</w:t>
                  </w:r>
                  <w:r w:rsidRPr="0039505D">
                    <w:rPr>
                      <w:b/>
                      <w:color w:val="000000"/>
                      <w:sz w:val="20"/>
                      <w:szCs w:val="20"/>
                      <w:lang w:eastAsia="ru-RU"/>
                    </w:rPr>
                    <w:t xml:space="preserve"> </w:t>
                  </w:r>
                  <w:r w:rsidRPr="0039505D">
                    <w:rPr>
                      <w:b/>
                      <w:color w:val="000000"/>
                      <w:sz w:val="20"/>
                      <w:szCs w:val="20"/>
                      <w:lang w:eastAsia="ru-RU"/>
                    </w:rPr>
                    <w:br/>
                    <w:t>в сфере реализации муниципальной программы</w:t>
                  </w:r>
                  <w:r w:rsidRPr="0039505D">
                    <w:rPr>
                      <w:b/>
                      <w:color w:val="000000"/>
                      <w:sz w:val="20"/>
                      <w:szCs w:val="20"/>
                      <w:lang w:eastAsia="ru-RU"/>
                    </w:rPr>
                    <w:br/>
                    <w:t>"</w:t>
                  </w:r>
                  <w:r w:rsidRPr="0039505D">
                    <w:rPr>
                      <w:b/>
                      <w:bCs/>
                      <w:color w:val="000000"/>
                      <w:sz w:val="20"/>
                      <w:szCs w:val="20"/>
                      <w:lang w:eastAsia="ru-RU"/>
                    </w:rPr>
                    <w:t>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w:t>
                  </w:r>
                </w:p>
              </w:tc>
            </w:tr>
            <w:tr w:rsidR="00AE6E23" w:rsidRPr="0039505D" w:rsidTr="00C34DD6">
              <w:trPr>
                <w:trHeight w:val="800"/>
              </w:trPr>
              <w:tc>
                <w:tcPr>
                  <w:tcW w:w="298" w:type="pct"/>
                  <w:vMerge w:val="restart"/>
                  <w:tcBorders>
                    <w:top w:val="single" w:sz="4" w:space="0" w:color="000000"/>
                    <w:left w:val="single" w:sz="4" w:space="0" w:color="000000"/>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п/п</w:t>
                  </w:r>
                </w:p>
              </w:tc>
              <w:tc>
                <w:tcPr>
                  <w:tcW w:w="1348" w:type="pct"/>
                  <w:vMerge w:val="restart"/>
                  <w:tcBorders>
                    <w:top w:val="single" w:sz="4" w:space="0" w:color="000000"/>
                    <w:left w:val="single" w:sz="4" w:space="0" w:color="000000"/>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xml:space="preserve">Наименование меры </w:t>
                  </w:r>
                  <w:r w:rsidRPr="0039505D">
                    <w:rPr>
                      <w:sz w:val="20"/>
                      <w:szCs w:val="20"/>
                      <w:vertAlign w:val="superscript"/>
                      <w:lang w:eastAsia="ru-RU"/>
                    </w:rPr>
                    <w:t>2</w:t>
                  </w:r>
                </w:p>
              </w:tc>
              <w:tc>
                <w:tcPr>
                  <w:tcW w:w="515" w:type="pct"/>
                  <w:vMerge w:val="restart"/>
                  <w:tcBorders>
                    <w:top w:val="single" w:sz="4" w:space="0" w:color="000000"/>
                    <w:left w:val="single" w:sz="4" w:space="0" w:color="000000"/>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Показатель применения меры,</w:t>
                  </w:r>
                  <w:r w:rsidRPr="0039505D">
                    <w:rPr>
                      <w:sz w:val="20"/>
                      <w:szCs w:val="20"/>
                      <w:lang w:eastAsia="ru-RU"/>
                    </w:rPr>
                    <w:br/>
                    <w:t xml:space="preserve">тыс. рублей </w:t>
                  </w:r>
                  <w:r w:rsidRPr="0039505D">
                    <w:rPr>
                      <w:sz w:val="20"/>
                      <w:szCs w:val="20"/>
                      <w:vertAlign w:val="superscript"/>
                      <w:lang w:eastAsia="ru-RU"/>
                    </w:rPr>
                    <w:t>3</w:t>
                  </w:r>
                </w:p>
              </w:tc>
              <w:tc>
                <w:tcPr>
                  <w:tcW w:w="1904" w:type="pct"/>
                  <w:gridSpan w:val="3"/>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Финансовая оценка результата</w:t>
                  </w:r>
                  <w:r w:rsidRPr="0039505D">
                    <w:rPr>
                      <w:sz w:val="20"/>
                      <w:szCs w:val="20"/>
                      <w:lang w:eastAsia="ru-RU"/>
                    </w:rPr>
                    <w:br/>
                    <w:t>(тыс. руб.), годы</w:t>
                  </w:r>
                </w:p>
              </w:tc>
              <w:tc>
                <w:tcPr>
                  <w:tcW w:w="935" w:type="pct"/>
                  <w:vMerge w:val="restart"/>
                  <w:tcBorders>
                    <w:top w:val="single" w:sz="4" w:space="0" w:color="000000"/>
                    <w:left w:val="single" w:sz="4" w:space="0" w:color="000000"/>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xml:space="preserve">Краткое обоснование необходимости применения меры для достижения цели муниципальной программы </w:t>
                  </w:r>
                  <w:r w:rsidRPr="0039505D">
                    <w:rPr>
                      <w:sz w:val="20"/>
                      <w:szCs w:val="20"/>
                      <w:vertAlign w:val="superscript"/>
                      <w:lang w:eastAsia="ru-RU"/>
                    </w:rPr>
                    <w:t>4</w:t>
                  </w:r>
                </w:p>
              </w:tc>
            </w:tr>
            <w:tr w:rsidR="00AE6E23" w:rsidRPr="0039505D" w:rsidTr="00C34DD6">
              <w:trPr>
                <w:trHeight w:val="800"/>
              </w:trPr>
              <w:tc>
                <w:tcPr>
                  <w:tcW w:w="298" w:type="pct"/>
                  <w:vMerge/>
                  <w:tcBorders>
                    <w:top w:val="single" w:sz="4" w:space="0" w:color="000000"/>
                    <w:left w:val="single" w:sz="4" w:space="0" w:color="000000"/>
                    <w:bottom w:val="nil"/>
                    <w:right w:val="single" w:sz="4" w:space="0" w:color="000000"/>
                  </w:tcBorders>
                  <w:vAlign w:val="center"/>
                </w:tcPr>
                <w:p w:rsidR="00AE6E23" w:rsidRPr="0039505D" w:rsidRDefault="00AE6E23" w:rsidP="00AE6E23">
                  <w:pPr>
                    <w:rPr>
                      <w:sz w:val="20"/>
                      <w:szCs w:val="20"/>
                      <w:lang w:eastAsia="ru-RU"/>
                    </w:rPr>
                  </w:pPr>
                </w:p>
              </w:tc>
              <w:tc>
                <w:tcPr>
                  <w:tcW w:w="1348" w:type="pct"/>
                  <w:vMerge/>
                  <w:tcBorders>
                    <w:top w:val="single" w:sz="4" w:space="0" w:color="000000"/>
                    <w:left w:val="single" w:sz="4" w:space="0" w:color="000000"/>
                    <w:bottom w:val="nil"/>
                    <w:right w:val="single" w:sz="4" w:space="0" w:color="000000"/>
                  </w:tcBorders>
                  <w:vAlign w:val="center"/>
                </w:tcPr>
                <w:p w:rsidR="00AE6E23" w:rsidRPr="0039505D" w:rsidRDefault="00AE6E23" w:rsidP="00AE6E23">
                  <w:pPr>
                    <w:rPr>
                      <w:sz w:val="20"/>
                      <w:szCs w:val="20"/>
                      <w:lang w:eastAsia="ru-RU"/>
                    </w:rPr>
                  </w:pPr>
                </w:p>
              </w:tc>
              <w:tc>
                <w:tcPr>
                  <w:tcW w:w="515" w:type="pct"/>
                  <w:vMerge/>
                  <w:tcBorders>
                    <w:top w:val="single" w:sz="4" w:space="0" w:color="000000"/>
                    <w:left w:val="single" w:sz="4" w:space="0" w:color="000000"/>
                    <w:bottom w:val="nil"/>
                    <w:right w:val="single" w:sz="4" w:space="0" w:color="000000"/>
                  </w:tcBorders>
                  <w:vAlign w:val="center"/>
                </w:tcPr>
                <w:p w:rsidR="00AE6E23" w:rsidRPr="0039505D" w:rsidRDefault="00AE6E23" w:rsidP="00AE6E23">
                  <w:pPr>
                    <w:rPr>
                      <w:sz w:val="20"/>
                      <w:szCs w:val="20"/>
                      <w:lang w:eastAsia="ru-RU"/>
                    </w:rPr>
                  </w:pPr>
                </w:p>
              </w:tc>
              <w:tc>
                <w:tcPr>
                  <w:tcW w:w="678" w:type="pct"/>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2024</w:t>
                  </w:r>
                  <w:r w:rsidRPr="0039505D">
                    <w:rPr>
                      <w:sz w:val="20"/>
                      <w:szCs w:val="20"/>
                      <w:lang w:eastAsia="ru-RU"/>
                    </w:rPr>
                    <w:br/>
                    <w:t>(первый год реализации)</w:t>
                  </w:r>
                </w:p>
              </w:tc>
              <w:tc>
                <w:tcPr>
                  <w:tcW w:w="623" w:type="pct"/>
                  <w:tcBorders>
                    <w:top w:val="nil"/>
                    <w:left w:val="nil"/>
                    <w:bottom w:val="nil"/>
                    <w:right w:val="nil"/>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2025</w:t>
                  </w:r>
                  <w:r w:rsidRPr="0039505D">
                    <w:rPr>
                      <w:sz w:val="20"/>
                      <w:szCs w:val="20"/>
                      <w:lang w:eastAsia="ru-RU"/>
                    </w:rPr>
                    <w:br/>
                    <w:t>(второй год реализации)</w:t>
                  </w:r>
                </w:p>
              </w:tc>
              <w:tc>
                <w:tcPr>
                  <w:tcW w:w="603" w:type="pct"/>
                  <w:tcBorders>
                    <w:top w:val="nil"/>
                    <w:left w:val="single" w:sz="4" w:space="0" w:color="000000"/>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2026</w:t>
                  </w:r>
                  <w:r w:rsidRPr="0039505D">
                    <w:rPr>
                      <w:sz w:val="20"/>
                      <w:szCs w:val="20"/>
                      <w:lang w:eastAsia="ru-RU"/>
                    </w:rPr>
                    <w:br/>
                    <w:t xml:space="preserve">(третий год реализации) </w:t>
                  </w:r>
                </w:p>
              </w:tc>
              <w:tc>
                <w:tcPr>
                  <w:tcW w:w="935" w:type="pct"/>
                  <w:vMerge/>
                  <w:tcBorders>
                    <w:top w:val="single" w:sz="4" w:space="0" w:color="000000"/>
                    <w:left w:val="single" w:sz="4" w:space="0" w:color="000000"/>
                    <w:bottom w:val="nil"/>
                    <w:right w:val="single" w:sz="4" w:space="0" w:color="000000"/>
                  </w:tcBorders>
                  <w:vAlign w:val="center"/>
                </w:tcPr>
                <w:p w:rsidR="00AE6E23" w:rsidRPr="0039505D" w:rsidRDefault="00AE6E23" w:rsidP="00AE6E23">
                  <w:pPr>
                    <w:rPr>
                      <w:sz w:val="20"/>
                      <w:szCs w:val="20"/>
                      <w:lang w:eastAsia="ru-RU"/>
                    </w:rPr>
                  </w:pPr>
                </w:p>
              </w:tc>
            </w:tr>
            <w:tr w:rsidR="00AE6E23" w:rsidRPr="0039505D" w:rsidTr="00C34DD6">
              <w:trPr>
                <w:trHeight w:val="267"/>
              </w:trPr>
              <w:tc>
                <w:tcPr>
                  <w:tcW w:w="298" w:type="pc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1</w:t>
                  </w:r>
                </w:p>
              </w:tc>
              <w:tc>
                <w:tcPr>
                  <w:tcW w:w="1348"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w:t>
                  </w:r>
                </w:p>
              </w:tc>
              <w:tc>
                <w:tcPr>
                  <w:tcW w:w="515"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3</w:t>
                  </w:r>
                </w:p>
              </w:tc>
              <w:tc>
                <w:tcPr>
                  <w:tcW w:w="678"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4</w:t>
                  </w:r>
                </w:p>
              </w:tc>
              <w:tc>
                <w:tcPr>
                  <w:tcW w:w="623"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5</w:t>
                  </w:r>
                </w:p>
              </w:tc>
              <w:tc>
                <w:tcPr>
                  <w:tcW w:w="603"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6</w:t>
                  </w:r>
                </w:p>
              </w:tc>
              <w:tc>
                <w:tcPr>
                  <w:tcW w:w="935"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7</w:t>
                  </w:r>
                </w:p>
              </w:tc>
            </w:tr>
            <w:tr w:rsidR="00AE6E23" w:rsidRPr="0039505D" w:rsidTr="00C34DD6">
              <w:trPr>
                <w:trHeight w:val="442"/>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xml:space="preserve">Основное мероприятие 1.1Предупреждение и ликвидация последствий чрезвычайных ситуаций природного и техногенного характера, гражданская оборона  </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Мероприятие 1.1.1</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w:t>
                  </w:r>
                </w:p>
              </w:tc>
              <w:tc>
                <w:tcPr>
                  <w:tcW w:w="134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Отсутствует</w:t>
                  </w:r>
                </w:p>
              </w:tc>
              <w:tc>
                <w:tcPr>
                  <w:tcW w:w="51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678" w:type="pct"/>
                  <w:tcBorders>
                    <w:top w:val="nil"/>
                    <w:left w:val="nil"/>
                    <w:bottom w:val="single" w:sz="4" w:space="0" w:color="000000"/>
                    <w:right w:val="nil"/>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603"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93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и т. д.</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ПОДПРОГРАММА 2</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Основное мероприятие 2.1</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lastRenderedPageBreak/>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Мероприятие 2.1.1</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w:t>
                  </w:r>
                </w:p>
              </w:tc>
              <w:tc>
                <w:tcPr>
                  <w:tcW w:w="134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51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678" w:type="pct"/>
                  <w:tcBorders>
                    <w:top w:val="nil"/>
                    <w:left w:val="nil"/>
                    <w:bottom w:val="single" w:sz="4" w:space="0" w:color="000000"/>
                    <w:right w:val="nil"/>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603"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w:t>
                  </w:r>
                </w:p>
              </w:tc>
              <w:tc>
                <w:tcPr>
                  <w:tcW w:w="935"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r>
            <w:tr w:rsidR="00AE6E23" w:rsidRPr="0039505D" w:rsidTr="00C34DD6">
              <w:trPr>
                <w:trHeight w:val="267"/>
              </w:trPr>
              <w:tc>
                <w:tcPr>
                  <w:tcW w:w="298" w:type="pc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и т. д.</w:t>
                  </w:r>
                </w:p>
              </w:tc>
            </w:tr>
            <w:tr w:rsidR="00AE6E23" w:rsidRPr="0039505D" w:rsidTr="00C34DD6">
              <w:trPr>
                <w:trHeight w:val="216"/>
              </w:trPr>
              <w:tc>
                <w:tcPr>
                  <w:tcW w:w="298"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1348"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515"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678"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623"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603"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935"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r>
            <w:tr w:rsidR="00AE6E23" w:rsidRPr="0039505D" w:rsidTr="00C34DD6">
              <w:trPr>
                <w:trHeight w:val="305"/>
              </w:trPr>
              <w:tc>
                <w:tcPr>
                  <w:tcW w:w="5000" w:type="pct"/>
                  <w:gridSpan w:val="7"/>
                  <w:tcBorders>
                    <w:top w:val="nil"/>
                    <w:left w:val="nil"/>
                    <w:bottom w:val="nil"/>
                    <w:right w:val="nil"/>
                  </w:tcBorders>
                  <w:shd w:val="clear" w:color="auto" w:fill="auto"/>
                  <w:noWrap/>
                  <w:vAlign w:val="bottom"/>
                </w:tcPr>
                <w:p w:rsidR="00AE6E23" w:rsidRPr="0039505D" w:rsidRDefault="00AE6E23" w:rsidP="00AE6E23">
                  <w:pPr>
                    <w:rPr>
                      <w:sz w:val="20"/>
                      <w:szCs w:val="20"/>
                      <w:lang w:eastAsia="ru-RU"/>
                    </w:rPr>
                  </w:pPr>
                  <w:r w:rsidRPr="0039505D">
                    <w:rPr>
                      <w:sz w:val="20"/>
                      <w:szCs w:val="20"/>
                      <w:vertAlign w:val="superscript"/>
                      <w:lang w:eastAsia="ru-RU"/>
                    </w:rPr>
                    <w:t xml:space="preserve">1 </w:t>
                  </w:r>
                  <w:r w:rsidRPr="0039505D">
                    <w:rPr>
                      <w:sz w:val="20"/>
                      <w:szCs w:val="20"/>
                      <w:lang w:eastAsia="ru-RU"/>
                    </w:rPr>
                    <w:t>Налоговые, тарифные, кредитные и иные меры муниципального регулирования.</w:t>
                  </w:r>
                </w:p>
              </w:tc>
            </w:tr>
            <w:tr w:rsidR="00AE6E23" w:rsidRPr="0039505D" w:rsidTr="00C34DD6">
              <w:trPr>
                <w:trHeight w:val="305"/>
              </w:trPr>
              <w:tc>
                <w:tcPr>
                  <w:tcW w:w="5000" w:type="pct"/>
                  <w:gridSpan w:val="7"/>
                  <w:tcBorders>
                    <w:top w:val="nil"/>
                    <w:left w:val="nil"/>
                    <w:bottom w:val="nil"/>
                    <w:right w:val="nil"/>
                  </w:tcBorders>
                  <w:shd w:val="clear" w:color="auto" w:fill="auto"/>
                  <w:noWrap/>
                  <w:vAlign w:val="bottom"/>
                </w:tcPr>
                <w:p w:rsidR="00AE6E23" w:rsidRPr="0039505D" w:rsidRDefault="00AE6E23" w:rsidP="00AE6E23">
                  <w:pPr>
                    <w:rPr>
                      <w:sz w:val="20"/>
                      <w:szCs w:val="20"/>
                      <w:lang w:eastAsia="ru-RU"/>
                    </w:rPr>
                  </w:pPr>
                  <w:r w:rsidRPr="0039505D">
                    <w:rPr>
                      <w:sz w:val="20"/>
                      <w:szCs w:val="20"/>
                      <w:vertAlign w:val="superscript"/>
                      <w:lang w:eastAsia="ru-RU"/>
                    </w:rPr>
                    <w:t xml:space="preserve">2 </w:t>
                  </w:r>
                  <w:r w:rsidRPr="0039505D">
                    <w:rPr>
                      <w:sz w:val="20"/>
                      <w:szCs w:val="20"/>
                      <w:lang w:eastAsia="ru-RU"/>
                    </w:rPr>
                    <w:t>Налоговая льгота, предоставление гарантий и т.п.</w:t>
                  </w:r>
                </w:p>
              </w:tc>
            </w:tr>
            <w:tr w:rsidR="00AE6E23" w:rsidRPr="0039505D" w:rsidTr="00C34DD6">
              <w:trPr>
                <w:trHeight w:val="305"/>
              </w:trPr>
              <w:tc>
                <w:tcPr>
                  <w:tcW w:w="5000" w:type="pct"/>
                  <w:gridSpan w:val="7"/>
                  <w:tcBorders>
                    <w:top w:val="nil"/>
                    <w:left w:val="nil"/>
                    <w:bottom w:val="nil"/>
                    <w:right w:val="nil"/>
                  </w:tcBorders>
                  <w:shd w:val="clear" w:color="auto" w:fill="auto"/>
                  <w:noWrap/>
                  <w:vAlign w:val="bottom"/>
                </w:tcPr>
                <w:p w:rsidR="00AE6E23" w:rsidRPr="0039505D" w:rsidRDefault="00AE6E23" w:rsidP="00AE6E23">
                  <w:pPr>
                    <w:rPr>
                      <w:sz w:val="20"/>
                      <w:szCs w:val="20"/>
                      <w:lang w:eastAsia="ru-RU"/>
                    </w:rPr>
                  </w:pPr>
                  <w:r w:rsidRPr="0039505D">
                    <w:rPr>
                      <w:sz w:val="20"/>
                      <w:szCs w:val="20"/>
                      <w:vertAlign w:val="superscript"/>
                      <w:lang w:eastAsia="ru-RU"/>
                    </w:rPr>
                    <w:t xml:space="preserve">3 </w:t>
                  </w:r>
                  <w:r w:rsidRPr="0039505D">
                    <w:rPr>
                      <w:sz w:val="20"/>
                      <w:szCs w:val="20"/>
                      <w:lang w:eastAsia="ru-RU"/>
                    </w:rPr>
                    <w:t>Объем выпадающих доходов местных бюджетов (тыс. руб.).</w:t>
                  </w:r>
                </w:p>
              </w:tc>
            </w:tr>
            <w:tr w:rsidR="00AE6E23" w:rsidRPr="0039505D" w:rsidTr="00C34DD6">
              <w:trPr>
                <w:trHeight w:val="902"/>
              </w:trPr>
              <w:tc>
                <w:tcPr>
                  <w:tcW w:w="5000" w:type="pct"/>
                  <w:gridSpan w:val="7"/>
                  <w:tcBorders>
                    <w:top w:val="nil"/>
                    <w:left w:val="nil"/>
                    <w:bottom w:val="nil"/>
                    <w:right w:val="nil"/>
                  </w:tcBorders>
                  <w:shd w:val="clear" w:color="auto" w:fill="auto"/>
                </w:tcPr>
                <w:p w:rsidR="00AE6E23" w:rsidRPr="0039505D" w:rsidRDefault="00AE6E23" w:rsidP="00AE6E23">
                  <w:pPr>
                    <w:rPr>
                      <w:sz w:val="20"/>
                      <w:szCs w:val="20"/>
                      <w:lang w:eastAsia="ru-RU"/>
                    </w:rPr>
                  </w:pPr>
                  <w:r w:rsidRPr="0039505D">
                    <w:rPr>
                      <w:sz w:val="20"/>
                      <w:szCs w:val="20"/>
                      <w:vertAlign w:val="superscript"/>
                      <w:lang w:eastAsia="ru-RU"/>
                    </w:rPr>
                    <w:t xml:space="preserve">4 </w:t>
                  </w:r>
                  <w:r w:rsidRPr="0039505D">
                    <w:rPr>
                      <w:sz w:val="20"/>
                      <w:szCs w:val="20"/>
                      <w:lang w:eastAsia="ru-RU"/>
                    </w:rPr>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rsidR="00AE6E23" w:rsidRPr="0039505D" w:rsidRDefault="00AE6E23" w:rsidP="00AE6E23">
            <w:pPr>
              <w:pStyle w:val="a9"/>
              <w:rPr>
                <w:sz w:val="20"/>
                <w:szCs w:val="20"/>
              </w:rPr>
            </w:pPr>
          </w:p>
          <w:p w:rsidR="00AE6E23" w:rsidRPr="0039505D" w:rsidRDefault="00AE6E23" w:rsidP="00AE6E23">
            <w:pPr>
              <w:pStyle w:val="a9"/>
              <w:jc w:val="right"/>
              <w:rPr>
                <w:sz w:val="20"/>
                <w:szCs w:val="20"/>
              </w:rPr>
            </w:pPr>
            <w:r w:rsidRPr="0039505D">
              <w:rPr>
                <w:sz w:val="20"/>
                <w:szCs w:val="20"/>
              </w:rPr>
              <w:t>Приложение 5</w:t>
            </w:r>
          </w:p>
          <w:tbl>
            <w:tblPr>
              <w:tblW w:w="5000" w:type="pct"/>
              <w:tblLook w:val="0000"/>
            </w:tblPr>
            <w:tblGrid>
              <w:gridCol w:w="1193"/>
              <w:gridCol w:w="1203"/>
              <w:gridCol w:w="1018"/>
              <w:gridCol w:w="870"/>
              <w:gridCol w:w="870"/>
              <w:gridCol w:w="328"/>
              <w:gridCol w:w="627"/>
              <w:gridCol w:w="405"/>
              <w:gridCol w:w="550"/>
              <w:gridCol w:w="481"/>
              <w:gridCol w:w="474"/>
              <w:gridCol w:w="557"/>
              <w:gridCol w:w="398"/>
              <w:gridCol w:w="570"/>
              <w:gridCol w:w="385"/>
              <w:gridCol w:w="579"/>
              <w:gridCol w:w="339"/>
              <w:gridCol w:w="660"/>
              <w:gridCol w:w="258"/>
              <w:gridCol w:w="216"/>
              <w:gridCol w:w="702"/>
              <w:gridCol w:w="988"/>
              <w:gridCol w:w="912"/>
              <w:gridCol w:w="901"/>
              <w:gridCol w:w="220"/>
            </w:tblGrid>
            <w:tr w:rsidR="00AE6E23" w:rsidRPr="0039505D" w:rsidTr="00C34DD6">
              <w:trPr>
                <w:gridAfter w:val="1"/>
                <w:wAfter w:w="286" w:type="pct"/>
                <w:trHeight w:val="1929"/>
              </w:trPr>
              <w:tc>
                <w:tcPr>
                  <w:tcW w:w="3153" w:type="pct"/>
                  <w:gridSpan w:val="14"/>
                  <w:tcBorders>
                    <w:top w:val="nil"/>
                    <w:left w:val="nil"/>
                    <w:bottom w:val="nil"/>
                    <w:right w:val="nil"/>
                  </w:tcBorders>
                  <w:shd w:val="clear" w:color="auto" w:fill="auto"/>
                  <w:vAlign w:val="center"/>
                </w:tcPr>
                <w:p w:rsidR="00AE6E23" w:rsidRPr="0039505D" w:rsidRDefault="00AE6E23" w:rsidP="00AE6E23">
                  <w:pPr>
                    <w:jc w:val="center"/>
                    <w:rPr>
                      <w:b/>
                      <w:color w:val="000000"/>
                      <w:sz w:val="20"/>
                      <w:szCs w:val="20"/>
                      <w:lang w:eastAsia="ru-RU"/>
                    </w:rPr>
                  </w:pPr>
                  <w:r w:rsidRPr="0039505D">
                    <w:rPr>
                      <w:b/>
                      <w:color w:val="000000"/>
                      <w:sz w:val="20"/>
                      <w:szCs w:val="2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w:t>
                  </w:r>
                  <w:r w:rsidRPr="0039505D">
                    <w:rPr>
                      <w:b/>
                      <w:bCs/>
                      <w:color w:val="000000"/>
                      <w:sz w:val="20"/>
                      <w:szCs w:val="20"/>
                      <w:lang w:eastAsia="ru-RU"/>
                    </w:rPr>
                    <w:t>"Защита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w:t>
                  </w:r>
                </w:p>
              </w:tc>
              <w:tc>
                <w:tcPr>
                  <w:tcW w:w="290" w:type="pct"/>
                  <w:gridSpan w:val="2"/>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291" w:type="pct"/>
                  <w:gridSpan w:val="2"/>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73" w:type="pct"/>
                  <w:gridSpan w:val="2"/>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207" w:type="pct"/>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218" w:type="pct"/>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258" w:type="pct"/>
                  <w:tcBorders>
                    <w:top w:val="nil"/>
                    <w:left w:val="nil"/>
                    <w:bottom w:val="nil"/>
                    <w:right w:val="nil"/>
                  </w:tcBorders>
                </w:tcPr>
                <w:p w:rsidR="00AE6E23" w:rsidRPr="0039505D" w:rsidRDefault="00AE6E23" w:rsidP="00AE6E23">
                  <w:pPr>
                    <w:jc w:val="center"/>
                    <w:rPr>
                      <w:b/>
                      <w:color w:val="000000"/>
                      <w:sz w:val="20"/>
                      <w:szCs w:val="20"/>
                      <w:lang w:eastAsia="ru-RU"/>
                    </w:rPr>
                  </w:pPr>
                </w:p>
              </w:tc>
              <w:tc>
                <w:tcPr>
                  <w:tcW w:w="224" w:type="pct"/>
                  <w:tcBorders>
                    <w:top w:val="nil"/>
                    <w:left w:val="nil"/>
                    <w:bottom w:val="nil"/>
                    <w:right w:val="nil"/>
                  </w:tcBorders>
                </w:tcPr>
                <w:p w:rsidR="00AE6E23" w:rsidRPr="0039505D" w:rsidRDefault="00AE6E23" w:rsidP="00AE6E23">
                  <w:pPr>
                    <w:jc w:val="center"/>
                    <w:rPr>
                      <w:b/>
                      <w:color w:val="000000"/>
                      <w:sz w:val="20"/>
                      <w:szCs w:val="20"/>
                      <w:lang w:eastAsia="ru-RU"/>
                    </w:rPr>
                  </w:pPr>
                </w:p>
              </w:tc>
            </w:tr>
            <w:tr w:rsidR="00AE6E23" w:rsidRPr="0039505D" w:rsidTr="00C34DD6">
              <w:trPr>
                <w:trHeight w:val="381"/>
              </w:trPr>
              <w:tc>
                <w:tcPr>
                  <w:tcW w:w="434" w:type="pct"/>
                  <w:tcBorders>
                    <w:top w:val="nil"/>
                    <w:left w:val="nil"/>
                    <w:bottom w:val="nil"/>
                    <w:right w:val="nil"/>
                  </w:tcBorders>
                  <w:shd w:val="clear" w:color="auto" w:fill="auto"/>
                  <w:vAlign w:val="center"/>
                </w:tcPr>
                <w:p w:rsidR="00AE6E23" w:rsidRPr="0039505D" w:rsidRDefault="00AE6E23" w:rsidP="00AE6E23">
                  <w:pPr>
                    <w:rPr>
                      <w:color w:val="000000"/>
                      <w:sz w:val="20"/>
                      <w:szCs w:val="20"/>
                      <w:lang w:eastAsia="ru-RU"/>
                    </w:rPr>
                  </w:pPr>
                </w:p>
              </w:tc>
              <w:tc>
                <w:tcPr>
                  <w:tcW w:w="628" w:type="pct"/>
                  <w:tcBorders>
                    <w:top w:val="nil"/>
                    <w:left w:val="nil"/>
                    <w:bottom w:val="nil"/>
                    <w:right w:val="nil"/>
                  </w:tcBorders>
                  <w:shd w:val="clear" w:color="auto" w:fill="auto"/>
                  <w:noWrap/>
                  <w:vAlign w:val="bottom"/>
                </w:tcPr>
                <w:p w:rsidR="00AE6E23" w:rsidRPr="0039505D" w:rsidRDefault="00AE6E23" w:rsidP="00AE6E23">
                  <w:pPr>
                    <w:rPr>
                      <w:color w:val="000000"/>
                      <w:sz w:val="20"/>
                      <w:szCs w:val="20"/>
                      <w:lang w:eastAsia="ru-RU"/>
                    </w:rPr>
                  </w:pPr>
                </w:p>
              </w:tc>
              <w:tc>
                <w:tcPr>
                  <w:tcW w:w="386"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547" w:type="pct"/>
                  <w:gridSpan w:val="3"/>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88" w:type="pct"/>
                  <w:gridSpan w:val="2"/>
                  <w:tcBorders>
                    <w:top w:val="nil"/>
                    <w:left w:val="nil"/>
                    <w:bottom w:val="nil"/>
                    <w:right w:val="nil"/>
                  </w:tcBorders>
                  <w:shd w:val="clear" w:color="auto" w:fill="auto"/>
                  <w:noWrap/>
                  <w:vAlign w:val="bottom"/>
                </w:tcPr>
                <w:p w:rsidR="00AE6E23" w:rsidRPr="0039505D" w:rsidRDefault="00AE6E23" w:rsidP="00AE6E23">
                  <w:pPr>
                    <w:rPr>
                      <w:color w:val="000000"/>
                      <w:sz w:val="20"/>
                      <w:szCs w:val="20"/>
                      <w:lang w:eastAsia="ru-RU"/>
                    </w:rPr>
                  </w:pPr>
                </w:p>
              </w:tc>
              <w:tc>
                <w:tcPr>
                  <w:tcW w:w="288" w:type="pct"/>
                  <w:gridSpan w:val="2"/>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88" w:type="pct"/>
                  <w:gridSpan w:val="2"/>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94" w:type="pct"/>
                  <w:gridSpan w:val="2"/>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290" w:type="pct"/>
                  <w:gridSpan w:val="2"/>
                  <w:tcBorders>
                    <w:top w:val="nil"/>
                    <w:left w:val="nil"/>
                    <w:bottom w:val="nil"/>
                    <w:right w:val="nil"/>
                  </w:tcBorders>
                </w:tcPr>
                <w:p w:rsidR="00AE6E23" w:rsidRPr="0039505D" w:rsidRDefault="00AE6E23" w:rsidP="00AE6E23">
                  <w:pPr>
                    <w:jc w:val="center"/>
                    <w:rPr>
                      <w:color w:val="000000"/>
                      <w:sz w:val="20"/>
                      <w:szCs w:val="20"/>
                      <w:lang w:eastAsia="ru-RU"/>
                    </w:rPr>
                  </w:pPr>
                </w:p>
              </w:tc>
              <w:tc>
                <w:tcPr>
                  <w:tcW w:w="291" w:type="pct"/>
                  <w:gridSpan w:val="2"/>
                  <w:tcBorders>
                    <w:top w:val="nil"/>
                    <w:left w:val="nil"/>
                    <w:bottom w:val="nil"/>
                    <w:right w:val="nil"/>
                  </w:tcBorders>
                </w:tcPr>
                <w:p w:rsidR="00AE6E23" w:rsidRPr="0039505D" w:rsidRDefault="00AE6E23" w:rsidP="00AE6E23">
                  <w:pPr>
                    <w:jc w:val="center"/>
                    <w:rPr>
                      <w:color w:val="000000"/>
                      <w:sz w:val="20"/>
                      <w:szCs w:val="20"/>
                      <w:lang w:eastAsia="ru-RU"/>
                    </w:rPr>
                  </w:pPr>
                </w:p>
              </w:tc>
              <w:tc>
                <w:tcPr>
                  <w:tcW w:w="73" w:type="pct"/>
                  <w:gridSpan w:val="2"/>
                  <w:tcBorders>
                    <w:top w:val="nil"/>
                    <w:left w:val="nil"/>
                    <w:bottom w:val="nil"/>
                    <w:right w:val="nil"/>
                  </w:tcBorders>
                </w:tcPr>
                <w:p w:rsidR="00AE6E23" w:rsidRPr="0039505D" w:rsidRDefault="00AE6E23" w:rsidP="00AE6E23">
                  <w:pPr>
                    <w:jc w:val="center"/>
                    <w:rPr>
                      <w:color w:val="000000"/>
                      <w:sz w:val="20"/>
                      <w:szCs w:val="20"/>
                      <w:lang w:eastAsia="ru-RU"/>
                    </w:rPr>
                  </w:pPr>
                </w:p>
              </w:tc>
              <w:tc>
                <w:tcPr>
                  <w:tcW w:w="207" w:type="pct"/>
                  <w:tcBorders>
                    <w:top w:val="nil"/>
                    <w:left w:val="nil"/>
                    <w:bottom w:val="nil"/>
                    <w:right w:val="nil"/>
                  </w:tcBorders>
                </w:tcPr>
                <w:p w:rsidR="00AE6E23" w:rsidRPr="0039505D" w:rsidRDefault="00AE6E23" w:rsidP="00AE6E23">
                  <w:pPr>
                    <w:jc w:val="center"/>
                    <w:rPr>
                      <w:color w:val="000000"/>
                      <w:sz w:val="20"/>
                      <w:szCs w:val="20"/>
                      <w:lang w:eastAsia="ru-RU"/>
                    </w:rPr>
                  </w:pPr>
                </w:p>
              </w:tc>
              <w:tc>
                <w:tcPr>
                  <w:tcW w:w="218" w:type="pct"/>
                  <w:tcBorders>
                    <w:top w:val="nil"/>
                    <w:left w:val="nil"/>
                    <w:bottom w:val="nil"/>
                    <w:right w:val="nil"/>
                  </w:tcBorders>
                </w:tcPr>
                <w:p w:rsidR="00AE6E23" w:rsidRPr="0039505D" w:rsidRDefault="00AE6E23" w:rsidP="00AE6E23">
                  <w:pPr>
                    <w:jc w:val="center"/>
                    <w:rPr>
                      <w:color w:val="000000"/>
                      <w:sz w:val="20"/>
                      <w:szCs w:val="20"/>
                      <w:lang w:eastAsia="ru-RU"/>
                    </w:rPr>
                  </w:pPr>
                </w:p>
              </w:tc>
              <w:tc>
                <w:tcPr>
                  <w:tcW w:w="258" w:type="pct"/>
                  <w:tcBorders>
                    <w:top w:val="nil"/>
                    <w:left w:val="nil"/>
                    <w:bottom w:val="nil"/>
                    <w:right w:val="nil"/>
                  </w:tcBorders>
                </w:tcPr>
                <w:p w:rsidR="00AE6E23" w:rsidRPr="0039505D" w:rsidRDefault="00AE6E23" w:rsidP="00AE6E23">
                  <w:pPr>
                    <w:jc w:val="center"/>
                    <w:rPr>
                      <w:color w:val="000000"/>
                      <w:sz w:val="20"/>
                      <w:szCs w:val="20"/>
                      <w:lang w:eastAsia="ru-RU"/>
                    </w:rPr>
                  </w:pPr>
                </w:p>
              </w:tc>
              <w:tc>
                <w:tcPr>
                  <w:tcW w:w="224" w:type="pct"/>
                  <w:tcBorders>
                    <w:top w:val="nil"/>
                    <w:left w:val="nil"/>
                    <w:bottom w:val="nil"/>
                    <w:right w:val="nil"/>
                  </w:tcBorders>
                </w:tcPr>
                <w:p w:rsidR="00AE6E23" w:rsidRPr="0039505D" w:rsidRDefault="00AE6E23" w:rsidP="00AE6E23">
                  <w:pPr>
                    <w:jc w:val="center"/>
                    <w:rPr>
                      <w:color w:val="000000"/>
                      <w:sz w:val="20"/>
                      <w:szCs w:val="20"/>
                      <w:lang w:eastAsia="ru-RU"/>
                    </w:rPr>
                  </w:pPr>
                </w:p>
              </w:tc>
              <w:tc>
                <w:tcPr>
                  <w:tcW w:w="286"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r>
            <w:tr w:rsidR="00AE6E23" w:rsidRPr="0039505D" w:rsidTr="00C34DD6">
              <w:trPr>
                <w:gridAfter w:val="1"/>
                <w:wAfter w:w="286" w:type="pct"/>
                <w:trHeight w:val="1345"/>
              </w:trPr>
              <w:tc>
                <w:tcPr>
                  <w:tcW w:w="4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Статус</w:t>
                  </w:r>
                </w:p>
              </w:tc>
              <w:tc>
                <w:tcPr>
                  <w:tcW w:w="6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color w:val="000000"/>
                      <w:sz w:val="20"/>
                      <w:szCs w:val="20"/>
                      <w:lang w:eastAsia="ru-RU"/>
                    </w:rPr>
                  </w:pPr>
                  <w:r w:rsidRPr="0039505D">
                    <w:rPr>
                      <w:color w:val="000000"/>
                      <w:sz w:val="20"/>
                      <w:szCs w:val="20"/>
                      <w:lang w:eastAsia="ru-RU"/>
                    </w:rPr>
                    <w:t>Наименование муниципальной программы, подпрограммы, основного мероприят</w:t>
                  </w:r>
                  <w:r w:rsidRPr="0039505D">
                    <w:rPr>
                      <w:color w:val="000000"/>
                      <w:sz w:val="20"/>
                      <w:szCs w:val="20"/>
                      <w:lang w:eastAsia="ru-RU"/>
                    </w:rPr>
                    <w:lastRenderedPageBreak/>
                    <w:t xml:space="preserve">ия </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Источники ресурсного обеспечения</w:t>
                  </w:r>
                </w:p>
              </w:tc>
              <w:tc>
                <w:tcPr>
                  <w:tcW w:w="2347" w:type="pct"/>
                  <w:gridSpan w:val="16"/>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Оценка расходов по годам реализации муниципальной программы, тыс. руб.</w:t>
                  </w:r>
                </w:p>
              </w:tc>
              <w:tc>
                <w:tcPr>
                  <w:tcW w:w="219" w:type="pct"/>
                  <w:gridSpan w:val="2"/>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18" w:type="pct"/>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58" w:type="pct"/>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24" w:type="pct"/>
                  <w:tcBorders>
                    <w:top w:val="single" w:sz="4" w:space="0" w:color="000000"/>
                    <w:left w:val="single" w:sz="4" w:space="0" w:color="auto"/>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1412"/>
              </w:trPr>
              <w:tc>
                <w:tcPr>
                  <w:tcW w:w="434"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color w:val="000000"/>
                      <w:sz w:val="20"/>
                      <w:szCs w:val="20"/>
                      <w:lang w:eastAsia="ru-RU"/>
                    </w:rPr>
                  </w:pPr>
                </w:p>
              </w:tc>
              <w:tc>
                <w:tcPr>
                  <w:tcW w:w="386"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203" w:type="pct"/>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2015</w:t>
                  </w:r>
                  <w:r w:rsidRPr="0039505D">
                    <w:rPr>
                      <w:sz w:val="20"/>
                      <w:szCs w:val="20"/>
                      <w:lang w:eastAsia="ru-RU"/>
                    </w:rPr>
                    <w:br/>
                    <w:t>(первый год реализ</w:t>
                  </w:r>
                  <w:r w:rsidRPr="0039505D">
                    <w:rPr>
                      <w:sz w:val="20"/>
                      <w:szCs w:val="20"/>
                      <w:lang w:eastAsia="ru-RU"/>
                    </w:rPr>
                    <w:lastRenderedPageBreak/>
                    <w:t>ации)</w:t>
                  </w:r>
                </w:p>
              </w:tc>
              <w:tc>
                <w:tcPr>
                  <w:tcW w:w="263" w:type="pct"/>
                  <w:tcBorders>
                    <w:top w:val="nil"/>
                    <w:left w:val="nil"/>
                    <w:bottom w:val="nil"/>
                    <w:right w:val="nil"/>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2016</w:t>
                  </w:r>
                  <w:r w:rsidRPr="0039505D">
                    <w:rPr>
                      <w:sz w:val="20"/>
                      <w:szCs w:val="20"/>
                      <w:lang w:eastAsia="ru-RU"/>
                    </w:rPr>
                    <w:br/>
                    <w:t>(второй год реализ</w:t>
                  </w:r>
                  <w:r w:rsidRPr="0039505D">
                    <w:rPr>
                      <w:sz w:val="20"/>
                      <w:szCs w:val="20"/>
                      <w:lang w:eastAsia="ru-RU"/>
                    </w:rPr>
                    <w:lastRenderedPageBreak/>
                    <w:t>ации)</w:t>
                  </w:r>
                </w:p>
              </w:tc>
              <w:tc>
                <w:tcPr>
                  <w:tcW w:w="262" w:type="pct"/>
                  <w:gridSpan w:val="2"/>
                  <w:tcBorders>
                    <w:top w:val="nil"/>
                    <w:left w:val="single" w:sz="4" w:space="0" w:color="000000"/>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2017</w:t>
                  </w:r>
                  <w:r w:rsidRPr="0039505D">
                    <w:rPr>
                      <w:sz w:val="20"/>
                      <w:szCs w:val="20"/>
                      <w:lang w:eastAsia="ru-RU"/>
                    </w:rPr>
                    <w:br/>
                    <w:t>(третий год реализа</w:t>
                  </w:r>
                  <w:r w:rsidRPr="0039505D">
                    <w:rPr>
                      <w:sz w:val="20"/>
                      <w:szCs w:val="20"/>
                      <w:lang w:eastAsia="ru-RU"/>
                    </w:rPr>
                    <w:lastRenderedPageBreak/>
                    <w:t xml:space="preserve">ции) </w:t>
                  </w:r>
                </w:p>
              </w:tc>
              <w:tc>
                <w:tcPr>
                  <w:tcW w:w="263" w:type="pct"/>
                  <w:gridSpan w:val="2"/>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2018</w:t>
                  </w:r>
                  <w:r w:rsidRPr="0039505D">
                    <w:rPr>
                      <w:sz w:val="20"/>
                      <w:szCs w:val="20"/>
                      <w:lang w:eastAsia="ru-RU"/>
                    </w:rPr>
                    <w:br/>
                    <w:t>четвертый год реализа</w:t>
                  </w:r>
                  <w:r w:rsidRPr="0039505D">
                    <w:rPr>
                      <w:sz w:val="20"/>
                      <w:szCs w:val="20"/>
                      <w:lang w:eastAsia="ru-RU"/>
                    </w:rPr>
                    <w:lastRenderedPageBreak/>
                    <w:t xml:space="preserve">ции) </w:t>
                  </w:r>
                </w:p>
              </w:tc>
              <w:tc>
                <w:tcPr>
                  <w:tcW w:w="262" w:type="pct"/>
                  <w:gridSpan w:val="2"/>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2019</w:t>
                  </w:r>
                  <w:r w:rsidRPr="0039505D">
                    <w:rPr>
                      <w:sz w:val="20"/>
                      <w:szCs w:val="20"/>
                      <w:lang w:eastAsia="ru-RU"/>
                    </w:rPr>
                    <w:br/>
                    <w:t>пятый год реализа</w:t>
                  </w:r>
                  <w:r w:rsidRPr="0039505D">
                    <w:rPr>
                      <w:sz w:val="20"/>
                      <w:szCs w:val="20"/>
                      <w:lang w:eastAsia="ru-RU"/>
                    </w:rPr>
                    <w:lastRenderedPageBreak/>
                    <w:t xml:space="preserve">ции) </w:t>
                  </w:r>
                </w:p>
              </w:tc>
              <w:tc>
                <w:tcPr>
                  <w:tcW w:w="263" w:type="pct"/>
                  <w:gridSpan w:val="2"/>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2020</w:t>
                  </w:r>
                  <w:r w:rsidRPr="0039505D">
                    <w:rPr>
                      <w:sz w:val="20"/>
                      <w:szCs w:val="20"/>
                      <w:lang w:eastAsia="ru-RU"/>
                    </w:rPr>
                    <w:br/>
                    <w:t>шестой год реализа</w:t>
                  </w:r>
                  <w:r w:rsidRPr="0039505D">
                    <w:rPr>
                      <w:sz w:val="20"/>
                      <w:szCs w:val="20"/>
                      <w:lang w:eastAsia="ru-RU"/>
                    </w:rPr>
                    <w:lastRenderedPageBreak/>
                    <w:t xml:space="preserve">ции) </w:t>
                  </w:r>
                </w:p>
              </w:tc>
              <w:tc>
                <w:tcPr>
                  <w:tcW w:w="306" w:type="pct"/>
                  <w:gridSpan w:val="2"/>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2021</w:t>
                  </w:r>
                  <w:r w:rsidRPr="0039505D">
                    <w:rPr>
                      <w:sz w:val="20"/>
                      <w:szCs w:val="20"/>
                      <w:lang w:eastAsia="ru-RU"/>
                    </w:rPr>
                    <w:br/>
                    <w:t xml:space="preserve">седьмой год </w:t>
                  </w:r>
                  <w:r w:rsidRPr="0039505D">
                    <w:rPr>
                      <w:sz w:val="20"/>
                      <w:szCs w:val="20"/>
                      <w:lang w:eastAsia="ru-RU"/>
                    </w:rPr>
                    <w:lastRenderedPageBreak/>
                    <w:t>реализации)</w:t>
                  </w:r>
                </w:p>
              </w:tc>
              <w:tc>
                <w:tcPr>
                  <w:tcW w:w="262" w:type="pct"/>
                  <w:gridSpan w:val="2"/>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2022</w:t>
                  </w:r>
                  <w:r w:rsidRPr="0039505D">
                    <w:rPr>
                      <w:sz w:val="20"/>
                      <w:szCs w:val="20"/>
                      <w:lang w:eastAsia="ru-RU"/>
                    </w:rPr>
                    <w:br/>
                    <w:t xml:space="preserve">восьмой год </w:t>
                  </w:r>
                  <w:r w:rsidRPr="0039505D">
                    <w:rPr>
                      <w:sz w:val="20"/>
                      <w:szCs w:val="20"/>
                      <w:lang w:eastAsia="ru-RU"/>
                    </w:rPr>
                    <w:lastRenderedPageBreak/>
                    <w:t>реализации</w:t>
                  </w:r>
                </w:p>
              </w:tc>
              <w:tc>
                <w:tcPr>
                  <w:tcW w:w="263" w:type="pct"/>
                  <w:gridSpan w:val="2"/>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2023</w:t>
                  </w:r>
                  <w:r w:rsidRPr="0039505D">
                    <w:rPr>
                      <w:sz w:val="20"/>
                      <w:szCs w:val="20"/>
                      <w:lang w:eastAsia="ru-RU"/>
                    </w:rPr>
                    <w:br/>
                    <w:t xml:space="preserve">девятый год </w:t>
                  </w:r>
                  <w:r w:rsidRPr="0039505D">
                    <w:rPr>
                      <w:sz w:val="20"/>
                      <w:szCs w:val="20"/>
                      <w:lang w:eastAsia="ru-RU"/>
                    </w:rPr>
                    <w:lastRenderedPageBreak/>
                    <w:t>реализации</w:t>
                  </w:r>
                </w:p>
              </w:tc>
              <w:tc>
                <w:tcPr>
                  <w:tcW w:w="219" w:type="pct"/>
                  <w:gridSpan w:val="2"/>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p>
                <w:p w:rsidR="00AE6E23" w:rsidRPr="0039505D" w:rsidRDefault="00AE6E23" w:rsidP="00AE6E23">
                  <w:pPr>
                    <w:jc w:val="center"/>
                    <w:rPr>
                      <w:sz w:val="20"/>
                      <w:szCs w:val="20"/>
                      <w:lang w:eastAsia="ru-RU"/>
                    </w:rPr>
                  </w:pPr>
                  <w:r w:rsidRPr="0039505D">
                    <w:rPr>
                      <w:sz w:val="20"/>
                      <w:szCs w:val="20"/>
                      <w:lang w:eastAsia="ru-RU"/>
                    </w:rPr>
                    <w:t>2024</w:t>
                  </w:r>
                  <w:r w:rsidRPr="0039505D">
                    <w:rPr>
                      <w:sz w:val="20"/>
                      <w:szCs w:val="20"/>
                      <w:lang w:eastAsia="ru-RU"/>
                    </w:rPr>
                    <w:br/>
                    <w:t xml:space="preserve">десятый год </w:t>
                  </w:r>
                  <w:r w:rsidRPr="0039505D">
                    <w:rPr>
                      <w:sz w:val="20"/>
                      <w:szCs w:val="20"/>
                      <w:lang w:eastAsia="ru-RU"/>
                    </w:rPr>
                    <w:lastRenderedPageBreak/>
                    <w:t>реализации</w:t>
                  </w:r>
                </w:p>
              </w:tc>
              <w:tc>
                <w:tcPr>
                  <w:tcW w:w="218" w:type="pct"/>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lastRenderedPageBreak/>
                    <w:t>2025</w:t>
                  </w:r>
                  <w:r w:rsidRPr="0039505D">
                    <w:rPr>
                      <w:sz w:val="20"/>
                      <w:szCs w:val="20"/>
                      <w:lang w:eastAsia="ru-RU"/>
                    </w:rPr>
                    <w:br/>
                    <w:t>одиннадцатый год реализа</w:t>
                  </w:r>
                  <w:r w:rsidRPr="0039505D">
                    <w:rPr>
                      <w:sz w:val="20"/>
                      <w:szCs w:val="20"/>
                      <w:lang w:eastAsia="ru-RU"/>
                    </w:rPr>
                    <w:lastRenderedPageBreak/>
                    <w:t>ции</w:t>
                  </w:r>
                </w:p>
              </w:tc>
              <w:tc>
                <w:tcPr>
                  <w:tcW w:w="258" w:type="pct"/>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lastRenderedPageBreak/>
                    <w:t>2026</w:t>
                  </w:r>
                  <w:r w:rsidRPr="0039505D">
                    <w:rPr>
                      <w:sz w:val="20"/>
                      <w:szCs w:val="20"/>
                      <w:lang w:eastAsia="ru-RU"/>
                    </w:rPr>
                    <w:br/>
                    <w:t>двенадцатый год реализа</w:t>
                  </w:r>
                  <w:r w:rsidRPr="0039505D">
                    <w:rPr>
                      <w:sz w:val="20"/>
                      <w:szCs w:val="20"/>
                      <w:lang w:eastAsia="ru-RU"/>
                    </w:rPr>
                    <w:lastRenderedPageBreak/>
                    <w:t>ции</w:t>
                  </w:r>
                </w:p>
              </w:tc>
              <w:tc>
                <w:tcPr>
                  <w:tcW w:w="224" w:type="pct"/>
                  <w:tcBorders>
                    <w:top w:val="nil"/>
                    <w:left w:val="nil"/>
                    <w:bottom w:val="nil"/>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lastRenderedPageBreak/>
                    <w:t>2027</w:t>
                  </w:r>
                  <w:r w:rsidRPr="0039505D">
                    <w:rPr>
                      <w:sz w:val="20"/>
                      <w:szCs w:val="20"/>
                      <w:lang w:eastAsia="ru-RU"/>
                    </w:rPr>
                    <w:br/>
                    <w:t>тринадцатый год реализ</w:t>
                  </w:r>
                  <w:r w:rsidRPr="0039505D">
                    <w:rPr>
                      <w:sz w:val="20"/>
                      <w:szCs w:val="20"/>
                      <w:lang w:eastAsia="ru-RU"/>
                    </w:rPr>
                    <w:lastRenderedPageBreak/>
                    <w:t>ации</w:t>
                  </w:r>
                </w:p>
              </w:tc>
            </w:tr>
            <w:tr w:rsidR="00AE6E23" w:rsidRPr="0039505D" w:rsidTr="00C34DD6">
              <w:trPr>
                <w:gridAfter w:val="1"/>
                <w:wAfter w:w="286" w:type="pct"/>
                <w:trHeight w:val="471"/>
              </w:trPr>
              <w:tc>
                <w:tcPr>
                  <w:tcW w:w="434" w:type="pc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1</w:t>
                  </w:r>
                </w:p>
              </w:tc>
              <w:tc>
                <w:tcPr>
                  <w:tcW w:w="628"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w:t>
                  </w:r>
                </w:p>
              </w:tc>
              <w:tc>
                <w:tcPr>
                  <w:tcW w:w="386"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3</w:t>
                  </w:r>
                </w:p>
              </w:tc>
              <w:tc>
                <w:tcPr>
                  <w:tcW w:w="203"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4</w:t>
                  </w:r>
                </w:p>
              </w:tc>
              <w:tc>
                <w:tcPr>
                  <w:tcW w:w="263" w:type="pct"/>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5</w:t>
                  </w:r>
                </w:p>
              </w:tc>
              <w:tc>
                <w:tcPr>
                  <w:tcW w:w="262" w:type="pct"/>
                  <w:gridSpan w:val="2"/>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6</w:t>
                  </w:r>
                </w:p>
              </w:tc>
              <w:tc>
                <w:tcPr>
                  <w:tcW w:w="263" w:type="pct"/>
                  <w:gridSpan w:val="2"/>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7</w:t>
                  </w:r>
                </w:p>
              </w:tc>
              <w:tc>
                <w:tcPr>
                  <w:tcW w:w="262" w:type="pct"/>
                  <w:gridSpan w:val="2"/>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8 </w:t>
                  </w:r>
                </w:p>
              </w:tc>
              <w:tc>
                <w:tcPr>
                  <w:tcW w:w="263" w:type="pct"/>
                  <w:gridSpan w:val="2"/>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9</w:t>
                  </w:r>
                </w:p>
              </w:tc>
              <w:tc>
                <w:tcPr>
                  <w:tcW w:w="306" w:type="pct"/>
                  <w:gridSpan w:val="2"/>
                  <w:tcBorders>
                    <w:top w:val="single" w:sz="4" w:space="0" w:color="000000"/>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10</w:t>
                  </w:r>
                </w:p>
              </w:tc>
              <w:tc>
                <w:tcPr>
                  <w:tcW w:w="262" w:type="pct"/>
                  <w:gridSpan w:val="2"/>
                  <w:tcBorders>
                    <w:top w:val="single" w:sz="4" w:space="0" w:color="000000"/>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11</w:t>
                  </w:r>
                </w:p>
              </w:tc>
              <w:tc>
                <w:tcPr>
                  <w:tcW w:w="263" w:type="pct"/>
                  <w:gridSpan w:val="2"/>
                  <w:tcBorders>
                    <w:top w:val="single" w:sz="4" w:space="0" w:color="000000"/>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12</w:t>
                  </w:r>
                </w:p>
              </w:tc>
              <w:tc>
                <w:tcPr>
                  <w:tcW w:w="219" w:type="pct"/>
                  <w:gridSpan w:val="2"/>
                  <w:tcBorders>
                    <w:top w:val="single" w:sz="4" w:space="0" w:color="000000"/>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13</w:t>
                  </w:r>
                </w:p>
              </w:tc>
              <w:tc>
                <w:tcPr>
                  <w:tcW w:w="218" w:type="pct"/>
                  <w:tcBorders>
                    <w:top w:val="single" w:sz="4" w:space="0" w:color="000000"/>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14</w:t>
                  </w:r>
                </w:p>
              </w:tc>
              <w:tc>
                <w:tcPr>
                  <w:tcW w:w="258" w:type="pct"/>
                  <w:tcBorders>
                    <w:top w:val="single" w:sz="4" w:space="0" w:color="000000"/>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15</w:t>
                  </w:r>
                </w:p>
              </w:tc>
              <w:tc>
                <w:tcPr>
                  <w:tcW w:w="224" w:type="pct"/>
                  <w:tcBorders>
                    <w:top w:val="single" w:sz="4" w:space="0" w:color="000000"/>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16</w:t>
                  </w:r>
                </w:p>
              </w:tc>
            </w:tr>
            <w:tr w:rsidR="00AE6E23" w:rsidRPr="0039505D" w:rsidTr="00C34DD6">
              <w:trPr>
                <w:gridAfter w:val="1"/>
                <w:wAfter w:w="286" w:type="pct"/>
                <w:trHeight w:val="381"/>
              </w:trPr>
              <w:tc>
                <w:tcPr>
                  <w:tcW w:w="434" w:type="pct"/>
                  <w:vMerge w:val="restar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rPr>
                      <w:sz w:val="20"/>
                      <w:szCs w:val="20"/>
                      <w:lang w:eastAsia="ru-RU"/>
                    </w:rPr>
                  </w:pPr>
                  <w:r w:rsidRPr="0039505D">
                    <w:rPr>
                      <w:sz w:val="20"/>
                      <w:szCs w:val="20"/>
                      <w:lang w:eastAsia="ru-RU"/>
                    </w:rPr>
                    <w:t>МУНИЦИПАЛЬНАЯ ПРОГРАММА</w:t>
                  </w:r>
                </w:p>
              </w:tc>
              <w:tc>
                <w:tcPr>
                  <w:tcW w:w="628" w:type="pct"/>
                  <w:vMerge w:val="restart"/>
                  <w:tcBorders>
                    <w:top w:val="nil"/>
                    <w:left w:val="single" w:sz="4" w:space="0" w:color="000000"/>
                    <w:bottom w:val="single" w:sz="4" w:space="0" w:color="000000"/>
                    <w:right w:val="nil"/>
                  </w:tcBorders>
                  <w:shd w:val="clear" w:color="auto" w:fill="auto"/>
                  <w:vAlign w:val="center"/>
                </w:tcPr>
                <w:p w:rsidR="00AE6E23" w:rsidRPr="0039505D" w:rsidRDefault="00AE6E23" w:rsidP="00AE6E23">
                  <w:pPr>
                    <w:jc w:val="center"/>
                    <w:rPr>
                      <w:b/>
                      <w:bCs/>
                      <w:sz w:val="20"/>
                      <w:szCs w:val="20"/>
                      <w:lang w:eastAsia="ru-RU"/>
                    </w:rPr>
                  </w:pPr>
                  <w:r w:rsidRPr="0039505D">
                    <w:rPr>
                      <w:b/>
                      <w:bCs/>
                      <w:sz w:val="20"/>
                      <w:szCs w:val="20"/>
                      <w:lang w:eastAsia="ru-RU"/>
                    </w:rPr>
                    <w:t xml:space="preserve">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w:t>
                  </w:r>
                </w:p>
              </w:tc>
              <w:tc>
                <w:tcPr>
                  <w:tcW w:w="386"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rPr>
                      <w:color w:val="000000"/>
                      <w:sz w:val="20"/>
                      <w:szCs w:val="20"/>
                      <w:lang w:eastAsia="ru-RU"/>
                    </w:rPr>
                  </w:pPr>
                  <w:r w:rsidRPr="0039505D">
                    <w:rPr>
                      <w:color w:val="000000"/>
                      <w:sz w:val="20"/>
                      <w:szCs w:val="20"/>
                      <w:lang w:eastAsia="ru-RU"/>
                    </w:rPr>
                    <w:t>всего, в том числе:</w:t>
                  </w:r>
                </w:p>
              </w:tc>
              <w:tc>
                <w:tcPr>
                  <w:tcW w:w="20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306"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9"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5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24"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nil"/>
                  </w:tcBorders>
                  <w:vAlign w:val="center"/>
                </w:tcPr>
                <w:p w:rsidR="00AE6E23" w:rsidRPr="0039505D" w:rsidRDefault="00AE6E23" w:rsidP="00AE6E23">
                  <w:pPr>
                    <w:rPr>
                      <w:b/>
                      <w:bCs/>
                      <w:sz w:val="20"/>
                      <w:szCs w:val="20"/>
                      <w:lang w:eastAsia="ru-RU"/>
                    </w:rPr>
                  </w:pPr>
                </w:p>
              </w:tc>
              <w:tc>
                <w:tcPr>
                  <w:tcW w:w="386"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 xml:space="preserve">федеральный бюджет </w:t>
                  </w:r>
                </w:p>
              </w:tc>
              <w:tc>
                <w:tcPr>
                  <w:tcW w:w="203" w:type="pct"/>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 </w:t>
                  </w:r>
                </w:p>
              </w:tc>
              <w:tc>
                <w:tcPr>
                  <w:tcW w:w="263" w:type="pct"/>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nil"/>
                  </w:tcBorders>
                  <w:vAlign w:val="center"/>
                </w:tcPr>
                <w:p w:rsidR="00AE6E23" w:rsidRPr="0039505D" w:rsidRDefault="00AE6E23" w:rsidP="00AE6E23">
                  <w:pPr>
                    <w:rPr>
                      <w:b/>
                      <w:bCs/>
                      <w:sz w:val="20"/>
                      <w:szCs w:val="20"/>
                      <w:lang w:eastAsia="ru-RU"/>
                    </w:rPr>
                  </w:pPr>
                </w:p>
              </w:tc>
              <w:tc>
                <w:tcPr>
                  <w:tcW w:w="386"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областной бюджет</w:t>
                  </w:r>
                </w:p>
              </w:tc>
              <w:tc>
                <w:tcPr>
                  <w:tcW w:w="20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nil"/>
                  </w:tcBorders>
                  <w:vAlign w:val="center"/>
                </w:tcPr>
                <w:p w:rsidR="00AE6E23" w:rsidRPr="0039505D" w:rsidRDefault="00AE6E23" w:rsidP="00AE6E23">
                  <w:pPr>
                    <w:rPr>
                      <w:b/>
                      <w:bCs/>
                      <w:sz w:val="20"/>
                      <w:szCs w:val="20"/>
                      <w:lang w:eastAsia="ru-RU"/>
                    </w:rPr>
                  </w:pPr>
                </w:p>
              </w:tc>
              <w:tc>
                <w:tcPr>
                  <w:tcW w:w="386"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местный бюджет</w:t>
                  </w:r>
                </w:p>
              </w:tc>
              <w:tc>
                <w:tcPr>
                  <w:tcW w:w="20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306"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9"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5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24"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nil"/>
                  </w:tcBorders>
                  <w:vAlign w:val="center"/>
                </w:tcPr>
                <w:p w:rsidR="00AE6E23" w:rsidRPr="0039505D" w:rsidRDefault="00AE6E23" w:rsidP="00AE6E23">
                  <w:pPr>
                    <w:rPr>
                      <w:b/>
                      <w:bCs/>
                      <w:sz w:val="20"/>
                      <w:szCs w:val="20"/>
                      <w:lang w:eastAsia="ru-RU"/>
                    </w:rPr>
                  </w:pPr>
                </w:p>
              </w:tc>
              <w:tc>
                <w:tcPr>
                  <w:tcW w:w="386" w:type="pc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rPr>
                      <w:color w:val="000000"/>
                      <w:sz w:val="20"/>
                      <w:szCs w:val="20"/>
                      <w:lang w:eastAsia="ru-RU"/>
                    </w:rPr>
                  </w:pPr>
                  <w:r w:rsidRPr="0039505D">
                    <w:rPr>
                      <w:color w:val="000000"/>
                      <w:sz w:val="20"/>
                      <w:szCs w:val="20"/>
                      <w:lang w:eastAsia="ru-RU"/>
                    </w:rPr>
                    <w:t xml:space="preserve"> внебюджетные фонды                        </w:t>
                  </w:r>
                </w:p>
              </w:tc>
              <w:tc>
                <w:tcPr>
                  <w:tcW w:w="20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93"/>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nil"/>
                  </w:tcBorders>
                  <w:vAlign w:val="center"/>
                </w:tcPr>
                <w:p w:rsidR="00AE6E23" w:rsidRPr="0039505D" w:rsidRDefault="00AE6E23" w:rsidP="00AE6E23">
                  <w:pPr>
                    <w:rPr>
                      <w:b/>
                      <w:bCs/>
                      <w:sz w:val="20"/>
                      <w:szCs w:val="20"/>
                      <w:lang w:eastAsia="ru-RU"/>
                    </w:rPr>
                  </w:pPr>
                </w:p>
              </w:tc>
              <w:tc>
                <w:tcPr>
                  <w:tcW w:w="386"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 xml:space="preserve">юридические лица </w:t>
                  </w:r>
                  <w:r w:rsidRPr="0039505D">
                    <w:rPr>
                      <w:sz w:val="20"/>
                      <w:szCs w:val="20"/>
                      <w:vertAlign w:val="superscript"/>
                      <w:lang w:eastAsia="ru-RU"/>
                    </w:rPr>
                    <w:t>1</w:t>
                  </w:r>
                </w:p>
              </w:tc>
              <w:tc>
                <w:tcPr>
                  <w:tcW w:w="20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color w:val="000000"/>
                      <w:sz w:val="20"/>
                      <w:szCs w:val="20"/>
                      <w:lang w:eastAsia="ru-RU"/>
                    </w:rPr>
                  </w:pPr>
                  <w:r w:rsidRPr="0039505D">
                    <w:rPr>
                      <w:color w:val="000000"/>
                      <w:sz w:val="20"/>
                      <w:szCs w:val="20"/>
                      <w:lang w:eastAsia="ru-RU"/>
                    </w:rPr>
                    <w:t> </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nil"/>
                  </w:tcBorders>
                  <w:vAlign w:val="center"/>
                </w:tcPr>
                <w:p w:rsidR="00AE6E23" w:rsidRPr="0039505D" w:rsidRDefault="00AE6E23" w:rsidP="00AE6E23">
                  <w:pPr>
                    <w:rPr>
                      <w:b/>
                      <w:bCs/>
                      <w:sz w:val="20"/>
                      <w:szCs w:val="20"/>
                      <w:lang w:eastAsia="ru-RU"/>
                    </w:rPr>
                  </w:pPr>
                </w:p>
              </w:tc>
              <w:tc>
                <w:tcPr>
                  <w:tcW w:w="386"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физические лица</w:t>
                  </w:r>
                </w:p>
              </w:tc>
              <w:tc>
                <w:tcPr>
                  <w:tcW w:w="20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rPr>
                      <w:sz w:val="20"/>
                      <w:szCs w:val="20"/>
                      <w:lang w:eastAsia="ru-RU"/>
                    </w:rPr>
                  </w:pPr>
                  <w:r w:rsidRPr="0039505D">
                    <w:rPr>
                      <w:sz w:val="20"/>
                      <w:szCs w:val="20"/>
                      <w:lang w:eastAsia="ru-RU"/>
                    </w:rPr>
                    <w:t>в том числе:</w:t>
                  </w:r>
                </w:p>
              </w:tc>
              <w:tc>
                <w:tcPr>
                  <w:tcW w:w="62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 </w:t>
                  </w:r>
                </w:p>
              </w:tc>
              <w:tc>
                <w:tcPr>
                  <w:tcW w:w="20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rPr>
                      <w:sz w:val="20"/>
                      <w:szCs w:val="20"/>
                      <w:lang w:eastAsia="ru-RU"/>
                    </w:rPr>
                  </w:pPr>
                  <w:r w:rsidRPr="0039505D">
                    <w:rPr>
                      <w:sz w:val="20"/>
                      <w:szCs w:val="20"/>
                      <w:lang w:eastAsia="ru-RU"/>
                    </w:rPr>
                    <w:lastRenderedPageBreak/>
                    <w:t>…..</w:t>
                  </w:r>
                </w:p>
              </w:tc>
              <w:tc>
                <w:tcPr>
                  <w:tcW w:w="62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 </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381"/>
              </w:trPr>
              <w:tc>
                <w:tcPr>
                  <w:tcW w:w="434" w:type="pct"/>
                  <w:vMerge w:val="restar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ПОДПРОГРАММА 1</w:t>
                  </w:r>
                </w:p>
              </w:tc>
              <w:tc>
                <w:tcPr>
                  <w:tcW w:w="628" w:type="pct"/>
                  <w:vMerge w:val="restart"/>
                  <w:tcBorders>
                    <w:top w:val="nil"/>
                    <w:left w:val="single" w:sz="4" w:space="0" w:color="000000"/>
                    <w:bottom w:val="single" w:sz="4" w:space="0" w:color="000000"/>
                    <w:right w:val="single" w:sz="4" w:space="0" w:color="000000"/>
                  </w:tcBorders>
                  <w:shd w:val="clear" w:color="auto" w:fill="auto"/>
                </w:tcPr>
                <w:p w:rsidR="00AE6E23" w:rsidRPr="0039505D" w:rsidRDefault="00AE6E23" w:rsidP="00AE6E23">
                  <w:pPr>
                    <w:jc w:val="center"/>
                    <w:rPr>
                      <w:sz w:val="20"/>
                      <w:szCs w:val="20"/>
                      <w:lang w:eastAsia="ru-RU"/>
                    </w:rPr>
                  </w:pPr>
                  <w:r w:rsidRPr="0039505D">
                    <w:rPr>
                      <w:sz w:val="20"/>
                      <w:szCs w:val="20"/>
                      <w:lang w:eastAsia="ru-RU"/>
                    </w:rPr>
                    <w:t>Развитие и модернизация защиты населения от угроз чрезвычайных ситуаций и пожаров</w:t>
                  </w: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color w:val="000000"/>
                      <w:sz w:val="20"/>
                      <w:szCs w:val="20"/>
                      <w:lang w:eastAsia="ru-RU"/>
                    </w:rPr>
                  </w:pPr>
                  <w:r w:rsidRPr="0039505D">
                    <w:rPr>
                      <w:color w:val="000000"/>
                      <w:sz w:val="20"/>
                      <w:szCs w:val="20"/>
                      <w:lang w:eastAsia="ru-RU"/>
                    </w:rPr>
                    <w:t>всего, в том числе:</w:t>
                  </w:r>
                </w:p>
              </w:tc>
              <w:tc>
                <w:tcPr>
                  <w:tcW w:w="20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306"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9"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5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24"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386" w:type="pct"/>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 xml:space="preserve">федеральный бюджет </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областной бюджет</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местный бюджет</w:t>
                  </w:r>
                </w:p>
              </w:tc>
              <w:tc>
                <w:tcPr>
                  <w:tcW w:w="20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306"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9"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5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24"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386" w:type="pct"/>
                  <w:tcBorders>
                    <w:top w:val="nil"/>
                    <w:left w:val="nil"/>
                    <w:bottom w:val="single" w:sz="4" w:space="0" w:color="000000"/>
                    <w:right w:val="single" w:sz="4" w:space="0" w:color="000000"/>
                  </w:tcBorders>
                  <w:shd w:val="clear" w:color="auto" w:fill="auto"/>
                </w:tcPr>
                <w:p w:rsidR="00AE6E23" w:rsidRPr="0039505D" w:rsidRDefault="00AE6E23" w:rsidP="00AE6E23">
                  <w:pPr>
                    <w:rPr>
                      <w:color w:val="000000"/>
                      <w:sz w:val="20"/>
                      <w:szCs w:val="20"/>
                      <w:lang w:eastAsia="ru-RU"/>
                    </w:rPr>
                  </w:pPr>
                  <w:r w:rsidRPr="0039505D">
                    <w:rPr>
                      <w:color w:val="000000"/>
                      <w:sz w:val="20"/>
                      <w:szCs w:val="20"/>
                      <w:lang w:eastAsia="ru-RU"/>
                    </w:rPr>
                    <w:t xml:space="preserve"> внебюджетные фонды                        </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юридические лица</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физические лица</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215"/>
              </w:trPr>
              <w:tc>
                <w:tcPr>
                  <w:tcW w:w="434" w:type="pct"/>
                  <w:tcBorders>
                    <w:top w:val="nil"/>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rPr>
                      <w:sz w:val="20"/>
                      <w:szCs w:val="20"/>
                      <w:lang w:eastAsia="ru-RU"/>
                    </w:rPr>
                  </w:pPr>
                  <w:r w:rsidRPr="0039505D">
                    <w:rPr>
                      <w:sz w:val="20"/>
                      <w:szCs w:val="20"/>
                      <w:lang w:eastAsia="ru-RU"/>
                    </w:rPr>
                    <w:t>в том числе:</w:t>
                  </w:r>
                </w:p>
              </w:tc>
              <w:tc>
                <w:tcPr>
                  <w:tcW w:w="628" w:type="pct"/>
                  <w:tcBorders>
                    <w:top w:val="nil"/>
                    <w:left w:val="nil"/>
                    <w:bottom w:val="nil"/>
                    <w:right w:val="single" w:sz="4" w:space="0" w:color="000000"/>
                  </w:tcBorders>
                  <w:shd w:val="clear" w:color="auto" w:fill="auto"/>
                </w:tcPr>
                <w:p w:rsidR="00AE6E23" w:rsidRPr="0039505D" w:rsidRDefault="00AE6E23" w:rsidP="00AE6E23">
                  <w:pPr>
                    <w:jc w:val="center"/>
                    <w:rPr>
                      <w:sz w:val="20"/>
                      <w:szCs w:val="20"/>
                      <w:lang w:eastAsia="ru-RU"/>
                    </w:rPr>
                  </w:pPr>
                  <w:r w:rsidRPr="0039505D">
                    <w:rPr>
                      <w:sz w:val="20"/>
                      <w:szCs w:val="20"/>
                      <w:lang w:eastAsia="ru-RU"/>
                    </w:rPr>
                    <w:t> </w:t>
                  </w:r>
                </w:p>
              </w:tc>
              <w:tc>
                <w:tcPr>
                  <w:tcW w:w="386" w:type="pct"/>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 </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381"/>
              </w:trPr>
              <w:tc>
                <w:tcPr>
                  <w:tcW w:w="434" w:type="pct"/>
                  <w:vMerge w:val="restart"/>
                  <w:tcBorders>
                    <w:top w:val="nil"/>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xml:space="preserve">Основное </w:t>
                  </w:r>
                  <w:r w:rsidRPr="0039505D">
                    <w:rPr>
                      <w:sz w:val="20"/>
                      <w:szCs w:val="20"/>
                      <w:lang w:eastAsia="ru-RU"/>
                    </w:rPr>
                    <w:br/>
                    <w:t>мероприятие 1.1</w:t>
                  </w:r>
                </w:p>
              </w:tc>
              <w:tc>
                <w:tcPr>
                  <w:tcW w:w="62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E6E23" w:rsidRPr="0039505D" w:rsidRDefault="00AE6E23" w:rsidP="00AE6E23">
                  <w:pPr>
                    <w:jc w:val="center"/>
                    <w:rPr>
                      <w:b/>
                      <w:bCs/>
                      <w:sz w:val="20"/>
                      <w:szCs w:val="20"/>
                      <w:lang w:eastAsia="ru-RU"/>
                    </w:rPr>
                  </w:pPr>
                  <w:r w:rsidRPr="0039505D">
                    <w:rPr>
                      <w:b/>
                      <w:bCs/>
                      <w:sz w:val="20"/>
                      <w:szCs w:val="20"/>
                      <w:lang w:eastAsia="ru-RU"/>
                    </w:rPr>
                    <w:t>Предупреждение и ликвидация последств</w:t>
                  </w:r>
                  <w:r w:rsidRPr="0039505D">
                    <w:rPr>
                      <w:b/>
                      <w:bCs/>
                      <w:sz w:val="20"/>
                      <w:szCs w:val="20"/>
                      <w:lang w:eastAsia="ru-RU"/>
                    </w:rPr>
                    <w:lastRenderedPageBreak/>
                    <w:t>ий чрезвычайных ситуаций природного и техногенного характера, гражданская оборона</w:t>
                  </w: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color w:val="000000"/>
                      <w:sz w:val="20"/>
                      <w:szCs w:val="20"/>
                      <w:lang w:eastAsia="ru-RU"/>
                    </w:rPr>
                  </w:pPr>
                  <w:r w:rsidRPr="0039505D">
                    <w:rPr>
                      <w:color w:val="000000"/>
                      <w:sz w:val="20"/>
                      <w:szCs w:val="20"/>
                      <w:lang w:eastAsia="ru-RU"/>
                    </w:rPr>
                    <w:lastRenderedPageBreak/>
                    <w:t>всего, в том числе:</w:t>
                  </w:r>
                </w:p>
              </w:tc>
              <w:tc>
                <w:tcPr>
                  <w:tcW w:w="20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306"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9"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5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24"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386" w:type="pct"/>
                  <w:tcBorders>
                    <w:top w:val="nil"/>
                    <w:left w:val="nil"/>
                    <w:bottom w:val="single" w:sz="4" w:space="0" w:color="000000"/>
                    <w:right w:val="single" w:sz="4" w:space="0" w:color="000000"/>
                  </w:tcBorders>
                  <w:shd w:val="clear" w:color="auto" w:fill="auto"/>
                </w:tcPr>
                <w:p w:rsidR="00AE6E23" w:rsidRPr="0039505D" w:rsidRDefault="00AE6E23" w:rsidP="00AE6E23">
                  <w:pPr>
                    <w:rPr>
                      <w:sz w:val="20"/>
                      <w:szCs w:val="20"/>
                      <w:lang w:eastAsia="ru-RU"/>
                    </w:rPr>
                  </w:pPr>
                  <w:r w:rsidRPr="0039505D">
                    <w:rPr>
                      <w:sz w:val="20"/>
                      <w:szCs w:val="20"/>
                      <w:lang w:eastAsia="ru-RU"/>
                    </w:rPr>
                    <w:t xml:space="preserve">федеральный </w:t>
                  </w:r>
                  <w:r w:rsidRPr="0039505D">
                    <w:rPr>
                      <w:sz w:val="20"/>
                      <w:szCs w:val="20"/>
                      <w:lang w:eastAsia="ru-RU"/>
                    </w:rPr>
                    <w:lastRenderedPageBreak/>
                    <w:t xml:space="preserve">бюджет </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lastRenderedPageBreak/>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областной бюджет</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местный бюджет</w:t>
                  </w:r>
                </w:p>
              </w:tc>
              <w:tc>
                <w:tcPr>
                  <w:tcW w:w="20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3" w:type="pct"/>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12</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vAlign w:val="bottom"/>
                </w:tcPr>
                <w:p w:rsidR="00AE6E23" w:rsidRPr="0039505D" w:rsidRDefault="00AE6E23" w:rsidP="00AE6E23">
                  <w:pPr>
                    <w:jc w:val="center"/>
                    <w:rPr>
                      <w:sz w:val="20"/>
                      <w:szCs w:val="20"/>
                      <w:lang w:eastAsia="ru-RU"/>
                    </w:rPr>
                  </w:pPr>
                  <w:r w:rsidRPr="0039505D">
                    <w:rPr>
                      <w:sz w:val="20"/>
                      <w:szCs w:val="20"/>
                      <w:lang w:eastAsia="ru-RU"/>
                    </w:rPr>
                    <w:t>0</w:t>
                  </w:r>
                </w:p>
              </w:tc>
              <w:tc>
                <w:tcPr>
                  <w:tcW w:w="306"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2"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63"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9" w:type="pct"/>
                  <w:gridSpan w:val="2"/>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1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58"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c>
                <w:tcPr>
                  <w:tcW w:w="224" w:type="pct"/>
                  <w:tcBorders>
                    <w:top w:val="nil"/>
                    <w:left w:val="nil"/>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t>0</w:t>
                  </w: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386" w:type="pct"/>
                  <w:tcBorders>
                    <w:top w:val="nil"/>
                    <w:left w:val="nil"/>
                    <w:bottom w:val="single" w:sz="4" w:space="0" w:color="000000"/>
                    <w:right w:val="single" w:sz="4" w:space="0" w:color="000000"/>
                  </w:tcBorders>
                  <w:shd w:val="clear" w:color="auto" w:fill="auto"/>
                </w:tcPr>
                <w:p w:rsidR="00AE6E23" w:rsidRPr="0039505D" w:rsidRDefault="00AE6E23" w:rsidP="00AE6E23">
                  <w:pPr>
                    <w:rPr>
                      <w:color w:val="000000"/>
                      <w:sz w:val="20"/>
                      <w:szCs w:val="20"/>
                      <w:lang w:eastAsia="ru-RU"/>
                    </w:rPr>
                  </w:pPr>
                  <w:r w:rsidRPr="0039505D">
                    <w:rPr>
                      <w:color w:val="000000"/>
                      <w:sz w:val="20"/>
                      <w:szCs w:val="20"/>
                      <w:lang w:eastAsia="ru-RU"/>
                    </w:rPr>
                    <w:t xml:space="preserve"> внебюджетные фонды                        </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юридические лица</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r w:rsidR="00AE6E23" w:rsidRPr="0039505D" w:rsidTr="00C34DD6">
              <w:trPr>
                <w:gridAfter w:val="1"/>
                <w:wAfter w:w="286" w:type="pct"/>
                <w:trHeight w:val="471"/>
              </w:trPr>
              <w:tc>
                <w:tcPr>
                  <w:tcW w:w="434" w:type="pct"/>
                  <w:vMerge/>
                  <w:tcBorders>
                    <w:top w:val="nil"/>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2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b/>
                      <w:bCs/>
                      <w:sz w:val="20"/>
                      <w:szCs w:val="20"/>
                      <w:lang w:eastAsia="ru-RU"/>
                    </w:rPr>
                  </w:pPr>
                </w:p>
              </w:tc>
              <w:tc>
                <w:tcPr>
                  <w:tcW w:w="38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физические лица</w:t>
                  </w:r>
                </w:p>
              </w:tc>
              <w:tc>
                <w:tcPr>
                  <w:tcW w:w="203" w:type="pct"/>
                  <w:tcBorders>
                    <w:top w:val="nil"/>
                    <w:left w:val="nil"/>
                    <w:bottom w:val="single" w:sz="4" w:space="0" w:color="000000"/>
                    <w:right w:val="nil"/>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tcBorders>
                    <w:top w:val="nil"/>
                    <w:left w:val="single" w:sz="4" w:space="0" w:color="000000"/>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2"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263" w:type="pct"/>
                  <w:gridSpan w:val="2"/>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w:t>
                  </w:r>
                </w:p>
              </w:tc>
              <w:tc>
                <w:tcPr>
                  <w:tcW w:w="306"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2"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63"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9" w:type="pct"/>
                  <w:gridSpan w:val="2"/>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1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58"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c>
                <w:tcPr>
                  <w:tcW w:w="224" w:type="pct"/>
                  <w:tcBorders>
                    <w:top w:val="nil"/>
                    <w:left w:val="nil"/>
                    <w:bottom w:val="single" w:sz="4" w:space="0" w:color="000000"/>
                    <w:right w:val="single" w:sz="4" w:space="0" w:color="000000"/>
                  </w:tcBorders>
                </w:tcPr>
                <w:p w:rsidR="00AE6E23" w:rsidRPr="0039505D" w:rsidRDefault="00AE6E23" w:rsidP="00AE6E23">
                  <w:pPr>
                    <w:jc w:val="center"/>
                    <w:rPr>
                      <w:sz w:val="20"/>
                      <w:szCs w:val="20"/>
                      <w:lang w:eastAsia="ru-RU"/>
                    </w:rPr>
                  </w:pPr>
                </w:p>
              </w:tc>
            </w:tr>
          </w:tbl>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jc w:val="right"/>
              <w:rPr>
                <w:sz w:val="20"/>
                <w:szCs w:val="20"/>
              </w:rPr>
            </w:pPr>
            <w:r w:rsidRPr="0039505D">
              <w:rPr>
                <w:sz w:val="20"/>
                <w:szCs w:val="20"/>
              </w:rPr>
              <w:t>Приложение 6</w:t>
            </w:r>
          </w:p>
          <w:tbl>
            <w:tblPr>
              <w:tblW w:w="5000" w:type="pct"/>
              <w:tblLook w:val="0000"/>
            </w:tblPr>
            <w:tblGrid>
              <w:gridCol w:w="755"/>
              <w:gridCol w:w="1815"/>
              <w:gridCol w:w="1913"/>
              <w:gridCol w:w="1806"/>
              <w:gridCol w:w="1473"/>
              <w:gridCol w:w="1391"/>
              <w:gridCol w:w="2283"/>
              <w:gridCol w:w="2343"/>
              <w:gridCol w:w="1925"/>
            </w:tblGrid>
            <w:tr w:rsidR="00AE6E23" w:rsidRPr="0039505D" w:rsidTr="00C34DD6">
              <w:trPr>
                <w:trHeight w:val="1725"/>
              </w:trPr>
              <w:tc>
                <w:tcPr>
                  <w:tcW w:w="240"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578"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4182" w:type="pct"/>
                  <w:gridSpan w:val="7"/>
                  <w:tcBorders>
                    <w:top w:val="nil"/>
                    <w:left w:val="nil"/>
                    <w:bottom w:val="nil"/>
                    <w:right w:val="nil"/>
                  </w:tcBorders>
                  <w:shd w:val="clear" w:color="auto" w:fill="auto"/>
                  <w:vAlign w:val="center"/>
                </w:tcPr>
                <w:p w:rsidR="00AE6E23" w:rsidRPr="0039505D" w:rsidRDefault="00AE6E23" w:rsidP="00AE6E23">
                  <w:pPr>
                    <w:jc w:val="center"/>
                    <w:rPr>
                      <w:b/>
                      <w:color w:val="000000"/>
                      <w:sz w:val="20"/>
                      <w:szCs w:val="20"/>
                      <w:lang w:eastAsia="ru-RU"/>
                    </w:rPr>
                  </w:pPr>
                  <w:r w:rsidRPr="0039505D">
                    <w:rPr>
                      <w:b/>
                      <w:color w:val="000000"/>
                      <w:sz w:val="20"/>
                      <w:szCs w:val="20"/>
                      <w:lang w:eastAsia="ru-RU"/>
                    </w:rPr>
                    <w:t>План реализации муниципальной программы Верхнемазовского сельского поселения "Защита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w:t>
                  </w:r>
                  <w:r w:rsidRPr="0039505D">
                    <w:rPr>
                      <w:b/>
                      <w:color w:val="000000"/>
                      <w:sz w:val="20"/>
                      <w:szCs w:val="20"/>
                      <w:lang w:eastAsia="ru-RU"/>
                    </w:rPr>
                    <w:br/>
                  </w:r>
                  <w:r w:rsidRPr="0039505D">
                    <w:rPr>
                      <w:b/>
                      <w:color w:val="000000"/>
                      <w:sz w:val="20"/>
                      <w:szCs w:val="20"/>
                      <w:lang w:eastAsia="ru-RU"/>
                    </w:rPr>
                    <w:br/>
                    <w:t>на 2025 год</w:t>
                  </w:r>
                </w:p>
              </w:tc>
            </w:tr>
            <w:tr w:rsidR="00AE6E23" w:rsidRPr="0039505D" w:rsidTr="00C34DD6">
              <w:trPr>
                <w:trHeight w:val="255"/>
              </w:trPr>
              <w:tc>
                <w:tcPr>
                  <w:tcW w:w="240"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578" w:type="pct"/>
                  <w:tcBorders>
                    <w:top w:val="nil"/>
                    <w:left w:val="nil"/>
                    <w:bottom w:val="nil"/>
                    <w:right w:val="nil"/>
                  </w:tcBorders>
                  <w:shd w:val="clear" w:color="auto" w:fill="auto"/>
                  <w:noWrap/>
                  <w:vAlign w:val="bottom"/>
                </w:tcPr>
                <w:p w:rsidR="00AE6E23" w:rsidRPr="0039505D" w:rsidRDefault="00AE6E23" w:rsidP="00AE6E23">
                  <w:pPr>
                    <w:rPr>
                      <w:rFonts w:ascii="Arial" w:hAnsi="Arial" w:cs="Arial"/>
                      <w:sz w:val="20"/>
                      <w:szCs w:val="20"/>
                      <w:lang w:eastAsia="ru-RU"/>
                    </w:rPr>
                  </w:pPr>
                </w:p>
              </w:tc>
              <w:tc>
                <w:tcPr>
                  <w:tcW w:w="609" w:type="pct"/>
                  <w:tcBorders>
                    <w:top w:val="nil"/>
                    <w:left w:val="nil"/>
                    <w:bottom w:val="nil"/>
                    <w:right w:val="nil"/>
                  </w:tcBorders>
                  <w:shd w:val="clear" w:color="auto" w:fill="auto"/>
                  <w:vAlign w:val="center"/>
                </w:tcPr>
                <w:p w:rsidR="00AE6E23" w:rsidRPr="0039505D" w:rsidRDefault="00AE6E23" w:rsidP="00AE6E23">
                  <w:pPr>
                    <w:rPr>
                      <w:color w:val="000000"/>
                      <w:sz w:val="20"/>
                      <w:szCs w:val="20"/>
                      <w:lang w:eastAsia="ru-RU"/>
                    </w:rPr>
                  </w:pPr>
                </w:p>
              </w:tc>
              <w:tc>
                <w:tcPr>
                  <w:tcW w:w="575" w:type="pct"/>
                  <w:tcBorders>
                    <w:top w:val="nil"/>
                    <w:left w:val="nil"/>
                    <w:bottom w:val="nil"/>
                    <w:right w:val="nil"/>
                  </w:tcBorders>
                  <w:shd w:val="clear" w:color="auto" w:fill="auto"/>
                  <w:noWrap/>
                  <w:vAlign w:val="bottom"/>
                </w:tcPr>
                <w:p w:rsidR="00AE6E23" w:rsidRPr="0039505D" w:rsidRDefault="00AE6E23" w:rsidP="00AE6E23">
                  <w:pPr>
                    <w:rPr>
                      <w:color w:val="000000"/>
                      <w:sz w:val="20"/>
                      <w:szCs w:val="20"/>
                      <w:lang w:eastAsia="ru-RU"/>
                    </w:rPr>
                  </w:pPr>
                </w:p>
              </w:tc>
              <w:tc>
                <w:tcPr>
                  <w:tcW w:w="469"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443"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727"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746"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c>
                <w:tcPr>
                  <w:tcW w:w="614" w:type="pct"/>
                  <w:tcBorders>
                    <w:top w:val="nil"/>
                    <w:left w:val="nil"/>
                    <w:bottom w:val="nil"/>
                    <w:right w:val="nil"/>
                  </w:tcBorders>
                  <w:shd w:val="clear" w:color="auto" w:fill="auto"/>
                  <w:noWrap/>
                  <w:vAlign w:val="bottom"/>
                </w:tcPr>
                <w:p w:rsidR="00AE6E23" w:rsidRPr="0039505D" w:rsidRDefault="00AE6E23" w:rsidP="00AE6E23">
                  <w:pPr>
                    <w:jc w:val="center"/>
                    <w:rPr>
                      <w:color w:val="000000"/>
                      <w:sz w:val="20"/>
                      <w:szCs w:val="20"/>
                      <w:lang w:eastAsia="ru-RU"/>
                    </w:rPr>
                  </w:pPr>
                </w:p>
              </w:tc>
            </w:tr>
            <w:tr w:rsidR="00AE6E23" w:rsidRPr="0039505D" w:rsidTr="00C34DD6">
              <w:trPr>
                <w:trHeight w:val="73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 п/п</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E23" w:rsidRPr="0039505D" w:rsidRDefault="00AE6E23" w:rsidP="00AE6E23">
                  <w:pPr>
                    <w:jc w:val="center"/>
                    <w:rPr>
                      <w:sz w:val="20"/>
                      <w:szCs w:val="20"/>
                      <w:lang w:eastAsia="ru-RU"/>
                    </w:rPr>
                  </w:pPr>
                  <w:r w:rsidRPr="0039505D">
                    <w:rPr>
                      <w:sz w:val="20"/>
                      <w:szCs w:val="20"/>
                      <w:lang w:eastAsia="ru-RU"/>
                    </w:rPr>
                    <w:t>Статус</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6E23" w:rsidRPr="0039505D" w:rsidRDefault="00AE6E23" w:rsidP="00AE6E23">
                  <w:pPr>
                    <w:jc w:val="center"/>
                    <w:rPr>
                      <w:sz w:val="20"/>
                      <w:szCs w:val="20"/>
                      <w:lang w:eastAsia="ru-RU"/>
                    </w:rPr>
                  </w:pPr>
                  <w:r w:rsidRPr="0039505D">
                    <w:rPr>
                      <w:sz w:val="20"/>
                      <w:szCs w:val="20"/>
                      <w:lang w:eastAsia="ru-RU"/>
                    </w:rPr>
                    <w:t xml:space="preserve">Наименование  подпрограммы,  основного мероприятия, </w:t>
                  </w:r>
                  <w:r w:rsidRPr="0039505D">
                    <w:rPr>
                      <w:sz w:val="20"/>
                      <w:szCs w:val="20"/>
                      <w:lang w:eastAsia="ru-RU"/>
                    </w:rPr>
                    <w:lastRenderedPageBreak/>
                    <w:t>мероприятия</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 xml:space="preserve">Исполнитель мероприятия (структурное подразделение </w:t>
                  </w:r>
                  <w:r w:rsidRPr="0039505D">
                    <w:rPr>
                      <w:sz w:val="20"/>
                      <w:szCs w:val="20"/>
                      <w:lang w:eastAsia="ru-RU"/>
                    </w:rPr>
                    <w:lastRenderedPageBreak/>
                    <w:t>администрации, иной главный распорядитель средств местного бюджета), Ф.И.О., должность исполнителя)</w:t>
                  </w:r>
                </w:p>
              </w:tc>
              <w:tc>
                <w:tcPr>
                  <w:tcW w:w="912" w:type="pct"/>
                  <w:gridSpan w:val="2"/>
                  <w:tcBorders>
                    <w:top w:val="single" w:sz="4" w:space="0" w:color="000000"/>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Срок</w:t>
                  </w:r>
                </w:p>
              </w:tc>
              <w:tc>
                <w:tcPr>
                  <w:tcW w:w="72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xml:space="preserve">Ожидаемый непосредственный результат (краткое описание) от </w:t>
                  </w:r>
                  <w:r w:rsidRPr="0039505D">
                    <w:rPr>
                      <w:sz w:val="20"/>
                      <w:szCs w:val="20"/>
                      <w:lang w:eastAsia="ru-RU"/>
                    </w:rPr>
                    <w:lastRenderedPageBreak/>
                    <w:t xml:space="preserve">реализации подпрограммы, основного мероприятия, мероприятия в очередном финансовом году </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lastRenderedPageBreak/>
                    <w:t xml:space="preserve">КБК </w:t>
                  </w:r>
                  <w:r w:rsidRPr="0039505D">
                    <w:rPr>
                      <w:sz w:val="20"/>
                      <w:szCs w:val="20"/>
                      <w:lang w:eastAsia="ru-RU"/>
                    </w:rPr>
                    <w:br/>
                    <w:t>(местный</w:t>
                  </w:r>
                  <w:r w:rsidRPr="0039505D">
                    <w:rPr>
                      <w:sz w:val="20"/>
                      <w:szCs w:val="20"/>
                      <w:lang w:eastAsia="ru-RU"/>
                    </w:rPr>
                    <w:br/>
                    <w:t>бюджет)</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xml:space="preserve">Расходы, предусмотренные решением Совета народных </w:t>
                  </w:r>
                  <w:r w:rsidRPr="0039505D">
                    <w:rPr>
                      <w:sz w:val="20"/>
                      <w:szCs w:val="20"/>
                      <w:lang w:eastAsia="ru-RU"/>
                    </w:rPr>
                    <w:lastRenderedPageBreak/>
                    <w:t>депутатов о местном бюджете, на год</w:t>
                  </w:r>
                </w:p>
              </w:tc>
            </w:tr>
            <w:tr w:rsidR="00AE6E23" w:rsidRPr="0039505D" w:rsidTr="00C34DD6">
              <w:trPr>
                <w:trHeight w:val="315"/>
              </w:trPr>
              <w:tc>
                <w:tcPr>
                  <w:tcW w:w="240"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57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09"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575"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469" w:type="pct"/>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443" w:type="pct"/>
                  <w:tcBorders>
                    <w:top w:val="nil"/>
                    <w:left w:val="nil"/>
                    <w:bottom w:val="nil"/>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 </w:t>
                  </w:r>
                </w:p>
              </w:tc>
              <w:tc>
                <w:tcPr>
                  <w:tcW w:w="727"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746"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14"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r>
            <w:tr w:rsidR="00AE6E23" w:rsidRPr="0039505D" w:rsidTr="00C34DD6">
              <w:trPr>
                <w:trHeight w:val="2955"/>
              </w:trPr>
              <w:tc>
                <w:tcPr>
                  <w:tcW w:w="240"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578"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09"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575"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469"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начала реализации</w:t>
                  </w:r>
                  <w:r w:rsidRPr="0039505D">
                    <w:rPr>
                      <w:sz w:val="20"/>
                      <w:szCs w:val="20"/>
                      <w:lang w:eastAsia="ru-RU"/>
                    </w:rPr>
                    <w:br/>
                    <w:t xml:space="preserve">мероприятия в очередном финансовом году </w:t>
                  </w:r>
                </w:p>
              </w:tc>
              <w:tc>
                <w:tcPr>
                  <w:tcW w:w="443"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окончания реализации</w:t>
                  </w:r>
                  <w:r w:rsidRPr="0039505D">
                    <w:rPr>
                      <w:sz w:val="20"/>
                      <w:szCs w:val="20"/>
                      <w:lang w:eastAsia="ru-RU"/>
                    </w:rPr>
                    <w:br/>
                    <w:t>мероприятия</w:t>
                  </w:r>
                  <w:r w:rsidRPr="0039505D">
                    <w:rPr>
                      <w:sz w:val="20"/>
                      <w:szCs w:val="20"/>
                      <w:lang w:eastAsia="ru-RU"/>
                    </w:rPr>
                    <w:br/>
                    <w:t xml:space="preserve">в очередном финансовом году  </w:t>
                  </w:r>
                </w:p>
              </w:tc>
              <w:tc>
                <w:tcPr>
                  <w:tcW w:w="727"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746"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c>
                <w:tcPr>
                  <w:tcW w:w="614" w:type="pct"/>
                  <w:vMerge/>
                  <w:tcBorders>
                    <w:top w:val="single" w:sz="4" w:space="0" w:color="000000"/>
                    <w:left w:val="single" w:sz="4" w:space="0" w:color="000000"/>
                    <w:bottom w:val="single" w:sz="4" w:space="0" w:color="000000"/>
                    <w:right w:val="single" w:sz="4" w:space="0" w:color="000000"/>
                  </w:tcBorders>
                  <w:vAlign w:val="center"/>
                </w:tcPr>
                <w:p w:rsidR="00AE6E23" w:rsidRPr="0039505D" w:rsidRDefault="00AE6E23" w:rsidP="00AE6E23">
                  <w:pPr>
                    <w:rPr>
                      <w:sz w:val="20"/>
                      <w:szCs w:val="20"/>
                      <w:lang w:eastAsia="ru-RU"/>
                    </w:rPr>
                  </w:pPr>
                </w:p>
              </w:tc>
            </w:tr>
            <w:tr w:rsidR="00AE6E23" w:rsidRPr="0039505D" w:rsidTr="00C34DD6">
              <w:trPr>
                <w:trHeight w:val="315"/>
              </w:trPr>
              <w:tc>
                <w:tcPr>
                  <w:tcW w:w="240" w:type="pct"/>
                  <w:tcBorders>
                    <w:top w:val="nil"/>
                    <w:left w:val="single" w:sz="4" w:space="0" w:color="000000"/>
                    <w:bottom w:val="single" w:sz="4" w:space="0" w:color="000000"/>
                    <w:right w:val="single" w:sz="4" w:space="0" w:color="000000"/>
                  </w:tcBorders>
                  <w:shd w:val="clear" w:color="FFFFCC" w:fill="FFFFFF"/>
                </w:tcPr>
                <w:p w:rsidR="00AE6E23" w:rsidRPr="0039505D" w:rsidRDefault="00AE6E23" w:rsidP="00AE6E23">
                  <w:pPr>
                    <w:jc w:val="center"/>
                    <w:rPr>
                      <w:sz w:val="20"/>
                      <w:szCs w:val="20"/>
                      <w:lang w:eastAsia="ru-RU"/>
                    </w:rPr>
                  </w:pPr>
                  <w:r w:rsidRPr="0039505D">
                    <w:rPr>
                      <w:sz w:val="20"/>
                      <w:szCs w:val="20"/>
                      <w:lang w:eastAsia="ru-RU"/>
                    </w:rPr>
                    <w:lastRenderedPageBreak/>
                    <w:t>1</w:t>
                  </w:r>
                </w:p>
              </w:tc>
              <w:tc>
                <w:tcPr>
                  <w:tcW w:w="578"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2</w:t>
                  </w:r>
                </w:p>
              </w:tc>
              <w:tc>
                <w:tcPr>
                  <w:tcW w:w="609"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3</w:t>
                  </w:r>
                </w:p>
              </w:tc>
              <w:tc>
                <w:tcPr>
                  <w:tcW w:w="575"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4</w:t>
                  </w:r>
                </w:p>
              </w:tc>
              <w:tc>
                <w:tcPr>
                  <w:tcW w:w="469"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5</w:t>
                  </w:r>
                </w:p>
              </w:tc>
              <w:tc>
                <w:tcPr>
                  <w:tcW w:w="443"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6</w:t>
                  </w:r>
                </w:p>
              </w:tc>
              <w:tc>
                <w:tcPr>
                  <w:tcW w:w="727"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7</w:t>
                  </w:r>
                </w:p>
              </w:tc>
              <w:tc>
                <w:tcPr>
                  <w:tcW w:w="746"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8</w:t>
                  </w:r>
                </w:p>
              </w:tc>
              <w:tc>
                <w:tcPr>
                  <w:tcW w:w="614"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jc w:val="center"/>
                    <w:rPr>
                      <w:sz w:val="20"/>
                      <w:szCs w:val="20"/>
                      <w:lang w:eastAsia="ru-RU"/>
                    </w:rPr>
                  </w:pPr>
                  <w:r w:rsidRPr="0039505D">
                    <w:rPr>
                      <w:sz w:val="20"/>
                      <w:szCs w:val="20"/>
                      <w:lang w:eastAsia="ru-RU"/>
                    </w:rPr>
                    <w:t>9</w:t>
                  </w:r>
                </w:p>
              </w:tc>
            </w:tr>
            <w:tr w:rsidR="00AE6E23" w:rsidRPr="0039505D" w:rsidTr="00C34DD6">
              <w:trPr>
                <w:trHeight w:val="829"/>
              </w:trPr>
              <w:tc>
                <w:tcPr>
                  <w:tcW w:w="240" w:type="pct"/>
                  <w:tcBorders>
                    <w:top w:val="nil"/>
                    <w:left w:val="single" w:sz="4" w:space="0" w:color="000000"/>
                    <w:bottom w:val="single" w:sz="4" w:space="0" w:color="000000"/>
                    <w:right w:val="single" w:sz="4" w:space="0" w:color="000000"/>
                  </w:tcBorders>
                  <w:shd w:val="clear" w:color="auto" w:fill="auto"/>
                  <w:noWrap/>
                </w:tcPr>
                <w:p w:rsidR="00AE6E23" w:rsidRPr="0039505D" w:rsidRDefault="00AE6E23" w:rsidP="00AE6E23">
                  <w:pPr>
                    <w:jc w:val="center"/>
                    <w:rPr>
                      <w:sz w:val="20"/>
                      <w:szCs w:val="20"/>
                      <w:lang w:eastAsia="ru-RU"/>
                    </w:rPr>
                  </w:pPr>
                  <w:r w:rsidRPr="0039505D">
                    <w:rPr>
                      <w:sz w:val="20"/>
                      <w:szCs w:val="20"/>
                      <w:lang w:eastAsia="ru-RU"/>
                    </w:rPr>
                    <w:t> </w:t>
                  </w:r>
                </w:p>
              </w:tc>
              <w:tc>
                <w:tcPr>
                  <w:tcW w:w="57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ПРОГРАММА 1</w:t>
                  </w:r>
                </w:p>
              </w:tc>
              <w:tc>
                <w:tcPr>
                  <w:tcW w:w="609"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xml:space="preserve">Защита населения и территории Верхнемазовского сельского поселения от чрезвычайных ситуаций, обеспечение пожарной безопасности и безопасности людей на водных объектах </w:t>
                  </w:r>
                </w:p>
              </w:tc>
              <w:tc>
                <w:tcPr>
                  <w:tcW w:w="575" w:type="pct"/>
                  <w:tcBorders>
                    <w:top w:val="nil"/>
                    <w:left w:val="nil"/>
                    <w:bottom w:val="single" w:sz="4" w:space="0" w:color="000000"/>
                    <w:right w:val="single" w:sz="4" w:space="0" w:color="000000"/>
                  </w:tcBorders>
                  <w:shd w:val="clear" w:color="auto" w:fill="auto"/>
                </w:tcPr>
                <w:p w:rsidR="00AE6E23" w:rsidRPr="0039505D" w:rsidRDefault="00AE6E23" w:rsidP="00AE6E23">
                  <w:pPr>
                    <w:jc w:val="center"/>
                    <w:rPr>
                      <w:sz w:val="20"/>
                      <w:szCs w:val="20"/>
                      <w:lang w:eastAsia="ru-RU"/>
                    </w:rPr>
                  </w:pPr>
                  <w:r w:rsidRPr="0039505D">
                    <w:rPr>
                      <w:sz w:val="20"/>
                      <w:szCs w:val="20"/>
                      <w:lang w:eastAsia="ru-RU"/>
                    </w:rPr>
                    <w:t>Администрация Верхнемазовско</w:t>
                  </w:r>
                </w:p>
                <w:p w:rsidR="00AE6E23" w:rsidRPr="0039505D" w:rsidRDefault="00AE6E23" w:rsidP="00AE6E23">
                  <w:pPr>
                    <w:jc w:val="center"/>
                    <w:rPr>
                      <w:sz w:val="20"/>
                      <w:szCs w:val="20"/>
                      <w:lang w:eastAsia="ru-RU"/>
                    </w:rPr>
                  </w:pPr>
                  <w:r w:rsidRPr="0039505D">
                    <w:rPr>
                      <w:sz w:val="20"/>
                      <w:szCs w:val="20"/>
                      <w:lang w:eastAsia="ru-RU"/>
                    </w:rPr>
                    <w:t>го сельского поселения Плоскова Н.Н специалист 1 категории алминистрации Верхнемазовского сельского поселения</w:t>
                  </w:r>
                </w:p>
              </w:tc>
              <w:tc>
                <w:tcPr>
                  <w:tcW w:w="469"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 xml:space="preserve">январь </w:t>
                  </w:r>
                </w:p>
                <w:p w:rsidR="00AE6E23" w:rsidRPr="0039505D" w:rsidRDefault="00AE6E23" w:rsidP="00AE6E23">
                  <w:pPr>
                    <w:jc w:val="center"/>
                    <w:rPr>
                      <w:sz w:val="20"/>
                      <w:szCs w:val="20"/>
                      <w:lang w:eastAsia="ru-RU"/>
                    </w:rPr>
                  </w:pPr>
                  <w:r w:rsidRPr="0039505D">
                    <w:rPr>
                      <w:sz w:val="20"/>
                      <w:szCs w:val="20"/>
                      <w:lang w:eastAsia="ru-RU"/>
                    </w:rPr>
                    <w:t>2025</w:t>
                  </w:r>
                </w:p>
                <w:p w:rsidR="00AE6E23" w:rsidRPr="0039505D" w:rsidRDefault="00AE6E23" w:rsidP="00AE6E23">
                  <w:pPr>
                    <w:jc w:val="center"/>
                    <w:rPr>
                      <w:sz w:val="20"/>
                      <w:szCs w:val="20"/>
                      <w:lang w:eastAsia="ru-RU"/>
                    </w:rPr>
                  </w:pPr>
                </w:p>
              </w:tc>
              <w:tc>
                <w:tcPr>
                  <w:tcW w:w="44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rPr>
                      <w:sz w:val="20"/>
                      <w:szCs w:val="20"/>
                      <w:lang w:eastAsia="ru-RU"/>
                    </w:rPr>
                  </w:pPr>
                  <w:r w:rsidRPr="0039505D">
                    <w:rPr>
                      <w:sz w:val="20"/>
                      <w:szCs w:val="20"/>
                      <w:lang w:eastAsia="ru-RU"/>
                    </w:rPr>
                    <w:t>декабрь 2025</w:t>
                  </w:r>
                </w:p>
              </w:tc>
              <w:tc>
                <w:tcPr>
                  <w:tcW w:w="727"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spacing w:after="240"/>
                    <w:rPr>
                      <w:sz w:val="20"/>
                      <w:szCs w:val="20"/>
                      <w:lang w:eastAsia="ru-RU"/>
                    </w:rPr>
                  </w:pPr>
                  <w:r w:rsidRPr="0039505D">
                    <w:rPr>
                      <w:sz w:val="20"/>
                      <w:szCs w:val="20"/>
                      <w:lang w:eastAsia="ru-RU"/>
                    </w:rPr>
                    <w:t>Улучшение материальной базы при проведении учебного процесса по вопросам гражданской обороны и чрезвычайным ситуациям</w:t>
                  </w:r>
                  <w:r w:rsidRPr="0039505D">
                    <w:rPr>
                      <w:sz w:val="20"/>
                      <w:szCs w:val="20"/>
                      <w:lang w:eastAsia="ru-RU"/>
                    </w:rPr>
                    <w:br/>
                  </w:r>
                </w:p>
              </w:tc>
              <w:tc>
                <w:tcPr>
                  <w:tcW w:w="74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91404120710178430200</w:t>
                  </w:r>
                </w:p>
              </w:tc>
              <w:tc>
                <w:tcPr>
                  <w:tcW w:w="614"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0 тыс руб</w:t>
                  </w:r>
                </w:p>
              </w:tc>
            </w:tr>
            <w:tr w:rsidR="00AE6E23" w:rsidRPr="0039505D" w:rsidTr="00C34DD6">
              <w:trPr>
                <w:trHeight w:val="2272"/>
              </w:trPr>
              <w:tc>
                <w:tcPr>
                  <w:tcW w:w="240" w:type="pct"/>
                  <w:tcBorders>
                    <w:top w:val="nil"/>
                    <w:left w:val="single" w:sz="4" w:space="0" w:color="000000"/>
                    <w:bottom w:val="single" w:sz="4" w:space="0" w:color="000000"/>
                    <w:right w:val="single" w:sz="4" w:space="0" w:color="000000"/>
                  </w:tcBorders>
                  <w:shd w:val="clear" w:color="auto" w:fill="auto"/>
                  <w:noWrap/>
                </w:tcPr>
                <w:p w:rsidR="00AE6E23" w:rsidRPr="0039505D" w:rsidRDefault="00AE6E23" w:rsidP="00AE6E23">
                  <w:pPr>
                    <w:jc w:val="center"/>
                    <w:rPr>
                      <w:sz w:val="20"/>
                      <w:szCs w:val="20"/>
                      <w:lang w:eastAsia="ru-RU"/>
                    </w:rPr>
                  </w:pPr>
                  <w:r w:rsidRPr="0039505D">
                    <w:rPr>
                      <w:sz w:val="20"/>
                      <w:szCs w:val="20"/>
                      <w:lang w:eastAsia="ru-RU"/>
                    </w:rPr>
                    <w:t> </w:t>
                  </w:r>
                </w:p>
              </w:tc>
              <w:tc>
                <w:tcPr>
                  <w:tcW w:w="57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xml:space="preserve">Основное </w:t>
                  </w:r>
                  <w:r w:rsidRPr="0039505D">
                    <w:rPr>
                      <w:sz w:val="20"/>
                      <w:szCs w:val="20"/>
                      <w:lang w:eastAsia="ru-RU"/>
                    </w:rPr>
                    <w:br/>
                    <w:t>мероприятие 1.1</w:t>
                  </w:r>
                </w:p>
              </w:tc>
              <w:tc>
                <w:tcPr>
                  <w:tcW w:w="609"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 xml:space="preserve"> Предупреждение и ликвидация последствий чрезвычайных ситуаций природного и техногенного характера, гражданская </w:t>
                  </w:r>
                  <w:r w:rsidRPr="0039505D">
                    <w:rPr>
                      <w:sz w:val="20"/>
                      <w:szCs w:val="20"/>
                      <w:lang w:eastAsia="ru-RU"/>
                    </w:rPr>
                    <w:lastRenderedPageBreak/>
                    <w:t>оборона</w:t>
                  </w:r>
                </w:p>
              </w:tc>
              <w:tc>
                <w:tcPr>
                  <w:tcW w:w="575" w:type="pct"/>
                  <w:tcBorders>
                    <w:top w:val="nil"/>
                    <w:left w:val="nil"/>
                    <w:bottom w:val="single" w:sz="4" w:space="0" w:color="000000"/>
                    <w:right w:val="single" w:sz="4" w:space="0" w:color="000000"/>
                  </w:tcBorders>
                  <w:shd w:val="clear" w:color="auto" w:fill="auto"/>
                </w:tcPr>
                <w:p w:rsidR="00AE6E23" w:rsidRPr="0039505D" w:rsidRDefault="00AE6E23" w:rsidP="00AE6E23">
                  <w:pPr>
                    <w:jc w:val="center"/>
                    <w:rPr>
                      <w:sz w:val="20"/>
                      <w:szCs w:val="20"/>
                      <w:lang w:eastAsia="ru-RU"/>
                    </w:rPr>
                  </w:pPr>
                  <w:r w:rsidRPr="0039505D">
                    <w:rPr>
                      <w:sz w:val="20"/>
                      <w:szCs w:val="20"/>
                      <w:lang w:eastAsia="ru-RU"/>
                    </w:rPr>
                    <w:lastRenderedPageBreak/>
                    <w:t xml:space="preserve">Администрация Верхнемазовского сельского поселения Плоскова Н.Н.., главный бухгалтер алминистрации Верхнемазовского сельского </w:t>
                  </w:r>
                  <w:r w:rsidRPr="0039505D">
                    <w:rPr>
                      <w:sz w:val="20"/>
                      <w:szCs w:val="20"/>
                      <w:lang w:eastAsia="ru-RU"/>
                    </w:rPr>
                    <w:lastRenderedPageBreak/>
                    <w:t>поселения</w:t>
                  </w:r>
                </w:p>
              </w:tc>
              <w:tc>
                <w:tcPr>
                  <w:tcW w:w="469"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lastRenderedPageBreak/>
                    <w:t>январь 2025 г</w:t>
                  </w:r>
                </w:p>
              </w:tc>
              <w:tc>
                <w:tcPr>
                  <w:tcW w:w="44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декабрь 2025 г</w:t>
                  </w:r>
                </w:p>
              </w:tc>
              <w:tc>
                <w:tcPr>
                  <w:tcW w:w="727"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Выполнение мероприятий по противопожарной пропаганде и пропаганде безопасности в чрезвычайных ситуациях</w:t>
                  </w:r>
                </w:p>
              </w:tc>
              <w:tc>
                <w:tcPr>
                  <w:tcW w:w="74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91404120710178430200</w:t>
                  </w:r>
                </w:p>
              </w:tc>
              <w:tc>
                <w:tcPr>
                  <w:tcW w:w="614"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0  тысруб</w:t>
                  </w:r>
                </w:p>
              </w:tc>
            </w:tr>
            <w:tr w:rsidR="00AE6E23" w:rsidRPr="0039505D" w:rsidTr="00C34DD6">
              <w:trPr>
                <w:trHeight w:val="630"/>
              </w:trPr>
              <w:tc>
                <w:tcPr>
                  <w:tcW w:w="240" w:type="pct"/>
                  <w:tcBorders>
                    <w:top w:val="nil"/>
                    <w:left w:val="single" w:sz="4" w:space="0" w:color="000000"/>
                    <w:bottom w:val="single" w:sz="4" w:space="0" w:color="000000"/>
                    <w:right w:val="single" w:sz="4" w:space="0" w:color="000000"/>
                  </w:tcBorders>
                  <w:shd w:val="clear" w:color="auto" w:fill="auto"/>
                  <w:noWrap/>
                </w:tcPr>
                <w:p w:rsidR="00AE6E23" w:rsidRPr="0039505D" w:rsidRDefault="00AE6E23" w:rsidP="00AE6E23">
                  <w:pPr>
                    <w:jc w:val="center"/>
                    <w:rPr>
                      <w:sz w:val="20"/>
                      <w:szCs w:val="20"/>
                      <w:lang w:eastAsia="ru-RU"/>
                    </w:rPr>
                  </w:pPr>
                  <w:r w:rsidRPr="0039505D">
                    <w:rPr>
                      <w:sz w:val="20"/>
                      <w:szCs w:val="20"/>
                      <w:lang w:eastAsia="ru-RU"/>
                    </w:rPr>
                    <w:lastRenderedPageBreak/>
                    <w:t>…..</w:t>
                  </w:r>
                </w:p>
              </w:tc>
              <w:tc>
                <w:tcPr>
                  <w:tcW w:w="57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Мероприятие 1.1.1</w:t>
                  </w:r>
                </w:p>
              </w:tc>
              <w:tc>
                <w:tcPr>
                  <w:tcW w:w="609"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приобретение огнетушителей и пожарных щитов</w:t>
                  </w:r>
                </w:p>
              </w:tc>
              <w:tc>
                <w:tcPr>
                  <w:tcW w:w="575" w:type="pct"/>
                  <w:tcBorders>
                    <w:top w:val="nil"/>
                    <w:left w:val="nil"/>
                    <w:bottom w:val="single" w:sz="4" w:space="0" w:color="000000"/>
                    <w:right w:val="single" w:sz="4" w:space="0" w:color="000000"/>
                  </w:tcBorders>
                  <w:shd w:val="clear" w:color="auto" w:fill="auto"/>
                </w:tcPr>
                <w:p w:rsidR="00AE6E23" w:rsidRPr="0039505D" w:rsidRDefault="00AE6E23" w:rsidP="00AE6E23">
                  <w:pPr>
                    <w:jc w:val="center"/>
                    <w:rPr>
                      <w:sz w:val="20"/>
                      <w:szCs w:val="20"/>
                      <w:lang w:eastAsia="ru-RU"/>
                    </w:rPr>
                  </w:pPr>
                  <w:r w:rsidRPr="0039505D">
                    <w:rPr>
                      <w:sz w:val="20"/>
                      <w:szCs w:val="20"/>
                      <w:lang w:eastAsia="ru-RU"/>
                    </w:rPr>
                    <w:t> </w:t>
                  </w:r>
                </w:p>
              </w:tc>
              <w:tc>
                <w:tcPr>
                  <w:tcW w:w="469"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январь 2025 г</w:t>
                  </w:r>
                </w:p>
              </w:tc>
              <w:tc>
                <w:tcPr>
                  <w:tcW w:w="44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декабрь 2025 г </w:t>
                  </w:r>
                </w:p>
              </w:tc>
              <w:tc>
                <w:tcPr>
                  <w:tcW w:w="72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закупка товаров, работ и услуг для муниципальных нужд</w:t>
                  </w:r>
                </w:p>
              </w:tc>
              <w:tc>
                <w:tcPr>
                  <w:tcW w:w="74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91404120710178430200</w:t>
                  </w:r>
                </w:p>
              </w:tc>
              <w:tc>
                <w:tcPr>
                  <w:tcW w:w="614"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0 тыс руб</w:t>
                  </w:r>
                </w:p>
              </w:tc>
            </w:tr>
            <w:tr w:rsidR="00AE6E23" w:rsidRPr="0039505D" w:rsidTr="00C34DD6">
              <w:trPr>
                <w:trHeight w:val="585"/>
              </w:trPr>
              <w:tc>
                <w:tcPr>
                  <w:tcW w:w="240" w:type="pct"/>
                  <w:tcBorders>
                    <w:top w:val="nil"/>
                    <w:left w:val="single" w:sz="4" w:space="0" w:color="000000"/>
                    <w:bottom w:val="single" w:sz="4" w:space="0" w:color="000000"/>
                    <w:right w:val="single" w:sz="4" w:space="0" w:color="000000"/>
                  </w:tcBorders>
                  <w:shd w:val="clear" w:color="auto" w:fill="auto"/>
                  <w:noWrap/>
                </w:tcPr>
                <w:p w:rsidR="00AE6E23" w:rsidRPr="0039505D" w:rsidRDefault="00AE6E23" w:rsidP="00AE6E23">
                  <w:pPr>
                    <w:jc w:val="center"/>
                    <w:rPr>
                      <w:sz w:val="20"/>
                      <w:szCs w:val="20"/>
                      <w:lang w:eastAsia="ru-RU"/>
                    </w:rPr>
                  </w:pPr>
                  <w:r w:rsidRPr="0039505D">
                    <w:rPr>
                      <w:sz w:val="20"/>
                      <w:szCs w:val="20"/>
                      <w:lang w:eastAsia="ru-RU"/>
                    </w:rPr>
                    <w:t>……</w:t>
                  </w:r>
                </w:p>
              </w:tc>
              <w:tc>
                <w:tcPr>
                  <w:tcW w:w="578"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Мероприятие 1.1.2</w:t>
                  </w:r>
                </w:p>
              </w:tc>
              <w:tc>
                <w:tcPr>
                  <w:tcW w:w="609" w:type="pct"/>
                  <w:tcBorders>
                    <w:top w:val="nil"/>
                    <w:left w:val="nil"/>
                    <w:bottom w:val="single" w:sz="4" w:space="0" w:color="000000"/>
                    <w:right w:val="single" w:sz="4" w:space="0" w:color="000000"/>
                  </w:tcBorders>
                  <w:shd w:val="clear" w:color="auto" w:fill="auto"/>
                  <w:vAlign w:val="center"/>
                </w:tcPr>
                <w:p w:rsidR="00AE6E23" w:rsidRPr="0039505D" w:rsidRDefault="00AE6E23" w:rsidP="00AE6E23">
                  <w:pPr>
                    <w:rPr>
                      <w:sz w:val="20"/>
                      <w:szCs w:val="20"/>
                      <w:lang w:eastAsia="ru-RU"/>
                    </w:rPr>
                  </w:pPr>
                  <w:r w:rsidRPr="0039505D">
                    <w:rPr>
                      <w:sz w:val="20"/>
                      <w:szCs w:val="20"/>
                      <w:lang w:eastAsia="ru-RU"/>
                    </w:rPr>
                    <w:t>услуги по дезинсекции</w:t>
                  </w:r>
                </w:p>
              </w:tc>
              <w:tc>
                <w:tcPr>
                  <w:tcW w:w="575" w:type="pct"/>
                  <w:tcBorders>
                    <w:top w:val="nil"/>
                    <w:left w:val="nil"/>
                    <w:bottom w:val="single" w:sz="4" w:space="0" w:color="000000"/>
                    <w:right w:val="single" w:sz="4" w:space="0" w:color="000000"/>
                  </w:tcBorders>
                  <w:shd w:val="clear" w:color="auto" w:fill="auto"/>
                </w:tcPr>
                <w:p w:rsidR="00AE6E23" w:rsidRPr="0039505D" w:rsidRDefault="00AE6E23" w:rsidP="00AE6E23">
                  <w:pPr>
                    <w:jc w:val="center"/>
                    <w:rPr>
                      <w:sz w:val="20"/>
                      <w:szCs w:val="20"/>
                      <w:lang w:eastAsia="ru-RU"/>
                    </w:rPr>
                  </w:pPr>
                  <w:r w:rsidRPr="0039505D">
                    <w:rPr>
                      <w:sz w:val="20"/>
                      <w:szCs w:val="20"/>
                      <w:lang w:eastAsia="ru-RU"/>
                    </w:rPr>
                    <w:t> </w:t>
                  </w:r>
                </w:p>
              </w:tc>
              <w:tc>
                <w:tcPr>
                  <w:tcW w:w="469"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январь 2025 г</w:t>
                  </w:r>
                </w:p>
              </w:tc>
              <w:tc>
                <w:tcPr>
                  <w:tcW w:w="44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декабрь 2025 г </w:t>
                  </w:r>
                </w:p>
              </w:tc>
              <w:tc>
                <w:tcPr>
                  <w:tcW w:w="72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закупка товаров, работ и услуг для муниципальных нужд</w:t>
                  </w:r>
                </w:p>
              </w:tc>
              <w:tc>
                <w:tcPr>
                  <w:tcW w:w="74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91404120710178430200</w:t>
                  </w:r>
                </w:p>
              </w:tc>
              <w:tc>
                <w:tcPr>
                  <w:tcW w:w="614"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0 тыс руб</w:t>
                  </w:r>
                </w:p>
              </w:tc>
            </w:tr>
            <w:tr w:rsidR="00AE6E23" w:rsidRPr="0039505D" w:rsidTr="00C34DD6">
              <w:trPr>
                <w:trHeight w:val="645"/>
              </w:trPr>
              <w:tc>
                <w:tcPr>
                  <w:tcW w:w="240" w:type="pct"/>
                  <w:tcBorders>
                    <w:top w:val="nil"/>
                    <w:left w:val="single" w:sz="4" w:space="0" w:color="000000"/>
                    <w:bottom w:val="single" w:sz="4" w:space="0" w:color="000000"/>
                    <w:right w:val="single" w:sz="4" w:space="0" w:color="000000"/>
                  </w:tcBorders>
                  <w:shd w:val="clear" w:color="auto" w:fill="auto"/>
                  <w:noWrap/>
                </w:tcPr>
                <w:p w:rsidR="00AE6E23" w:rsidRPr="0039505D" w:rsidRDefault="00AE6E23" w:rsidP="00AE6E23">
                  <w:pPr>
                    <w:jc w:val="center"/>
                    <w:rPr>
                      <w:sz w:val="20"/>
                      <w:szCs w:val="20"/>
                      <w:lang w:eastAsia="ru-RU"/>
                    </w:rPr>
                  </w:pPr>
                  <w:r w:rsidRPr="0039505D">
                    <w:rPr>
                      <w:sz w:val="20"/>
                      <w:szCs w:val="20"/>
                      <w:lang w:eastAsia="ru-RU"/>
                    </w:rPr>
                    <w:t> </w:t>
                  </w:r>
                </w:p>
              </w:tc>
              <w:tc>
                <w:tcPr>
                  <w:tcW w:w="578"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rPr>
                      <w:sz w:val="20"/>
                      <w:szCs w:val="20"/>
                      <w:lang w:eastAsia="ru-RU"/>
                    </w:rPr>
                  </w:pPr>
                  <w:r w:rsidRPr="0039505D">
                    <w:rPr>
                      <w:sz w:val="20"/>
                      <w:szCs w:val="20"/>
                      <w:lang w:eastAsia="ru-RU"/>
                    </w:rPr>
                    <w:t>.Мероприятие 1.1.3</w:t>
                  </w:r>
                </w:p>
              </w:tc>
              <w:tc>
                <w:tcPr>
                  <w:tcW w:w="609" w:type="pct"/>
                  <w:tcBorders>
                    <w:top w:val="nil"/>
                    <w:left w:val="nil"/>
                    <w:bottom w:val="single" w:sz="4" w:space="0" w:color="000000"/>
                    <w:right w:val="single" w:sz="4" w:space="0" w:color="000000"/>
                  </w:tcBorders>
                  <w:shd w:val="clear" w:color="FFFFCC" w:fill="FFFFFF"/>
                  <w:vAlign w:val="center"/>
                </w:tcPr>
                <w:p w:rsidR="00AE6E23" w:rsidRPr="0039505D" w:rsidRDefault="00AE6E23" w:rsidP="00AE6E23">
                  <w:pPr>
                    <w:rPr>
                      <w:sz w:val="20"/>
                      <w:szCs w:val="20"/>
                      <w:lang w:eastAsia="ru-RU"/>
                    </w:rPr>
                  </w:pPr>
                  <w:r w:rsidRPr="0039505D">
                    <w:rPr>
                      <w:sz w:val="20"/>
                      <w:szCs w:val="20"/>
                      <w:lang w:eastAsia="ru-RU"/>
                    </w:rPr>
                    <w:t>опашка населенных пунктов</w:t>
                  </w:r>
                </w:p>
              </w:tc>
              <w:tc>
                <w:tcPr>
                  <w:tcW w:w="575" w:type="pct"/>
                  <w:tcBorders>
                    <w:top w:val="nil"/>
                    <w:left w:val="nil"/>
                    <w:bottom w:val="single" w:sz="4" w:space="0" w:color="000000"/>
                    <w:right w:val="single" w:sz="4" w:space="0" w:color="000000"/>
                  </w:tcBorders>
                  <w:shd w:val="clear" w:color="auto" w:fill="auto"/>
                </w:tcPr>
                <w:p w:rsidR="00AE6E23" w:rsidRPr="0039505D" w:rsidRDefault="00AE6E23" w:rsidP="00AE6E23">
                  <w:pPr>
                    <w:jc w:val="center"/>
                    <w:rPr>
                      <w:sz w:val="20"/>
                      <w:szCs w:val="20"/>
                      <w:lang w:eastAsia="ru-RU"/>
                    </w:rPr>
                  </w:pPr>
                  <w:r w:rsidRPr="0039505D">
                    <w:rPr>
                      <w:sz w:val="20"/>
                      <w:szCs w:val="20"/>
                      <w:lang w:eastAsia="ru-RU"/>
                    </w:rPr>
                    <w:t> </w:t>
                  </w:r>
                </w:p>
              </w:tc>
              <w:tc>
                <w:tcPr>
                  <w:tcW w:w="469"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январь 2025 г</w:t>
                  </w:r>
                </w:p>
              </w:tc>
              <w:tc>
                <w:tcPr>
                  <w:tcW w:w="443"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декабрь 20245г </w:t>
                  </w:r>
                </w:p>
              </w:tc>
              <w:tc>
                <w:tcPr>
                  <w:tcW w:w="727"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закупка товаров, работ и услуг для муниципальных нужд</w:t>
                  </w:r>
                </w:p>
              </w:tc>
              <w:tc>
                <w:tcPr>
                  <w:tcW w:w="746"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91404120710178430200</w:t>
                  </w:r>
                </w:p>
              </w:tc>
              <w:tc>
                <w:tcPr>
                  <w:tcW w:w="614" w:type="pct"/>
                  <w:tcBorders>
                    <w:top w:val="nil"/>
                    <w:left w:val="nil"/>
                    <w:bottom w:val="single" w:sz="4" w:space="0" w:color="000000"/>
                    <w:right w:val="single" w:sz="4" w:space="0" w:color="000000"/>
                  </w:tcBorders>
                  <w:shd w:val="clear" w:color="auto" w:fill="auto"/>
                  <w:vAlign w:val="bottom"/>
                </w:tcPr>
                <w:p w:rsidR="00AE6E23" w:rsidRPr="0039505D" w:rsidRDefault="00AE6E23" w:rsidP="00AE6E23">
                  <w:pPr>
                    <w:jc w:val="center"/>
                    <w:rPr>
                      <w:sz w:val="20"/>
                      <w:szCs w:val="20"/>
                      <w:lang w:eastAsia="ru-RU"/>
                    </w:rPr>
                  </w:pPr>
                  <w:r w:rsidRPr="0039505D">
                    <w:rPr>
                      <w:sz w:val="20"/>
                      <w:szCs w:val="20"/>
                      <w:lang w:eastAsia="ru-RU"/>
                    </w:rPr>
                    <w:t>0 тыс руб</w:t>
                  </w:r>
                </w:p>
              </w:tc>
            </w:tr>
          </w:tbl>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AE6E23">
            <w:pPr>
              <w:pStyle w:val="a9"/>
              <w:jc w:val="right"/>
              <w:rPr>
                <w:sz w:val="20"/>
                <w:szCs w:val="20"/>
              </w:rPr>
            </w:pPr>
          </w:p>
          <w:p w:rsidR="00AE6E23" w:rsidRPr="0039505D" w:rsidRDefault="00AE6E23" w:rsidP="00C34DD6">
            <w:pPr>
              <w:rPr>
                <w:sz w:val="20"/>
                <w:szCs w:val="20"/>
                <w:lang w:eastAsia="ru-RU"/>
              </w:rPr>
            </w:pPr>
          </w:p>
        </w:tc>
      </w:tr>
    </w:tbl>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Pr="0039505D" w:rsidRDefault="00AE6E23" w:rsidP="00AE6E23">
      <w:pPr>
        <w:pStyle w:val="a9"/>
        <w:rPr>
          <w:sz w:val="20"/>
          <w:szCs w:val="20"/>
        </w:rPr>
      </w:pPr>
    </w:p>
    <w:p w:rsidR="00AE6E23" w:rsidRDefault="00AE6E23" w:rsidP="0009102E">
      <w:pPr>
        <w:shd w:val="clear" w:color="auto" w:fill="FFFFFF"/>
        <w:rPr>
          <w:b/>
          <w:bCs/>
          <w:color w:val="000000"/>
          <w:sz w:val="20"/>
        </w:rPr>
        <w:sectPr w:rsidR="00AE6E23" w:rsidSect="00AE6E23">
          <w:type w:val="continuous"/>
          <w:pgSz w:w="16838" w:h="11906" w:orient="landscape"/>
          <w:pgMar w:top="567" w:right="567" w:bottom="567" w:left="567" w:header="142" w:footer="709" w:gutter="0"/>
          <w:cols w:space="141"/>
          <w:docGrid w:linePitch="360"/>
        </w:sectPr>
      </w:pPr>
    </w:p>
    <w:p w:rsidR="00AE6E23" w:rsidRPr="00386E7F" w:rsidRDefault="00AE6E23" w:rsidP="0009102E">
      <w:pPr>
        <w:shd w:val="clear" w:color="auto" w:fill="FFFFFF"/>
        <w:rPr>
          <w:bCs/>
          <w:color w:val="000000"/>
          <w:sz w:val="20"/>
        </w:rPr>
      </w:pPr>
    </w:p>
    <w:p w:rsidR="00386E7F" w:rsidRPr="00386E7F" w:rsidRDefault="00386E7F" w:rsidP="00386E7F">
      <w:pPr>
        <w:pStyle w:val="a9"/>
        <w:rPr>
          <w:sz w:val="20"/>
          <w:szCs w:val="20"/>
        </w:rPr>
      </w:pPr>
      <w:r w:rsidRPr="00386E7F">
        <w:rPr>
          <w:sz w:val="20"/>
          <w:szCs w:val="20"/>
        </w:rPr>
        <w:t>АДМИНИСТРАЦИЯ   ВЕРХНЕМАЗОВСКОГО СЕЛЬСКОГО ПОСЕЛЕНИЯ</w:t>
      </w:r>
    </w:p>
    <w:p w:rsidR="00386E7F" w:rsidRPr="00386E7F" w:rsidRDefault="00386E7F" w:rsidP="00386E7F">
      <w:pPr>
        <w:pStyle w:val="a9"/>
        <w:rPr>
          <w:sz w:val="20"/>
          <w:szCs w:val="20"/>
        </w:rPr>
      </w:pPr>
      <w:r w:rsidRPr="00386E7F">
        <w:rPr>
          <w:sz w:val="20"/>
          <w:szCs w:val="20"/>
        </w:rPr>
        <w:t>ВЕРХНЕХАВСКОГО МУНИЦИПАЛЬНОГО РАЙОНА</w:t>
      </w:r>
    </w:p>
    <w:p w:rsidR="00386E7F" w:rsidRPr="00386E7F" w:rsidRDefault="00386E7F" w:rsidP="00386E7F">
      <w:pPr>
        <w:pStyle w:val="a9"/>
        <w:rPr>
          <w:sz w:val="20"/>
          <w:szCs w:val="20"/>
        </w:rPr>
      </w:pPr>
      <w:r w:rsidRPr="00386E7F">
        <w:rPr>
          <w:sz w:val="20"/>
          <w:szCs w:val="20"/>
        </w:rPr>
        <w:t>ВОРОНЕЖСКОЙ ОБЛАСТИ</w:t>
      </w:r>
    </w:p>
    <w:p w:rsidR="00386E7F" w:rsidRPr="00386E7F" w:rsidRDefault="00386E7F" w:rsidP="00386E7F">
      <w:pPr>
        <w:pStyle w:val="a9"/>
        <w:rPr>
          <w:sz w:val="20"/>
          <w:szCs w:val="20"/>
        </w:rPr>
      </w:pPr>
    </w:p>
    <w:p w:rsidR="00386E7F" w:rsidRPr="00386E7F" w:rsidRDefault="00386E7F" w:rsidP="00386E7F">
      <w:pPr>
        <w:pStyle w:val="a9"/>
        <w:rPr>
          <w:b w:val="0"/>
          <w:bCs/>
          <w:sz w:val="20"/>
          <w:szCs w:val="20"/>
        </w:rPr>
      </w:pPr>
      <w:r w:rsidRPr="00386E7F">
        <w:rPr>
          <w:b w:val="0"/>
          <w:bCs/>
          <w:sz w:val="20"/>
          <w:szCs w:val="20"/>
        </w:rPr>
        <w:t>ПОСТАНОВЛЕНИЕ</w:t>
      </w:r>
    </w:p>
    <w:p w:rsidR="00386E7F" w:rsidRPr="002C5471" w:rsidRDefault="00386E7F" w:rsidP="002C5471">
      <w:pPr>
        <w:pStyle w:val="a9"/>
        <w:jc w:val="left"/>
      </w:pPr>
      <w:r w:rsidRPr="002C5471">
        <w:t>от 27.12.2024 г.    № 96</w:t>
      </w:r>
    </w:p>
    <w:p w:rsidR="00386E7F" w:rsidRPr="00386E7F" w:rsidRDefault="00386E7F" w:rsidP="00386E7F">
      <w:pPr>
        <w:pStyle w:val="a9"/>
        <w:rPr>
          <w:b w:val="0"/>
          <w:bCs/>
          <w:sz w:val="20"/>
          <w:szCs w:val="20"/>
        </w:rPr>
      </w:pPr>
      <w:r w:rsidRPr="00386E7F">
        <w:rPr>
          <w:b w:val="0"/>
          <w:bCs/>
          <w:sz w:val="20"/>
          <w:szCs w:val="20"/>
        </w:rPr>
        <w:t>п. Верхняя Маза</w:t>
      </w:r>
    </w:p>
    <w:p w:rsidR="00386E7F" w:rsidRPr="00386E7F" w:rsidRDefault="00386E7F" w:rsidP="00386E7F">
      <w:pPr>
        <w:pStyle w:val="a9"/>
        <w:jc w:val="both"/>
        <w:rPr>
          <w:b w:val="0"/>
          <w:bCs/>
          <w:sz w:val="20"/>
          <w:szCs w:val="20"/>
        </w:rPr>
      </w:pPr>
    </w:p>
    <w:p w:rsidR="00386E7F" w:rsidRPr="00386E7F" w:rsidRDefault="00386E7F" w:rsidP="00386E7F">
      <w:pPr>
        <w:pStyle w:val="a9"/>
        <w:jc w:val="both"/>
        <w:rPr>
          <w:sz w:val="20"/>
          <w:szCs w:val="20"/>
        </w:rPr>
      </w:pPr>
      <w:r w:rsidRPr="00386E7F">
        <w:rPr>
          <w:sz w:val="20"/>
          <w:szCs w:val="20"/>
        </w:rPr>
        <w:t>О внесении  изменений  и  дополнений</w:t>
      </w:r>
      <w:r>
        <w:rPr>
          <w:sz w:val="20"/>
          <w:szCs w:val="20"/>
        </w:rPr>
        <w:t xml:space="preserve"> </w:t>
      </w:r>
      <w:r w:rsidRPr="00386E7F">
        <w:rPr>
          <w:sz w:val="20"/>
          <w:szCs w:val="20"/>
        </w:rPr>
        <w:t>в  постановление     администрации     Верхнемазовского сельского поселения</w:t>
      </w:r>
      <w:r>
        <w:rPr>
          <w:sz w:val="20"/>
          <w:szCs w:val="20"/>
        </w:rPr>
        <w:t xml:space="preserve"> </w:t>
      </w:r>
      <w:r w:rsidRPr="00386E7F">
        <w:rPr>
          <w:sz w:val="20"/>
          <w:szCs w:val="20"/>
        </w:rPr>
        <w:t>от 28.12.2015 №  67  «Экономическое развитие и инновационная экономика»</w:t>
      </w:r>
    </w:p>
    <w:p w:rsidR="00386E7F" w:rsidRPr="00386E7F" w:rsidRDefault="00386E7F" w:rsidP="00386E7F">
      <w:pPr>
        <w:pStyle w:val="a9"/>
        <w:rPr>
          <w:b w:val="0"/>
          <w:bCs/>
          <w:sz w:val="20"/>
          <w:szCs w:val="20"/>
        </w:rPr>
      </w:pPr>
    </w:p>
    <w:p w:rsidR="00386E7F" w:rsidRPr="00386E7F" w:rsidRDefault="00386E7F" w:rsidP="00386E7F">
      <w:pPr>
        <w:pStyle w:val="a9"/>
        <w:jc w:val="both"/>
        <w:rPr>
          <w:b w:val="0"/>
          <w:bCs/>
          <w:sz w:val="20"/>
          <w:szCs w:val="20"/>
        </w:rPr>
      </w:pPr>
      <w:r w:rsidRPr="00386E7F">
        <w:rPr>
          <w:b w:val="0"/>
          <w:bCs/>
          <w:sz w:val="20"/>
          <w:szCs w:val="20"/>
        </w:rPr>
        <w:tab/>
        <w:t xml:space="preserve">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постановлением администрации  Верхнемазовского  сельского поселения Верхнехавского муниципального района Воронежской области </w:t>
      </w:r>
      <w:r w:rsidRPr="00386E7F">
        <w:rPr>
          <w:b w:val="0"/>
          <w:bCs/>
          <w:color w:val="000000"/>
          <w:sz w:val="20"/>
          <w:szCs w:val="20"/>
        </w:rPr>
        <w:t>от 28 декабря 2015 г № 59 (в ред. изм. от 01.12.2022 г. № 168) «</w:t>
      </w:r>
      <w:r w:rsidRPr="00386E7F">
        <w:rPr>
          <w:b w:val="0"/>
          <w:bCs/>
          <w:sz w:val="20"/>
          <w:szCs w:val="20"/>
        </w:rPr>
        <w:t>Об утверждении  П</w:t>
      </w:r>
      <w:r w:rsidRPr="00386E7F">
        <w:rPr>
          <w:rFonts w:eastAsia="Cambria"/>
          <w:b w:val="0"/>
          <w:bCs/>
          <w:sz w:val="20"/>
          <w:szCs w:val="20"/>
        </w:rPr>
        <w:t xml:space="preserve">орядка </w:t>
      </w:r>
      <w:r w:rsidRPr="00386E7F">
        <w:rPr>
          <w:rFonts w:eastAsia="Cambria"/>
          <w:b w:val="0"/>
          <w:bCs/>
          <w:sz w:val="20"/>
          <w:szCs w:val="20"/>
        </w:rPr>
        <w:lastRenderedPageBreak/>
        <w:t xml:space="preserve">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386E7F" w:rsidRPr="00386E7F" w:rsidRDefault="00386E7F" w:rsidP="00386E7F">
      <w:pPr>
        <w:pStyle w:val="a9"/>
        <w:jc w:val="both"/>
        <w:rPr>
          <w:b w:val="0"/>
          <w:bCs/>
          <w:sz w:val="20"/>
          <w:szCs w:val="20"/>
        </w:rPr>
      </w:pPr>
    </w:p>
    <w:p w:rsidR="00386E7F" w:rsidRPr="00386E7F" w:rsidRDefault="00386E7F" w:rsidP="00386E7F">
      <w:pPr>
        <w:pStyle w:val="a9"/>
        <w:rPr>
          <w:b w:val="0"/>
          <w:bCs/>
          <w:sz w:val="20"/>
          <w:szCs w:val="20"/>
        </w:rPr>
      </w:pPr>
      <w:r w:rsidRPr="00386E7F">
        <w:rPr>
          <w:b w:val="0"/>
          <w:bCs/>
          <w:sz w:val="20"/>
          <w:szCs w:val="20"/>
        </w:rPr>
        <w:t>ПОСТАНОВЛЯЕТ:</w:t>
      </w:r>
    </w:p>
    <w:p w:rsidR="00386E7F" w:rsidRPr="00386E7F" w:rsidRDefault="00386E7F" w:rsidP="00386E7F">
      <w:pPr>
        <w:pStyle w:val="a9"/>
        <w:jc w:val="both"/>
        <w:rPr>
          <w:b w:val="0"/>
          <w:bCs/>
          <w:sz w:val="20"/>
          <w:szCs w:val="20"/>
        </w:rPr>
      </w:pPr>
    </w:p>
    <w:p w:rsidR="00386E7F" w:rsidRPr="00386E7F" w:rsidRDefault="00386E7F" w:rsidP="00386E7F">
      <w:pPr>
        <w:pStyle w:val="a9"/>
        <w:jc w:val="both"/>
        <w:rPr>
          <w:b w:val="0"/>
          <w:bCs/>
          <w:sz w:val="20"/>
          <w:szCs w:val="20"/>
        </w:rPr>
      </w:pPr>
      <w:r w:rsidRPr="00386E7F">
        <w:rPr>
          <w:b w:val="0"/>
          <w:bCs/>
          <w:sz w:val="20"/>
          <w:szCs w:val="20"/>
        </w:rPr>
        <w:t>1. Внести изменения в муниципальную Программу «Экономическое  развитие и инновационная экономика»,   утвержденную постановлением    администрации Верхнемазовского сельского поселения Верхнехавского муниципального района Воронежской области от 28.12.2015 г. № 67 (в ред. изм. от 28.12.2016 г. № 116, от 29.12.2017 г. № 60, от 22.03.2019 г. № 17, от 27.12.2019 г. № 72, от 29.12.2020 г. № 44, от 28.12.2021 г. № 59, от 29.12.2022 г. № 182, от 27.12.2023 г. № 184) «Об утверждении муниципальной  Программы Верхнемазовского сельского поселения «Экономическое развитие и инновационная экономика» согласно приложению</w:t>
      </w:r>
    </w:p>
    <w:p w:rsidR="00386E7F" w:rsidRPr="00386E7F" w:rsidRDefault="00386E7F" w:rsidP="00386E7F">
      <w:pPr>
        <w:pStyle w:val="afe"/>
        <w:spacing w:line="240" w:lineRule="auto"/>
        <w:ind w:left="0"/>
        <w:jc w:val="both"/>
        <w:rPr>
          <w:rFonts w:ascii="Times New Roman" w:hAnsi="Times New Roman"/>
          <w:bCs/>
          <w:sz w:val="20"/>
          <w:szCs w:val="20"/>
        </w:rPr>
      </w:pPr>
      <w:r w:rsidRPr="00386E7F">
        <w:rPr>
          <w:rFonts w:ascii="Times New Roman" w:hAnsi="Times New Roman"/>
          <w:bCs/>
          <w:sz w:val="20"/>
          <w:szCs w:val="20"/>
        </w:rPr>
        <w:t xml:space="preserve">2. 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w:t>
      </w:r>
      <w:r w:rsidRPr="00386E7F">
        <w:rPr>
          <w:rFonts w:ascii="Times New Roman" w:hAnsi="Times New Roman"/>
          <w:bCs/>
          <w:sz w:val="20"/>
          <w:szCs w:val="20"/>
        </w:rPr>
        <w:lastRenderedPageBreak/>
        <w:t>муниципального района – «Муниципальный вестник Верхнемазовского сельского поселения».</w:t>
      </w:r>
    </w:p>
    <w:p w:rsidR="00386E7F" w:rsidRPr="00386E7F" w:rsidRDefault="00386E7F" w:rsidP="00386E7F">
      <w:pPr>
        <w:pStyle w:val="a9"/>
        <w:rPr>
          <w:b w:val="0"/>
          <w:bCs/>
          <w:sz w:val="20"/>
          <w:szCs w:val="20"/>
        </w:rPr>
      </w:pPr>
      <w:r w:rsidRPr="00386E7F">
        <w:rPr>
          <w:b w:val="0"/>
          <w:bCs/>
          <w:sz w:val="20"/>
          <w:szCs w:val="20"/>
        </w:rPr>
        <w:t>3. Контроль за исполнением настоящего постановления оставляю за собой.</w:t>
      </w:r>
    </w:p>
    <w:p w:rsidR="00386E7F" w:rsidRPr="00386E7F" w:rsidRDefault="00386E7F" w:rsidP="00386E7F">
      <w:pPr>
        <w:pStyle w:val="a9"/>
        <w:rPr>
          <w:b w:val="0"/>
          <w:bCs/>
          <w:sz w:val="20"/>
          <w:szCs w:val="20"/>
        </w:rPr>
      </w:pPr>
    </w:p>
    <w:p w:rsidR="00386E7F" w:rsidRPr="00386E7F" w:rsidRDefault="00386E7F" w:rsidP="00386E7F">
      <w:pPr>
        <w:pStyle w:val="a9"/>
        <w:rPr>
          <w:b w:val="0"/>
          <w:bCs/>
          <w:sz w:val="20"/>
          <w:szCs w:val="20"/>
        </w:rPr>
      </w:pPr>
    </w:p>
    <w:p w:rsidR="00386E7F" w:rsidRPr="00386E7F" w:rsidRDefault="00386E7F" w:rsidP="00386E7F">
      <w:pPr>
        <w:pStyle w:val="a9"/>
        <w:rPr>
          <w:b w:val="0"/>
          <w:bCs/>
          <w:sz w:val="20"/>
          <w:szCs w:val="20"/>
        </w:rPr>
      </w:pPr>
      <w:r w:rsidRPr="00386E7F">
        <w:rPr>
          <w:b w:val="0"/>
          <w:bCs/>
          <w:sz w:val="20"/>
          <w:szCs w:val="20"/>
        </w:rPr>
        <w:t xml:space="preserve">Глава  администрации </w:t>
      </w:r>
    </w:p>
    <w:p w:rsidR="00386E7F" w:rsidRPr="00386E7F" w:rsidRDefault="00386E7F" w:rsidP="00386E7F">
      <w:pPr>
        <w:pStyle w:val="a9"/>
        <w:rPr>
          <w:b w:val="0"/>
          <w:bCs/>
          <w:sz w:val="20"/>
          <w:szCs w:val="20"/>
        </w:rPr>
      </w:pPr>
      <w:r w:rsidRPr="00386E7F">
        <w:rPr>
          <w:b w:val="0"/>
          <w:bCs/>
          <w:sz w:val="20"/>
          <w:szCs w:val="20"/>
        </w:rPr>
        <w:t>Верхнемазовского сельского поселения                              А.В.Щеголе</w:t>
      </w:r>
    </w:p>
    <w:p w:rsidR="00386E7F" w:rsidRPr="00386E7F" w:rsidRDefault="00386E7F" w:rsidP="00386E7F">
      <w:pPr>
        <w:ind w:left="5580"/>
        <w:jc w:val="right"/>
        <w:rPr>
          <w:rFonts w:ascii="Times New Roman" w:hAnsi="Times New Roman" w:cs="Times New Roman"/>
          <w:bCs/>
          <w:sz w:val="20"/>
          <w:szCs w:val="20"/>
        </w:rPr>
      </w:pPr>
    </w:p>
    <w:p w:rsidR="00386E7F" w:rsidRPr="00386E7F" w:rsidRDefault="00386E7F" w:rsidP="00386E7F">
      <w:pPr>
        <w:ind w:left="5580"/>
        <w:jc w:val="right"/>
        <w:rPr>
          <w:rFonts w:ascii="Times New Roman" w:hAnsi="Times New Roman" w:cs="Times New Roman"/>
          <w:bCs/>
          <w:sz w:val="20"/>
          <w:szCs w:val="20"/>
        </w:rPr>
      </w:pPr>
    </w:p>
    <w:p w:rsidR="00AE6E23" w:rsidRPr="00386E7F" w:rsidRDefault="00AE6E23" w:rsidP="0009102E">
      <w:pPr>
        <w:shd w:val="clear" w:color="auto" w:fill="FFFFFF"/>
        <w:rPr>
          <w:bCs/>
          <w:color w:val="000000"/>
          <w:sz w:val="20"/>
        </w:rPr>
      </w:pPr>
    </w:p>
    <w:p w:rsidR="00AE6E23" w:rsidRPr="00386E7F" w:rsidRDefault="00AE6E23" w:rsidP="0009102E">
      <w:pPr>
        <w:shd w:val="clear" w:color="auto" w:fill="FFFFFF"/>
        <w:rPr>
          <w:bCs/>
          <w:color w:val="000000"/>
          <w:sz w:val="20"/>
        </w:rPr>
      </w:pPr>
    </w:p>
    <w:p w:rsidR="00AE6E23" w:rsidRPr="00386E7F" w:rsidRDefault="00AE6E23" w:rsidP="0009102E">
      <w:pPr>
        <w:shd w:val="clear" w:color="auto" w:fill="FFFFFF"/>
        <w:rPr>
          <w:bCs/>
          <w:color w:val="000000"/>
          <w:sz w:val="20"/>
        </w:rPr>
      </w:pPr>
    </w:p>
    <w:p w:rsidR="00AE6E23" w:rsidRPr="00386E7F" w:rsidRDefault="00AE6E23" w:rsidP="0009102E">
      <w:pPr>
        <w:shd w:val="clear" w:color="auto" w:fill="FFFFFF"/>
        <w:rPr>
          <w:bCs/>
          <w:color w:val="000000"/>
          <w:sz w:val="20"/>
        </w:rPr>
      </w:pPr>
    </w:p>
    <w:p w:rsidR="00AE6E23" w:rsidRPr="00386E7F" w:rsidRDefault="00AE6E23" w:rsidP="0009102E">
      <w:pPr>
        <w:shd w:val="clear" w:color="auto" w:fill="FFFFFF"/>
        <w:rPr>
          <w:bCs/>
          <w:color w:val="000000"/>
          <w:sz w:val="20"/>
        </w:rPr>
      </w:pPr>
    </w:p>
    <w:p w:rsidR="00AE6E23" w:rsidRPr="00386E7F" w:rsidRDefault="00AE6E23" w:rsidP="0009102E">
      <w:pPr>
        <w:shd w:val="clear" w:color="auto" w:fill="FFFFFF"/>
        <w:rPr>
          <w:bCs/>
          <w:color w:val="000000"/>
          <w:sz w:val="20"/>
        </w:rPr>
      </w:pPr>
    </w:p>
    <w:p w:rsidR="00AE6E23" w:rsidRPr="00386E7F" w:rsidRDefault="00AE6E23" w:rsidP="0009102E">
      <w:pPr>
        <w:shd w:val="clear" w:color="auto" w:fill="FFFFFF"/>
        <w:rPr>
          <w:bCs/>
          <w:color w:val="000000"/>
          <w:sz w:val="20"/>
        </w:rPr>
      </w:pPr>
    </w:p>
    <w:p w:rsidR="00386E7F" w:rsidRDefault="00386E7F" w:rsidP="0009102E">
      <w:pPr>
        <w:shd w:val="clear" w:color="auto" w:fill="FFFFFF"/>
        <w:rPr>
          <w:b/>
          <w:bCs/>
          <w:color w:val="000000"/>
          <w:sz w:val="20"/>
        </w:rPr>
        <w:sectPr w:rsidR="00386E7F" w:rsidSect="00386E7F">
          <w:pgSz w:w="11906" w:h="16838"/>
          <w:pgMar w:top="567" w:right="567" w:bottom="567" w:left="567" w:header="142" w:footer="709" w:gutter="0"/>
          <w:cols w:num="3" w:space="141"/>
          <w:docGrid w:linePitch="360"/>
        </w:sectPr>
      </w:pPr>
    </w:p>
    <w:p w:rsidR="00AE6E23" w:rsidRDefault="00AE6E23" w:rsidP="0009102E">
      <w:pPr>
        <w:shd w:val="clear" w:color="auto" w:fill="FFFFFF"/>
        <w:rPr>
          <w:b/>
          <w:bCs/>
          <w:color w:val="000000"/>
          <w:sz w:val="20"/>
        </w:rPr>
      </w:pPr>
    </w:p>
    <w:p w:rsidR="00AE6E23" w:rsidRDefault="00AE6E23" w:rsidP="0009102E">
      <w:pPr>
        <w:shd w:val="clear" w:color="auto" w:fill="FFFFFF"/>
        <w:rPr>
          <w:b/>
          <w:bCs/>
          <w:color w:val="000000"/>
          <w:sz w:val="20"/>
        </w:rPr>
      </w:pPr>
    </w:p>
    <w:p w:rsidR="00386E7F" w:rsidRPr="003F14A8" w:rsidRDefault="00386E7F" w:rsidP="00386E7F">
      <w:pPr>
        <w:pStyle w:val="a9"/>
        <w:rPr>
          <w:rFonts w:eastAsia="Times New Roman"/>
          <w:b w:val="0"/>
          <w:sz w:val="20"/>
          <w:szCs w:val="20"/>
        </w:rPr>
      </w:pPr>
      <w:r w:rsidRPr="003F14A8">
        <w:rPr>
          <w:rFonts w:eastAsia="Times New Roman"/>
          <w:b w:val="0"/>
          <w:sz w:val="20"/>
          <w:szCs w:val="20"/>
        </w:rPr>
        <w:t>П А С П О Р Т</w:t>
      </w:r>
    </w:p>
    <w:p w:rsidR="00386E7F" w:rsidRPr="003F14A8" w:rsidRDefault="00386E7F" w:rsidP="00386E7F">
      <w:pPr>
        <w:pStyle w:val="a9"/>
        <w:rPr>
          <w:rFonts w:eastAsia="Times New Roman"/>
          <w:b w:val="0"/>
          <w:bCs/>
          <w:sz w:val="20"/>
          <w:szCs w:val="20"/>
        </w:rPr>
      </w:pPr>
      <w:r w:rsidRPr="003F14A8">
        <w:rPr>
          <w:rFonts w:eastAsia="Times New Roman"/>
          <w:b w:val="0"/>
          <w:bCs/>
          <w:sz w:val="20"/>
          <w:szCs w:val="20"/>
        </w:rPr>
        <w:t>Муниципальной Программы Верхнемазовского сельского поселения Верхнехавского муниципального района Воронежской области  "Экономическое развитие и инновационная</w:t>
      </w:r>
    </w:p>
    <w:p w:rsidR="00386E7F" w:rsidRPr="003F14A8" w:rsidRDefault="00386E7F" w:rsidP="00386E7F">
      <w:pPr>
        <w:pStyle w:val="a9"/>
        <w:rPr>
          <w:rFonts w:eastAsia="Times New Roman"/>
          <w:b w:val="0"/>
          <w:sz w:val="20"/>
          <w:szCs w:val="20"/>
        </w:rPr>
      </w:pPr>
      <w:r w:rsidRPr="003F14A8">
        <w:rPr>
          <w:rFonts w:eastAsia="Times New Roman"/>
          <w:b w:val="0"/>
          <w:sz w:val="20"/>
          <w:szCs w:val="20"/>
        </w:rPr>
        <w:t>экономика"</w:t>
      </w:r>
    </w:p>
    <w:p w:rsidR="00386E7F" w:rsidRPr="003F14A8" w:rsidRDefault="00386E7F" w:rsidP="00386E7F">
      <w:pPr>
        <w:pStyle w:val="a9"/>
        <w:rPr>
          <w:rFonts w:eastAsia="Times New Roman"/>
          <w:b w:val="0"/>
          <w:sz w:val="20"/>
          <w:szCs w:val="20"/>
        </w:rPr>
      </w:pPr>
    </w:p>
    <w:tbl>
      <w:tblPr>
        <w:tblW w:w="0" w:type="auto"/>
        <w:tblInd w:w="108" w:type="dxa"/>
        <w:tblLayout w:type="fixed"/>
        <w:tblLook w:val="0000"/>
      </w:tblPr>
      <w:tblGrid>
        <w:gridCol w:w="3252"/>
        <w:gridCol w:w="7380"/>
      </w:tblGrid>
      <w:tr w:rsidR="00386E7F" w:rsidRPr="003F14A8" w:rsidTr="00386E7F">
        <w:trPr>
          <w:trHeight w:val="734"/>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Ответственный исполнитель муниципальной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Администрация Верхнемазовского сельского поселения</w:t>
            </w:r>
          </w:p>
        </w:tc>
      </w:tr>
      <w:tr w:rsidR="00386E7F" w:rsidRPr="003F14A8" w:rsidTr="00386E7F">
        <w:trPr>
          <w:trHeight w:val="561"/>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Исполнители муниципальной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Администрация Верхнемазовского сельского поселения</w:t>
            </w:r>
          </w:p>
        </w:tc>
      </w:tr>
      <w:tr w:rsidR="00386E7F" w:rsidRPr="003F14A8" w:rsidTr="00386E7F">
        <w:trPr>
          <w:trHeight w:val="697"/>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Основные разработчики муниципальной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Администрация Верхнемазовского сельского поселения</w:t>
            </w:r>
          </w:p>
        </w:tc>
      </w:tr>
      <w:tr w:rsidR="00386E7F" w:rsidRPr="003F14A8" w:rsidTr="00386E7F">
        <w:trPr>
          <w:trHeight w:val="692"/>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Подпрограммы муниципальной программы и основные мероприятия</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1.Совершенствование муниципального управления».</w:t>
            </w:r>
          </w:p>
          <w:p w:rsidR="00386E7F" w:rsidRPr="003F14A8" w:rsidRDefault="00386E7F" w:rsidP="007F2B50">
            <w:pPr>
              <w:pStyle w:val="a9"/>
              <w:rPr>
                <w:rFonts w:eastAsia="Times New Roman"/>
                <w:sz w:val="20"/>
                <w:szCs w:val="20"/>
              </w:rPr>
            </w:pPr>
            <w:r w:rsidRPr="003F14A8">
              <w:rPr>
                <w:rFonts w:eastAsia="Times New Roman"/>
                <w:sz w:val="20"/>
                <w:szCs w:val="20"/>
              </w:rPr>
              <w:t>-Обеспечение деятельности главы администрации Верхнемазовского сельского поселения</w:t>
            </w:r>
          </w:p>
          <w:p w:rsidR="00386E7F" w:rsidRPr="003F14A8" w:rsidRDefault="00386E7F" w:rsidP="007F2B50">
            <w:pPr>
              <w:pStyle w:val="a9"/>
              <w:rPr>
                <w:rFonts w:eastAsia="Times New Roman"/>
                <w:sz w:val="20"/>
                <w:szCs w:val="20"/>
              </w:rPr>
            </w:pPr>
            <w:r w:rsidRPr="003F14A8">
              <w:rPr>
                <w:rFonts w:eastAsia="Times New Roman"/>
                <w:sz w:val="20"/>
                <w:szCs w:val="20"/>
              </w:rPr>
              <w:t>-Обеспечение деятельности органов местного самоуправления  Верхнемазовского сельского поселения</w:t>
            </w:r>
          </w:p>
          <w:p w:rsidR="00386E7F" w:rsidRPr="003F14A8" w:rsidRDefault="00386E7F" w:rsidP="007F2B50">
            <w:pPr>
              <w:pStyle w:val="a9"/>
              <w:rPr>
                <w:rFonts w:eastAsia="Times New Roman"/>
                <w:sz w:val="20"/>
                <w:szCs w:val="20"/>
              </w:rPr>
            </w:pPr>
            <w:r w:rsidRPr="003F14A8">
              <w:rPr>
                <w:rFonts w:eastAsia="Times New Roman"/>
                <w:sz w:val="20"/>
                <w:szCs w:val="20"/>
              </w:rPr>
              <w:t>-Осуществление первичного воинского учета на территориях, где отсутствуют военные комиссариаты</w:t>
            </w:r>
          </w:p>
        </w:tc>
      </w:tr>
      <w:tr w:rsidR="00386E7F" w:rsidRPr="003F14A8" w:rsidTr="00386E7F">
        <w:trPr>
          <w:trHeight w:val="696"/>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 xml:space="preserve">Цели программы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Повышение эффективности муниципального управления.</w:t>
            </w:r>
          </w:p>
        </w:tc>
      </w:tr>
      <w:tr w:rsidR="00386E7F" w:rsidRPr="003F14A8" w:rsidTr="00386E7F">
        <w:trPr>
          <w:trHeight w:val="2865"/>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lastRenderedPageBreak/>
              <w:t>Задачи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Создание условий для привлечения инвестиций в экономику  Верхнемазовского сельского поселения Верхнехавского муниципального района Воронежской области;</w:t>
            </w:r>
          </w:p>
          <w:p w:rsidR="00386E7F" w:rsidRPr="003F14A8" w:rsidRDefault="00386E7F" w:rsidP="007F2B50">
            <w:pPr>
              <w:pStyle w:val="a9"/>
              <w:rPr>
                <w:rFonts w:eastAsia="Times New Roman"/>
                <w:sz w:val="20"/>
                <w:szCs w:val="20"/>
              </w:rPr>
            </w:pPr>
            <w:r w:rsidRPr="003F14A8">
              <w:rPr>
                <w:rFonts w:eastAsia="Times New Roman"/>
                <w:sz w:val="20"/>
                <w:szCs w:val="20"/>
              </w:rPr>
              <w:t>создание благоприятной конкурентной среды;</w:t>
            </w:r>
          </w:p>
          <w:p w:rsidR="00386E7F" w:rsidRPr="003F14A8" w:rsidRDefault="00386E7F" w:rsidP="007F2B50">
            <w:pPr>
              <w:pStyle w:val="a9"/>
              <w:rPr>
                <w:rFonts w:eastAsia="Times New Roman"/>
                <w:sz w:val="20"/>
                <w:szCs w:val="20"/>
              </w:rPr>
            </w:pPr>
            <w:r w:rsidRPr="003F14A8">
              <w:rPr>
                <w:rFonts w:eastAsia="Times New Roman"/>
                <w:sz w:val="20"/>
                <w:szCs w:val="20"/>
              </w:rPr>
              <w:t xml:space="preserve">повышение предпринимательской активности и развитие малого и среднего предпринимательства; </w:t>
            </w:r>
          </w:p>
          <w:p w:rsidR="00386E7F" w:rsidRPr="003F14A8" w:rsidRDefault="00386E7F" w:rsidP="007F2B50">
            <w:pPr>
              <w:pStyle w:val="a9"/>
              <w:rPr>
                <w:rFonts w:eastAsia="Times New Roman"/>
                <w:sz w:val="20"/>
                <w:szCs w:val="20"/>
              </w:rPr>
            </w:pPr>
            <w:r w:rsidRPr="003F14A8">
              <w:rPr>
                <w:rFonts w:eastAsia="Times New Roman"/>
                <w:sz w:val="20"/>
                <w:szCs w:val="20"/>
              </w:rPr>
              <w:t>повышение качества муниципального управления; совершенствование сбора, обработки и предоставления статистической информации</w:t>
            </w:r>
          </w:p>
        </w:tc>
      </w:tr>
      <w:tr w:rsidR="00386E7F" w:rsidRPr="003F14A8" w:rsidTr="00386E7F">
        <w:trPr>
          <w:trHeight w:val="2509"/>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Целевые индикаторы и показатели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 xml:space="preserve">Доля среднесписочной численности работников (без внешних совместителей),  занятых на малых и средних предприятиях и у индивидуальных предпринимателей,  в общей численности занятого населения,  %; </w:t>
            </w:r>
          </w:p>
          <w:p w:rsidR="00386E7F" w:rsidRPr="003F14A8" w:rsidRDefault="00386E7F" w:rsidP="007F2B50">
            <w:pPr>
              <w:pStyle w:val="a9"/>
              <w:rPr>
                <w:rFonts w:eastAsia="Times New Roman"/>
                <w:sz w:val="20"/>
                <w:szCs w:val="20"/>
              </w:rPr>
            </w:pPr>
            <w:r w:rsidRPr="003F14A8">
              <w:rPr>
                <w:rFonts w:eastAsia="Times New Roman"/>
                <w:sz w:val="20"/>
                <w:szCs w:val="20"/>
              </w:rPr>
              <w:t>уровень удовлетворенности граждан  Верхнемазовского сельского поселения Верхнехавского муниципального района Воронежской области качеством предоставления муниципальных услуг,  %; уровень доступности к официальной статистической информации,  %</w:t>
            </w:r>
          </w:p>
          <w:p w:rsidR="00386E7F" w:rsidRPr="003F14A8" w:rsidRDefault="00386E7F" w:rsidP="007F2B50">
            <w:pPr>
              <w:pStyle w:val="a9"/>
              <w:rPr>
                <w:rFonts w:eastAsia="Times New Roman"/>
                <w:sz w:val="20"/>
                <w:szCs w:val="20"/>
              </w:rPr>
            </w:pPr>
          </w:p>
        </w:tc>
      </w:tr>
      <w:tr w:rsidR="00386E7F" w:rsidRPr="003F14A8" w:rsidTr="00386E7F">
        <w:trPr>
          <w:trHeight w:val="557"/>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Этапы и сроки реализации муниципальной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Программа реализуется с 2015 по 2027 годы</w:t>
            </w:r>
          </w:p>
        </w:tc>
      </w:tr>
      <w:tr w:rsidR="00386E7F" w:rsidRPr="003F14A8" w:rsidTr="00386E7F">
        <w:trPr>
          <w:trHeight w:val="169"/>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Объем финансирования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 xml:space="preserve">Объем финансирования  муниципальной программы составил  </w:t>
            </w:r>
            <w:r w:rsidR="00F04689">
              <w:rPr>
                <w:rFonts w:eastAsia="Times New Roman"/>
                <w:sz w:val="20"/>
                <w:szCs w:val="20"/>
              </w:rPr>
              <w:t>25774,3</w:t>
            </w:r>
            <w:r w:rsidRPr="003F14A8">
              <w:rPr>
                <w:rFonts w:eastAsia="Times New Roman"/>
                <w:sz w:val="20"/>
                <w:szCs w:val="20"/>
              </w:rPr>
              <w:t xml:space="preserve"> тыс.руб. в том числе за счет средств местного бюджета 20271,1 тыс.руб.:</w:t>
            </w:r>
          </w:p>
          <w:p w:rsidR="00386E7F" w:rsidRPr="003F14A8" w:rsidRDefault="00386E7F" w:rsidP="007F2B50">
            <w:pPr>
              <w:pStyle w:val="a9"/>
              <w:rPr>
                <w:rFonts w:eastAsia="Times New Roman"/>
                <w:sz w:val="20"/>
                <w:szCs w:val="20"/>
              </w:rPr>
            </w:pPr>
            <w:r w:rsidRPr="003F14A8">
              <w:rPr>
                <w:rFonts w:eastAsia="Times New Roman"/>
                <w:sz w:val="20"/>
                <w:szCs w:val="20"/>
              </w:rPr>
              <w:t>2015 год- 1456,3тыс.руб.</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2016 год- 1601,3 тыс.руб.   </w:t>
            </w:r>
          </w:p>
          <w:p w:rsidR="00386E7F" w:rsidRPr="003F14A8" w:rsidRDefault="00386E7F" w:rsidP="007F2B50">
            <w:pPr>
              <w:pStyle w:val="a9"/>
              <w:rPr>
                <w:rFonts w:eastAsia="Times New Roman"/>
                <w:sz w:val="20"/>
                <w:szCs w:val="20"/>
              </w:rPr>
            </w:pPr>
            <w:r w:rsidRPr="003F14A8">
              <w:rPr>
                <w:rFonts w:eastAsia="Times New Roman"/>
                <w:sz w:val="20"/>
                <w:szCs w:val="20"/>
              </w:rPr>
              <w:t>2017 год- 1567,6 тыс.руб.</w:t>
            </w:r>
          </w:p>
          <w:p w:rsidR="00386E7F" w:rsidRPr="003F14A8" w:rsidRDefault="00386E7F" w:rsidP="007F2B50">
            <w:pPr>
              <w:pStyle w:val="a9"/>
              <w:rPr>
                <w:rFonts w:eastAsia="Times New Roman"/>
                <w:sz w:val="20"/>
                <w:szCs w:val="20"/>
              </w:rPr>
            </w:pPr>
            <w:r w:rsidRPr="003F14A8">
              <w:rPr>
                <w:rFonts w:eastAsia="Times New Roman"/>
                <w:sz w:val="20"/>
                <w:szCs w:val="20"/>
              </w:rPr>
              <w:t>2018 год- 1690,0 тыс.руб.</w:t>
            </w:r>
          </w:p>
          <w:p w:rsidR="00386E7F" w:rsidRPr="003F14A8" w:rsidRDefault="00386E7F" w:rsidP="007F2B50">
            <w:pPr>
              <w:pStyle w:val="a9"/>
              <w:rPr>
                <w:rFonts w:eastAsia="Times New Roman"/>
                <w:sz w:val="20"/>
                <w:szCs w:val="20"/>
              </w:rPr>
            </w:pPr>
            <w:r w:rsidRPr="003F14A8">
              <w:rPr>
                <w:rFonts w:eastAsia="Times New Roman"/>
                <w:sz w:val="20"/>
                <w:szCs w:val="20"/>
              </w:rPr>
              <w:t>2019 год -1782,8 тыс.руб.</w:t>
            </w:r>
          </w:p>
          <w:p w:rsidR="00386E7F" w:rsidRPr="003F14A8" w:rsidRDefault="00386E7F" w:rsidP="007F2B50">
            <w:pPr>
              <w:pStyle w:val="a9"/>
              <w:rPr>
                <w:rFonts w:eastAsia="Times New Roman"/>
                <w:sz w:val="20"/>
                <w:szCs w:val="20"/>
              </w:rPr>
            </w:pPr>
            <w:r w:rsidRPr="003F14A8">
              <w:rPr>
                <w:rFonts w:eastAsia="Times New Roman"/>
                <w:sz w:val="20"/>
                <w:szCs w:val="20"/>
              </w:rPr>
              <w:t>2020 год- 1924,9 тыс.руб.</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2021 год – 1989,1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highlight w:val="yellow"/>
              </w:rPr>
            </w:pPr>
            <w:r w:rsidRPr="003F14A8">
              <w:rPr>
                <w:rFonts w:eastAsia="Times New Roman"/>
                <w:sz w:val="20"/>
                <w:szCs w:val="20"/>
              </w:rPr>
              <w:t xml:space="preserve">2022 год – 2256.9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highlight w:val="yellow"/>
              </w:rPr>
            </w:pPr>
            <w:r w:rsidRPr="003F14A8">
              <w:rPr>
                <w:rFonts w:eastAsia="Times New Roman"/>
                <w:sz w:val="20"/>
                <w:szCs w:val="20"/>
              </w:rPr>
              <w:t xml:space="preserve">2023 год – 2558,2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highlight w:val="yellow"/>
              </w:rPr>
            </w:pPr>
            <w:r w:rsidRPr="003F14A8">
              <w:rPr>
                <w:rFonts w:eastAsia="Times New Roman"/>
                <w:sz w:val="20"/>
                <w:szCs w:val="20"/>
              </w:rPr>
              <w:t xml:space="preserve">2024 год – </w:t>
            </w:r>
            <w:r w:rsidR="00F04689">
              <w:rPr>
                <w:rFonts w:eastAsia="Times New Roman"/>
                <w:sz w:val="20"/>
                <w:szCs w:val="20"/>
              </w:rPr>
              <w:t>2323,1</w:t>
            </w:r>
            <w:r w:rsidRPr="003F14A8">
              <w:rPr>
                <w:rFonts w:eastAsia="Times New Roman"/>
                <w:sz w:val="20"/>
                <w:szCs w:val="20"/>
              </w:rPr>
              <w:t xml:space="preserve">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2025 год –2661,8 тыс.руб   </w:t>
            </w:r>
          </w:p>
          <w:p w:rsidR="00386E7F" w:rsidRPr="003F14A8" w:rsidRDefault="00386E7F" w:rsidP="007F2B50">
            <w:pPr>
              <w:pStyle w:val="a9"/>
              <w:rPr>
                <w:rFonts w:eastAsia="Times New Roman"/>
                <w:sz w:val="20"/>
                <w:szCs w:val="20"/>
              </w:rPr>
            </w:pPr>
            <w:r w:rsidRPr="003F14A8">
              <w:rPr>
                <w:rFonts w:eastAsia="Times New Roman"/>
                <w:sz w:val="20"/>
                <w:szCs w:val="20"/>
              </w:rPr>
              <w:t xml:space="preserve"> 2026 год –1971,3тыс.руб   </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2027 год –1991,0тыс.руб   </w:t>
            </w:r>
          </w:p>
          <w:p w:rsidR="00386E7F" w:rsidRPr="003F14A8" w:rsidRDefault="00386E7F" w:rsidP="007F2B50">
            <w:pPr>
              <w:pStyle w:val="a9"/>
              <w:rPr>
                <w:rFonts w:eastAsia="Times New Roman"/>
                <w:sz w:val="20"/>
                <w:szCs w:val="20"/>
              </w:rPr>
            </w:pPr>
            <w:r w:rsidRPr="003F14A8">
              <w:rPr>
                <w:rFonts w:eastAsia="Times New Roman"/>
                <w:sz w:val="20"/>
                <w:szCs w:val="20"/>
              </w:rPr>
              <w:t xml:space="preserve">За счет федерального бюджета 1390,10 руб. :   2015 год- 66,7 тыс.руб. 2016 год-68,9 тыс.руб, 2017 год – 68,3 тыс руб, 2018 год – 75,3 тыс руб, 2019 год- 78,8 тыс руб, 2020 год – 88,0 тыс руб.,2021 год – 90,6 тыс.руб  2022 год – 99.0 тыс.руб,   2023 год – 113.3 тыс.руб , 2024 год- 136,2 тыс.руб,  2025 год- </w:t>
            </w:r>
            <w:r w:rsidR="00F04689" w:rsidRPr="002F706C">
              <w:rPr>
                <w:rFonts w:eastAsia="Times New Roman"/>
                <w:sz w:val="20"/>
                <w:szCs w:val="20"/>
                <w:highlight w:val="yellow"/>
              </w:rPr>
              <w:t>163,0 тыс.руб ,2026 г – 177,9.руб, 2027 г – 184,1</w:t>
            </w:r>
            <w:r w:rsidR="00F04689" w:rsidRPr="00830F34">
              <w:rPr>
                <w:rFonts w:eastAsia="Times New Roman"/>
                <w:sz w:val="20"/>
                <w:szCs w:val="20"/>
              </w:rPr>
              <w:t xml:space="preserve"> </w:t>
            </w:r>
            <w:r w:rsidRPr="003F14A8">
              <w:rPr>
                <w:rFonts w:eastAsia="Times New Roman"/>
                <w:sz w:val="20"/>
                <w:szCs w:val="20"/>
              </w:rPr>
              <w:t xml:space="preserve">За счет обл. бюджета 2020 г – 11,2 тыс руб ,2021 г -30,0 тыс.рублей </w:t>
            </w:r>
          </w:p>
        </w:tc>
      </w:tr>
      <w:tr w:rsidR="00386E7F" w:rsidRPr="003F14A8" w:rsidTr="00386E7F">
        <w:trPr>
          <w:trHeight w:val="3403"/>
        </w:trPr>
        <w:tc>
          <w:tcPr>
            <w:tcW w:w="3252"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Ожидаемые сроки реализации муниципальной программы</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i/>
                <w:sz w:val="20"/>
                <w:szCs w:val="20"/>
              </w:rPr>
            </w:pPr>
            <w:r w:rsidRPr="003F14A8">
              <w:rPr>
                <w:rFonts w:eastAsia="Times New Roman"/>
                <w:i/>
                <w:sz w:val="20"/>
                <w:szCs w:val="20"/>
              </w:rPr>
              <w:t>В количественном выражении:</w:t>
            </w:r>
          </w:p>
          <w:p w:rsidR="00386E7F" w:rsidRPr="003F14A8" w:rsidRDefault="00386E7F" w:rsidP="007F2B50">
            <w:pPr>
              <w:pStyle w:val="a9"/>
              <w:rPr>
                <w:rFonts w:eastAsia="Times New Roman"/>
                <w:sz w:val="20"/>
                <w:szCs w:val="20"/>
              </w:rPr>
            </w:pPr>
            <w:r w:rsidRPr="003F14A8">
              <w:rPr>
                <w:rFonts w:eastAsia="Times New Roman"/>
                <w:sz w:val="20"/>
                <w:szCs w:val="20"/>
              </w:rPr>
              <w:t>Увеличение доли среднесписочной численности работников занятых микро-, малых и средних предприятиях и у индивидуальных предпринимателей, в общей численности занятого населения с 26,3% в 2015 году до 29,3 % в 2020 году; предоставления муниципальных услуг с 70% в 2015 году до 90% в 2018 году;</w:t>
            </w:r>
          </w:p>
          <w:p w:rsidR="00386E7F" w:rsidRPr="003F14A8" w:rsidRDefault="00386E7F" w:rsidP="007F2B50">
            <w:pPr>
              <w:pStyle w:val="a9"/>
              <w:rPr>
                <w:rFonts w:eastAsia="Times New Roman"/>
                <w:sz w:val="20"/>
                <w:szCs w:val="20"/>
              </w:rPr>
            </w:pPr>
            <w:r w:rsidRPr="003F14A8">
              <w:rPr>
                <w:rFonts w:eastAsia="Times New Roman"/>
                <w:sz w:val="20"/>
                <w:szCs w:val="20"/>
              </w:rPr>
              <w:t>сохранение доступности к официальной статистической информации на уровне 100%.</w:t>
            </w:r>
          </w:p>
          <w:p w:rsidR="00386E7F" w:rsidRPr="003F14A8" w:rsidRDefault="00386E7F" w:rsidP="007F2B50">
            <w:pPr>
              <w:pStyle w:val="a9"/>
              <w:rPr>
                <w:rFonts w:eastAsia="Times New Roman"/>
                <w:i/>
                <w:sz w:val="20"/>
                <w:szCs w:val="20"/>
              </w:rPr>
            </w:pPr>
            <w:r w:rsidRPr="003F14A8">
              <w:rPr>
                <w:rFonts w:eastAsia="Times New Roman"/>
                <w:i/>
                <w:sz w:val="20"/>
                <w:szCs w:val="20"/>
              </w:rPr>
              <w:t xml:space="preserve">В качественном выражении: </w:t>
            </w:r>
          </w:p>
          <w:p w:rsidR="00386E7F" w:rsidRPr="003F14A8" w:rsidRDefault="00386E7F" w:rsidP="007F2B50">
            <w:pPr>
              <w:pStyle w:val="a9"/>
              <w:rPr>
                <w:rFonts w:eastAsia="Times New Roman"/>
                <w:sz w:val="20"/>
                <w:szCs w:val="20"/>
              </w:rPr>
            </w:pPr>
            <w:r w:rsidRPr="003F14A8">
              <w:rPr>
                <w:rFonts w:eastAsia="Times New Roman"/>
                <w:sz w:val="20"/>
                <w:szCs w:val="20"/>
              </w:rPr>
              <w:t>повышение гарантий защиты прав юридических лиц и индивидуальных предпринимателей при проведении муниципального контроля; повышение качества действующей системы стратегических документов и создание практических механизмов по их реализации.</w:t>
            </w:r>
          </w:p>
        </w:tc>
      </w:tr>
    </w:tbl>
    <w:p w:rsidR="00AE6E23" w:rsidRDefault="00AE6E23" w:rsidP="0009102E">
      <w:pPr>
        <w:shd w:val="clear" w:color="auto" w:fill="FFFFFF"/>
        <w:rPr>
          <w:b/>
          <w:bCs/>
          <w:color w:val="000000"/>
          <w:sz w:val="20"/>
        </w:rPr>
      </w:pPr>
    </w:p>
    <w:p w:rsidR="00AE6E23" w:rsidRDefault="00AE6E23" w:rsidP="0009102E">
      <w:pPr>
        <w:shd w:val="clear" w:color="auto" w:fill="FFFFFF"/>
        <w:rPr>
          <w:b/>
          <w:bCs/>
          <w:color w:val="000000"/>
          <w:sz w:val="20"/>
        </w:rPr>
      </w:pPr>
    </w:p>
    <w:p w:rsidR="00386E7F" w:rsidRDefault="00386E7F" w:rsidP="00386E7F">
      <w:pPr>
        <w:pStyle w:val="a9"/>
        <w:jc w:val="both"/>
        <w:rPr>
          <w:rFonts w:eastAsia="Times New Roman"/>
          <w:b w:val="0"/>
          <w:sz w:val="20"/>
          <w:szCs w:val="20"/>
        </w:rPr>
        <w:sectPr w:rsidR="00386E7F" w:rsidSect="00386E7F">
          <w:type w:val="continuous"/>
          <w:pgSz w:w="11906" w:h="16838"/>
          <w:pgMar w:top="567" w:right="567" w:bottom="567" w:left="567" w:header="142" w:footer="709" w:gutter="0"/>
          <w:cols w:space="141"/>
          <w:docGrid w:linePitch="360"/>
        </w:sectPr>
      </w:pP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lastRenderedPageBreak/>
        <w:t>Раздел 1.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1.1. Приоритеты муниципальной  политики в сфере реализации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В целях реализации системного стратегического подхода к муниципальному  управлению был утвержден долгосрочный социально-экономический прогноз  развития Верхнемазовского сельского поселения Верхнехавского муниципального района Воронежской области на период до 2027 года, определивший основные приоритеты и направления развития Верхнемазовского сельского поселения Верхнехавского муниципального района Воронежской области на долгосрочную перспективу. Согласно основными приоритетам муниципальной политики в сфере экономики и экономического развития являются: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создание условий для свободы предпринимательства и конкуренции;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снижение административных барьеров в экономике,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развитие человеческого потенциала как основного фактора экономического роста;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сбалансированное пространственное развитие Верхнемазовского сельского поселения Верхнехавского муниципального района Воронежской области.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Указом Президента Российской Федерации от 7 мая 2012 г. № 596 "О долгосрочной государственной экономической политике" целями муниципальной экономической политики определены повышение темпов и обеспечение устойчивости экономического роста, увеличение реальных доходов граждан Верхнемазовского сельского поселения Верхнехавского муниципального района Воронежской области.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1.2. Цели, задачи и показатели (индикаторы) достижения целей и решения задач</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Исходя из обозначенных выше основных проблем и приоритетов муниципальной политики, целями муниципальной политики в рамках реализации настоящей муниципальной  программы являются.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Цель 1. Создание благоприятного предпринимательского климата и </w:t>
      </w:r>
      <w:r w:rsidRPr="00386E7F">
        <w:rPr>
          <w:rFonts w:eastAsia="Times New Roman"/>
          <w:b w:val="0"/>
          <w:sz w:val="20"/>
          <w:szCs w:val="20"/>
        </w:rPr>
        <w:lastRenderedPageBreak/>
        <w:t>условий для ведения среднего и малого предпринимательства.</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Показателем достижения данной цели является: доля среднесписочной численности работников (без внешних совместителей), в общей численности занятого населения.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Цель 2. Повышение инновационной активности предпринимательства.</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Показателем достижения данной цели является: удельный вес организаций, осуществлявших инновации, в общем числе организаций.</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Цель 3. Повышение эффективности муниципального управления.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Достижение заявленных целей потребует решения следующих задач:</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Создание благоприятной конкурентной среды.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Повышение предпринимательской активности и развитие малого и среднего предпринимательства.</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Повышение доступности и качества муниципальных услуг.</w:t>
      </w:r>
    </w:p>
    <w:p w:rsidR="00386E7F" w:rsidRPr="00386E7F" w:rsidRDefault="00386E7F" w:rsidP="00386E7F">
      <w:pPr>
        <w:pStyle w:val="a9"/>
        <w:jc w:val="both"/>
        <w:rPr>
          <w:rFonts w:eastAsia="Times New Roman"/>
          <w:b w:val="0"/>
          <w:sz w:val="20"/>
          <w:szCs w:val="20"/>
        </w:rPr>
      </w:pP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Совершенствование муниципальной политики и реализации муниципальных функций в сфере земельных отношений.</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Совершенствование сбора, обработки и предоставления статистической информации.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1.3.Описание основных ожидаемых конечных результатов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Основными ожидаемыми результатами экономических преобразований и формирования инновационной экономики должны стать:</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в количественном выражении: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увеличение доли среднесписочной численности работников (без внешних совместителей), в общей численности занятого населения с 26,3% в 2013 году до</w:t>
      </w:r>
      <w:r w:rsidRPr="00386E7F">
        <w:rPr>
          <w:rFonts w:eastAsia="Times New Roman"/>
          <w:b w:val="0"/>
          <w:i/>
          <w:iCs/>
          <w:sz w:val="20"/>
          <w:szCs w:val="20"/>
          <w:shd w:val="clear" w:color="auto" w:fill="FFFFFF"/>
        </w:rPr>
        <w:t xml:space="preserve"> 29,3%</w:t>
      </w:r>
      <w:r w:rsidRPr="00386E7F">
        <w:rPr>
          <w:rFonts w:eastAsia="Times New Roman"/>
          <w:b w:val="0"/>
          <w:sz w:val="20"/>
          <w:szCs w:val="20"/>
        </w:rPr>
        <w:t xml:space="preserve"> в 2022 году;</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повышение уровня удовлетворенности граждан Верхнемазовского сельского поселения Верхнехавского муниципального района Воронежской области качеством предоставления муниципальных услуг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обеспечение высокого качества предоставления муниципальных услуг;</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1.4. Сроки и этапы реализации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Общий срок реализации настоящей муниципальной  программы рассчитан на период 2015 - 2023 годы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2. Обоснование выделения подпрограмм и включения в состав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Для достижения заявленных целей и решения поставленных задач в рамках настоящей муниципальной программы предусмотрена реализация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lastRenderedPageBreak/>
        <w:t>"Совершенствование муниципального управления".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Подпрограммы 1 "Совершенствование муниципального управления" - в части утверждения и реализации мер, направленных на повышение качества муниципального управления;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3. Обобщенная характеристика основных мероприятий муниципальных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Представленная в предыдущем разделе характеристика подпрограммы с точки зрения их направленности на достижение целей настоящей муниципальной программы, задает общее понимание концепции планируемых действий.    Выстроенная в рамках настоящей муниципальной  программы система целевых ориентиров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Подпрограмма 1 "Совершенствование муниципального управления".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Достижение заявленных целей и решение поставленных задач подпрограммы будет осуществляться в рамках реализации трех основных мероприятий, предполагающих:</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реализацию системных мер по снижению административных барьеров и повышению доступности и качества муниципальных услуг, включая: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оптимизацию предоставления муниципальных услуг;</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4. Обобщенная характеристика мер муниципального регулирования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В рамках подпрограммы 1 "Совершенствование муниципального управления" будут разработаны общесистемные меры правового регулирования, направленные на снижение административных барьеров и повышение доступности муниципальных услуг, в том числе на:</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оптимизацию предоставления муниципальных услуг, исполнения муниципальных функций;</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повышение эффективности функционирования органов местного самоуправления, их информационной открытости;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повышение уровня квалификации муниципальных служащих, принимающих участие в предоставлении муниципальных услуг.</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5. Анализ рисков реализации муниципальной  программы и описание мер управления рисками реализации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lastRenderedPageBreak/>
        <w:t>Реализация муниципальной программы подвержена влиянию следующих групп рисков и негативных факторов.</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Риски возникновения военных конфликтов, крупных стихийных бедствий, которые могут негативно сказаться на результатах деятельности малого и среднего предпринимательства, и на достижении целевых показателей экономического развития Верхнемазовского сельского поселения Верхнехавского муниципального района Воронежской области.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Минимизация влияния данного риска возможна на основе:</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обеспечения приоритетной реализации направлений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совершенствования методов прогнозирования социально- 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7. Методика оценки эффективности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Оценка эффективности реализации муниципальной программы проводится на основе:</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Сд=З</w:t>
      </w:r>
      <w:r w:rsidRPr="00386E7F">
        <w:rPr>
          <w:rFonts w:eastAsia="Times New Roman"/>
          <w:b w:val="0"/>
          <w:sz w:val="20"/>
          <w:szCs w:val="20"/>
          <w:vertAlign w:val="subscript"/>
        </w:rPr>
        <w:t>ф</w:t>
      </w:r>
      <w:r w:rsidRPr="00386E7F">
        <w:rPr>
          <w:rFonts w:eastAsia="Times New Roman"/>
          <w:b w:val="0"/>
          <w:sz w:val="20"/>
          <w:szCs w:val="20"/>
        </w:rPr>
        <w:t>/З</w:t>
      </w:r>
      <w:r w:rsidRPr="00386E7F">
        <w:rPr>
          <w:rFonts w:eastAsia="Times New Roman"/>
          <w:b w:val="0"/>
          <w:sz w:val="20"/>
          <w:szCs w:val="20"/>
          <w:vertAlign w:val="subscript"/>
        </w:rPr>
        <w:t>п</w:t>
      </w:r>
      <w:r w:rsidRPr="00386E7F">
        <w:rPr>
          <w:rFonts w:eastAsia="Times New Roman"/>
          <w:b w:val="0"/>
          <w:sz w:val="20"/>
          <w:szCs w:val="20"/>
        </w:rPr>
        <w:t>*100%,</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где:</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w:t>
      </w:r>
      <w:r w:rsidRPr="00386E7F">
        <w:rPr>
          <w:rFonts w:eastAsia="Times New Roman"/>
          <w:b w:val="0"/>
          <w:sz w:val="20"/>
          <w:szCs w:val="20"/>
          <w:vertAlign w:val="subscript"/>
        </w:rPr>
        <w:t>д</w:t>
      </w:r>
      <w:r w:rsidRPr="00386E7F">
        <w:rPr>
          <w:rFonts w:eastAsia="Times New Roman"/>
          <w:b w:val="0"/>
          <w:sz w:val="20"/>
          <w:szCs w:val="20"/>
        </w:rPr>
        <w:t xml:space="preserve"> - степень достижения целей (решения задач);</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Зф - фактическое значение индикатора (показателя) муниципальной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З</w:t>
      </w:r>
      <w:r w:rsidRPr="00386E7F">
        <w:rPr>
          <w:rFonts w:eastAsia="Times New Roman"/>
          <w:b w:val="0"/>
          <w:sz w:val="20"/>
          <w:szCs w:val="20"/>
          <w:vertAlign w:val="subscript"/>
        </w:rPr>
        <w:t>п</w:t>
      </w:r>
      <w:r w:rsidRPr="00386E7F">
        <w:rPr>
          <w:rFonts w:eastAsia="Times New Roman"/>
          <w:b w:val="0"/>
          <w:sz w:val="20"/>
          <w:szCs w:val="20"/>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w:t>
      </w:r>
      <w:r w:rsidRPr="00386E7F">
        <w:rPr>
          <w:rFonts w:eastAsia="Times New Roman"/>
          <w:b w:val="0"/>
          <w:sz w:val="20"/>
          <w:szCs w:val="20"/>
          <w:vertAlign w:val="subscript"/>
        </w:rPr>
        <w:t>д</w:t>
      </w:r>
      <w:r w:rsidRPr="00386E7F">
        <w:rPr>
          <w:rFonts w:eastAsia="Times New Roman"/>
          <w:b w:val="0"/>
          <w:sz w:val="20"/>
          <w:szCs w:val="20"/>
        </w:rPr>
        <w:t xml:space="preserve"> = З</w:t>
      </w:r>
      <w:r w:rsidRPr="00386E7F">
        <w:rPr>
          <w:rFonts w:eastAsia="Times New Roman"/>
          <w:b w:val="0"/>
          <w:sz w:val="20"/>
          <w:szCs w:val="20"/>
          <w:vertAlign w:val="subscript"/>
        </w:rPr>
        <w:t>п</w:t>
      </w:r>
      <w:r w:rsidRPr="00386E7F">
        <w:rPr>
          <w:rFonts w:eastAsia="Times New Roman"/>
          <w:b w:val="0"/>
          <w:sz w:val="20"/>
          <w:szCs w:val="20"/>
        </w:rPr>
        <w:t>/З</w:t>
      </w:r>
      <w:r w:rsidRPr="00386E7F">
        <w:rPr>
          <w:rFonts w:eastAsia="Times New Roman"/>
          <w:b w:val="0"/>
          <w:sz w:val="20"/>
          <w:szCs w:val="20"/>
          <w:vertAlign w:val="subscript"/>
        </w:rPr>
        <w:t>ф</w:t>
      </w:r>
      <w:r w:rsidRPr="00386E7F">
        <w:rPr>
          <w:rFonts w:eastAsia="Times New Roman"/>
          <w:b w:val="0"/>
          <w:sz w:val="20"/>
          <w:szCs w:val="20"/>
        </w:rPr>
        <w:t>*100% (для индикаторов (показателей), желаемой тенденцией развития которых является снижение значений);</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степени соответствия запланированному уровню затрат и эффективности </w:t>
      </w:r>
      <w:r w:rsidRPr="00386E7F">
        <w:rPr>
          <w:rFonts w:eastAsia="Times New Roman"/>
          <w:b w:val="0"/>
          <w:sz w:val="20"/>
          <w:szCs w:val="20"/>
        </w:rPr>
        <w:lastRenderedPageBreak/>
        <w:t>использования средств муниципального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подпрограмм, из всех источников ресурсного обеспечения в целом, по формуле:</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Уф=Фф/Фп*Ю0%,</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где:</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shd w:val="clear" w:color="auto" w:fill="FFFFFF"/>
        </w:rPr>
        <w:t>Уф</w:t>
      </w:r>
      <w:r w:rsidRPr="00386E7F">
        <w:rPr>
          <w:rFonts w:eastAsia="Times New Roman"/>
          <w:b w:val="0"/>
          <w:sz w:val="20"/>
          <w:szCs w:val="20"/>
        </w:rPr>
        <w:t xml:space="preserve"> - уровень финансирования реализации основных мероприятий муниципальной программы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shd w:val="clear" w:color="auto" w:fill="FFFFFF"/>
        </w:rPr>
        <w:t>Фф</w:t>
      </w:r>
      <w:r w:rsidRPr="00386E7F">
        <w:rPr>
          <w:rFonts w:eastAsia="Times New Roman"/>
          <w:b w:val="0"/>
          <w:sz w:val="20"/>
          <w:szCs w:val="20"/>
        </w:rPr>
        <w:t xml:space="preserve"> - фактический объем финансовых ресурсов, направленный на реализацию мероприятий муниципальной  программы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Ф</w:t>
      </w:r>
      <w:r w:rsidRPr="00386E7F">
        <w:rPr>
          <w:rFonts w:eastAsia="Times New Roman"/>
          <w:b w:val="0"/>
          <w:sz w:val="20"/>
          <w:szCs w:val="20"/>
          <w:vertAlign w:val="subscript"/>
        </w:rPr>
        <w:t>п</w:t>
      </w:r>
      <w:r w:rsidRPr="00386E7F">
        <w:rPr>
          <w:rFonts w:eastAsia="Times New Roman"/>
          <w:b w:val="0"/>
          <w:sz w:val="20"/>
          <w:szCs w:val="20"/>
        </w:rPr>
        <w:t xml:space="preserve"> - плановый объем финансовых ресурсов на реализацию муниципальной программы (подпрограммы) на соответствующий отчетный период;</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3) 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муниципальных 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интервалы значений показателя (индикатора), при которых реализация муниципальной  программы характеризуется: высоким уровнем эффективности; удовлетворительным уровнем эффективности; неудовлетворительным уровнем эффективности. Нижняя граница интервала значений показателя (индикатора) для целей отнесения муниципальной программы к высокому уровню эффективности определяется значением, соответствующим 95 процентному плановому приросту показателя (индикатора) на соответствующий год; нижняя граница интервала значений показателя для целей отнесения муниципальной  </w:t>
      </w:r>
      <w:r w:rsidRPr="00386E7F">
        <w:rPr>
          <w:rFonts w:eastAsia="Times New Roman"/>
          <w:b w:val="0"/>
          <w:sz w:val="20"/>
          <w:szCs w:val="20"/>
        </w:rPr>
        <w:lastRenderedPageBreak/>
        <w:t>программы к удовлетворительному уровню эффективности не может быть ниже, чем значение, соответствующее 75% плановому приросту значения показателя на соответствующий год.</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Оценка эффективности реализации муниципальной программы проводится ответственным исполнителем ежегодно до 1 марта года, следующего за отчетным.</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Муниципальная программа считается реализуемой с высоким уровнем эффективности, если: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уровень финансирования реализации основных мероприятий муниципальной программы (У</w:t>
      </w:r>
      <w:r w:rsidRPr="00386E7F">
        <w:rPr>
          <w:rFonts w:eastAsia="Times New Roman"/>
          <w:b w:val="0"/>
          <w:sz w:val="20"/>
          <w:szCs w:val="20"/>
          <w:vertAlign w:val="subscript"/>
        </w:rPr>
        <w:t>ф</w:t>
      </w:r>
      <w:r w:rsidRPr="00386E7F">
        <w:rPr>
          <w:rFonts w:eastAsia="Times New Roman"/>
          <w:b w:val="0"/>
          <w:sz w:val="20"/>
          <w:szCs w:val="20"/>
        </w:rPr>
        <w:t>) составил не менее 95%, уровень финансирования реализации основных мероприятий всех подпрограмм муниципальной  программы составил не менее 90%;</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не менее 95% мероприятий, запланированных на отчетный год, выполнены в полном объеме.</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Муниципальная программа считается реализуемой с удовлетворительным уровнем эффективности, если: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386E7F" w:rsidRPr="00386E7F" w:rsidRDefault="00386E7F" w:rsidP="00386E7F">
      <w:pPr>
        <w:pStyle w:val="a9"/>
        <w:jc w:val="both"/>
        <w:rPr>
          <w:rFonts w:eastAsia="Times New Roman"/>
          <w:b w:val="0"/>
          <w:sz w:val="20"/>
          <w:szCs w:val="20"/>
          <w:shd w:val="clear" w:color="auto" w:fill="FFFFFF"/>
        </w:rPr>
      </w:pPr>
      <w:r w:rsidRPr="00386E7F">
        <w:rPr>
          <w:rFonts w:eastAsia="Times New Roman"/>
          <w:b w:val="0"/>
          <w:sz w:val="20"/>
          <w:szCs w:val="20"/>
        </w:rPr>
        <w:t>уровень финансирования реализации основных мероприятий муниципальной программы</w:t>
      </w:r>
      <w:r w:rsidRPr="00386E7F">
        <w:rPr>
          <w:rFonts w:eastAsia="Times New Roman"/>
          <w:b w:val="0"/>
          <w:sz w:val="20"/>
          <w:szCs w:val="20"/>
          <w:shd w:val="clear" w:color="auto" w:fill="FFFFFF"/>
        </w:rPr>
        <w:t xml:space="preserve"> (Уф)</w:t>
      </w:r>
      <w:r w:rsidRPr="00386E7F">
        <w:rPr>
          <w:rFonts w:eastAsia="Times New Roman"/>
          <w:b w:val="0"/>
          <w:sz w:val="20"/>
          <w:szCs w:val="20"/>
        </w:rPr>
        <w:t xml:space="preserve"> составил не менее</w:t>
      </w:r>
      <w:r w:rsidRPr="00386E7F">
        <w:rPr>
          <w:rFonts w:eastAsia="Times New Roman"/>
          <w:b w:val="0"/>
          <w:sz w:val="20"/>
          <w:szCs w:val="20"/>
          <w:shd w:val="clear" w:color="auto" w:fill="FFFFFF"/>
        </w:rPr>
        <w:t xml:space="preserve"> 70%;</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не менее 80% мероприятий, запланированных на отчетный год, выполнены в полном объеме.</w:t>
      </w:r>
    </w:p>
    <w:p w:rsidR="00386E7F" w:rsidRPr="00386E7F" w:rsidRDefault="00386E7F" w:rsidP="00386E7F">
      <w:pPr>
        <w:pStyle w:val="a9"/>
        <w:jc w:val="both"/>
        <w:rPr>
          <w:rFonts w:eastAsia="Arial Unicode MS"/>
          <w:b w:val="0"/>
          <w:color w:val="000000"/>
          <w:sz w:val="20"/>
          <w:szCs w:val="20"/>
        </w:rPr>
      </w:pPr>
      <w:r w:rsidRPr="00386E7F">
        <w:rPr>
          <w:rFonts w:eastAsia="Arial Unicode MS"/>
          <w:b w:val="0"/>
          <w:color w:val="000000"/>
          <w:sz w:val="20"/>
          <w:szCs w:val="20"/>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w:t>
      </w:r>
    </w:p>
    <w:p w:rsidR="00AE6E23" w:rsidRPr="00386E7F" w:rsidRDefault="00AE6E23" w:rsidP="0009102E">
      <w:pPr>
        <w:shd w:val="clear" w:color="auto" w:fill="FFFFFF"/>
        <w:rPr>
          <w:color w:val="000000"/>
          <w:sz w:val="20"/>
        </w:rPr>
      </w:pPr>
    </w:p>
    <w:p w:rsidR="00AE6E23" w:rsidRPr="00386E7F" w:rsidRDefault="00AE6E23" w:rsidP="0009102E">
      <w:pPr>
        <w:shd w:val="clear" w:color="auto" w:fill="FFFFFF"/>
        <w:rPr>
          <w:color w:val="000000"/>
          <w:sz w:val="20"/>
        </w:rPr>
      </w:pPr>
    </w:p>
    <w:p w:rsidR="00AE6E23" w:rsidRPr="00386E7F" w:rsidRDefault="00AE6E23" w:rsidP="0009102E">
      <w:pPr>
        <w:shd w:val="clear" w:color="auto" w:fill="FFFFFF"/>
        <w:rPr>
          <w:color w:val="000000"/>
          <w:sz w:val="20"/>
        </w:rPr>
      </w:pPr>
    </w:p>
    <w:p w:rsidR="00AE6E23" w:rsidRPr="00386E7F" w:rsidRDefault="00AE6E23" w:rsidP="0009102E">
      <w:pPr>
        <w:shd w:val="clear" w:color="auto" w:fill="FFFFFF"/>
        <w:rPr>
          <w:color w:val="000000"/>
          <w:sz w:val="20"/>
        </w:rPr>
      </w:pPr>
    </w:p>
    <w:p w:rsidR="00386E7F" w:rsidRPr="00386E7F" w:rsidRDefault="00386E7F" w:rsidP="0009102E">
      <w:pPr>
        <w:shd w:val="clear" w:color="auto" w:fill="FFFFFF"/>
        <w:rPr>
          <w:color w:val="000000"/>
          <w:sz w:val="20"/>
        </w:rPr>
        <w:sectPr w:rsidR="00386E7F" w:rsidRPr="00386E7F" w:rsidSect="00386E7F">
          <w:type w:val="continuous"/>
          <w:pgSz w:w="11906" w:h="16838"/>
          <w:pgMar w:top="567" w:right="567" w:bottom="567" w:left="567" w:header="142" w:footer="709" w:gutter="0"/>
          <w:cols w:num="3" w:space="141"/>
          <w:docGrid w:linePitch="360"/>
        </w:sectPr>
      </w:pPr>
    </w:p>
    <w:p w:rsidR="00AE6E23" w:rsidRPr="00386E7F" w:rsidRDefault="00AE6E23" w:rsidP="0009102E">
      <w:pPr>
        <w:shd w:val="clear" w:color="auto" w:fill="FFFFFF"/>
        <w:rPr>
          <w:color w:val="000000"/>
          <w:sz w:val="20"/>
        </w:rPr>
      </w:pPr>
    </w:p>
    <w:p w:rsidR="006B490C" w:rsidRPr="00386E7F" w:rsidRDefault="006B490C" w:rsidP="0009102E">
      <w:pPr>
        <w:shd w:val="clear" w:color="auto" w:fill="FFFFFF"/>
        <w:rPr>
          <w:color w:val="000000"/>
          <w:sz w:val="20"/>
        </w:rPr>
      </w:pPr>
    </w:p>
    <w:p w:rsidR="006B490C" w:rsidRPr="00386E7F" w:rsidRDefault="006B490C" w:rsidP="0009102E">
      <w:pPr>
        <w:shd w:val="clear" w:color="auto" w:fill="FFFFFF"/>
        <w:rPr>
          <w:color w:val="000000"/>
          <w:sz w:val="20"/>
        </w:rPr>
      </w:pPr>
    </w:p>
    <w:p w:rsidR="00386E7F" w:rsidRPr="003F14A8" w:rsidRDefault="00386E7F" w:rsidP="00386E7F">
      <w:pPr>
        <w:pStyle w:val="a9"/>
        <w:jc w:val="both"/>
        <w:rPr>
          <w:rFonts w:eastAsia="Arial Unicode MS"/>
          <w:b w:val="0"/>
          <w:color w:val="000000"/>
          <w:sz w:val="20"/>
          <w:szCs w:val="20"/>
        </w:rPr>
      </w:pPr>
      <w:r w:rsidRPr="003F14A8">
        <w:rPr>
          <w:rFonts w:eastAsia="Arial Unicode MS"/>
          <w:b w:val="0"/>
          <w:color w:val="000000"/>
          <w:sz w:val="20"/>
          <w:szCs w:val="20"/>
        </w:rPr>
        <w:lastRenderedPageBreak/>
        <w:t>Подпрограмма 1.  «Совершенствование муниципального управления» муниципальной программы « Экономическое развитие и инновационная экономика»</w:t>
      </w:r>
    </w:p>
    <w:p w:rsidR="00386E7F" w:rsidRPr="003F14A8" w:rsidRDefault="00386E7F" w:rsidP="00386E7F">
      <w:pPr>
        <w:pStyle w:val="a9"/>
        <w:rPr>
          <w:rFonts w:eastAsia="Arial Unicode MS"/>
          <w:b w:val="0"/>
          <w:color w:val="000000"/>
          <w:sz w:val="20"/>
          <w:szCs w:val="20"/>
        </w:rPr>
      </w:pPr>
      <w:r w:rsidRPr="003F14A8">
        <w:rPr>
          <w:rFonts w:eastAsia="Arial Unicode MS"/>
          <w:b w:val="0"/>
          <w:color w:val="000000"/>
          <w:sz w:val="20"/>
          <w:szCs w:val="20"/>
        </w:rPr>
        <w:t>П А С П О Р Т</w:t>
      </w:r>
    </w:p>
    <w:tbl>
      <w:tblPr>
        <w:tblW w:w="0" w:type="auto"/>
        <w:tblInd w:w="108" w:type="dxa"/>
        <w:tblLayout w:type="fixed"/>
        <w:tblLook w:val="0000"/>
      </w:tblPr>
      <w:tblGrid>
        <w:gridCol w:w="3324"/>
        <w:gridCol w:w="6176"/>
      </w:tblGrid>
      <w:tr w:rsidR="00386E7F" w:rsidRPr="003F14A8" w:rsidTr="007F2B50">
        <w:trPr>
          <w:trHeight w:val="597"/>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Ответственный исполнитель муниципальной подпрограммы</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Администрация Верхнемазовского сельского поселения</w:t>
            </w:r>
          </w:p>
        </w:tc>
      </w:tr>
      <w:tr w:rsidR="00386E7F" w:rsidRPr="003F14A8" w:rsidTr="007F2B50">
        <w:trPr>
          <w:trHeight w:val="549"/>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Исполнители муниципальной подпрограммы</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Администрация Верхнемазовского сельского поселения</w:t>
            </w:r>
          </w:p>
        </w:tc>
      </w:tr>
      <w:tr w:rsidR="00386E7F" w:rsidRPr="003F14A8" w:rsidTr="007F2B50">
        <w:trPr>
          <w:trHeight w:val="571"/>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Основные разработчики муниципальной программы</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Администрация Верхнемазовского сельского поселения</w:t>
            </w:r>
          </w:p>
        </w:tc>
      </w:tr>
      <w:tr w:rsidR="00386E7F" w:rsidRPr="003F14A8" w:rsidTr="007F2B50">
        <w:trPr>
          <w:trHeight w:val="551"/>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Подрограммы муниципальной программы и основные мероприятия</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1.Совершенствование муниципального управления».</w:t>
            </w:r>
          </w:p>
          <w:p w:rsidR="00386E7F" w:rsidRPr="003F14A8" w:rsidRDefault="00386E7F" w:rsidP="007F2B50">
            <w:pPr>
              <w:pStyle w:val="a9"/>
              <w:rPr>
                <w:rFonts w:eastAsia="Times New Roman"/>
                <w:sz w:val="20"/>
                <w:szCs w:val="20"/>
              </w:rPr>
            </w:pPr>
            <w:r w:rsidRPr="003F14A8">
              <w:rPr>
                <w:rFonts w:eastAsia="Times New Roman"/>
                <w:sz w:val="20"/>
                <w:szCs w:val="20"/>
              </w:rPr>
              <w:t>-Обеспечение деятельности главы администрации Верхнемазовского сельского поселения</w:t>
            </w:r>
          </w:p>
          <w:p w:rsidR="00386E7F" w:rsidRPr="003F14A8" w:rsidRDefault="00386E7F" w:rsidP="007F2B50">
            <w:pPr>
              <w:pStyle w:val="a9"/>
              <w:rPr>
                <w:rFonts w:eastAsia="Times New Roman"/>
                <w:sz w:val="20"/>
                <w:szCs w:val="20"/>
              </w:rPr>
            </w:pPr>
            <w:r w:rsidRPr="003F14A8">
              <w:rPr>
                <w:rFonts w:eastAsia="Times New Roman"/>
                <w:sz w:val="20"/>
                <w:szCs w:val="20"/>
              </w:rPr>
              <w:t>-Обеспечение деятельности органов местного самоуправления  Верхнемазовского сельского поселения</w:t>
            </w:r>
          </w:p>
          <w:p w:rsidR="00386E7F" w:rsidRPr="003F14A8" w:rsidRDefault="00386E7F" w:rsidP="007F2B50">
            <w:pPr>
              <w:pStyle w:val="a9"/>
              <w:rPr>
                <w:rFonts w:eastAsia="Arial Unicode MS"/>
                <w:color w:val="000000"/>
                <w:sz w:val="20"/>
                <w:szCs w:val="20"/>
              </w:rPr>
            </w:pPr>
            <w:r w:rsidRPr="003F14A8">
              <w:rPr>
                <w:rFonts w:eastAsia="Times New Roman"/>
                <w:sz w:val="20"/>
                <w:szCs w:val="20"/>
              </w:rPr>
              <w:t>-Осуществление первичного воинского учета на территориях, где отсутствуют военные комиссариаты</w:t>
            </w:r>
          </w:p>
        </w:tc>
      </w:tr>
      <w:tr w:rsidR="00386E7F" w:rsidRPr="003F14A8" w:rsidTr="007F2B50">
        <w:trPr>
          <w:trHeight w:val="559"/>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 xml:space="preserve">Цели подпрограммы </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 xml:space="preserve">Повышение качества и доступности муниципальных услуг. Снижение административных барьеров. </w:t>
            </w:r>
          </w:p>
        </w:tc>
      </w:tr>
      <w:tr w:rsidR="00386E7F" w:rsidRPr="003F14A8" w:rsidTr="007F2B50">
        <w:trPr>
          <w:trHeight w:val="2537"/>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Задачи подпрограммы</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 xml:space="preserve">Развитие и внедрение системы оценки эффективности деятельности органов местного самоуправления Верхнемазовского сельского поселения Верхнехавского муниципального района Воронежской области, а также повышение эффективности муниципальной службы и результативности профессиональной служебной деятельности муниципальных служащих. Обеспечение информационной открытости и доступности  органов местного самоуправления. </w:t>
            </w:r>
          </w:p>
        </w:tc>
      </w:tr>
      <w:tr w:rsidR="00386E7F" w:rsidRPr="003F14A8" w:rsidTr="007F2B50">
        <w:trPr>
          <w:trHeight w:val="3672"/>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Объем бюджетных ассигнований подпрограммы</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Times New Roman"/>
                <w:sz w:val="20"/>
                <w:szCs w:val="20"/>
              </w:rPr>
            </w:pPr>
            <w:r w:rsidRPr="003F14A8">
              <w:rPr>
                <w:rFonts w:eastAsia="Times New Roman"/>
                <w:sz w:val="20"/>
                <w:szCs w:val="20"/>
              </w:rPr>
              <w:t xml:space="preserve">  Объем финансирования  муниципальной программы составил  </w:t>
            </w:r>
            <w:r w:rsidR="00F04689" w:rsidRPr="00F04689">
              <w:rPr>
                <w:rFonts w:eastAsia="Times New Roman"/>
                <w:sz w:val="20"/>
                <w:szCs w:val="20"/>
                <w:highlight w:val="yellow"/>
              </w:rPr>
              <w:t>25774,3</w:t>
            </w:r>
            <w:r w:rsidRPr="003F14A8">
              <w:rPr>
                <w:rFonts w:eastAsia="Times New Roman"/>
                <w:sz w:val="20"/>
                <w:szCs w:val="20"/>
              </w:rPr>
              <w:t xml:space="preserve"> тыс.руб. в том числе за счет средств местного бюджета 20271,1 тыс.руб.:</w:t>
            </w:r>
          </w:p>
          <w:p w:rsidR="00386E7F" w:rsidRPr="003F14A8" w:rsidRDefault="00386E7F" w:rsidP="007F2B50">
            <w:pPr>
              <w:pStyle w:val="a9"/>
              <w:rPr>
                <w:rFonts w:eastAsia="Times New Roman"/>
                <w:sz w:val="20"/>
                <w:szCs w:val="20"/>
              </w:rPr>
            </w:pPr>
            <w:r w:rsidRPr="003F14A8">
              <w:rPr>
                <w:rFonts w:eastAsia="Times New Roman"/>
                <w:sz w:val="20"/>
                <w:szCs w:val="20"/>
              </w:rPr>
              <w:t>2015 год- 1456,3тыс.руб.</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2016 год- 1601,3 тыс.руб.   </w:t>
            </w:r>
          </w:p>
          <w:p w:rsidR="00386E7F" w:rsidRPr="003F14A8" w:rsidRDefault="00386E7F" w:rsidP="007F2B50">
            <w:pPr>
              <w:pStyle w:val="a9"/>
              <w:rPr>
                <w:rFonts w:eastAsia="Times New Roman"/>
                <w:sz w:val="20"/>
                <w:szCs w:val="20"/>
              </w:rPr>
            </w:pPr>
            <w:r w:rsidRPr="003F14A8">
              <w:rPr>
                <w:rFonts w:eastAsia="Times New Roman"/>
                <w:sz w:val="20"/>
                <w:szCs w:val="20"/>
              </w:rPr>
              <w:t>2017 год- 1567,6 тыс.руб.</w:t>
            </w:r>
          </w:p>
          <w:p w:rsidR="00386E7F" w:rsidRPr="003F14A8" w:rsidRDefault="00386E7F" w:rsidP="007F2B50">
            <w:pPr>
              <w:pStyle w:val="a9"/>
              <w:rPr>
                <w:rFonts w:eastAsia="Times New Roman"/>
                <w:sz w:val="20"/>
                <w:szCs w:val="20"/>
              </w:rPr>
            </w:pPr>
            <w:r w:rsidRPr="003F14A8">
              <w:rPr>
                <w:rFonts w:eastAsia="Times New Roman"/>
                <w:sz w:val="20"/>
                <w:szCs w:val="20"/>
              </w:rPr>
              <w:t>2018 год- 1690,0 тыс.руб.</w:t>
            </w:r>
          </w:p>
          <w:p w:rsidR="00386E7F" w:rsidRPr="003F14A8" w:rsidRDefault="00386E7F" w:rsidP="007F2B50">
            <w:pPr>
              <w:pStyle w:val="a9"/>
              <w:rPr>
                <w:rFonts w:eastAsia="Times New Roman"/>
                <w:sz w:val="20"/>
                <w:szCs w:val="20"/>
              </w:rPr>
            </w:pPr>
            <w:r w:rsidRPr="003F14A8">
              <w:rPr>
                <w:rFonts w:eastAsia="Times New Roman"/>
                <w:sz w:val="20"/>
                <w:szCs w:val="20"/>
              </w:rPr>
              <w:t>2019 год -1782,8 тыс.руб.</w:t>
            </w:r>
          </w:p>
          <w:p w:rsidR="00386E7F" w:rsidRPr="003F14A8" w:rsidRDefault="00386E7F" w:rsidP="007F2B50">
            <w:pPr>
              <w:pStyle w:val="a9"/>
              <w:rPr>
                <w:rFonts w:eastAsia="Times New Roman"/>
                <w:sz w:val="20"/>
                <w:szCs w:val="20"/>
              </w:rPr>
            </w:pPr>
            <w:r w:rsidRPr="003F14A8">
              <w:rPr>
                <w:rFonts w:eastAsia="Times New Roman"/>
                <w:sz w:val="20"/>
                <w:szCs w:val="20"/>
              </w:rPr>
              <w:t>2020 год- 1924,9 тыс.руб.</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2021 год – 1989,1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highlight w:val="yellow"/>
              </w:rPr>
            </w:pPr>
            <w:r w:rsidRPr="003F14A8">
              <w:rPr>
                <w:rFonts w:eastAsia="Times New Roman"/>
                <w:sz w:val="20"/>
                <w:szCs w:val="20"/>
              </w:rPr>
              <w:t xml:space="preserve">2022 год – 2256.9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highlight w:val="yellow"/>
              </w:rPr>
            </w:pPr>
            <w:r w:rsidRPr="003F14A8">
              <w:rPr>
                <w:rFonts w:eastAsia="Times New Roman"/>
                <w:sz w:val="20"/>
                <w:szCs w:val="20"/>
              </w:rPr>
              <w:t xml:space="preserve">2023 год – 2558,2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highlight w:val="yellow"/>
              </w:rPr>
            </w:pPr>
            <w:r w:rsidRPr="003F14A8">
              <w:rPr>
                <w:rFonts w:eastAsia="Times New Roman"/>
                <w:sz w:val="20"/>
                <w:szCs w:val="20"/>
              </w:rPr>
              <w:t xml:space="preserve">2024 год – </w:t>
            </w:r>
            <w:r w:rsidRPr="00F04689">
              <w:rPr>
                <w:rFonts w:eastAsia="Times New Roman"/>
                <w:sz w:val="20"/>
                <w:szCs w:val="20"/>
                <w:highlight w:val="yellow"/>
              </w:rPr>
              <w:t>2</w:t>
            </w:r>
            <w:r w:rsidR="00F04689" w:rsidRPr="00F04689">
              <w:rPr>
                <w:rFonts w:eastAsia="Times New Roman"/>
                <w:sz w:val="20"/>
                <w:szCs w:val="20"/>
                <w:highlight w:val="yellow"/>
              </w:rPr>
              <w:t>323,1</w:t>
            </w:r>
            <w:r w:rsidRPr="003F14A8">
              <w:rPr>
                <w:rFonts w:eastAsia="Times New Roman"/>
                <w:sz w:val="20"/>
                <w:szCs w:val="20"/>
              </w:rPr>
              <w:t xml:space="preserve"> тыс.руб </w:t>
            </w:r>
            <w:r w:rsidRPr="003F14A8">
              <w:rPr>
                <w:rFonts w:eastAsia="Times New Roman"/>
                <w:sz w:val="20"/>
                <w:szCs w:val="20"/>
                <w:highlight w:val="yellow"/>
              </w:rPr>
              <w:t xml:space="preserve"> </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2025 год –2661,8 тыс.руб   </w:t>
            </w:r>
          </w:p>
          <w:p w:rsidR="00386E7F" w:rsidRPr="003F14A8" w:rsidRDefault="00386E7F" w:rsidP="007F2B50">
            <w:pPr>
              <w:pStyle w:val="a9"/>
              <w:rPr>
                <w:rFonts w:eastAsia="Times New Roman"/>
                <w:sz w:val="20"/>
                <w:szCs w:val="20"/>
              </w:rPr>
            </w:pPr>
            <w:r w:rsidRPr="003F14A8">
              <w:rPr>
                <w:rFonts w:eastAsia="Times New Roman"/>
                <w:sz w:val="20"/>
                <w:szCs w:val="20"/>
              </w:rPr>
              <w:t xml:space="preserve"> 2026 год –1971,3тыс.руб   </w:t>
            </w:r>
          </w:p>
          <w:p w:rsidR="00386E7F" w:rsidRPr="003F14A8" w:rsidRDefault="00386E7F" w:rsidP="007F2B50">
            <w:pPr>
              <w:pStyle w:val="a9"/>
              <w:rPr>
                <w:rFonts w:eastAsia="Times New Roman"/>
                <w:sz w:val="20"/>
                <w:szCs w:val="20"/>
              </w:rPr>
            </w:pPr>
            <w:r w:rsidRPr="003F14A8">
              <w:rPr>
                <w:rFonts w:eastAsia="Times New Roman"/>
                <w:sz w:val="20"/>
                <w:szCs w:val="20"/>
              </w:rPr>
              <w:t xml:space="preserve">2027 год –1991,0тыс.руб   </w:t>
            </w:r>
          </w:p>
          <w:p w:rsidR="00F04689" w:rsidRPr="00830F34" w:rsidRDefault="00386E7F" w:rsidP="00F04689">
            <w:pPr>
              <w:pStyle w:val="a9"/>
              <w:rPr>
                <w:rFonts w:eastAsia="Times New Roman"/>
                <w:sz w:val="20"/>
                <w:szCs w:val="20"/>
              </w:rPr>
            </w:pPr>
            <w:r w:rsidRPr="003F14A8">
              <w:rPr>
                <w:rFonts w:eastAsia="Times New Roman"/>
                <w:sz w:val="20"/>
                <w:szCs w:val="20"/>
              </w:rPr>
              <w:t xml:space="preserve">За счет федерального бюджета 1390,10 руб. :   2015 год- 66,7 тыс.руб. 2016 год-68,9 тыс.руб, 2017 год – 68,3 тыс руб, 2018 год – 75,3 тыс руб, 2019 год- 78,8 тыс руб, 2020 год – 88,0 тыс руб.,2021 год – 90,6 тыс.руб  2022 год – 99.0 тыс.руб,   2023 год – 113.3 тыс.руб , 2024 год- 136,2 тыс.руб,  2025 год- </w:t>
            </w:r>
            <w:r w:rsidR="00F04689" w:rsidRPr="002F706C">
              <w:rPr>
                <w:rFonts w:eastAsia="Times New Roman"/>
                <w:sz w:val="20"/>
                <w:szCs w:val="20"/>
                <w:highlight w:val="yellow"/>
              </w:rPr>
              <w:t>2025 год- 163,0 тыс.руб ,2026 г – 177,9.руб, 2027 г – 184,1 тыс.руб</w:t>
            </w:r>
            <w:r w:rsidR="00F04689" w:rsidRPr="00830F34">
              <w:rPr>
                <w:rFonts w:eastAsia="Times New Roman"/>
                <w:sz w:val="20"/>
                <w:szCs w:val="20"/>
              </w:rPr>
              <w:t xml:space="preserve">    </w:t>
            </w:r>
          </w:p>
          <w:p w:rsidR="00386E7F" w:rsidRPr="003F14A8" w:rsidRDefault="00386E7F" w:rsidP="007F2B50">
            <w:pPr>
              <w:pStyle w:val="a9"/>
              <w:rPr>
                <w:rFonts w:eastAsia="Times New Roman"/>
                <w:sz w:val="20"/>
                <w:szCs w:val="20"/>
              </w:rPr>
            </w:pPr>
          </w:p>
          <w:p w:rsidR="00386E7F" w:rsidRPr="003F14A8" w:rsidRDefault="00386E7F" w:rsidP="007F2B50">
            <w:pPr>
              <w:pStyle w:val="a9"/>
              <w:rPr>
                <w:rFonts w:eastAsia="Times New Roman"/>
                <w:sz w:val="20"/>
                <w:szCs w:val="20"/>
                <w:highlight w:val="yellow"/>
              </w:rPr>
            </w:pPr>
            <w:r w:rsidRPr="003F14A8">
              <w:rPr>
                <w:rFonts w:eastAsia="Times New Roman"/>
                <w:sz w:val="20"/>
                <w:szCs w:val="20"/>
              </w:rPr>
              <w:t>За счет обл. бюджета 2020 г – 11,2 тыс руб ,2021 г -30,0 тыс.рублей</w:t>
            </w:r>
          </w:p>
        </w:tc>
      </w:tr>
      <w:tr w:rsidR="00386E7F" w:rsidRPr="003F14A8" w:rsidTr="007F2B50">
        <w:trPr>
          <w:trHeight w:val="850"/>
        </w:trPr>
        <w:tc>
          <w:tcPr>
            <w:tcW w:w="3324" w:type="dxa"/>
            <w:tcBorders>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Этапы и сроки реализации муниципальной подпрограммы</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 xml:space="preserve"> Подпрограмма реализуется с 2015 по 2027 годы</w:t>
            </w:r>
          </w:p>
        </w:tc>
      </w:tr>
      <w:tr w:rsidR="00386E7F" w:rsidRPr="003F14A8" w:rsidTr="007F2B50">
        <w:trPr>
          <w:trHeight w:val="968"/>
        </w:trPr>
        <w:tc>
          <w:tcPr>
            <w:tcW w:w="3324" w:type="dxa"/>
            <w:tcBorders>
              <w:top w:val="single" w:sz="4" w:space="0" w:color="000000"/>
              <w:left w:val="single" w:sz="4" w:space="0" w:color="000000"/>
              <w:bottom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Ожидаемые сроки реализации муниципальной подпрограммы</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386E7F" w:rsidRPr="003F14A8" w:rsidRDefault="00386E7F" w:rsidP="007F2B50">
            <w:pPr>
              <w:pStyle w:val="a9"/>
              <w:rPr>
                <w:rFonts w:eastAsia="Arial Unicode MS"/>
                <w:color w:val="000000"/>
                <w:sz w:val="20"/>
                <w:szCs w:val="20"/>
              </w:rPr>
            </w:pPr>
            <w:r w:rsidRPr="003F14A8">
              <w:rPr>
                <w:rFonts w:eastAsia="Arial Unicode MS"/>
                <w:color w:val="000000"/>
                <w:sz w:val="20"/>
                <w:szCs w:val="20"/>
              </w:rPr>
              <w:t xml:space="preserve">Рост уровня удовлетворенности граждан качеством  муниципальных услуг </w:t>
            </w:r>
          </w:p>
        </w:tc>
      </w:tr>
    </w:tbl>
    <w:p w:rsidR="006B490C" w:rsidRDefault="006B490C" w:rsidP="0009102E">
      <w:pPr>
        <w:shd w:val="clear" w:color="auto" w:fill="FFFFFF"/>
        <w:rPr>
          <w:color w:val="000000"/>
          <w:sz w:val="20"/>
        </w:rPr>
      </w:pPr>
    </w:p>
    <w:p w:rsidR="00386E7F" w:rsidRDefault="00386E7F" w:rsidP="00386E7F">
      <w:pPr>
        <w:pStyle w:val="a9"/>
        <w:rPr>
          <w:rFonts w:eastAsia="Times New Roman"/>
          <w:b w:val="0"/>
          <w:sz w:val="20"/>
          <w:szCs w:val="20"/>
        </w:rPr>
        <w:sectPr w:rsidR="00386E7F" w:rsidSect="00386E7F">
          <w:type w:val="continuous"/>
          <w:pgSz w:w="11906" w:h="16838"/>
          <w:pgMar w:top="567" w:right="567" w:bottom="567" w:left="567" w:header="142" w:footer="709" w:gutter="0"/>
          <w:cols w:space="141"/>
          <w:docGrid w:linePitch="360"/>
        </w:sectPr>
      </w:pP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lastRenderedPageBreak/>
        <w:t>Раздел 1. Характеристика сферы реализации подпрограммы, описание основных проблем в указанной сфере и прогноз ее развития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В основу подпрограммы заложена целостная модель формирования системы качественного предоставления муниципальных услуг, исполнения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Применение программно-целевого метода позволит:</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определить приоритетность мероприятий, очередность и сроки их реализации, исходя из их социальной и экономической целесообразности, а также с учетом возможности финансирования из бюджетов различного уровня;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увязать имеющиеся и планируемые финансовые ресурсы с разрабатываемыми комплексами мероприятий по направлениям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обеспечить интеграцию мероприятий, носящих различный характер, в общий процесс достижения конечной цели, предусмотренной подпрограммой;</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создать условия для оперативного и результативного управления рисками.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Мероприятия подпрограммы направлены на повышение эффективности муниципального управления путем улучшения деятельности органов власти с учетом того, что повышение эффективности муниципального управления обуславливает рост социально-экономического развития.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Условием успеха реализации подпрограммы является целенаправленное формирование новых механизмов работы органов власти местного самоуправления. Именно поэтому разработка и реализация подпрограммы является наиболее целесообразным способом решения поставленных задач.</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Приоритетом муниципальной политики в сфере реализации подпрограммы </w:t>
      </w:r>
      <w:r w:rsidRPr="00386E7F">
        <w:rPr>
          <w:rFonts w:eastAsia="Times New Roman"/>
          <w:b w:val="0"/>
          <w:sz w:val="20"/>
          <w:szCs w:val="20"/>
        </w:rPr>
        <w:lastRenderedPageBreak/>
        <w:t>является дальнейшее совершенствование муниципального управления.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Цели, задачи и показатели достижения целей и решения задач.</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В соответствии с Концепцией снижения административных барьеров и повышения доступности муниципальных услуг на 2015 - 2024 годы, основными целями реализации подпрограммы являются повышение качества и доступности муниципальных услуг и снижение административных барьеров.</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Развитие и внедрение системы оценки эффективности деятельности органов местного самоуправления, а также повышение эффективности муниципальной службы и результативности профессиональной служебной деятельности муниципальных служащих;</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Обеспечение информационной открытости и доступности органов местного самоуправления;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Совершенствование исполнения муниципальных функций,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Эффективность достигнутых целей и решенных задач будет проверена через достижение следующих целевых индикаторов и показателей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Основные ожидаемые конечные результаты подпрограммы.</w:t>
      </w:r>
    </w:p>
    <w:p w:rsidR="00386E7F" w:rsidRPr="00386E7F" w:rsidRDefault="00386E7F" w:rsidP="00386E7F">
      <w:pPr>
        <w:pStyle w:val="a9"/>
        <w:jc w:val="both"/>
        <w:rPr>
          <w:b w:val="0"/>
          <w:sz w:val="20"/>
          <w:szCs w:val="20"/>
        </w:rPr>
      </w:pPr>
      <w:r w:rsidRPr="00386E7F">
        <w:rPr>
          <w:b w:val="0"/>
          <w:sz w:val="20"/>
          <w:szCs w:val="20"/>
        </w:rPr>
        <w:t>Ожидаемые результаты реализации подпрограммы заключаются в оптимизации исполнения муниципальных функций и предоставления муниципальных услуг, повышении качества и доступности муниципальных услуг, предоставляемых органами местного самоуправления</w:t>
      </w:r>
      <w:r w:rsidRPr="00386E7F">
        <w:rPr>
          <w:rFonts w:eastAsia="Times New Roman"/>
          <w:b w:val="0"/>
          <w:sz w:val="20"/>
          <w:szCs w:val="20"/>
        </w:rPr>
        <w:t xml:space="preserve">. </w:t>
      </w:r>
      <w:r w:rsidRPr="00386E7F">
        <w:rPr>
          <w:b w:val="0"/>
          <w:sz w:val="20"/>
          <w:szCs w:val="20"/>
        </w:rPr>
        <w:t>Сроки и контрольные этапы реализации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Срок реализации подпрограммы: 2015 - 2027 годы.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3. Характеристика основных мероприятий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Подпрограмма состоит из трех основных мероприятий: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Основное мероприятие  3.1  Обеспечение деятельности главы администрации Верхнемазовского сельского поселения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3.2 Обеспечение деятельности органов местного самоуправления  Верхнемазовского сельского поселения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 3.3 Осуществление первичного воинского учета на территориях, где отсутствуют военные комиссариаты Совершенствование предоставления </w:t>
      </w:r>
      <w:r w:rsidRPr="00386E7F">
        <w:rPr>
          <w:rFonts w:eastAsia="Times New Roman"/>
          <w:b w:val="0"/>
          <w:sz w:val="20"/>
          <w:szCs w:val="20"/>
        </w:rPr>
        <w:lastRenderedPageBreak/>
        <w:t>муниципальных услуг, исполнения муниципальных функций</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Реализация данного основного мероприятия позволит оптимизировать исполнение муниципальных функций и предоставление муниципальных услуг, повысить качество и доступность муниципальных услуг, предоставляемых органами местного самоуправления. В случае не реализации данного основного мероприятия будут наблюдаться снижение качества муниципального управления и неудовлетворенность населения качеством предоставляемых услуг.</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4. Характеристика мер муниципального регулирования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В рамках подпрограммы предусматривается реализация общесистемных мер правового регулирования, направленных на снижение административных барьеров и повышение доступности муниципальных услуг, в том числе на:</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 xml:space="preserve">оптимизацию предоставления муниципальных услуг, исполнения муниципальных функций; </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повышение эффективности деятельности органов местного самоуправления, их информационной открытости.</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Раздел 5. Анализ рисков реализации подпрограммы и описание мер управления рисками реализации подпрограммы</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Риск неактуальности планирования, запаздывания согласования мероприятий подпрограммы является типичным при выполнении долгосрочных и комплексных программ и на его минимизацию направлены меры по ежегодному планированию работ с учетом мониторинга муниципального управления.</w:t>
      </w:r>
    </w:p>
    <w:p w:rsidR="00386E7F" w:rsidRPr="00386E7F" w:rsidRDefault="00386E7F" w:rsidP="00386E7F">
      <w:pPr>
        <w:pStyle w:val="a9"/>
        <w:jc w:val="both"/>
        <w:rPr>
          <w:rFonts w:eastAsia="Times New Roman"/>
          <w:b w:val="0"/>
          <w:sz w:val="20"/>
          <w:szCs w:val="20"/>
        </w:rPr>
      </w:pPr>
      <w:r w:rsidRPr="00386E7F">
        <w:rPr>
          <w:rFonts w:eastAsia="Times New Roman"/>
          <w:b w:val="0"/>
          <w:sz w:val="20"/>
          <w:szCs w:val="20"/>
        </w:rPr>
        <w:t>Реализация предусмотренных подпрограммой мероприятий предполагает взаимоувязанные меры на муниципальном уровне. В этой связи особое значение имеет риск нескоординированности мероприятий, что может привести к недостижению запланированных показателей, отставанию по степени выполнения мероприятий подпрограммы отдельных органов местного самоуправления.</w:t>
      </w:r>
    </w:p>
    <w:p w:rsidR="00386E7F" w:rsidRPr="00386E7F" w:rsidRDefault="00386E7F" w:rsidP="00386E7F">
      <w:pPr>
        <w:pStyle w:val="a9"/>
        <w:jc w:val="both"/>
        <w:rPr>
          <w:rFonts w:eastAsia="Times New Roman"/>
          <w:b w:val="0"/>
          <w:sz w:val="20"/>
          <w:szCs w:val="20"/>
        </w:rPr>
      </w:pPr>
    </w:p>
    <w:p w:rsidR="00386E7F" w:rsidRPr="00386E7F" w:rsidRDefault="00386E7F" w:rsidP="00386E7F">
      <w:pPr>
        <w:pStyle w:val="a9"/>
        <w:jc w:val="both"/>
        <w:rPr>
          <w:rFonts w:eastAsia="Times New Roman"/>
          <w:b w:val="0"/>
          <w:sz w:val="20"/>
          <w:szCs w:val="20"/>
        </w:rPr>
      </w:pPr>
    </w:p>
    <w:p w:rsidR="00386E7F" w:rsidRPr="00386E7F" w:rsidRDefault="00386E7F" w:rsidP="00386E7F">
      <w:pPr>
        <w:shd w:val="clear" w:color="auto" w:fill="FFFFFF"/>
        <w:jc w:val="both"/>
        <w:rPr>
          <w:color w:val="000000"/>
          <w:sz w:val="20"/>
        </w:rPr>
      </w:pPr>
    </w:p>
    <w:p w:rsidR="00386E7F" w:rsidRDefault="00386E7F" w:rsidP="0009102E">
      <w:pPr>
        <w:shd w:val="clear" w:color="auto" w:fill="FFFFFF"/>
        <w:rPr>
          <w:b/>
          <w:bCs/>
          <w:color w:val="000000"/>
          <w:sz w:val="20"/>
        </w:rPr>
        <w:sectPr w:rsidR="00386E7F" w:rsidSect="00386E7F">
          <w:type w:val="continuous"/>
          <w:pgSz w:w="11906" w:h="16838"/>
          <w:pgMar w:top="567" w:right="567" w:bottom="567" w:left="567" w:header="142" w:footer="709" w:gutter="0"/>
          <w:cols w:num="3" w:space="141"/>
          <w:docGrid w:linePitch="360"/>
        </w:sectPr>
      </w:pPr>
    </w:p>
    <w:p w:rsidR="006B490C" w:rsidRDefault="006B490C" w:rsidP="0009102E">
      <w:pPr>
        <w:shd w:val="clear" w:color="auto" w:fill="FFFFFF"/>
        <w:rPr>
          <w:b/>
          <w:bCs/>
          <w:color w:val="000000"/>
          <w:sz w:val="20"/>
        </w:rPr>
      </w:pPr>
    </w:p>
    <w:p w:rsidR="00386E7F" w:rsidRDefault="00386E7F" w:rsidP="0009102E">
      <w:pPr>
        <w:shd w:val="clear" w:color="auto" w:fill="FFFFFF"/>
        <w:rPr>
          <w:b/>
          <w:bCs/>
          <w:color w:val="000000"/>
          <w:sz w:val="20"/>
        </w:rPr>
        <w:sectPr w:rsidR="00386E7F" w:rsidSect="00386E7F">
          <w:type w:val="continuous"/>
          <w:pgSz w:w="11906" w:h="16838"/>
          <w:pgMar w:top="567" w:right="567" w:bottom="567" w:left="567" w:header="142" w:footer="709" w:gutter="0"/>
          <w:cols w:space="141"/>
          <w:docGrid w:linePitch="360"/>
        </w:sectPr>
      </w:pPr>
    </w:p>
    <w:p w:rsidR="00386E7F" w:rsidRPr="00E72C59" w:rsidRDefault="00386E7F" w:rsidP="00386E7F">
      <w:pPr>
        <w:pStyle w:val="a9"/>
        <w:jc w:val="right"/>
        <w:rPr>
          <w:rFonts w:eastAsia="Times New Roman"/>
          <w:sz w:val="20"/>
          <w:szCs w:val="20"/>
        </w:rPr>
      </w:pPr>
      <w:r w:rsidRPr="00E72C59">
        <w:rPr>
          <w:rFonts w:eastAsia="Times New Roman"/>
          <w:sz w:val="20"/>
          <w:szCs w:val="20"/>
        </w:rPr>
        <w:lastRenderedPageBreak/>
        <w:t>Приложение 1</w:t>
      </w:r>
    </w:p>
    <w:tbl>
      <w:tblPr>
        <w:tblW w:w="5000" w:type="pct"/>
        <w:tblLook w:val="0000"/>
      </w:tblPr>
      <w:tblGrid>
        <w:gridCol w:w="6282"/>
        <w:gridCol w:w="9070"/>
      </w:tblGrid>
      <w:tr w:rsidR="00386E7F" w:rsidRPr="00E72C59" w:rsidTr="007F2B50">
        <w:trPr>
          <w:trHeight w:val="862"/>
        </w:trPr>
        <w:tc>
          <w:tcPr>
            <w:tcW w:w="5000" w:type="pct"/>
            <w:gridSpan w:val="2"/>
            <w:tcBorders>
              <w:top w:val="nil"/>
              <w:left w:val="nil"/>
              <w:bottom w:val="nil"/>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r w:rsidRPr="00E72C59">
              <w:rPr>
                <w:rFonts w:ascii="Times New Roman" w:eastAsia="Times New Roman" w:hAnsi="Times New Roman" w:cs="Times New Roman"/>
                <w:b/>
                <w:color w:val="000000"/>
                <w:sz w:val="20"/>
                <w:szCs w:val="20"/>
                <w:lang w:eastAsia="ru-RU"/>
              </w:rPr>
              <w:t>ПАСПОРТ</w:t>
            </w:r>
            <w:r w:rsidRPr="00E72C59">
              <w:rPr>
                <w:rFonts w:ascii="Times New Roman" w:eastAsia="Times New Roman" w:hAnsi="Times New Roman" w:cs="Times New Roman"/>
                <w:b/>
                <w:color w:val="000000"/>
                <w:sz w:val="20"/>
                <w:szCs w:val="20"/>
                <w:lang w:eastAsia="ru-RU"/>
              </w:rPr>
              <w:br/>
              <w:t xml:space="preserve">муниципальной программы  Верхнемазовского сельского поселения </w:t>
            </w:r>
            <w:r w:rsidRPr="00E72C59">
              <w:rPr>
                <w:rFonts w:ascii="Times New Roman" w:eastAsia="Times New Roman" w:hAnsi="Times New Roman" w:cs="Times New Roman"/>
                <w:b/>
                <w:bCs/>
                <w:color w:val="000000"/>
                <w:sz w:val="20"/>
                <w:szCs w:val="20"/>
                <w:lang w:eastAsia="ru-RU"/>
              </w:rPr>
              <w:t>«Экономическое развитие и инновационное экономика"</w:t>
            </w:r>
          </w:p>
        </w:tc>
      </w:tr>
      <w:tr w:rsidR="00386E7F" w:rsidRPr="00E72C59" w:rsidTr="007F2B50">
        <w:trPr>
          <w:trHeight w:val="750"/>
        </w:trPr>
        <w:tc>
          <w:tcPr>
            <w:tcW w:w="2046" w:type="pct"/>
            <w:tcBorders>
              <w:top w:val="single" w:sz="4" w:space="0" w:color="000000"/>
              <w:left w:val="single" w:sz="4" w:space="0" w:color="000000"/>
              <w:bottom w:val="single" w:sz="4" w:space="0" w:color="000000"/>
              <w:right w:val="nil"/>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Ответственный исполнитель муниципальной программы</w:t>
            </w:r>
          </w:p>
        </w:tc>
        <w:tc>
          <w:tcPr>
            <w:tcW w:w="295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Администрация Верхнемазовского сельского поселения</w:t>
            </w:r>
          </w:p>
        </w:tc>
      </w:tr>
      <w:tr w:rsidR="00386E7F" w:rsidRPr="00E72C59" w:rsidTr="007F2B50">
        <w:trPr>
          <w:trHeight w:val="750"/>
        </w:trPr>
        <w:tc>
          <w:tcPr>
            <w:tcW w:w="20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Исполнители муниципальной программы</w:t>
            </w:r>
          </w:p>
        </w:tc>
        <w:tc>
          <w:tcPr>
            <w:tcW w:w="2954" w:type="pct"/>
            <w:tcBorders>
              <w:top w:val="nil"/>
              <w:left w:val="nil"/>
              <w:bottom w:val="nil"/>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Администрация Верхнемазовского сельского поселения</w:t>
            </w:r>
          </w:p>
        </w:tc>
      </w:tr>
      <w:tr w:rsidR="00386E7F" w:rsidRPr="00E72C59" w:rsidTr="007F2B50">
        <w:trPr>
          <w:trHeight w:val="750"/>
        </w:trPr>
        <w:tc>
          <w:tcPr>
            <w:tcW w:w="2046" w:type="pct"/>
            <w:tcBorders>
              <w:top w:val="nil"/>
              <w:left w:val="single" w:sz="4" w:space="0" w:color="000000"/>
              <w:bottom w:val="single" w:sz="4" w:space="0" w:color="000000"/>
              <w:right w:val="nil"/>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Основные разработчики муниципальной программы</w:t>
            </w:r>
          </w:p>
        </w:tc>
        <w:tc>
          <w:tcPr>
            <w:tcW w:w="29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Администрация Верхнемазовского сельского поселения</w:t>
            </w:r>
          </w:p>
        </w:tc>
      </w:tr>
      <w:tr w:rsidR="00386E7F" w:rsidRPr="00E72C59" w:rsidTr="007F2B50">
        <w:trPr>
          <w:trHeight w:val="1392"/>
        </w:trPr>
        <w:tc>
          <w:tcPr>
            <w:tcW w:w="2046" w:type="pct"/>
            <w:tcBorders>
              <w:top w:val="nil"/>
              <w:left w:val="single" w:sz="4" w:space="0" w:color="000000"/>
              <w:bottom w:val="single" w:sz="4" w:space="0" w:color="000000"/>
              <w:right w:val="nil"/>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Подпрограммы муниципальной программы и основные мероприятия </w:t>
            </w:r>
          </w:p>
        </w:tc>
        <w:tc>
          <w:tcPr>
            <w:tcW w:w="2954"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Совершенствование муниципального управления  1.1Обеспечение деятельности главы администрации Верхнемазовского сельского поселения  </w:t>
            </w:r>
          </w:p>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1.2Обеспечение деятельности органов местного самоуправления  Верхнемазовского сельского поселения  </w:t>
            </w:r>
          </w:p>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1.3Осуществление первичного воинского учета на территориях, где отсутствуют военные комиссариаты</w:t>
            </w:r>
          </w:p>
        </w:tc>
      </w:tr>
      <w:tr w:rsidR="00386E7F" w:rsidRPr="00E72C59" w:rsidTr="007F2B50">
        <w:trPr>
          <w:trHeight w:val="703"/>
        </w:trPr>
        <w:tc>
          <w:tcPr>
            <w:tcW w:w="20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Цель муниципальной программы</w:t>
            </w:r>
          </w:p>
        </w:tc>
        <w:tc>
          <w:tcPr>
            <w:tcW w:w="2954"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Повышение эффективности муниципального управления</w:t>
            </w:r>
          </w:p>
        </w:tc>
      </w:tr>
      <w:tr w:rsidR="00386E7F" w:rsidRPr="00E72C59" w:rsidTr="007F2B50">
        <w:trPr>
          <w:trHeight w:val="375"/>
        </w:trPr>
        <w:tc>
          <w:tcPr>
            <w:tcW w:w="20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Задачи муниципальной программы</w:t>
            </w:r>
          </w:p>
        </w:tc>
        <w:tc>
          <w:tcPr>
            <w:tcW w:w="2954"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Создание условий для привлечения инвестиций в экономику  Верхнемазовского сельского поселения Верхнехавского муниципального района Воронежской области;</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создание благоприятной конкурентной среды;</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повышение предпринимательской активности и развитие малого и среднего предпринимательства; </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повышение качества муниципального управления; совершенствование сбора, обработки и предоставления статистической информации</w:t>
            </w:r>
          </w:p>
        </w:tc>
      </w:tr>
      <w:tr w:rsidR="00386E7F" w:rsidRPr="00E72C59" w:rsidTr="007F2B50">
        <w:trPr>
          <w:trHeight w:val="1466"/>
        </w:trPr>
        <w:tc>
          <w:tcPr>
            <w:tcW w:w="20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Целевые индикаторы и показатели муниципальной программы</w:t>
            </w:r>
          </w:p>
        </w:tc>
        <w:tc>
          <w:tcPr>
            <w:tcW w:w="2954" w:type="pct"/>
            <w:tcBorders>
              <w:top w:val="nil"/>
              <w:left w:val="nil"/>
              <w:bottom w:val="nil"/>
              <w:right w:val="nil"/>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Доля среднесписочной численности работников (без внешних совместителей),  занятых на малых и средних предприятиях и у индивидуальных предпринимателей,  в общей численности занятого населения,  %; </w:t>
            </w:r>
            <w:r w:rsidRPr="00E72C59">
              <w:rPr>
                <w:rFonts w:ascii="Times New Roman" w:eastAsia="Times New Roman" w:hAnsi="Times New Roman" w:cs="Times New Roman"/>
                <w:sz w:val="20"/>
                <w:szCs w:val="20"/>
                <w:lang w:eastAsia="ru-RU"/>
              </w:rPr>
              <w:br/>
              <w:t>уровень удовлетворенности граждан  Верхнемазовского сельского поселения Верхнехавского муниципального района Воронежской области качеством предоставления муниципальных услуг,  %; уровень доступности к официальной статистической информации,  %</w:t>
            </w:r>
          </w:p>
        </w:tc>
      </w:tr>
      <w:tr w:rsidR="00386E7F" w:rsidRPr="00E72C59" w:rsidTr="007F2B50">
        <w:trPr>
          <w:trHeight w:val="945"/>
        </w:trPr>
        <w:tc>
          <w:tcPr>
            <w:tcW w:w="20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Этапы и сроки реализации муниципальной программы</w:t>
            </w:r>
          </w:p>
        </w:tc>
        <w:tc>
          <w:tcPr>
            <w:tcW w:w="2954" w:type="pct"/>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Сроки реализации муниципальной программы:</w:t>
            </w:r>
            <w:r w:rsidRPr="00E72C59">
              <w:rPr>
                <w:rFonts w:ascii="Times New Roman" w:eastAsia="Times New Roman" w:hAnsi="Times New Roman" w:cs="Times New Roman"/>
                <w:sz w:val="20"/>
                <w:szCs w:val="20"/>
                <w:lang w:eastAsia="ru-RU"/>
              </w:rPr>
              <w:br/>
              <w:t>2015-2027 годы.</w:t>
            </w:r>
          </w:p>
        </w:tc>
      </w:tr>
      <w:tr w:rsidR="00386E7F" w:rsidRPr="00E72C59" w:rsidTr="007F2B50">
        <w:trPr>
          <w:trHeight w:val="1826"/>
        </w:trPr>
        <w:tc>
          <w:tcPr>
            <w:tcW w:w="20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2954" w:type="pct"/>
            <w:tcBorders>
              <w:top w:val="nil"/>
              <w:left w:val="nil"/>
              <w:bottom w:val="single" w:sz="4" w:space="0" w:color="000000"/>
              <w:right w:val="single" w:sz="4" w:space="0" w:color="000000"/>
            </w:tcBorders>
            <w:shd w:val="clear" w:color="auto" w:fill="auto"/>
          </w:tcPr>
          <w:p w:rsidR="00386E7F" w:rsidRPr="00E72C59" w:rsidRDefault="00386E7F" w:rsidP="007F2B50">
            <w:pPr>
              <w:pStyle w:val="a9"/>
              <w:rPr>
                <w:rFonts w:eastAsia="Times New Roman"/>
                <w:sz w:val="20"/>
                <w:szCs w:val="20"/>
              </w:rPr>
            </w:pPr>
            <w:r w:rsidRPr="00E72C59">
              <w:rPr>
                <w:rFonts w:eastAsia="Times New Roman"/>
                <w:sz w:val="20"/>
                <w:szCs w:val="20"/>
              </w:rPr>
              <w:t xml:space="preserve">Объем финансирования  муниципальной программы составил  </w:t>
            </w:r>
            <w:r w:rsidR="00F04689" w:rsidRPr="00F04689">
              <w:rPr>
                <w:rFonts w:eastAsia="Times New Roman"/>
                <w:sz w:val="20"/>
                <w:szCs w:val="20"/>
                <w:highlight w:val="yellow"/>
              </w:rPr>
              <w:t>25774,3</w:t>
            </w:r>
            <w:r w:rsidRPr="00E72C59">
              <w:rPr>
                <w:rFonts w:eastAsia="Times New Roman"/>
                <w:sz w:val="20"/>
                <w:szCs w:val="20"/>
              </w:rPr>
              <w:t xml:space="preserve"> тыс.руб. в том числе за счет средств местного бюджета 20271,1 тыс.руб.:</w:t>
            </w:r>
          </w:p>
          <w:p w:rsidR="00386E7F" w:rsidRPr="00E72C59" w:rsidRDefault="00386E7F" w:rsidP="007F2B50">
            <w:pPr>
              <w:pStyle w:val="a9"/>
              <w:rPr>
                <w:rFonts w:eastAsia="Times New Roman"/>
                <w:sz w:val="20"/>
                <w:szCs w:val="20"/>
              </w:rPr>
            </w:pPr>
            <w:r w:rsidRPr="00E72C59">
              <w:rPr>
                <w:rFonts w:eastAsia="Times New Roman"/>
                <w:sz w:val="20"/>
                <w:szCs w:val="20"/>
              </w:rPr>
              <w:t>2015 год- 1456,3тыс.руб.</w:t>
            </w:r>
          </w:p>
          <w:p w:rsidR="00386E7F" w:rsidRPr="00E72C59" w:rsidRDefault="00386E7F" w:rsidP="007F2B50">
            <w:pPr>
              <w:pStyle w:val="a9"/>
              <w:rPr>
                <w:rFonts w:eastAsia="Times New Roman"/>
                <w:sz w:val="20"/>
                <w:szCs w:val="20"/>
              </w:rPr>
            </w:pPr>
            <w:r w:rsidRPr="00E72C59">
              <w:rPr>
                <w:rFonts w:eastAsia="Times New Roman"/>
                <w:sz w:val="20"/>
                <w:szCs w:val="20"/>
              </w:rPr>
              <w:t xml:space="preserve">2016 год- 1601,3 тыс.руб.   </w:t>
            </w:r>
          </w:p>
          <w:p w:rsidR="00386E7F" w:rsidRPr="00E72C59" w:rsidRDefault="00386E7F" w:rsidP="007F2B50">
            <w:pPr>
              <w:pStyle w:val="a9"/>
              <w:rPr>
                <w:rFonts w:eastAsia="Times New Roman"/>
                <w:sz w:val="20"/>
                <w:szCs w:val="20"/>
              </w:rPr>
            </w:pPr>
            <w:r w:rsidRPr="00E72C59">
              <w:rPr>
                <w:rFonts w:eastAsia="Times New Roman"/>
                <w:sz w:val="20"/>
                <w:szCs w:val="20"/>
              </w:rPr>
              <w:t>2017 год- 1567,6 тыс.руб.</w:t>
            </w:r>
          </w:p>
          <w:p w:rsidR="00386E7F" w:rsidRPr="00E72C59" w:rsidRDefault="00386E7F" w:rsidP="007F2B50">
            <w:pPr>
              <w:pStyle w:val="a9"/>
              <w:rPr>
                <w:rFonts w:eastAsia="Times New Roman"/>
                <w:sz w:val="20"/>
                <w:szCs w:val="20"/>
              </w:rPr>
            </w:pPr>
            <w:r w:rsidRPr="00E72C59">
              <w:rPr>
                <w:rFonts w:eastAsia="Times New Roman"/>
                <w:sz w:val="20"/>
                <w:szCs w:val="20"/>
              </w:rPr>
              <w:t>2018 год- 1690,0 тыс.руб.</w:t>
            </w:r>
          </w:p>
          <w:p w:rsidR="00386E7F" w:rsidRPr="00E72C59" w:rsidRDefault="00386E7F" w:rsidP="007F2B50">
            <w:pPr>
              <w:pStyle w:val="a9"/>
              <w:rPr>
                <w:rFonts w:eastAsia="Times New Roman"/>
                <w:sz w:val="20"/>
                <w:szCs w:val="20"/>
              </w:rPr>
            </w:pPr>
            <w:r w:rsidRPr="00E72C59">
              <w:rPr>
                <w:rFonts w:eastAsia="Times New Roman"/>
                <w:sz w:val="20"/>
                <w:szCs w:val="20"/>
              </w:rPr>
              <w:t>2019 год -1782,8 тыс.руб.</w:t>
            </w:r>
          </w:p>
          <w:p w:rsidR="00386E7F" w:rsidRPr="00E72C59" w:rsidRDefault="00386E7F" w:rsidP="007F2B50">
            <w:pPr>
              <w:pStyle w:val="a9"/>
              <w:rPr>
                <w:rFonts w:eastAsia="Times New Roman"/>
                <w:sz w:val="20"/>
                <w:szCs w:val="20"/>
              </w:rPr>
            </w:pPr>
            <w:r w:rsidRPr="00E72C59">
              <w:rPr>
                <w:rFonts w:eastAsia="Times New Roman"/>
                <w:sz w:val="20"/>
                <w:szCs w:val="20"/>
              </w:rPr>
              <w:t>2020 год- 1924,9 тыс.руб.</w:t>
            </w:r>
          </w:p>
          <w:p w:rsidR="00386E7F" w:rsidRPr="00E72C59" w:rsidRDefault="00386E7F" w:rsidP="007F2B50">
            <w:pPr>
              <w:pStyle w:val="a9"/>
              <w:rPr>
                <w:rFonts w:eastAsia="Times New Roman"/>
                <w:sz w:val="20"/>
                <w:szCs w:val="20"/>
              </w:rPr>
            </w:pPr>
            <w:r w:rsidRPr="00E72C59">
              <w:rPr>
                <w:rFonts w:eastAsia="Times New Roman"/>
                <w:sz w:val="20"/>
                <w:szCs w:val="20"/>
              </w:rPr>
              <w:t xml:space="preserve">2021 год – 1989,1 тыс.руб </w:t>
            </w:r>
            <w:r w:rsidRPr="00E72C59">
              <w:rPr>
                <w:rFonts w:eastAsia="Times New Roman"/>
                <w:sz w:val="20"/>
                <w:szCs w:val="20"/>
                <w:highlight w:val="yellow"/>
              </w:rPr>
              <w:t xml:space="preserve">  </w:t>
            </w:r>
          </w:p>
          <w:p w:rsidR="00386E7F" w:rsidRPr="00E72C59" w:rsidRDefault="00386E7F" w:rsidP="007F2B50">
            <w:pPr>
              <w:pStyle w:val="a9"/>
              <w:rPr>
                <w:rFonts w:eastAsia="Times New Roman"/>
                <w:sz w:val="20"/>
                <w:szCs w:val="20"/>
                <w:highlight w:val="yellow"/>
              </w:rPr>
            </w:pPr>
            <w:r w:rsidRPr="00E72C59">
              <w:rPr>
                <w:rFonts w:eastAsia="Times New Roman"/>
                <w:sz w:val="20"/>
                <w:szCs w:val="20"/>
              </w:rPr>
              <w:t xml:space="preserve">2022 год – 2256.9 тыс.руб </w:t>
            </w:r>
            <w:r w:rsidRPr="00E72C59">
              <w:rPr>
                <w:rFonts w:eastAsia="Times New Roman"/>
                <w:sz w:val="20"/>
                <w:szCs w:val="20"/>
                <w:highlight w:val="yellow"/>
              </w:rPr>
              <w:t xml:space="preserve">     </w:t>
            </w:r>
          </w:p>
          <w:p w:rsidR="00386E7F" w:rsidRPr="00E72C59" w:rsidRDefault="00386E7F" w:rsidP="007F2B50">
            <w:pPr>
              <w:pStyle w:val="a9"/>
              <w:rPr>
                <w:rFonts w:eastAsia="Times New Roman"/>
                <w:sz w:val="20"/>
                <w:szCs w:val="20"/>
                <w:highlight w:val="yellow"/>
              </w:rPr>
            </w:pPr>
            <w:r w:rsidRPr="00E72C59">
              <w:rPr>
                <w:rFonts w:eastAsia="Times New Roman"/>
                <w:sz w:val="20"/>
                <w:szCs w:val="20"/>
              </w:rPr>
              <w:t xml:space="preserve">2023 год – 2558,2 тыс.руб </w:t>
            </w:r>
            <w:r w:rsidRPr="00E72C59">
              <w:rPr>
                <w:rFonts w:eastAsia="Times New Roman"/>
                <w:sz w:val="20"/>
                <w:szCs w:val="20"/>
                <w:highlight w:val="yellow"/>
              </w:rPr>
              <w:t xml:space="preserve">     </w:t>
            </w:r>
          </w:p>
          <w:p w:rsidR="00386E7F" w:rsidRPr="00E72C59" w:rsidRDefault="00386E7F" w:rsidP="007F2B50">
            <w:pPr>
              <w:pStyle w:val="a9"/>
              <w:rPr>
                <w:rFonts w:eastAsia="Times New Roman"/>
                <w:sz w:val="20"/>
                <w:szCs w:val="20"/>
                <w:highlight w:val="yellow"/>
              </w:rPr>
            </w:pPr>
            <w:r w:rsidRPr="00E72C59">
              <w:rPr>
                <w:rFonts w:eastAsia="Times New Roman"/>
                <w:sz w:val="20"/>
                <w:szCs w:val="20"/>
              </w:rPr>
              <w:t xml:space="preserve">2024 год – </w:t>
            </w:r>
            <w:r w:rsidR="00F04689" w:rsidRPr="00F04689">
              <w:rPr>
                <w:rFonts w:eastAsia="Times New Roman"/>
                <w:sz w:val="20"/>
                <w:szCs w:val="20"/>
                <w:highlight w:val="yellow"/>
              </w:rPr>
              <w:t>2323,1</w:t>
            </w:r>
            <w:r w:rsidRPr="00E72C59">
              <w:rPr>
                <w:rFonts w:eastAsia="Times New Roman"/>
                <w:sz w:val="20"/>
                <w:szCs w:val="20"/>
              </w:rPr>
              <w:t xml:space="preserve"> тыс.руб </w:t>
            </w:r>
            <w:r w:rsidRPr="00E72C59">
              <w:rPr>
                <w:rFonts w:eastAsia="Times New Roman"/>
                <w:sz w:val="20"/>
                <w:szCs w:val="20"/>
                <w:highlight w:val="yellow"/>
              </w:rPr>
              <w:t xml:space="preserve"> </w:t>
            </w:r>
          </w:p>
          <w:p w:rsidR="00386E7F" w:rsidRPr="00E72C59" w:rsidRDefault="00386E7F" w:rsidP="007F2B50">
            <w:pPr>
              <w:pStyle w:val="a9"/>
              <w:rPr>
                <w:rFonts w:eastAsia="Times New Roman"/>
                <w:sz w:val="20"/>
                <w:szCs w:val="20"/>
              </w:rPr>
            </w:pPr>
            <w:r w:rsidRPr="00E72C59">
              <w:rPr>
                <w:rFonts w:eastAsia="Times New Roman"/>
                <w:sz w:val="20"/>
                <w:szCs w:val="20"/>
              </w:rPr>
              <w:t xml:space="preserve">2025 год –2661,8 тыс.руб   </w:t>
            </w:r>
          </w:p>
          <w:p w:rsidR="00386E7F" w:rsidRPr="00E72C59" w:rsidRDefault="00386E7F" w:rsidP="007F2B50">
            <w:pPr>
              <w:pStyle w:val="a9"/>
              <w:rPr>
                <w:rFonts w:eastAsia="Times New Roman"/>
                <w:sz w:val="20"/>
                <w:szCs w:val="20"/>
              </w:rPr>
            </w:pPr>
            <w:r w:rsidRPr="00E72C59">
              <w:rPr>
                <w:rFonts w:eastAsia="Times New Roman"/>
                <w:sz w:val="20"/>
                <w:szCs w:val="20"/>
              </w:rPr>
              <w:t xml:space="preserve"> 2026 год –1971,3тыс.руб   </w:t>
            </w:r>
          </w:p>
          <w:p w:rsidR="00386E7F" w:rsidRPr="00E72C59" w:rsidRDefault="00386E7F" w:rsidP="007F2B50">
            <w:pPr>
              <w:pStyle w:val="a9"/>
              <w:rPr>
                <w:rFonts w:eastAsia="Times New Roman"/>
                <w:sz w:val="20"/>
                <w:szCs w:val="20"/>
              </w:rPr>
            </w:pPr>
            <w:r w:rsidRPr="00E72C59">
              <w:rPr>
                <w:rFonts w:eastAsia="Times New Roman"/>
                <w:sz w:val="20"/>
                <w:szCs w:val="20"/>
              </w:rPr>
              <w:t xml:space="preserve">2027 год –1991,0тыс.руб   </w:t>
            </w:r>
          </w:p>
          <w:p w:rsidR="00F04689" w:rsidRPr="00830F34" w:rsidRDefault="00386E7F" w:rsidP="00F04689">
            <w:pPr>
              <w:pStyle w:val="a9"/>
              <w:rPr>
                <w:rFonts w:eastAsia="Times New Roman"/>
                <w:sz w:val="20"/>
                <w:szCs w:val="20"/>
              </w:rPr>
            </w:pPr>
            <w:r w:rsidRPr="00E72C59">
              <w:rPr>
                <w:rFonts w:eastAsia="Times New Roman"/>
                <w:sz w:val="20"/>
                <w:szCs w:val="20"/>
              </w:rPr>
              <w:t xml:space="preserve">За счет федерального бюджета 1390,10 руб. :   2015 год- 66,7 тыс.руб. 2016 год-68,9 тыс.руб, 2017 год – 68,3 тыс руб, 2018 год – 75,3 тыс руб, 2019 год- 78,8 тыс руб, 2020 год – 88,0 тыс руб.,2021 год – 90,6 тыс.руб  2022 год – 99.0 тыс.руб,   2023 год – 113.3 тыс.руб , 2024 год- 136,2 тыс.руб,  2025 год- </w:t>
            </w:r>
            <w:r w:rsidR="00F04689" w:rsidRPr="002F706C">
              <w:rPr>
                <w:rFonts w:eastAsia="Times New Roman"/>
                <w:sz w:val="20"/>
                <w:szCs w:val="20"/>
                <w:highlight w:val="yellow"/>
              </w:rPr>
              <w:t>2025 год- 163,0 тыс.руб ,2026 г – 177,9.руб, 2027 г – 184,1 тыс.руб</w:t>
            </w:r>
            <w:r w:rsidR="00F04689" w:rsidRPr="00830F34">
              <w:rPr>
                <w:rFonts w:eastAsia="Times New Roman"/>
                <w:sz w:val="20"/>
                <w:szCs w:val="20"/>
              </w:rPr>
              <w:t xml:space="preserve">    </w:t>
            </w:r>
          </w:p>
          <w:p w:rsidR="00386E7F" w:rsidRPr="00E72C59" w:rsidRDefault="00386E7F" w:rsidP="007F2B50">
            <w:pPr>
              <w:pStyle w:val="a9"/>
              <w:rPr>
                <w:rFonts w:eastAsia="Times New Roman"/>
                <w:sz w:val="20"/>
                <w:szCs w:val="20"/>
              </w:rPr>
            </w:pPr>
          </w:p>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rPr>
              <w:t>За счет обл. бюджета 2020 г – 11,2 тыс руб ,2021 г -30,0 тыс.рублей</w:t>
            </w:r>
          </w:p>
        </w:tc>
      </w:tr>
      <w:tr w:rsidR="00386E7F" w:rsidRPr="00E72C59" w:rsidTr="007F2B50">
        <w:trPr>
          <w:trHeight w:val="1270"/>
        </w:trPr>
        <w:tc>
          <w:tcPr>
            <w:tcW w:w="20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Ожидаемые конечные результаты реализации муниципальной программы</w:t>
            </w:r>
          </w:p>
        </w:tc>
        <w:tc>
          <w:tcPr>
            <w:tcW w:w="2954"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br/>
              <w:t>повышение гарантий защиты прав юридических лиц и индивидуальных предпринимателей при проведении муниципального контроля; повышение качества действующей системы стратегических документов и создание практических механизмов по их реализации</w:t>
            </w:r>
          </w:p>
        </w:tc>
      </w:tr>
      <w:tr w:rsidR="00386E7F" w:rsidRPr="00E72C59" w:rsidTr="007F2B50">
        <w:trPr>
          <w:trHeight w:val="375"/>
        </w:trPr>
        <w:tc>
          <w:tcPr>
            <w:tcW w:w="2046" w:type="pct"/>
            <w:tcBorders>
              <w:top w:val="nil"/>
              <w:left w:val="nil"/>
              <w:bottom w:val="nil"/>
              <w:right w:val="nil"/>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_____________________________</w:t>
            </w:r>
          </w:p>
        </w:tc>
        <w:tc>
          <w:tcPr>
            <w:tcW w:w="2954"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315"/>
        </w:trPr>
        <w:tc>
          <w:tcPr>
            <w:tcW w:w="5000" w:type="pct"/>
            <w:gridSpan w:val="2"/>
            <w:tcBorders>
              <w:top w:val="nil"/>
              <w:left w:val="nil"/>
              <w:bottom w:val="nil"/>
              <w:right w:val="nil"/>
            </w:tcBorders>
            <w:shd w:val="clear" w:color="auto" w:fill="auto"/>
            <w:noWrap/>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255"/>
        </w:trPr>
        <w:tc>
          <w:tcPr>
            <w:tcW w:w="5000" w:type="pct"/>
            <w:gridSpan w:val="2"/>
            <w:tcBorders>
              <w:top w:val="nil"/>
              <w:left w:val="nil"/>
              <w:bottom w:val="nil"/>
              <w:right w:val="nil"/>
            </w:tcBorders>
            <w:shd w:val="clear" w:color="auto" w:fill="auto"/>
            <w:noWrap/>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bl>
    <w:p w:rsidR="00386E7F" w:rsidRPr="00E72C59" w:rsidRDefault="00386E7F" w:rsidP="00386E7F">
      <w:pPr>
        <w:pStyle w:val="a9"/>
        <w:jc w:val="right"/>
        <w:rPr>
          <w:rFonts w:eastAsia="Times New Roman"/>
          <w:sz w:val="20"/>
          <w:szCs w:val="20"/>
        </w:rPr>
      </w:pPr>
    </w:p>
    <w:p w:rsidR="00386E7F" w:rsidRPr="00E72C59" w:rsidRDefault="00386E7F" w:rsidP="00386E7F">
      <w:pPr>
        <w:pStyle w:val="a9"/>
        <w:rPr>
          <w:rFonts w:eastAsia="Times New Roman"/>
          <w:sz w:val="20"/>
          <w:szCs w:val="20"/>
        </w:rPr>
      </w:pPr>
    </w:p>
    <w:p w:rsidR="00386E7F" w:rsidRPr="00E72C59" w:rsidRDefault="00386E7F" w:rsidP="00386E7F">
      <w:pPr>
        <w:pStyle w:val="a9"/>
        <w:rPr>
          <w:rFonts w:eastAsia="Times New Roman"/>
          <w:sz w:val="20"/>
          <w:szCs w:val="20"/>
        </w:rPr>
      </w:pPr>
    </w:p>
    <w:p w:rsidR="00386E7F" w:rsidRPr="00E72C59" w:rsidRDefault="00386E7F" w:rsidP="00386E7F">
      <w:pPr>
        <w:pStyle w:val="a9"/>
        <w:rPr>
          <w:rFonts w:eastAsia="Times New Roman"/>
          <w:sz w:val="20"/>
          <w:szCs w:val="20"/>
        </w:rPr>
      </w:pPr>
    </w:p>
    <w:p w:rsidR="00386E7F" w:rsidRPr="00E72C59" w:rsidRDefault="00386E7F" w:rsidP="00386E7F">
      <w:pPr>
        <w:pStyle w:val="a9"/>
        <w:rPr>
          <w:rFonts w:eastAsia="Times New Roman"/>
          <w:sz w:val="20"/>
          <w:szCs w:val="20"/>
        </w:rPr>
      </w:pPr>
    </w:p>
    <w:p w:rsidR="00386E7F" w:rsidRPr="00E72C59" w:rsidRDefault="00386E7F" w:rsidP="00386E7F">
      <w:pPr>
        <w:pStyle w:val="a9"/>
        <w:rPr>
          <w:rFonts w:eastAsia="Times New Roman"/>
          <w:sz w:val="20"/>
          <w:szCs w:val="20"/>
        </w:rPr>
      </w:pPr>
    </w:p>
    <w:p w:rsidR="00386E7F" w:rsidRPr="00E72C59" w:rsidRDefault="00386E7F" w:rsidP="00386E7F">
      <w:pPr>
        <w:pStyle w:val="a9"/>
        <w:jc w:val="right"/>
        <w:rPr>
          <w:rFonts w:eastAsia="Times New Roman"/>
          <w:sz w:val="20"/>
          <w:szCs w:val="20"/>
        </w:rPr>
      </w:pPr>
      <w:r w:rsidRPr="00E72C59">
        <w:rPr>
          <w:rFonts w:eastAsia="Times New Roman"/>
          <w:sz w:val="20"/>
          <w:szCs w:val="20"/>
        </w:rPr>
        <w:t>Приложение 2</w:t>
      </w:r>
    </w:p>
    <w:tbl>
      <w:tblPr>
        <w:tblW w:w="4894" w:type="pct"/>
        <w:tblLayout w:type="fixed"/>
        <w:tblLook w:val="0000"/>
      </w:tblPr>
      <w:tblGrid>
        <w:gridCol w:w="392"/>
        <w:gridCol w:w="3118"/>
        <w:gridCol w:w="46"/>
        <w:gridCol w:w="1380"/>
        <w:gridCol w:w="6"/>
        <w:gridCol w:w="6"/>
        <w:gridCol w:w="697"/>
        <w:gridCol w:w="12"/>
        <w:gridCol w:w="649"/>
        <w:gridCol w:w="688"/>
        <w:gridCol w:w="784"/>
        <w:gridCol w:w="787"/>
        <w:gridCol w:w="688"/>
        <w:gridCol w:w="790"/>
        <w:gridCol w:w="739"/>
        <w:gridCol w:w="739"/>
        <w:gridCol w:w="736"/>
        <w:gridCol w:w="739"/>
        <w:gridCol w:w="730"/>
        <w:gridCol w:w="724"/>
        <w:gridCol w:w="577"/>
      </w:tblGrid>
      <w:tr w:rsidR="00386E7F" w:rsidRPr="00E72C59" w:rsidTr="007F2B50">
        <w:trPr>
          <w:trHeight w:val="1159"/>
        </w:trPr>
        <w:tc>
          <w:tcPr>
            <w:tcW w:w="3339" w:type="pct"/>
            <w:gridSpan w:val="14"/>
            <w:tcBorders>
              <w:top w:val="nil"/>
              <w:left w:val="nil"/>
              <w:bottom w:val="nil"/>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r w:rsidRPr="00E72C59">
              <w:rPr>
                <w:rFonts w:ascii="Times New Roman" w:eastAsia="Times New Roman" w:hAnsi="Times New Roman" w:cs="Times New Roman"/>
                <w:b/>
                <w:color w:val="000000"/>
                <w:sz w:val="20"/>
                <w:szCs w:val="20"/>
                <w:lang w:eastAsia="ru-RU"/>
              </w:rPr>
              <w:lastRenderedPageBreak/>
              <w:t>Сведения о показателях (индикаторах) муниципальной программы Верхнемазовского сельского поселения</w:t>
            </w:r>
            <w:r w:rsidRPr="00E72C59">
              <w:rPr>
                <w:rFonts w:ascii="Times New Roman" w:eastAsia="Times New Roman" w:hAnsi="Times New Roman" w:cs="Times New Roman"/>
                <w:b/>
                <w:color w:val="000000"/>
                <w:sz w:val="20"/>
                <w:szCs w:val="20"/>
                <w:lang w:eastAsia="ru-RU"/>
              </w:rPr>
              <w:br/>
            </w:r>
            <w:r w:rsidRPr="00E72C59">
              <w:rPr>
                <w:rFonts w:ascii="Times New Roman" w:eastAsia="Times New Roman" w:hAnsi="Times New Roman" w:cs="Times New Roman"/>
                <w:b/>
                <w:bCs/>
                <w:color w:val="000000"/>
                <w:sz w:val="20"/>
                <w:szCs w:val="20"/>
                <w:lang w:eastAsia="ru-RU"/>
              </w:rPr>
              <w:t xml:space="preserve">«Экономическое развитие и инновационное экономика" </w:t>
            </w:r>
            <w:r w:rsidRPr="00E72C59">
              <w:rPr>
                <w:rFonts w:ascii="Times New Roman" w:eastAsia="Times New Roman" w:hAnsi="Times New Roman" w:cs="Times New Roman"/>
                <w:b/>
                <w:bCs/>
                <w:color w:val="000000"/>
                <w:sz w:val="20"/>
                <w:szCs w:val="20"/>
                <w:lang w:eastAsia="ru-RU"/>
              </w:rPr>
              <w:br/>
            </w:r>
            <w:r w:rsidRPr="00E72C59">
              <w:rPr>
                <w:rFonts w:ascii="Times New Roman" w:eastAsia="Times New Roman" w:hAnsi="Times New Roman" w:cs="Times New Roman"/>
                <w:b/>
                <w:color w:val="000000"/>
                <w:sz w:val="20"/>
                <w:szCs w:val="20"/>
                <w:lang w:eastAsia="ru-RU"/>
              </w:rPr>
              <w:t xml:space="preserve"> и их значениях</w:t>
            </w:r>
          </w:p>
        </w:tc>
        <w:tc>
          <w:tcPr>
            <w:tcW w:w="246"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46"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45"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46"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43"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41"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195"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r>
      <w:tr w:rsidR="00386E7F" w:rsidRPr="00E72C59" w:rsidTr="007F2B50">
        <w:trPr>
          <w:trHeight w:val="316"/>
        </w:trPr>
        <w:tc>
          <w:tcPr>
            <w:tcW w:w="130" w:type="pct"/>
            <w:tcBorders>
              <w:top w:val="nil"/>
              <w:left w:val="nil"/>
              <w:bottom w:val="nil"/>
              <w:right w:val="nil"/>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1037" w:type="pct"/>
            <w:tcBorders>
              <w:top w:val="nil"/>
              <w:left w:val="nil"/>
              <w:bottom w:val="nil"/>
              <w:right w:val="nil"/>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477" w:type="pct"/>
            <w:gridSpan w:val="4"/>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236" w:type="pct"/>
            <w:gridSpan w:val="2"/>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b/>
                <w:bCs/>
                <w:color w:val="000000"/>
                <w:sz w:val="20"/>
                <w:szCs w:val="20"/>
                <w:lang w:eastAsia="ru-RU"/>
              </w:rPr>
            </w:pPr>
          </w:p>
        </w:tc>
        <w:tc>
          <w:tcPr>
            <w:tcW w:w="214"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29"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61"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62"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29"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63"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5" w:type="pct"/>
            <w:tcBorders>
              <w:top w:val="nil"/>
              <w:left w:val="nil"/>
              <w:bottom w:val="nil"/>
              <w:right w:val="nil"/>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6" w:type="pct"/>
            <w:tcBorders>
              <w:top w:val="nil"/>
              <w:left w:val="nil"/>
              <w:bottom w:val="nil"/>
              <w:right w:val="nil"/>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3" w:type="pct"/>
            <w:tcBorders>
              <w:top w:val="nil"/>
              <w:left w:val="nil"/>
              <w:bottom w:val="nil"/>
              <w:right w:val="nil"/>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1" w:type="pct"/>
            <w:tcBorders>
              <w:top w:val="nil"/>
              <w:left w:val="nil"/>
              <w:bottom w:val="nil"/>
              <w:right w:val="nil"/>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195" w:type="pct"/>
            <w:tcBorders>
              <w:top w:val="nil"/>
              <w:left w:val="nil"/>
              <w:bottom w:val="nil"/>
              <w:right w:val="nil"/>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1129"/>
        </w:trPr>
        <w:tc>
          <w:tcPr>
            <w:tcW w:w="130"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п/п</w:t>
            </w:r>
          </w:p>
        </w:tc>
        <w:tc>
          <w:tcPr>
            <w:tcW w:w="1037"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Наименование показателя (индикатора)</w:t>
            </w:r>
          </w:p>
        </w:tc>
        <w:tc>
          <w:tcPr>
            <w:tcW w:w="477" w:type="pct"/>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Пункт Федерального плана</w:t>
            </w:r>
            <w:r w:rsidRPr="00E72C59">
              <w:rPr>
                <w:rFonts w:ascii="Times New Roman" w:eastAsia="Times New Roman" w:hAnsi="Times New Roman" w:cs="Times New Roman"/>
                <w:sz w:val="20"/>
                <w:szCs w:val="20"/>
                <w:lang w:eastAsia="ru-RU"/>
              </w:rPr>
              <w:br/>
              <w:t xml:space="preserve"> статистических работ</w:t>
            </w:r>
          </w:p>
        </w:tc>
        <w:tc>
          <w:tcPr>
            <w:tcW w:w="236" w:type="pct"/>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Ед. измерения</w:t>
            </w:r>
          </w:p>
        </w:tc>
        <w:tc>
          <w:tcPr>
            <w:tcW w:w="2440" w:type="pct"/>
            <w:gridSpan w:val="10"/>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c>
          <w:tcPr>
            <w:tcW w:w="243"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1"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195"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252"/>
        </w:trPr>
        <w:tc>
          <w:tcPr>
            <w:tcW w:w="1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1037"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77" w:type="pct"/>
            <w:gridSpan w:val="4"/>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14"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2015</w:t>
            </w:r>
          </w:p>
        </w:tc>
        <w:tc>
          <w:tcPr>
            <w:tcW w:w="229"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2016</w:t>
            </w:r>
          </w:p>
        </w:tc>
        <w:tc>
          <w:tcPr>
            <w:tcW w:w="261"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2017</w:t>
            </w:r>
          </w:p>
        </w:tc>
        <w:tc>
          <w:tcPr>
            <w:tcW w:w="262"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2018</w:t>
            </w:r>
          </w:p>
        </w:tc>
        <w:tc>
          <w:tcPr>
            <w:tcW w:w="229"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2019</w:t>
            </w:r>
          </w:p>
        </w:tc>
        <w:tc>
          <w:tcPr>
            <w:tcW w:w="263"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2020</w:t>
            </w:r>
          </w:p>
        </w:tc>
        <w:tc>
          <w:tcPr>
            <w:tcW w:w="24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2021</w:t>
            </w:r>
          </w:p>
        </w:tc>
        <w:tc>
          <w:tcPr>
            <w:tcW w:w="24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2022</w:t>
            </w:r>
          </w:p>
        </w:tc>
        <w:tc>
          <w:tcPr>
            <w:tcW w:w="245"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2023</w:t>
            </w:r>
          </w:p>
        </w:tc>
        <w:tc>
          <w:tcPr>
            <w:tcW w:w="24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2024</w:t>
            </w:r>
          </w:p>
        </w:tc>
        <w:tc>
          <w:tcPr>
            <w:tcW w:w="243"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2025</w:t>
            </w:r>
          </w:p>
        </w:tc>
        <w:tc>
          <w:tcPr>
            <w:tcW w:w="241"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2026</w:t>
            </w:r>
          </w:p>
        </w:tc>
        <w:tc>
          <w:tcPr>
            <w:tcW w:w="195"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2027</w:t>
            </w:r>
          </w:p>
        </w:tc>
      </w:tr>
      <w:tr w:rsidR="00386E7F" w:rsidRPr="00E72C59" w:rsidTr="007F2B50">
        <w:trPr>
          <w:trHeight w:val="128"/>
        </w:trPr>
        <w:tc>
          <w:tcPr>
            <w:tcW w:w="130" w:type="pct"/>
            <w:tcBorders>
              <w:top w:val="nil"/>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w:t>
            </w:r>
          </w:p>
        </w:tc>
        <w:tc>
          <w:tcPr>
            <w:tcW w:w="1037"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w:t>
            </w:r>
          </w:p>
        </w:tc>
        <w:tc>
          <w:tcPr>
            <w:tcW w:w="477" w:type="pct"/>
            <w:gridSpan w:val="4"/>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w:t>
            </w:r>
          </w:p>
        </w:tc>
        <w:tc>
          <w:tcPr>
            <w:tcW w:w="236" w:type="pct"/>
            <w:gridSpan w:val="2"/>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w:t>
            </w:r>
          </w:p>
        </w:tc>
        <w:tc>
          <w:tcPr>
            <w:tcW w:w="214"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w:t>
            </w:r>
          </w:p>
        </w:tc>
        <w:tc>
          <w:tcPr>
            <w:tcW w:w="229"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w:t>
            </w:r>
          </w:p>
        </w:tc>
        <w:tc>
          <w:tcPr>
            <w:tcW w:w="261"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w:t>
            </w:r>
          </w:p>
        </w:tc>
        <w:tc>
          <w:tcPr>
            <w:tcW w:w="262"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w:t>
            </w:r>
          </w:p>
        </w:tc>
        <w:tc>
          <w:tcPr>
            <w:tcW w:w="229"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w:t>
            </w:r>
          </w:p>
        </w:tc>
        <w:tc>
          <w:tcPr>
            <w:tcW w:w="263"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10</w:t>
            </w:r>
          </w:p>
        </w:tc>
        <w:tc>
          <w:tcPr>
            <w:tcW w:w="246" w:type="pct"/>
            <w:tcBorders>
              <w:top w:val="nil"/>
              <w:left w:val="nil"/>
              <w:bottom w:val="single" w:sz="4" w:space="0" w:color="000000"/>
              <w:right w:val="single" w:sz="4" w:space="0" w:color="auto"/>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w:t>
            </w:r>
          </w:p>
        </w:tc>
        <w:tc>
          <w:tcPr>
            <w:tcW w:w="246" w:type="pct"/>
            <w:tcBorders>
              <w:top w:val="nil"/>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12</w:t>
            </w:r>
          </w:p>
        </w:tc>
        <w:tc>
          <w:tcPr>
            <w:tcW w:w="245" w:type="pct"/>
            <w:tcBorders>
              <w:top w:val="nil"/>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w:t>
            </w:r>
          </w:p>
        </w:tc>
        <w:tc>
          <w:tcPr>
            <w:tcW w:w="246" w:type="pct"/>
            <w:tcBorders>
              <w:top w:val="nil"/>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w:t>
            </w:r>
          </w:p>
        </w:tc>
        <w:tc>
          <w:tcPr>
            <w:tcW w:w="243" w:type="pct"/>
            <w:tcBorders>
              <w:top w:val="nil"/>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w:t>
            </w:r>
          </w:p>
        </w:tc>
        <w:tc>
          <w:tcPr>
            <w:tcW w:w="241" w:type="pct"/>
            <w:tcBorders>
              <w:top w:val="nil"/>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w:t>
            </w:r>
          </w:p>
        </w:tc>
        <w:tc>
          <w:tcPr>
            <w:tcW w:w="195" w:type="pct"/>
            <w:tcBorders>
              <w:top w:val="nil"/>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w:t>
            </w:r>
          </w:p>
        </w:tc>
      </w:tr>
      <w:tr w:rsidR="00386E7F" w:rsidRPr="00E72C59" w:rsidTr="007F2B50">
        <w:trPr>
          <w:trHeight w:val="304"/>
        </w:trPr>
        <w:tc>
          <w:tcPr>
            <w:tcW w:w="3830" w:type="pct"/>
            <w:gridSpan w:val="16"/>
            <w:tcBorders>
              <w:top w:val="single" w:sz="4" w:space="0" w:color="000000"/>
              <w:left w:val="single" w:sz="4" w:space="0" w:color="000000"/>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МУНИЦИПАЛЬНАЯ ПРОГРАММА </w:t>
            </w:r>
            <w:r w:rsidRPr="00E72C59">
              <w:rPr>
                <w:rFonts w:ascii="Times New Roman" w:eastAsia="Times New Roman" w:hAnsi="Times New Roman" w:cs="Times New Roman"/>
                <w:b/>
                <w:bCs/>
                <w:sz w:val="20"/>
                <w:szCs w:val="20"/>
                <w:lang w:eastAsia="ru-RU"/>
              </w:rPr>
              <w:t xml:space="preserve">«Экономическое развитие и инновационное экономика" </w:t>
            </w:r>
          </w:p>
        </w:tc>
        <w:tc>
          <w:tcPr>
            <w:tcW w:w="245"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6"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3"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1"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633"/>
        </w:trPr>
        <w:tc>
          <w:tcPr>
            <w:tcW w:w="130"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w:t>
            </w:r>
          </w:p>
        </w:tc>
        <w:tc>
          <w:tcPr>
            <w:tcW w:w="1052" w:type="pct"/>
            <w:gridSpan w:val="2"/>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Показатель (индикатор) общий для муниципальной программы</w:t>
            </w:r>
          </w:p>
        </w:tc>
        <w:tc>
          <w:tcPr>
            <w:tcW w:w="463" w:type="pct"/>
            <w:gridSpan w:val="3"/>
            <w:tcBorders>
              <w:top w:val="nil"/>
              <w:left w:val="nil"/>
              <w:bottom w:val="nil"/>
              <w:right w:val="nil"/>
            </w:tcBorders>
            <w:shd w:val="clear" w:color="auto" w:fill="auto"/>
            <w:vAlign w:val="bottom"/>
          </w:tcPr>
          <w:p w:rsidR="00386E7F" w:rsidRPr="00E72C59" w:rsidRDefault="00386E7F" w:rsidP="007F2B50">
            <w:pPr>
              <w:spacing w:after="0" w:line="240" w:lineRule="auto"/>
              <w:jc w:val="both"/>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Исполнение показателей 1.1.1-1.1.5</w:t>
            </w:r>
          </w:p>
        </w:tc>
        <w:tc>
          <w:tcPr>
            <w:tcW w:w="236" w:type="pct"/>
            <w:gridSpan w:val="2"/>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w:t>
            </w:r>
          </w:p>
        </w:tc>
        <w:tc>
          <w:tcPr>
            <w:tcW w:w="214"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w:t>
            </w:r>
          </w:p>
        </w:tc>
        <w:tc>
          <w:tcPr>
            <w:tcW w:w="229"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61"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w:t>
            </w:r>
          </w:p>
        </w:tc>
        <w:tc>
          <w:tcPr>
            <w:tcW w:w="262"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29"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63" w:type="pct"/>
            <w:tcBorders>
              <w:top w:val="nil"/>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1"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19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108"/>
        </w:trPr>
        <w:tc>
          <w:tcPr>
            <w:tcW w:w="3585" w:type="pct"/>
            <w:gridSpan w:val="15"/>
            <w:tcBorders>
              <w:top w:val="single" w:sz="4" w:space="0" w:color="000000"/>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46" w:type="pct"/>
            <w:tcBorders>
              <w:top w:val="single" w:sz="4" w:space="0" w:color="000000"/>
              <w:left w:val="single" w:sz="4" w:space="0" w:color="000000"/>
              <w:bottom w:val="single" w:sz="4" w:space="0" w:color="000000"/>
              <w:right w:val="single" w:sz="4" w:space="0" w:color="000000"/>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5" w:type="pct"/>
            <w:tcBorders>
              <w:top w:val="single" w:sz="4" w:space="0" w:color="000000"/>
              <w:left w:val="single" w:sz="4" w:space="0" w:color="000000"/>
              <w:bottom w:val="single" w:sz="4" w:space="0" w:color="000000"/>
              <w:right w:val="single" w:sz="4" w:space="0" w:color="000000"/>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6" w:type="pct"/>
            <w:tcBorders>
              <w:top w:val="single" w:sz="4" w:space="0" w:color="000000"/>
              <w:left w:val="single" w:sz="4" w:space="0" w:color="000000"/>
              <w:bottom w:val="single" w:sz="4" w:space="0" w:color="000000"/>
              <w:right w:val="single" w:sz="4" w:space="0" w:color="000000"/>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3" w:type="pct"/>
            <w:tcBorders>
              <w:top w:val="single" w:sz="4" w:space="0" w:color="000000"/>
              <w:left w:val="single" w:sz="4" w:space="0" w:color="000000"/>
              <w:bottom w:val="single" w:sz="4" w:space="0" w:color="000000"/>
              <w:right w:val="single" w:sz="4" w:space="0" w:color="000000"/>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41" w:type="pct"/>
            <w:tcBorders>
              <w:top w:val="single" w:sz="4" w:space="0" w:color="000000"/>
              <w:left w:val="single" w:sz="4" w:space="0" w:color="000000"/>
              <w:bottom w:val="single" w:sz="4" w:space="0" w:color="000000"/>
              <w:right w:val="single" w:sz="4" w:space="0" w:color="000000"/>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000000"/>
              <w:left w:val="single" w:sz="4" w:space="0" w:color="000000"/>
              <w:bottom w:val="single" w:sz="4" w:space="0" w:color="000000"/>
              <w:right w:val="single" w:sz="4" w:space="0" w:color="000000"/>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579"/>
        </w:trPr>
        <w:tc>
          <w:tcPr>
            <w:tcW w:w="130"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w:t>
            </w:r>
          </w:p>
        </w:tc>
        <w:tc>
          <w:tcPr>
            <w:tcW w:w="1052" w:type="pct"/>
            <w:gridSpan w:val="2"/>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Показатель (индикатор) 1.1 общий для подпрограммы 1</w:t>
            </w:r>
          </w:p>
        </w:tc>
        <w:tc>
          <w:tcPr>
            <w:tcW w:w="461" w:type="pct"/>
            <w:gridSpan w:val="2"/>
            <w:tcBorders>
              <w:top w:val="nil"/>
              <w:left w:val="nil"/>
              <w:bottom w:val="nil"/>
              <w:right w:val="nil"/>
            </w:tcBorders>
            <w:shd w:val="clear" w:color="auto" w:fill="auto"/>
            <w:vAlign w:val="bottom"/>
          </w:tcPr>
          <w:p w:rsidR="00386E7F" w:rsidRPr="00E72C59" w:rsidRDefault="00386E7F" w:rsidP="007F2B50">
            <w:pPr>
              <w:spacing w:after="0" w:line="240" w:lineRule="auto"/>
              <w:jc w:val="both"/>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Исполнение показателей 1.1.1-1.1.5</w:t>
            </w:r>
          </w:p>
        </w:tc>
        <w:tc>
          <w:tcPr>
            <w:tcW w:w="234" w:type="pct"/>
            <w:gridSpan w:val="2"/>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18" w:type="pct"/>
            <w:gridSpan w:val="2"/>
            <w:tcBorders>
              <w:top w:val="nil"/>
              <w:left w:val="nil"/>
              <w:bottom w:val="nil"/>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29" w:type="pct"/>
            <w:tcBorders>
              <w:top w:val="nil"/>
              <w:left w:val="nil"/>
              <w:bottom w:val="nil"/>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61" w:type="pct"/>
            <w:tcBorders>
              <w:top w:val="nil"/>
              <w:left w:val="nil"/>
              <w:bottom w:val="nil"/>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62" w:type="pct"/>
            <w:tcBorders>
              <w:top w:val="nil"/>
              <w:left w:val="nil"/>
              <w:bottom w:val="nil"/>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29"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63" w:type="pct"/>
            <w:tcBorders>
              <w:top w:val="nil"/>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41"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19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138"/>
        </w:trPr>
        <w:tc>
          <w:tcPr>
            <w:tcW w:w="4805" w:type="pct"/>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195" w:type="pct"/>
            <w:tcBorders>
              <w:top w:val="single" w:sz="4" w:space="0" w:color="000000"/>
              <w:left w:val="single" w:sz="4" w:space="0" w:color="000000"/>
              <w:bottom w:val="single" w:sz="4" w:space="0" w:color="000000"/>
              <w:right w:val="single" w:sz="4" w:space="0" w:color="000000"/>
            </w:tcBorders>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2136"/>
        </w:trPr>
        <w:tc>
          <w:tcPr>
            <w:tcW w:w="130"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1.1.1</w:t>
            </w:r>
          </w:p>
        </w:tc>
        <w:tc>
          <w:tcPr>
            <w:tcW w:w="1052" w:type="pct"/>
            <w:gridSpan w:val="2"/>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Доля среднесписочной численности работников (без внешних совместителей),  занятых на малых и средних предприятиях и у индивидуальных предпринимателей,  в общей численности занятого населения</w:t>
            </w:r>
          </w:p>
        </w:tc>
        <w:tc>
          <w:tcPr>
            <w:tcW w:w="459" w:type="pct"/>
            <w:tcBorders>
              <w:top w:val="nil"/>
              <w:left w:val="nil"/>
              <w:bottom w:val="single" w:sz="4" w:space="0" w:color="auto"/>
              <w:right w:val="nil"/>
            </w:tcBorders>
            <w:shd w:val="clear" w:color="auto" w:fill="auto"/>
            <w:vAlign w:val="bottom"/>
          </w:tcPr>
          <w:p w:rsidR="00386E7F" w:rsidRPr="00E72C59" w:rsidRDefault="00386E7F" w:rsidP="007F2B50">
            <w:pPr>
              <w:spacing w:after="0" w:line="240" w:lineRule="auto"/>
              <w:jc w:val="both"/>
              <w:rPr>
                <w:rFonts w:ascii="Times New Roman" w:eastAsia="Times New Roman" w:hAnsi="Times New Roman" w:cs="Times New Roman"/>
                <w:sz w:val="20"/>
                <w:szCs w:val="20"/>
                <w:lang w:eastAsia="ru-RU"/>
              </w:rPr>
            </w:pPr>
          </w:p>
        </w:tc>
        <w:tc>
          <w:tcPr>
            <w:tcW w:w="234" w:type="pct"/>
            <w:gridSpan w:val="3"/>
            <w:tcBorders>
              <w:top w:val="nil"/>
              <w:left w:val="single" w:sz="4" w:space="0" w:color="000000"/>
              <w:bottom w:val="single" w:sz="4" w:space="0" w:color="000000"/>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20" w:type="pct"/>
            <w:gridSpan w:val="2"/>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55</w:t>
            </w:r>
          </w:p>
        </w:tc>
        <w:tc>
          <w:tcPr>
            <w:tcW w:w="229"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55</w:t>
            </w:r>
          </w:p>
        </w:tc>
        <w:tc>
          <w:tcPr>
            <w:tcW w:w="261"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60</w:t>
            </w:r>
          </w:p>
        </w:tc>
        <w:tc>
          <w:tcPr>
            <w:tcW w:w="262"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60</w:t>
            </w:r>
          </w:p>
        </w:tc>
        <w:tc>
          <w:tcPr>
            <w:tcW w:w="229"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60</w:t>
            </w:r>
          </w:p>
        </w:tc>
        <w:tc>
          <w:tcPr>
            <w:tcW w:w="263" w:type="pct"/>
            <w:tcBorders>
              <w:top w:val="nil"/>
              <w:left w:val="nil"/>
              <w:bottom w:val="single" w:sz="4" w:space="0" w:color="000000"/>
              <w:right w:val="single" w:sz="4" w:space="0" w:color="000000"/>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     60</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72</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80</w:t>
            </w:r>
          </w:p>
        </w:tc>
        <w:tc>
          <w:tcPr>
            <w:tcW w:w="24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80</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80</w:t>
            </w:r>
          </w:p>
        </w:tc>
        <w:tc>
          <w:tcPr>
            <w:tcW w:w="24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80</w:t>
            </w:r>
          </w:p>
        </w:tc>
        <w:tc>
          <w:tcPr>
            <w:tcW w:w="241"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80</w:t>
            </w:r>
          </w:p>
        </w:tc>
        <w:tc>
          <w:tcPr>
            <w:tcW w:w="19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80</w:t>
            </w:r>
          </w:p>
        </w:tc>
      </w:tr>
      <w:tr w:rsidR="00386E7F" w:rsidRPr="00E72C59" w:rsidTr="007F2B50">
        <w:trPr>
          <w:trHeight w:val="280"/>
        </w:trPr>
        <w:tc>
          <w:tcPr>
            <w:tcW w:w="130"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1.1.2</w:t>
            </w:r>
          </w:p>
        </w:tc>
        <w:tc>
          <w:tcPr>
            <w:tcW w:w="1052" w:type="pct"/>
            <w:gridSpan w:val="2"/>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уровень доступности к официальной статистической информации</w:t>
            </w:r>
          </w:p>
        </w:tc>
        <w:tc>
          <w:tcPr>
            <w:tcW w:w="459" w:type="pct"/>
            <w:tcBorders>
              <w:left w:val="nil"/>
              <w:bottom w:val="single" w:sz="4" w:space="0" w:color="auto"/>
              <w:right w:val="nil"/>
            </w:tcBorders>
            <w:shd w:val="clear" w:color="auto" w:fill="auto"/>
            <w:vAlign w:val="bottom"/>
          </w:tcPr>
          <w:p w:rsidR="00386E7F" w:rsidRPr="00E72C59" w:rsidRDefault="00386E7F" w:rsidP="007F2B50">
            <w:pPr>
              <w:spacing w:after="0" w:line="240" w:lineRule="auto"/>
              <w:jc w:val="both"/>
              <w:rPr>
                <w:rFonts w:ascii="Times New Roman" w:eastAsia="Times New Roman" w:hAnsi="Times New Roman" w:cs="Times New Roman"/>
                <w:sz w:val="20"/>
                <w:szCs w:val="20"/>
                <w:lang w:eastAsia="ru-RU"/>
              </w:rPr>
            </w:pPr>
          </w:p>
        </w:tc>
        <w:tc>
          <w:tcPr>
            <w:tcW w:w="234" w:type="pct"/>
            <w:gridSpan w:val="3"/>
            <w:tcBorders>
              <w:top w:val="nil"/>
              <w:left w:val="single" w:sz="4" w:space="0" w:color="000000"/>
              <w:bottom w:val="single" w:sz="4" w:space="0" w:color="000000"/>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20" w:type="pct"/>
            <w:gridSpan w:val="2"/>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70</w:t>
            </w:r>
          </w:p>
        </w:tc>
        <w:tc>
          <w:tcPr>
            <w:tcW w:w="229"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70</w:t>
            </w:r>
          </w:p>
        </w:tc>
        <w:tc>
          <w:tcPr>
            <w:tcW w:w="261"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70</w:t>
            </w:r>
          </w:p>
        </w:tc>
        <w:tc>
          <w:tcPr>
            <w:tcW w:w="262"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29"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63" w:type="pct"/>
            <w:tcBorders>
              <w:top w:val="nil"/>
              <w:left w:val="nil"/>
              <w:bottom w:val="single" w:sz="4" w:space="0" w:color="000000"/>
              <w:right w:val="single" w:sz="4" w:space="0" w:color="000000"/>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4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4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4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241" w:type="pct"/>
            <w:tcBorders>
              <w:top w:val="nil"/>
              <w:left w:val="nil"/>
              <w:bottom w:val="single" w:sz="4" w:space="0" w:color="000000"/>
              <w:right w:val="single" w:sz="4" w:space="0" w:color="000000"/>
            </w:tcBorders>
          </w:tcPr>
          <w:p w:rsidR="00386E7F" w:rsidRPr="00E72C59" w:rsidRDefault="00386E7F" w:rsidP="007F2B50">
            <w:pPr>
              <w:tabs>
                <w:tab w:val="left" w:pos="338"/>
              </w:tabs>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c>
          <w:tcPr>
            <w:tcW w:w="195"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w:t>
            </w:r>
          </w:p>
        </w:tc>
      </w:tr>
    </w:tbl>
    <w:p w:rsidR="00386E7F" w:rsidRPr="00E72C59" w:rsidRDefault="00386E7F" w:rsidP="00386E7F">
      <w:pPr>
        <w:tabs>
          <w:tab w:val="left" w:pos="13680"/>
        </w:tabs>
        <w:rPr>
          <w:sz w:val="20"/>
          <w:szCs w:val="20"/>
        </w:rPr>
      </w:pPr>
    </w:p>
    <w:p w:rsidR="00386E7F" w:rsidRPr="00E72C59" w:rsidRDefault="00386E7F" w:rsidP="00386E7F">
      <w:pPr>
        <w:tabs>
          <w:tab w:val="left" w:pos="13680"/>
        </w:tabs>
        <w:jc w:val="right"/>
        <w:rPr>
          <w:rFonts w:ascii="Times New Roman" w:hAnsi="Times New Roman" w:cs="Times New Roman"/>
          <w:sz w:val="20"/>
          <w:szCs w:val="20"/>
        </w:rPr>
      </w:pPr>
      <w:r w:rsidRPr="00E72C59">
        <w:rPr>
          <w:rFonts w:ascii="Times New Roman" w:hAnsi="Times New Roman" w:cs="Times New Roman"/>
          <w:sz w:val="20"/>
          <w:szCs w:val="20"/>
        </w:rPr>
        <w:t>Приложение 3</w:t>
      </w:r>
    </w:p>
    <w:tbl>
      <w:tblPr>
        <w:tblW w:w="5000" w:type="pct"/>
        <w:tblLayout w:type="fixed"/>
        <w:tblLook w:val="0000"/>
      </w:tblPr>
      <w:tblGrid>
        <w:gridCol w:w="1198"/>
        <w:gridCol w:w="1389"/>
        <w:gridCol w:w="1496"/>
        <w:gridCol w:w="893"/>
        <w:gridCol w:w="893"/>
        <w:gridCol w:w="893"/>
        <w:gridCol w:w="893"/>
        <w:gridCol w:w="909"/>
        <w:gridCol w:w="918"/>
        <w:gridCol w:w="798"/>
        <w:gridCol w:w="83"/>
        <w:gridCol w:w="765"/>
        <w:gridCol w:w="107"/>
        <w:gridCol w:w="740"/>
        <w:gridCol w:w="120"/>
        <w:gridCol w:w="697"/>
        <w:gridCol w:w="691"/>
        <w:gridCol w:w="187"/>
        <w:gridCol w:w="841"/>
        <w:gridCol w:w="841"/>
      </w:tblGrid>
      <w:tr w:rsidR="00386E7F" w:rsidRPr="00E72C59" w:rsidTr="007F2B50">
        <w:trPr>
          <w:trHeight w:val="1303"/>
        </w:trPr>
        <w:tc>
          <w:tcPr>
            <w:tcW w:w="3088" w:type="pct"/>
            <w:gridSpan w:val="9"/>
            <w:tcBorders>
              <w:top w:val="nil"/>
              <w:left w:val="nil"/>
              <w:bottom w:val="single" w:sz="4" w:space="0" w:color="000000"/>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r w:rsidRPr="00E72C59">
              <w:rPr>
                <w:rFonts w:ascii="Times New Roman" w:eastAsia="Times New Roman" w:hAnsi="Times New Roman" w:cs="Times New Roman"/>
                <w:b/>
                <w:sz w:val="20"/>
                <w:szCs w:val="20"/>
                <w:lang w:eastAsia="ru-RU"/>
              </w:rPr>
              <w:lastRenderedPageBreak/>
              <w:t xml:space="preserve">Расходы местного бюджета на реализацию муниципальной программы Верхнемазовского сельского поселения </w:t>
            </w:r>
            <w:r w:rsidRPr="00E72C59">
              <w:rPr>
                <w:rFonts w:ascii="Times New Roman" w:eastAsia="Times New Roman" w:hAnsi="Times New Roman" w:cs="Times New Roman"/>
                <w:b/>
                <w:bCs/>
                <w:sz w:val="20"/>
                <w:szCs w:val="20"/>
                <w:lang w:eastAsia="ru-RU"/>
              </w:rPr>
              <w:t xml:space="preserve">«Экономическое развитие и инновационное экономика" </w:t>
            </w:r>
          </w:p>
        </w:tc>
        <w:tc>
          <w:tcPr>
            <w:tcW w:w="287" w:type="pct"/>
            <w:gridSpan w:val="2"/>
            <w:tcBorders>
              <w:top w:val="nil"/>
              <w:left w:val="nil"/>
              <w:bottom w:val="single" w:sz="4" w:space="0" w:color="000000"/>
              <w:right w:val="nil"/>
            </w:tcBorders>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p>
        </w:tc>
        <w:tc>
          <w:tcPr>
            <w:tcW w:w="284" w:type="pct"/>
            <w:gridSpan w:val="2"/>
            <w:tcBorders>
              <w:top w:val="nil"/>
              <w:left w:val="nil"/>
              <w:bottom w:val="single" w:sz="4" w:space="0" w:color="000000"/>
              <w:right w:val="nil"/>
            </w:tcBorders>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p>
        </w:tc>
        <w:tc>
          <w:tcPr>
            <w:tcW w:w="280" w:type="pct"/>
            <w:gridSpan w:val="2"/>
            <w:tcBorders>
              <w:top w:val="nil"/>
              <w:left w:val="nil"/>
              <w:bottom w:val="single" w:sz="4" w:space="0" w:color="000000"/>
              <w:right w:val="nil"/>
            </w:tcBorders>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p>
        </w:tc>
        <w:tc>
          <w:tcPr>
            <w:tcW w:w="227" w:type="pct"/>
            <w:tcBorders>
              <w:top w:val="nil"/>
              <w:left w:val="nil"/>
              <w:bottom w:val="single" w:sz="4" w:space="0" w:color="000000"/>
              <w:right w:val="nil"/>
            </w:tcBorders>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p>
        </w:tc>
        <w:tc>
          <w:tcPr>
            <w:tcW w:w="225" w:type="pct"/>
            <w:tcBorders>
              <w:top w:val="nil"/>
              <w:left w:val="nil"/>
              <w:bottom w:val="single" w:sz="4" w:space="0" w:color="000000"/>
              <w:right w:val="nil"/>
            </w:tcBorders>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p>
        </w:tc>
        <w:tc>
          <w:tcPr>
            <w:tcW w:w="335" w:type="pct"/>
            <w:gridSpan w:val="2"/>
            <w:tcBorders>
              <w:top w:val="nil"/>
              <w:left w:val="nil"/>
              <w:bottom w:val="single" w:sz="4" w:space="0" w:color="000000"/>
              <w:right w:val="nil"/>
            </w:tcBorders>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p>
        </w:tc>
        <w:tc>
          <w:tcPr>
            <w:tcW w:w="274" w:type="pct"/>
            <w:tcBorders>
              <w:top w:val="nil"/>
              <w:left w:val="nil"/>
              <w:bottom w:val="single" w:sz="4" w:space="0" w:color="000000"/>
              <w:right w:val="nil"/>
            </w:tcBorders>
          </w:tcPr>
          <w:p w:rsidR="00386E7F" w:rsidRPr="00E72C59" w:rsidRDefault="00386E7F" w:rsidP="007F2B50">
            <w:pPr>
              <w:spacing w:after="0" w:line="240" w:lineRule="auto"/>
              <w:jc w:val="center"/>
              <w:rPr>
                <w:rFonts w:ascii="Times New Roman" w:eastAsia="Times New Roman" w:hAnsi="Times New Roman" w:cs="Times New Roman"/>
                <w:b/>
                <w:sz w:val="20"/>
                <w:szCs w:val="20"/>
                <w:lang w:eastAsia="ru-RU"/>
              </w:rPr>
            </w:pPr>
          </w:p>
        </w:tc>
      </w:tr>
      <w:tr w:rsidR="00386E7F" w:rsidRPr="00E72C59" w:rsidTr="007F2B50">
        <w:trPr>
          <w:trHeight w:val="888"/>
        </w:trPr>
        <w:tc>
          <w:tcPr>
            <w:tcW w:w="390" w:type="pct"/>
            <w:vMerge w:val="restart"/>
            <w:tcBorders>
              <w:top w:val="nil"/>
              <w:left w:val="single" w:sz="4" w:space="0" w:color="000000"/>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Статус</w:t>
            </w:r>
          </w:p>
        </w:tc>
        <w:tc>
          <w:tcPr>
            <w:tcW w:w="452" w:type="pct"/>
            <w:vMerge w:val="restar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Наименование муниципальной программы, подпрограммы, основного мероприятия </w:t>
            </w:r>
          </w:p>
        </w:tc>
        <w:tc>
          <w:tcPr>
            <w:tcW w:w="487" w:type="pct"/>
            <w:vMerge w:val="restart"/>
            <w:tcBorders>
              <w:top w:val="nil"/>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3397" w:type="pct"/>
            <w:gridSpan w:val="1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Расходы местного бюджета по годам реализации муниципальной программы, тыс. руб.</w:t>
            </w:r>
          </w:p>
        </w:tc>
        <w:tc>
          <w:tcPr>
            <w:tcW w:w="274" w:type="pct"/>
            <w:tcBorders>
              <w:top w:val="single" w:sz="4" w:space="0" w:color="000000"/>
              <w:left w:val="single" w:sz="4" w:space="0" w:color="auto"/>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1409"/>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87"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91"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2015</w:t>
            </w:r>
            <w:r w:rsidRPr="00E72C59">
              <w:rPr>
                <w:rFonts w:ascii="Times New Roman" w:eastAsia="Times New Roman" w:hAnsi="Times New Roman" w:cs="Times New Roman"/>
                <w:sz w:val="20"/>
                <w:szCs w:val="20"/>
                <w:lang w:eastAsia="ru-RU"/>
              </w:rPr>
              <w:br/>
              <w:t>(первый год реализа</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ции)</w:t>
            </w:r>
          </w:p>
        </w:tc>
        <w:tc>
          <w:tcPr>
            <w:tcW w:w="291" w:type="pct"/>
            <w:tcBorders>
              <w:top w:val="nil"/>
              <w:left w:val="nil"/>
              <w:bottom w:val="nil"/>
              <w:right w:val="nil"/>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2016</w:t>
            </w:r>
            <w:r w:rsidRPr="00E72C59">
              <w:rPr>
                <w:rFonts w:ascii="Times New Roman" w:eastAsia="Times New Roman" w:hAnsi="Times New Roman" w:cs="Times New Roman"/>
                <w:sz w:val="20"/>
                <w:szCs w:val="20"/>
                <w:lang w:eastAsia="ru-RU"/>
              </w:rPr>
              <w:br/>
              <w:t>(второй год реализа</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ции)</w:t>
            </w:r>
          </w:p>
        </w:tc>
        <w:tc>
          <w:tcPr>
            <w:tcW w:w="291" w:type="pct"/>
            <w:tcBorders>
              <w:top w:val="nil"/>
              <w:left w:val="single" w:sz="4" w:space="0" w:color="000000"/>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2017</w:t>
            </w:r>
            <w:r w:rsidRPr="00E72C59">
              <w:rPr>
                <w:rFonts w:ascii="Times New Roman" w:eastAsia="Times New Roman" w:hAnsi="Times New Roman" w:cs="Times New Roman"/>
                <w:sz w:val="20"/>
                <w:szCs w:val="20"/>
                <w:lang w:eastAsia="ru-RU"/>
              </w:rPr>
              <w:br/>
              <w:t>(третий год реализа</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ции) </w:t>
            </w:r>
          </w:p>
        </w:tc>
        <w:tc>
          <w:tcPr>
            <w:tcW w:w="291"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2018</w:t>
            </w:r>
            <w:r w:rsidRPr="00E72C59">
              <w:rPr>
                <w:rFonts w:ascii="Times New Roman" w:eastAsia="Times New Roman" w:hAnsi="Times New Roman" w:cs="Times New Roman"/>
                <w:sz w:val="20"/>
                <w:szCs w:val="20"/>
                <w:lang w:eastAsia="ru-RU"/>
              </w:rPr>
              <w:br/>
              <w:t>(четвертый год реализа</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ции) </w:t>
            </w:r>
          </w:p>
        </w:tc>
        <w:tc>
          <w:tcPr>
            <w:tcW w:w="296"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2019</w:t>
            </w:r>
            <w:r w:rsidRPr="00E72C59">
              <w:rPr>
                <w:rFonts w:ascii="Times New Roman" w:eastAsia="Times New Roman" w:hAnsi="Times New Roman" w:cs="Times New Roman"/>
                <w:sz w:val="20"/>
                <w:szCs w:val="20"/>
                <w:lang w:eastAsia="ru-RU"/>
              </w:rPr>
              <w:br/>
              <w:t>(пятый год реализа</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ции) </w:t>
            </w:r>
          </w:p>
        </w:tc>
        <w:tc>
          <w:tcPr>
            <w:tcW w:w="297"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2020</w:t>
            </w:r>
            <w:r w:rsidRPr="00E72C59">
              <w:rPr>
                <w:rFonts w:ascii="Times New Roman" w:eastAsia="Times New Roman" w:hAnsi="Times New Roman" w:cs="Times New Roman"/>
                <w:sz w:val="20"/>
                <w:szCs w:val="20"/>
                <w:lang w:eastAsia="ru-RU"/>
              </w:rPr>
              <w:br/>
              <w:t>(шестой год реализа</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ции) </w:t>
            </w:r>
          </w:p>
        </w:tc>
        <w:tc>
          <w:tcPr>
            <w:tcW w:w="260"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2021</w:t>
            </w:r>
            <w:r w:rsidRPr="00E72C59">
              <w:rPr>
                <w:rFonts w:ascii="Times New Roman" w:eastAsia="Times New Roman" w:hAnsi="Times New Roman" w:cs="Times New Roman"/>
                <w:sz w:val="20"/>
                <w:szCs w:val="20"/>
                <w:lang w:eastAsia="ru-RU"/>
              </w:rPr>
              <w:br/>
              <w:t xml:space="preserve"> год </w:t>
            </w:r>
          </w:p>
        </w:tc>
        <w:tc>
          <w:tcPr>
            <w:tcW w:w="276" w:type="pct"/>
            <w:gridSpan w:val="2"/>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2022</w:t>
            </w:r>
            <w:r w:rsidRPr="00E72C59">
              <w:rPr>
                <w:rFonts w:ascii="Times New Roman" w:eastAsia="Times New Roman" w:hAnsi="Times New Roman" w:cs="Times New Roman"/>
                <w:sz w:val="20"/>
                <w:szCs w:val="20"/>
                <w:lang w:eastAsia="ru-RU"/>
              </w:rPr>
              <w:br/>
              <w:t xml:space="preserve"> год </w:t>
            </w:r>
          </w:p>
        </w:tc>
        <w:tc>
          <w:tcPr>
            <w:tcW w:w="276" w:type="pct"/>
            <w:gridSpan w:val="2"/>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2023</w:t>
            </w:r>
            <w:r w:rsidRPr="00E72C59">
              <w:rPr>
                <w:rFonts w:ascii="Times New Roman" w:eastAsia="Times New Roman" w:hAnsi="Times New Roman" w:cs="Times New Roman"/>
                <w:sz w:val="20"/>
                <w:szCs w:val="20"/>
                <w:lang w:eastAsia="ru-RU"/>
              </w:rPr>
              <w:br/>
              <w:t xml:space="preserve"> год </w:t>
            </w:r>
          </w:p>
        </w:tc>
        <w:tc>
          <w:tcPr>
            <w:tcW w:w="266" w:type="pct"/>
            <w:gridSpan w:val="2"/>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2024</w:t>
            </w:r>
            <w:r w:rsidRPr="00E72C59">
              <w:rPr>
                <w:rFonts w:ascii="Times New Roman" w:eastAsia="Times New Roman" w:hAnsi="Times New Roman" w:cs="Times New Roman"/>
                <w:sz w:val="20"/>
                <w:szCs w:val="20"/>
                <w:lang w:eastAsia="ru-RU"/>
              </w:rPr>
              <w:br/>
              <w:t xml:space="preserve"> год </w:t>
            </w:r>
          </w:p>
        </w:tc>
        <w:tc>
          <w:tcPr>
            <w:tcW w:w="286" w:type="pct"/>
            <w:gridSpan w:val="2"/>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2025</w:t>
            </w:r>
            <w:r w:rsidRPr="00E72C59">
              <w:rPr>
                <w:rFonts w:ascii="Times New Roman" w:eastAsia="Times New Roman" w:hAnsi="Times New Roman" w:cs="Times New Roman"/>
                <w:sz w:val="20"/>
                <w:szCs w:val="20"/>
                <w:lang w:eastAsia="ru-RU"/>
              </w:rPr>
              <w:br/>
              <w:t xml:space="preserve"> год </w:t>
            </w:r>
          </w:p>
        </w:tc>
        <w:tc>
          <w:tcPr>
            <w:tcW w:w="273"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2026 год</w:t>
            </w:r>
          </w:p>
        </w:tc>
        <w:tc>
          <w:tcPr>
            <w:tcW w:w="274"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2027 год</w:t>
            </w:r>
          </w:p>
        </w:tc>
      </w:tr>
      <w:tr w:rsidR="00386E7F" w:rsidRPr="00E72C59" w:rsidTr="007F2B50">
        <w:trPr>
          <w:trHeight w:val="370"/>
        </w:trPr>
        <w:tc>
          <w:tcPr>
            <w:tcW w:w="390" w:type="pct"/>
            <w:tcBorders>
              <w:top w:val="nil"/>
              <w:left w:val="single" w:sz="4" w:space="0" w:color="000000"/>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w:t>
            </w:r>
          </w:p>
        </w:tc>
        <w:tc>
          <w:tcPr>
            <w:tcW w:w="452" w:type="pct"/>
            <w:tcBorders>
              <w:top w:val="nil"/>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w:t>
            </w:r>
          </w:p>
        </w:tc>
        <w:tc>
          <w:tcPr>
            <w:tcW w:w="487" w:type="pct"/>
            <w:tcBorders>
              <w:top w:val="nil"/>
              <w:left w:val="nil"/>
              <w:bottom w:val="single" w:sz="4" w:space="0" w:color="000000"/>
              <w:right w:val="single" w:sz="4" w:space="0" w:color="000000"/>
            </w:tcBorders>
            <w:shd w:val="clear" w:color="FFFFCC" w:fill="FFFFFF"/>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w:t>
            </w:r>
          </w:p>
        </w:tc>
        <w:tc>
          <w:tcPr>
            <w:tcW w:w="291" w:type="pct"/>
            <w:tcBorders>
              <w:top w:val="single" w:sz="4" w:space="0" w:color="000000"/>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w:t>
            </w:r>
          </w:p>
        </w:tc>
        <w:tc>
          <w:tcPr>
            <w:tcW w:w="291" w:type="pct"/>
            <w:tcBorders>
              <w:top w:val="single" w:sz="4" w:space="0" w:color="000000"/>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w:t>
            </w:r>
          </w:p>
        </w:tc>
        <w:tc>
          <w:tcPr>
            <w:tcW w:w="291" w:type="pct"/>
            <w:tcBorders>
              <w:top w:val="single" w:sz="4" w:space="0" w:color="000000"/>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w:t>
            </w:r>
          </w:p>
        </w:tc>
        <w:tc>
          <w:tcPr>
            <w:tcW w:w="291" w:type="pct"/>
            <w:tcBorders>
              <w:top w:val="single" w:sz="4" w:space="0" w:color="000000"/>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w:t>
            </w:r>
          </w:p>
        </w:tc>
        <w:tc>
          <w:tcPr>
            <w:tcW w:w="296" w:type="pct"/>
            <w:tcBorders>
              <w:top w:val="single" w:sz="4" w:space="0" w:color="000000"/>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w:t>
            </w:r>
          </w:p>
        </w:tc>
        <w:tc>
          <w:tcPr>
            <w:tcW w:w="297" w:type="pct"/>
            <w:tcBorders>
              <w:top w:val="single" w:sz="4" w:space="0" w:color="000000"/>
              <w:left w:val="nil"/>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w:t>
            </w:r>
          </w:p>
        </w:tc>
        <w:tc>
          <w:tcPr>
            <w:tcW w:w="260" w:type="pct"/>
            <w:tcBorders>
              <w:top w:val="single" w:sz="4" w:space="0" w:color="000000"/>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10</w:t>
            </w:r>
          </w:p>
        </w:tc>
        <w:tc>
          <w:tcPr>
            <w:tcW w:w="276" w:type="pct"/>
            <w:gridSpan w:val="2"/>
            <w:tcBorders>
              <w:top w:val="single" w:sz="4" w:space="0" w:color="000000"/>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w:t>
            </w:r>
          </w:p>
        </w:tc>
        <w:tc>
          <w:tcPr>
            <w:tcW w:w="276" w:type="pct"/>
            <w:gridSpan w:val="2"/>
            <w:tcBorders>
              <w:top w:val="single" w:sz="4" w:space="0" w:color="000000"/>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12</w:t>
            </w:r>
          </w:p>
        </w:tc>
        <w:tc>
          <w:tcPr>
            <w:tcW w:w="266" w:type="pct"/>
            <w:gridSpan w:val="2"/>
            <w:tcBorders>
              <w:top w:val="single" w:sz="4" w:space="0" w:color="000000"/>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w:t>
            </w:r>
          </w:p>
        </w:tc>
        <w:tc>
          <w:tcPr>
            <w:tcW w:w="286" w:type="pct"/>
            <w:gridSpan w:val="2"/>
            <w:tcBorders>
              <w:top w:val="single" w:sz="4" w:space="0" w:color="000000"/>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3" w:type="pct"/>
            <w:tcBorders>
              <w:top w:val="single" w:sz="4" w:space="0" w:color="000000"/>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4" w:type="pct"/>
            <w:tcBorders>
              <w:top w:val="single" w:sz="4" w:space="0" w:color="000000"/>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11"/>
        </w:trPr>
        <w:tc>
          <w:tcPr>
            <w:tcW w:w="390"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МУНИЦИПАЛЬНАЯ ПРОГРАММА</w:t>
            </w:r>
          </w:p>
        </w:tc>
        <w:tc>
          <w:tcPr>
            <w:tcW w:w="452"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xml:space="preserve">«Экономическое развитие и инновационное экономика" </w:t>
            </w: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всего</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1456,3</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1601,3</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1567,6</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1690,0</w:t>
            </w: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1861,6</w:t>
            </w: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1924,9</w:t>
            </w: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1989,1</w:t>
            </w: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val="en-US" w:eastAsia="ru-RU"/>
              </w:rPr>
            </w:pPr>
            <w:r w:rsidRPr="00E72C59">
              <w:rPr>
                <w:rFonts w:ascii="Times New Roman" w:eastAsia="Times New Roman" w:hAnsi="Times New Roman" w:cs="Times New Roman"/>
                <w:b/>
                <w:bCs/>
                <w:sz w:val="20"/>
                <w:szCs w:val="20"/>
                <w:lang w:val="en-US" w:eastAsia="ru-RU"/>
              </w:rPr>
              <w:t>2256.9</w:t>
            </w: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2558,2</w:t>
            </w: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right"/>
              <w:rPr>
                <w:rFonts w:ascii="Times New Roman" w:eastAsia="Times New Roman" w:hAnsi="Times New Roman" w:cs="Times New Roman"/>
                <w:b/>
                <w:bCs/>
                <w:sz w:val="20"/>
                <w:szCs w:val="20"/>
                <w:highlight w:val="yellow"/>
                <w:lang w:eastAsia="ru-RU"/>
              </w:rPr>
            </w:pPr>
            <w:r w:rsidRPr="001A219C">
              <w:rPr>
                <w:rFonts w:ascii="Times New Roman" w:eastAsia="Times New Roman" w:hAnsi="Times New Roman" w:cs="Times New Roman"/>
                <w:b/>
                <w:bCs/>
                <w:sz w:val="20"/>
                <w:szCs w:val="20"/>
                <w:highlight w:val="yellow"/>
                <w:lang w:eastAsia="ru-RU"/>
              </w:rPr>
              <w:t>23</w:t>
            </w:r>
            <w:r w:rsidR="001A219C" w:rsidRPr="001A219C">
              <w:rPr>
                <w:rFonts w:ascii="Times New Roman" w:eastAsia="Times New Roman" w:hAnsi="Times New Roman" w:cs="Times New Roman"/>
                <w:b/>
                <w:bCs/>
                <w:sz w:val="20"/>
                <w:szCs w:val="20"/>
                <w:highlight w:val="yellow"/>
                <w:lang w:eastAsia="ru-RU"/>
              </w:rPr>
              <w:t>23,1</w:t>
            </w: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2661,8</w:t>
            </w: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1971,3</w:t>
            </w: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1991,0</w:t>
            </w:r>
          </w:p>
        </w:tc>
      </w:tr>
      <w:tr w:rsidR="00386E7F" w:rsidRPr="00E72C59" w:rsidTr="007F2B50">
        <w:trPr>
          <w:trHeight w:val="370"/>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в том числе по ГРБС:</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center"/>
              <w:rPr>
                <w:rFonts w:ascii="Times New Roman" w:eastAsia="Times New Roman" w:hAnsi="Times New Roman" w:cs="Times New Roman"/>
                <w:b/>
                <w:bCs/>
                <w:sz w:val="20"/>
                <w:szCs w:val="20"/>
                <w:highlight w:val="yellow"/>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p>
        </w:tc>
      </w:tr>
      <w:tr w:rsidR="00386E7F" w:rsidRPr="00E72C59" w:rsidTr="007F2B50">
        <w:trPr>
          <w:trHeight w:val="287"/>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ответственный исполнитель</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right"/>
              <w:rPr>
                <w:rFonts w:ascii="Times New Roman" w:eastAsia="Times New Roman" w:hAnsi="Times New Roman" w:cs="Times New Roman"/>
                <w:b/>
                <w:bCs/>
                <w:sz w:val="20"/>
                <w:szCs w:val="20"/>
                <w:highlight w:val="yellow"/>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r>
      <w:tr w:rsidR="00386E7F" w:rsidRPr="00E72C59" w:rsidTr="007F2B50">
        <w:trPr>
          <w:trHeight w:val="370"/>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исполнитель 1</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right"/>
              <w:rPr>
                <w:rFonts w:ascii="Times New Roman" w:eastAsia="Times New Roman" w:hAnsi="Times New Roman" w:cs="Times New Roman"/>
                <w:b/>
                <w:bCs/>
                <w:sz w:val="20"/>
                <w:szCs w:val="20"/>
                <w:highlight w:val="yellow"/>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r>
      <w:tr w:rsidR="00386E7F" w:rsidRPr="00E72C59" w:rsidTr="007F2B50">
        <w:trPr>
          <w:trHeight w:val="60"/>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right"/>
              <w:rPr>
                <w:rFonts w:ascii="Times New Roman" w:eastAsia="Times New Roman" w:hAnsi="Times New Roman" w:cs="Times New Roman"/>
                <w:b/>
                <w:bCs/>
                <w:sz w:val="20"/>
                <w:szCs w:val="20"/>
                <w:highlight w:val="yellow"/>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r>
      <w:tr w:rsidR="00386E7F" w:rsidRPr="00E72C59" w:rsidTr="007F2B50">
        <w:trPr>
          <w:trHeight w:val="590"/>
        </w:trPr>
        <w:tc>
          <w:tcPr>
            <w:tcW w:w="390"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ПОДПРОГРАММА 1</w:t>
            </w:r>
          </w:p>
        </w:tc>
        <w:tc>
          <w:tcPr>
            <w:tcW w:w="452"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xml:space="preserve">Совершенствование муниципального управления  </w:t>
            </w: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всего</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1456,3</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1601,3</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1567,6</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1690,0</w:t>
            </w: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1861,6</w:t>
            </w: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1924,9</w:t>
            </w: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1989,1</w:t>
            </w: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val="en-US" w:eastAsia="ru-RU"/>
              </w:rPr>
            </w:pPr>
            <w:r w:rsidRPr="00E72C59">
              <w:rPr>
                <w:rFonts w:ascii="Times New Roman" w:eastAsia="Times New Roman" w:hAnsi="Times New Roman" w:cs="Times New Roman"/>
                <w:b/>
                <w:bCs/>
                <w:sz w:val="20"/>
                <w:szCs w:val="20"/>
                <w:lang w:val="en-US" w:eastAsia="ru-RU"/>
              </w:rPr>
              <w:t>2256.9</w:t>
            </w: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2558,2</w:t>
            </w:r>
          </w:p>
        </w:tc>
        <w:tc>
          <w:tcPr>
            <w:tcW w:w="266" w:type="pct"/>
            <w:gridSpan w:val="2"/>
            <w:tcBorders>
              <w:top w:val="nil"/>
              <w:left w:val="nil"/>
              <w:bottom w:val="single" w:sz="4" w:space="0" w:color="000000"/>
              <w:right w:val="single" w:sz="4" w:space="0" w:color="000000"/>
            </w:tcBorders>
          </w:tcPr>
          <w:p w:rsidR="00386E7F" w:rsidRPr="001A219C" w:rsidRDefault="001A219C" w:rsidP="007F2B50">
            <w:pPr>
              <w:spacing w:after="0" w:line="240" w:lineRule="auto"/>
              <w:jc w:val="right"/>
              <w:rPr>
                <w:rFonts w:ascii="Times New Roman" w:eastAsia="Times New Roman" w:hAnsi="Times New Roman" w:cs="Times New Roman"/>
                <w:b/>
                <w:bCs/>
                <w:sz w:val="20"/>
                <w:szCs w:val="20"/>
                <w:highlight w:val="yellow"/>
                <w:lang w:eastAsia="ru-RU"/>
              </w:rPr>
            </w:pPr>
            <w:r w:rsidRPr="001A219C">
              <w:rPr>
                <w:rFonts w:ascii="Times New Roman" w:eastAsia="Times New Roman" w:hAnsi="Times New Roman" w:cs="Times New Roman"/>
                <w:b/>
                <w:bCs/>
                <w:sz w:val="20"/>
                <w:szCs w:val="20"/>
                <w:highlight w:val="yellow"/>
                <w:lang w:eastAsia="ru-RU"/>
              </w:rPr>
              <w:t>2323,1</w:t>
            </w: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2661,8</w:t>
            </w: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1971,3</w:t>
            </w: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1991,0</w:t>
            </w:r>
          </w:p>
        </w:tc>
      </w:tr>
      <w:tr w:rsidR="00386E7F" w:rsidRPr="00E72C59" w:rsidTr="007F2B50">
        <w:trPr>
          <w:trHeight w:val="370"/>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в том числе по ГРБС:</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right"/>
              <w:rPr>
                <w:rFonts w:ascii="Times New Roman" w:eastAsia="Times New Roman" w:hAnsi="Times New Roman" w:cs="Times New Roman"/>
                <w:b/>
                <w:bCs/>
                <w:sz w:val="20"/>
                <w:szCs w:val="20"/>
                <w:highlight w:val="yellow"/>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r>
      <w:tr w:rsidR="00386E7F" w:rsidRPr="00E72C59" w:rsidTr="007F2B50">
        <w:trPr>
          <w:trHeight w:val="131"/>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w:t>
            </w: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right"/>
              <w:rPr>
                <w:rFonts w:ascii="Times New Roman" w:eastAsia="Times New Roman" w:hAnsi="Times New Roman" w:cs="Times New Roman"/>
                <w:b/>
                <w:bCs/>
                <w:sz w:val="20"/>
                <w:szCs w:val="20"/>
                <w:highlight w:val="yellow"/>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p>
        </w:tc>
      </w:tr>
      <w:tr w:rsidR="00386E7F" w:rsidRPr="00E72C59" w:rsidTr="007F2B50">
        <w:trPr>
          <w:trHeight w:val="311"/>
        </w:trPr>
        <w:tc>
          <w:tcPr>
            <w:tcW w:w="390"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Основное мероприятие 1.1 </w:t>
            </w:r>
          </w:p>
        </w:tc>
        <w:tc>
          <w:tcPr>
            <w:tcW w:w="452"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xml:space="preserve">Обеспечение деятельности главы </w:t>
            </w:r>
            <w:r w:rsidRPr="00E72C59">
              <w:rPr>
                <w:rFonts w:ascii="Times New Roman" w:eastAsia="Times New Roman" w:hAnsi="Times New Roman" w:cs="Times New Roman"/>
                <w:b/>
                <w:bCs/>
                <w:sz w:val="20"/>
                <w:szCs w:val="20"/>
                <w:lang w:eastAsia="ru-RU"/>
              </w:rPr>
              <w:lastRenderedPageBreak/>
              <w:t>администрации Верхнемазовского сельского поселения</w:t>
            </w: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lastRenderedPageBreak/>
              <w:t>всего</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592,00</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592,00</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592,0</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615,7</w:t>
            </w: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616,6</w:t>
            </w: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650,1</w:t>
            </w: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650,1</w:t>
            </w: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val="en-US" w:eastAsia="ru-RU"/>
              </w:rPr>
            </w:pPr>
            <w:r w:rsidRPr="00E72C59">
              <w:rPr>
                <w:rFonts w:ascii="Times New Roman" w:eastAsia="Times New Roman" w:hAnsi="Times New Roman" w:cs="Times New Roman"/>
                <w:b/>
                <w:bCs/>
                <w:sz w:val="20"/>
                <w:szCs w:val="20"/>
                <w:lang w:val="en-US" w:eastAsia="ru-RU"/>
              </w:rPr>
              <w:t>742.0</w:t>
            </w: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788,8</w:t>
            </w:r>
          </w:p>
        </w:tc>
        <w:tc>
          <w:tcPr>
            <w:tcW w:w="266" w:type="pct"/>
            <w:gridSpan w:val="2"/>
            <w:tcBorders>
              <w:top w:val="nil"/>
              <w:left w:val="nil"/>
              <w:bottom w:val="single" w:sz="4" w:space="0" w:color="000000"/>
              <w:right w:val="single" w:sz="4" w:space="0" w:color="000000"/>
            </w:tcBorders>
          </w:tcPr>
          <w:p w:rsidR="00386E7F" w:rsidRPr="001A219C" w:rsidRDefault="00386E7F" w:rsidP="007F2B50">
            <w:pPr>
              <w:spacing w:after="0" w:line="240" w:lineRule="auto"/>
              <w:jc w:val="right"/>
              <w:rPr>
                <w:rFonts w:ascii="Times New Roman" w:eastAsia="Times New Roman" w:hAnsi="Times New Roman" w:cs="Times New Roman"/>
                <w:b/>
                <w:bCs/>
                <w:sz w:val="20"/>
                <w:szCs w:val="20"/>
                <w:highlight w:val="yellow"/>
                <w:lang w:eastAsia="ru-RU"/>
              </w:rPr>
            </w:pPr>
            <w:r w:rsidRPr="001A219C">
              <w:rPr>
                <w:rFonts w:ascii="Times New Roman" w:eastAsia="Times New Roman" w:hAnsi="Times New Roman" w:cs="Times New Roman"/>
                <w:b/>
                <w:bCs/>
                <w:sz w:val="20"/>
                <w:szCs w:val="20"/>
                <w:highlight w:val="yellow"/>
                <w:lang w:eastAsia="ru-RU"/>
              </w:rPr>
              <w:t>10</w:t>
            </w:r>
            <w:r w:rsidR="001A219C" w:rsidRPr="001A219C">
              <w:rPr>
                <w:rFonts w:ascii="Times New Roman" w:eastAsia="Times New Roman" w:hAnsi="Times New Roman" w:cs="Times New Roman"/>
                <w:b/>
                <w:bCs/>
                <w:sz w:val="20"/>
                <w:szCs w:val="20"/>
                <w:highlight w:val="yellow"/>
                <w:lang w:eastAsia="ru-RU"/>
              </w:rPr>
              <w:t>63,4</w:t>
            </w: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974,3</w:t>
            </w: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984,1</w:t>
            </w: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993,9</w:t>
            </w:r>
          </w:p>
        </w:tc>
      </w:tr>
      <w:tr w:rsidR="00386E7F" w:rsidRPr="00E72C59" w:rsidTr="007F2B50">
        <w:trPr>
          <w:trHeight w:val="370"/>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в том числе по ГРБС:</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r>
      <w:tr w:rsidR="00386E7F" w:rsidRPr="00E72C59" w:rsidTr="007F2B50">
        <w:trPr>
          <w:trHeight w:val="1437"/>
        </w:trPr>
        <w:tc>
          <w:tcPr>
            <w:tcW w:w="39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52"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487"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60"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6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86"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3"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c>
          <w:tcPr>
            <w:tcW w:w="274"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p>
        </w:tc>
      </w:tr>
    </w:tbl>
    <w:p w:rsidR="00386E7F" w:rsidRPr="00E72C59" w:rsidRDefault="00386E7F" w:rsidP="00386E7F">
      <w:pPr>
        <w:tabs>
          <w:tab w:val="left" w:pos="13680"/>
        </w:tabs>
        <w:rPr>
          <w:rFonts w:ascii="Times New Roman" w:hAnsi="Times New Roman" w:cs="Times New Roman"/>
          <w:sz w:val="20"/>
          <w:szCs w:val="20"/>
        </w:rPr>
      </w:pPr>
    </w:p>
    <w:p w:rsidR="00386E7F" w:rsidRPr="00E72C59" w:rsidRDefault="00386E7F" w:rsidP="00386E7F">
      <w:pPr>
        <w:tabs>
          <w:tab w:val="left" w:pos="13680"/>
        </w:tabs>
        <w:jc w:val="right"/>
        <w:rPr>
          <w:rFonts w:ascii="Times New Roman" w:hAnsi="Times New Roman" w:cs="Times New Roman"/>
          <w:sz w:val="20"/>
          <w:szCs w:val="20"/>
        </w:rPr>
      </w:pPr>
    </w:p>
    <w:p w:rsidR="00386E7F" w:rsidRPr="00E72C59" w:rsidRDefault="00386E7F" w:rsidP="00386E7F">
      <w:pPr>
        <w:tabs>
          <w:tab w:val="left" w:pos="13680"/>
        </w:tabs>
        <w:jc w:val="right"/>
        <w:rPr>
          <w:rFonts w:ascii="Times New Roman" w:hAnsi="Times New Roman" w:cs="Times New Roman"/>
          <w:sz w:val="20"/>
          <w:szCs w:val="20"/>
        </w:rPr>
      </w:pPr>
      <w:r w:rsidRPr="00E72C59">
        <w:rPr>
          <w:rFonts w:ascii="Times New Roman" w:hAnsi="Times New Roman" w:cs="Times New Roman"/>
          <w:sz w:val="20"/>
          <w:szCs w:val="20"/>
        </w:rPr>
        <w:t>Приложение 4</w:t>
      </w:r>
    </w:p>
    <w:tbl>
      <w:tblPr>
        <w:tblW w:w="5000" w:type="pct"/>
        <w:tblLook w:val="0000"/>
      </w:tblPr>
      <w:tblGrid>
        <w:gridCol w:w="915"/>
        <w:gridCol w:w="4139"/>
        <w:gridCol w:w="1581"/>
        <w:gridCol w:w="2082"/>
        <w:gridCol w:w="1913"/>
        <w:gridCol w:w="1851"/>
        <w:gridCol w:w="2871"/>
      </w:tblGrid>
      <w:tr w:rsidR="00386E7F" w:rsidRPr="00E72C59" w:rsidTr="007F2B50">
        <w:trPr>
          <w:trHeight w:val="921"/>
        </w:trPr>
        <w:tc>
          <w:tcPr>
            <w:tcW w:w="5000" w:type="pct"/>
            <w:gridSpan w:val="7"/>
            <w:tcBorders>
              <w:top w:val="nil"/>
              <w:left w:val="nil"/>
              <w:bottom w:val="nil"/>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r w:rsidRPr="00E72C59">
              <w:rPr>
                <w:rFonts w:ascii="Times New Roman" w:eastAsia="Times New Roman" w:hAnsi="Times New Roman" w:cs="Times New Roman"/>
                <w:b/>
                <w:color w:val="000000"/>
                <w:sz w:val="20"/>
                <w:szCs w:val="20"/>
                <w:lang w:eastAsia="ru-RU"/>
              </w:rPr>
              <w:t xml:space="preserve">Оценка применения мер муниципального регулирования </w:t>
            </w:r>
            <w:r w:rsidRPr="00E72C59">
              <w:rPr>
                <w:rFonts w:ascii="Times New Roman" w:eastAsia="Times New Roman" w:hAnsi="Times New Roman" w:cs="Times New Roman"/>
                <w:b/>
                <w:color w:val="000000"/>
                <w:sz w:val="20"/>
                <w:szCs w:val="20"/>
                <w:vertAlign w:val="superscript"/>
                <w:lang w:eastAsia="ru-RU"/>
              </w:rPr>
              <w:t>1</w:t>
            </w:r>
            <w:r w:rsidRPr="00E72C59">
              <w:rPr>
                <w:rFonts w:ascii="Times New Roman" w:eastAsia="Times New Roman" w:hAnsi="Times New Roman" w:cs="Times New Roman"/>
                <w:b/>
                <w:color w:val="000000"/>
                <w:sz w:val="20"/>
                <w:szCs w:val="20"/>
                <w:lang w:eastAsia="ru-RU"/>
              </w:rPr>
              <w:t xml:space="preserve"> </w:t>
            </w:r>
            <w:r w:rsidRPr="00E72C59">
              <w:rPr>
                <w:rFonts w:ascii="Times New Roman" w:eastAsia="Times New Roman" w:hAnsi="Times New Roman" w:cs="Times New Roman"/>
                <w:b/>
                <w:color w:val="000000"/>
                <w:sz w:val="20"/>
                <w:szCs w:val="20"/>
                <w:lang w:eastAsia="ru-RU"/>
              </w:rPr>
              <w:br/>
              <w:t xml:space="preserve">в сфере реализации муниципальной программы «Экономическое развитие и инновационное экономика" </w:t>
            </w:r>
          </w:p>
        </w:tc>
      </w:tr>
      <w:tr w:rsidR="00386E7F" w:rsidRPr="00E72C59" w:rsidTr="007F2B50">
        <w:trPr>
          <w:trHeight w:val="255"/>
        </w:trPr>
        <w:tc>
          <w:tcPr>
            <w:tcW w:w="298" w:type="pct"/>
            <w:tcBorders>
              <w:top w:val="nil"/>
              <w:left w:val="nil"/>
              <w:bottom w:val="nil"/>
              <w:right w:val="nil"/>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1348"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515"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678"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623"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603"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935"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r>
      <w:tr w:rsidR="00386E7F" w:rsidRPr="00E72C59" w:rsidTr="007F2B50">
        <w:trPr>
          <w:trHeight w:val="945"/>
        </w:trPr>
        <w:tc>
          <w:tcPr>
            <w:tcW w:w="298" w:type="pct"/>
            <w:vMerge w:val="restart"/>
            <w:tcBorders>
              <w:top w:val="single" w:sz="4" w:space="0" w:color="000000"/>
              <w:left w:val="single" w:sz="4" w:space="0" w:color="000000"/>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п/п</w:t>
            </w:r>
          </w:p>
        </w:tc>
        <w:tc>
          <w:tcPr>
            <w:tcW w:w="1348" w:type="pct"/>
            <w:vMerge w:val="restart"/>
            <w:tcBorders>
              <w:top w:val="single" w:sz="4" w:space="0" w:color="000000"/>
              <w:left w:val="single" w:sz="4" w:space="0" w:color="000000"/>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Наименование меры </w:t>
            </w:r>
            <w:r w:rsidRPr="00E72C59">
              <w:rPr>
                <w:rFonts w:ascii="Times New Roman" w:eastAsia="Times New Roman" w:hAnsi="Times New Roman" w:cs="Times New Roman"/>
                <w:sz w:val="20"/>
                <w:szCs w:val="20"/>
                <w:vertAlign w:val="superscript"/>
                <w:lang w:eastAsia="ru-RU"/>
              </w:rPr>
              <w:t>2</w:t>
            </w:r>
          </w:p>
        </w:tc>
        <w:tc>
          <w:tcPr>
            <w:tcW w:w="515" w:type="pct"/>
            <w:vMerge w:val="restart"/>
            <w:tcBorders>
              <w:top w:val="single" w:sz="4" w:space="0" w:color="000000"/>
              <w:left w:val="single" w:sz="4" w:space="0" w:color="000000"/>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Показатель применения меры,</w:t>
            </w:r>
            <w:r w:rsidRPr="00E72C59">
              <w:rPr>
                <w:rFonts w:ascii="Times New Roman" w:eastAsia="Times New Roman" w:hAnsi="Times New Roman" w:cs="Times New Roman"/>
                <w:sz w:val="20"/>
                <w:szCs w:val="20"/>
                <w:lang w:eastAsia="ru-RU"/>
              </w:rPr>
              <w:br/>
              <w:t xml:space="preserve">тыс. рублей </w:t>
            </w:r>
            <w:r w:rsidRPr="00E72C59">
              <w:rPr>
                <w:rFonts w:ascii="Times New Roman" w:eastAsia="Times New Roman" w:hAnsi="Times New Roman" w:cs="Times New Roman"/>
                <w:sz w:val="20"/>
                <w:szCs w:val="20"/>
                <w:vertAlign w:val="superscript"/>
                <w:lang w:eastAsia="ru-RU"/>
              </w:rPr>
              <w:t>3</w:t>
            </w:r>
          </w:p>
        </w:tc>
        <w:tc>
          <w:tcPr>
            <w:tcW w:w="1904" w:type="pct"/>
            <w:gridSpan w:val="3"/>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Финансовая оценка результата</w:t>
            </w:r>
            <w:r w:rsidRPr="00E72C59">
              <w:rPr>
                <w:rFonts w:ascii="Times New Roman" w:eastAsia="Times New Roman" w:hAnsi="Times New Roman" w:cs="Times New Roman"/>
                <w:sz w:val="20"/>
                <w:szCs w:val="20"/>
                <w:lang w:eastAsia="ru-RU"/>
              </w:rPr>
              <w:br/>
              <w:t>(тыс. руб.), годы</w:t>
            </w:r>
          </w:p>
        </w:tc>
        <w:tc>
          <w:tcPr>
            <w:tcW w:w="935" w:type="pct"/>
            <w:vMerge w:val="restart"/>
            <w:tcBorders>
              <w:top w:val="single" w:sz="4" w:space="0" w:color="000000"/>
              <w:left w:val="single" w:sz="4" w:space="0" w:color="000000"/>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Краткое обоснование необходимости применения меры для достижения цели муниципальной программы </w:t>
            </w:r>
            <w:r w:rsidRPr="00E72C59">
              <w:rPr>
                <w:rFonts w:ascii="Times New Roman" w:eastAsia="Times New Roman" w:hAnsi="Times New Roman" w:cs="Times New Roman"/>
                <w:sz w:val="20"/>
                <w:szCs w:val="20"/>
                <w:vertAlign w:val="superscript"/>
                <w:lang w:eastAsia="ru-RU"/>
              </w:rPr>
              <w:t>4</w:t>
            </w:r>
          </w:p>
        </w:tc>
      </w:tr>
      <w:tr w:rsidR="00386E7F" w:rsidRPr="00E72C59" w:rsidTr="007F2B50">
        <w:trPr>
          <w:trHeight w:val="945"/>
        </w:trPr>
        <w:tc>
          <w:tcPr>
            <w:tcW w:w="298" w:type="pct"/>
            <w:vMerge/>
            <w:tcBorders>
              <w:top w:val="single" w:sz="4" w:space="0" w:color="000000"/>
              <w:left w:val="single" w:sz="4" w:space="0" w:color="000000"/>
              <w:bottom w:val="nil"/>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1348" w:type="pct"/>
            <w:vMerge/>
            <w:tcBorders>
              <w:top w:val="single" w:sz="4" w:space="0" w:color="000000"/>
              <w:left w:val="single" w:sz="4" w:space="0" w:color="000000"/>
              <w:bottom w:val="nil"/>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15" w:type="pct"/>
            <w:vMerge/>
            <w:tcBorders>
              <w:top w:val="single" w:sz="4" w:space="0" w:color="000000"/>
              <w:left w:val="single" w:sz="4" w:space="0" w:color="000000"/>
              <w:bottom w:val="nil"/>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678"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2025</w:t>
            </w:r>
            <w:r w:rsidRPr="00E72C59">
              <w:rPr>
                <w:rFonts w:ascii="Times New Roman" w:eastAsia="Times New Roman" w:hAnsi="Times New Roman" w:cs="Times New Roman"/>
                <w:sz w:val="20"/>
                <w:szCs w:val="20"/>
                <w:lang w:eastAsia="ru-RU"/>
              </w:rPr>
              <w:br/>
              <w:t>(первый год реализации)</w:t>
            </w:r>
          </w:p>
        </w:tc>
        <w:tc>
          <w:tcPr>
            <w:tcW w:w="623" w:type="pct"/>
            <w:tcBorders>
              <w:top w:val="nil"/>
              <w:left w:val="nil"/>
              <w:bottom w:val="nil"/>
              <w:right w:val="nil"/>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2026</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 (второй год реализации)</w:t>
            </w:r>
          </w:p>
        </w:tc>
        <w:tc>
          <w:tcPr>
            <w:tcW w:w="603" w:type="pct"/>
            <w:tcBorders>
              <w:top w:val="nil"/>
              <w:left w:val="single" w:sz="4" w:space="0" w:color="000000"/>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2027</w:t>
            </w:r>
            <w:r w:rsidRPr="00E72C59">
              <w:rPr>
                <w:rFonts w:ascii="Times New Roman" w:eastAsia="Times New Roman" w:hAnsi="Times New Roman" w:cs="Times New Roman"/>
                <w:sz w:val="20"/>
                <w:szCs w:val="20"/>
                <w:lang w:eastAsia="ru-RU"/>
              </w:rPr>
              <w:br/>
              <w:t xml:space="preserve">(третий год реализации) </w:t>
            </w:r>
          </w:p>
        </w:tc>
        <w:tc>
          <w:tcPr>
            <w:tcW w:w="935" w:type="pct"/>
            <w:vMerge/>
            <w:tcBorders>
              <w:top w:val="single" w:sz="4" w:space="0" w:color="000000"/>
              <w:left w:val="single" w:sz="4" w:space="0" w:color="000000"/>
              <w:bottom w:val="nil"/>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315"/>
        </w:trPr>
        <w:tc>
          <w:tcPr>
            <w:tcW w:w="298" w:type="pc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w:t>
            </w:r>
          </w:p>
        </w:tc>
        <w:tc>
          <w:tcPr>
            <w:tcW w:w="1348"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w:t>
            </w:r>
          </w:p>
        </w:tc>
        <w:tc>
          <w:tcPr>
            <w:tcW w:w="515"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w:t>
            </w:r>
          </w:p>
        </w:tc>
        <w:tc>
          <w:tcPr>
            <w:tcW w:w="678"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w:t>
            </w:r>
          </w:p>
        </w:tc>
        <w:tc>
          <w:tcPr>
            <w:tcW w:w="623"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w:t>
            </w:r>
          </w:p>
        </w:tc>
        <w:tc>
          <w:tcPr>
            <w:tcW w:w="603"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w:t>
            </w:r>
          </w:p>
        </w:tc>
        <w:tc>
          <w:tcPr>
            <w:tcW w:w="935"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Основное мероприятие 1. Совершенствование муниципального управления  </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Мероприятие 1.1.1Обеспечение деятельности главы администрации Верхнемазовского сельского поселения</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1348"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Отсутствует</w:t>
            </w:r>
          </w:p>
        </w:tc>
        <w:tc>
          <w:tcPr>
            <w:tcW w:w="515"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678" w:type="pct"/>
            <w:tcBorders>
              <w:top w:val="nil"/>
              <w:left w:val="nil"/>
              <w:bottom w:val="single" w:sz="4" w:space="0" w:color="000000"/>
              <w:right w:val="nil"/>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603"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935"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Мероприятие 1Обеспечение деятельности органов местного самоуправления  Верхнемазовского сельского поселения</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ПОДПРОГРАММА 2</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Основное мероприятие 2.1</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Мероприятие 2.1.1</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1348"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515"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678" w:type="pct"/>
            <w:tcBorders>
              <w:top w:val="nil"/>
              <w:left w:val="nil"/>
              <w:bottom w:val="single" w:sz="4" w:space="0" w:color="000000"/>
              <w:right w:val="nil"/>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623" w:type="pc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603"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935"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r>
      <w:tr w:rsidR="00386E7F" w:rsidRPr="00E72C59" w:rsidTr="007F2B50">
        <w:trPr>
          <w:trHeight w:val="315"/>
        </w:trPr>
        <w:tc>
          <w:tcPr>
            <w:tcW w:w="298" w:type="pct"/>
            <w:tcBorders>
              <w:top w:val="nil"/>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702" w:type="pct"/>
            <w:gridSpan w:val="6"/>
            <w:tcBorders>
              <w:top w:val="single" w:sz="4" w:space="0" w:color="000000"/>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и т. д.</w:t>
            </w:r>
          </w:p>
        </w:tc>
      </w:tr>
      <w:tr w:rsidR="00386E7F" w:rsidRPr="00E72C59" w:rsidTr="007F2B50">
        <w:trPr>
          <w:trHeight w:val="255"/>
        </w:trPr>
        <w:tc>
          <w:tcPr>
            <w:tcW w:w="298"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1348"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515"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678"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623"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603"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935"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r>
      <w:tr w:rsidR="00386E7F" w:rsidRPr="00E72C59" w:rsidTr="007F2B50">
        <w:trPr>
          <w:trHeight w:val="360"/>
        </w:trPr>
        <w:tc>
          <w:tcPr>
            <w:tcW w:w="5000" w:type="pct"/>
            <w:gridSpan w:val="7"/>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vertAlign w:val="superscript"/>
                <w:lang w:eastAsia="ru-RU"/>
              </w:rPr>
              <w:lastRenderedPageBreak/>
              <w:t xml:space="preserve">1 </w:t>
            </w:r>
            <w:r w:rsidRPr="00E72C59">
              <w:rPr>
                <w:rFonts w:ascii="Times New Roman" w:eastAsia="Times New Roman" w:hAnsi="Times New Roman" w:cs="Times New Roman"/>
                <w:sz w:val="20"/>
                <w:szCs w:val="20"/>
                <w:lang w:eastAsia="ru-RU"/>
              </w:rPr>
              <w:t>Налоговые, тарифные, кредитные и иные меры муниципального регулирования.</w:t>
            </w:r>
          </w:p>
        </w:tc>
      </w:tr>
      <w:tr w:rsidR="00386E7F" w:rsidRPr="00E72C59" w:rsidTr="007F2B50">
        <w:trPr>
          <w:trHeight w:val="360"/>
        </w:trPr>
        <w:tc>
          <w:tcPr>
            <w:tcW w:w="5000" w:type="pct"/>
            <w:gridSpan w:val="7"/>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vertAlign w:val="superscript"/>
                <w:lang w:eastAsia="ru-RU"/>
              </w:rPr>
              <w:t xml:space="preserve">2 </w:t>
            </w:r>
            <w:r w:rsidRPr="00E72C59">
              <w:rPr>
                <w:rFonts w:ascii="Times New Roman" w:eastAsia="Times New Roman" w:hAnsi="Times New Roman" w:cs="Times New Roman"/>
                <w:sz w:val="20"/>
                <w:szCs w:val="20"/>
                <w:lang w:eastAsia="ru-RU"/>
              </w:rPr>
              <w:t>Налоговая льгота, предоставление гарантий и т.п.</w:t>
            </w:r>
          </w:p>
        </w:tc>
      </w:tr>
      <w:tr w:rsidR="00386E7F" w:rsidRPr="00E72C59" w:rsidTr="007F2B50">
        <w:trPr>
          <w:trHeight w:val="360"/>
        </w:trPr>
        <w:tc>
          <w:tcPr>
            <w:tcW w:w="5000" w:type="pct"/>
            <w:gridSpan w:val="7"/>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vertAlign w:val="superscript"/>
                <w:lang w:eastAsia="ru-RU"/>
              </w:rPr>
              <w:t xml:space="preserve">3 </w:t>
            </w:r>
            <w:r w:rsidRPr="00E72C59">
              <w:rPr>
                <w:rFonts w:ascii="Times New Roman" w:eastAsia="Times New Roman" w:hAnsi="Times New Roman" w:cs="Times New Roman"/>
                <w:sz w:val="20"/>
                <w:szCs w:val="20"/>
                <w:lang w:eastAsia="ru-RU"/>
              </w:rPr>
              <w:t>Объем выпадающих доходов местных бюджетов (тыс. руб.).</w:t>
            </w:r>
          </w:p>
        </w:tc>
      </w:tr>
      <w:tr w:rsidR="00386E7F" w:rsidRPr="00E72C59" w:rsidTr="007F2B50">
        <w:trPr>
          <w:trHeight w:val="1065"/>
        </w:trPr>
        <w:tc>
          <w:tcPr>
            <w:tcW w:w="5000" w:type="pct"/>
            <w:gridSpan w:val="7"/>
            <w:tcBorders>
              <w:top w:val="nil"/>
              <w:left w:val="nil"/>
              <w:bottom w:val="nil"/>
              <w:right w:val="nil"/>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vertAlign w:val="superscript"/>
                <w:lang w:eastAsia="ru-RU"/>
              </w:rPr>
              <w:t xml:space="preserve">4 </w:t>
            </w:r>
            <w:r w:rsidRPr="00E72C59">
              <w:rPr>
                <w:rFonts w:ascii="Times New Roman" w:eastAsia="Times New Roman" w:hAnsi="Times New Roman" w:cs="Times New Roman"/>
                <w:sz w:val="20"/>
                <w:szCs w:val="20"/>
                <w:lang w:eastAsia="ru-RU"/>
              </w:rPr>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rsidR="00386E7F" w:rsidRPr="00E72C59" w:rsidRDefault="00386E7F" w:rsidP="00386E7F">
      <w:pPr>
        <w:tabs>
          <w:tab w:val="left" w:pos="13680"/>
        </w:tabs>
        <w:rPr>
          <w:rFonts w:ascii="Times New Roman" w:hAnsi="Times New Roman" w:cs="Times New Roman"/>
          <w:sz w:val="20"/>
          <w:szCs w:val="20"/>
        </w:rPr>
      </w:pPr>
    </w:p>
    <w:p w:rsidR="00386E7F" w:rsidRPr="00E72C59" w:rsidRDefault="00386E7F" w:rsidP="00386E7F">
      <w:pPr>
        <w:tabs>
          <w:tab w:val="left" w:pos="13680"/>
        </w:tabs>
        <w:jc w:val="right"/>
        <w:rPr>
          <w:rFonts w:ascii="Times New Roman" w:hAnsi="Times New Roman" w:cs="Times New Roman"/>
          <w:sz w:val="20"/>
          <w:szCs w:val="20"/>
        </w:rPr>
      </w:pPr>
      <w:r w:rsidRPr="00E72C59">
        <w:rPr>
          <w:rFonts w:ascii="Times New Roman" w:hAnsi="Times New Roman" w:cs="Times New Roman"/>
          <w:sz w:val="20"/>
          <w:szCs w:val="20"/>
        </w:rPr>
        <w:t>Приложение 5</w:t>
      </w:r>
    </w:p>
    <w:tbl>
      <w:tblPr>
        <w:tblW w:w="4885" w:type="pct"/>
        <w:tblLayout w:type="fixed"/>
        <w:tblLook w:val="0000"/>
      </w:tblPr>
      <w:tblGrid>
        <w:gridCol w:w="959"/>
        <w:gridCol w:w="1290"/>
        <w:gridCol w:w="1638"/>
        <w:gridCol w:w="867"/>
        <w:gridCol w:w="867"/>
        <w:gridCol w:w="867"/>
        <w:gridCol w:w="867"/>
        <w:gridCol w:w="876"/>
        <w:gridCol w:w="837"/>
        <w:gridCol w:w="39"/>
        <w:gridCol w:w="798"/>
        <w:gridCol w:w="66"/>
        <w:gridCol w:w="765"/>
        <w:gridCol w:w="84"/>
        <w:gridCol w:w="846"/>
        <w:gridCol w:w="837"/>
        <w:gridCol w:w="837"/>
        <w:gridCol w:w="831"/>
        <w:gridCol w:w="828"/>
      </w:tblGrid>
      <w:tr w:rsidR="00386E7F" w:rsidRPr="00E72C59" w:rsidTr="007F2B50">
        <w:trPr>
          <w:trHeight w:val="1405"/>
        </w:trPr>
        <w:tc>
          <w:tcPr>
            <w:tcW w:w="3036" w:type="pct"/>
            <w:gridSpan w:val="10"/>
            <w:tcBorders>
              <w:top w:val="nil"/>
              <w:left w:val="nil"/>
              <w:bottom w:val="nil"/>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r w:rsidRPr="00E72C59">
              <w:rPr>
                <w:rFonts w:ascii="Times New Roman" w:eastAsia="Times New Roman" w:hAnsi="Times New Roman" w:cs="Times New Roman"/>
                <w:b/>
                <w:color w:val="000000"/>
                <w:sz w:val="20"/>
                <w:szCs w:val="2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w:t>
            </w:r>
            <w:r w:rsidRPr="00E72C59">
              <w:rPr>
                <w:rFonts w:ascii="Times New Roman" w:eastAsia="Times New Roman" w:hAnsi="Times New Roman" w:cs="Times New Roman"/>
                <w:b/>
                <w:bCs/>
                <w:color w:val="000000"/>
                <w:sz w:val="20"/>
                <w:szCs w:val="20"/>
                <w:lang w:eastAsia="ru-RU"/>
              </w:rPr>
              <w:t xml:space="preserve">«Экономическое развитие и инновационное экономика" </w:t>
            </w:r>
          </w:p>
        </w:tc>
        <w:tc>
          <w:tcPr>
            <w:tcW w:w="288" w:type="pct"/>
            <w:gridSpan w:val="2"/>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83" w:type="pct"/>
            <w:gridSpan w:val="2"/>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82"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79"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79"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77"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c>
          <w:tcPr>
            <w:tcW w:w="276"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p>
        </w:tc>
      </w:tr>
      <w:tr w:rsidR="00386E7F" w:rsidRPr="00E72C59" w:rsidTr="007F2B50">
        <w:trPr>
          <w:gridAfter w:val="6"/>
          <w:wAfter w:w="1421" w:type="pct"/>
          <w:trHeight w:val="278"/>
        </w:trPr>
        <w:tc>
          <w:tcPr>
            <w:tcW w:w="320" w:type="pct"/>
            <w:tcBorders>
              <w:top w:val="nil"/>
              <w:left w:val="nil"/>
              <w:bottom w:val="nil"/>
              <w:right w:val="nil"/>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546"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89"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89"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89"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89"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92"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79" w:type="pct"/>
            <w:gridSpan w:val="2"/>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277" w:type="pct"/>
            <w:gridSpan w:val="2"/>
            <w:tcBorders>
              <w:top w:val="nil"/>
              <w:left w:val="nil"/>
              <w:bottom w:val="nil"/>
              <w:right w:val="nil"/>
            </w:tcBorders>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r>
      <w:tr w:rsidR="00386E7F" w:rsidRPr="00E72C59" w:rsidTr="007F2B50">
        <w:trPr>
          <w:trHeight w:val="509"/>
        </w:trPr>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Статус</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Наименование муници программы, подпрограммы, основн меропр.</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Источники ресурсного обеспечения</w:t>
            </w:r>
          </w:p>
        </w:tc>
        <w:tc>
          <w:tcPr>
            <w:tcW w:w="3428" w:type="pct"/>
            <w:gridSpan w:val="15"/>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Оценка расходов по годам реализации муниципальной программы, тыс. руб.</w:t>
            </w:r>
          </w:p>
        </w:tc>
        <w:tc>
          <w:tcPr>
            <w:tcW w:w="276" w:type="pct"/>
            <w:tcBorders>
              <w:top w:val="single" w:sz="4" w:space="0" w:color="000000"/>
              <w:left w:val="single" w:sz="4" w:space="0" w:color="auto"/>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934"/>
        </w:trPr>
        <w:tc>
          <w:tcPr>
            <w:tcW w:w="32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546"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89"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2015</w:t>
            </w:r>
            <w:r w:rsidRPr="00E72C59">
              <w:rPr>
                <w:rFonts w:ascii="Times New Roman" w:eastAsia="Times New Roman" w:hAnsi="Times New Roman" w:cs="Times New Roman"/>
                <w:sz w:val="20"/>
                <w:szCs w:val="20"/>
                <w:lang w:eastAsia="ru-RU"/>
              </w:rPr>
              <w:br/>
              <w:t>(первый год реализ)</w:t>
            </w:r>
          </w:p>
        </w:tc>
        <w:tc>
          <w:tcPr>
            <w:tcW w:w="289" w:type="pct"/>
            <w:tcBorders>
              <w:top w:val="nil"/>
              <w:left w:val="nil"/>
              <w:bottom w:val="nil"/>
              <w:right w:val="nil"/>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2016</w:t>
            </w:r>
            <w:r w:rsidRPr="00E72C59">
              <w:rPr>
                <w:rFonts w:ascii="Times New Roman" w:eastAsia="Times New Roman" w:hAnsi="Times New Roman" w:cs="Times New Roman"/>
                <w:sz w:val="20"/>
                <w:szCs w:val="20"/>
                <w:lang w:eastAsia="ru-RU"/>
              </w:rPr>
              <w:br/>
              <w:t>(второй год реализ)</w:t>
            </w:r>
          </w:p>
        </w:tc>
        <w:tc>
          <w:tcPr>
            <w:tcW w:w="289" w:type="pct"/>
            <w:tcBorders>
              <w:top w:val="nil"/>
              <w:left w:val="single" w:sz="4" w:space="0" w:color="000000"/>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2017</w:t>
            </w:r>
            <w:r w:rsidRPr="00E72C59">
              <w:rPr>
                <w:rFonts w:ascii="Times New Roman" w:eastAsia="Times New Roman" w:hAnsi="Times New Roman" w:cs="Times New Roman"/>
                <w:sz w:val="20"/>
                <w:szCs w:val="20"/>
                <w:lang w:eastAsia="ru-RU"/>
              </w:rPr>
              <w:br/>
              <w:t xml:space="preserve">(третий год реализ) </w:t>
            </w:r>
          </w:p>
        </w:tc>
        <w:tc>
          <w:tcPr>
            <w:tcW w:w="289"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2018</w:t>
            </w:r>
            <w:r w:rsidRPr="00E72C59">
              <w:rPr>
                <w:rFonts w:ascii="Times New Roman" w:eastAsia="Times New Roman" w:hAnsi="Times New Roman" w:cs="Times New Roman"/>
                <w:sz w:val="20"/>
                <w:szCs w:val="20"/>
                <w:lang w:eastAsia="ru-RU"/>
              </w:rPr>
              <w:br/>
              <w:t xml:space="preserve">четвертый год реализ) </w:t>
            </w:r>
          </w:p>
        </w:tc>
        <w:tc>
          <w:tcPr>
            <w:tcW w:w="292"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2019</w:t>
            </w:r>
            <w:r w:rsidRPr="00E72C59">
              <w:rPr>
                <w:rFonts w:ascii="Times New Roman" w:eastAsia="Times New Roman" w:hAnsi="Times New Roman" w:cs="Times New Roman"/>
                <w:sz w:val="20"/>
                <w:szCs w:val="20"/>
                <w:lang w:eastAsia="ru-RU"/>
              </w:rPr>
              <w:br/>
              <w:t xml:space="preserve">пятый год реализ) </w:t>
            </w:r>
          </w:p>
        </w:tc>
        <w:tc>
          <w:tcPr>
            <w:tcW w:w="292" w:type="pct"/>
            <w:gridSpan w:val="2"/>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2020</w:t>
            </w:r>
            <w:r w:rsidRPr="00E72C59">
              <w:rPr>
                <w:rFonts w:ascii="Times New Roman" w:eastAsia="Times New Roman" w:hAnsi="Times New Roman" w:cs="Times New Roman"/>
                <w:sz w:val="20"/>
                <w:szCs w:val="20"/>
                <w:lang w:eastAsia="ru-RU"/>
              </w:rPr>
              <w:br/>
              <w:t xml:space="preserve">шестой год реализ) </w:t>
            </w:r>
          </w:p>
        </w:tc>
        <w:tc>
          <w:tcPr>
            <w:tcW w:w="288" w:type="pct"/>
            <w:gridSpan w:val="2"/>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2021</w:t>
            </w:r>
            <w:r w:rsidRPr="00E72C59">
              <w:rPr>
                <w:rFonts w:ascii="Times New Roman" w:eastAsia="Times New Roman" w:hAnsi="Times New Roman" w:cs="Times New Roman"/>
                <w:sz w:val="20"/>
                <w:szCs w:val="20"/>
                <w:lang w:eastAsia="ru-RU"/>
              </w:rPr>
              <w:br/>
              <w:t>седьмой год реализ</w:t>
            </w:r>
          </w:p>
        </w:tc>
        <w:tc>
          <w:tcPr>
            <w:tcW w:w="283" w:type="pct"/>
            <w:gridSpan w:val="2"/>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2022</w:t>
            </w:r>
            <w:r w:rsidRPr="00E72C59">
              <w:rPr>
                <w:rFonts w:ascii="Times New Roman" w:eastAsia="Times New Roman" w:hAnsi="Times New Roman" w:cs="Times New Roman"/>
                <w:sz w:val="20"/>
                <w:szCs w:val="20"/>
                <w:lang w:eastAsia="ru-RU"/>
              </w:rPr>
              <w:br/>
              <w:t>восьмой год реализ</w:t>
            </w:r>
          </w:p>
        </w:tc>
        <w:tc>
          <w:tcPr>
            <w:tcW w:w="282"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2023</w:t>
            </w:r>
            <w:r w:rsidRPr="00E72C59">
              <w:rPr>
                <w:rFonts w:ascii="Times New Roman" w:eastAsia="Times New Roman" w:hAnsi="Times New Roman" w:cs="Times New Roman"/>
                <w:sz w:val="20"/>
                <w:szCs w:val="20"/>
                <w:lang w:eastAsia="ru-RU"/>
              </w:rPr>
              <w:br/>
              <w:t>девятый год реализ</w:t>
            </w:r>
          </w:p>
        </w:tc>
        <w:tc>
          <w:tcPr>
            <w:tcW w:w="279"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2024</w:t>
            </w:r>
            <w:r w:rsidRPr="00E72C59">
              <w:rPr>
                <w:rFonts w:ascii="Times New Roman" w:eastAsia="Times New Roman" w:hAnsi="Times New Roman" w:cs="Times New Roman"/>
                <w:sz w:val="20"/>
                <w:szCs w:val="20"/>
                <w:lang w:eastAsia="ru-RU"/>
              </w:rPr>
              <w:br/>
              <w:t>десятый год реализ</w:t>
            </w:r>
          </w:p>
        </w:tc>
        <w:tc>
          <w:tcPr>
            <w:tcW w:w="279"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2025</w:t>
            </w:r>
            <w:r w:rsidRPr="00E72C59">
              <w:rPr>
                <w:rFonts w:ascii="Times New Roman" w:eastAsia="Times New Roman" w:hAnsi="Times New Roman" w:cs="Times New Roman"/>
                <w:sz w:val="20"/>
                <w:szCs w:val="20"/>
                <w:lang w:eastAsia="ru-RU"/>
              </w:rPr>
              <w:br/>
              <w:t xml:space="preserve">год </w:t>
            </w:r>
          </w:p>
        </w:tc>
        <w:tc>
          <w:tcPr>
            <w:tcW w:w="277"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2026 год</w:t>
            </w:r>
          </w:p>
        </w:tc>
        <w:tc>
          <w:tcPr>
            <w:tcW w:w="276" w:type="pct"/>
            <w:tcBorders>
              <w:top w:val="nil"/>
              <w:left w:val="nil"/>
              <w:bottom w:val="nil"/>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2027 год</w:t>
            </w:r>
          </w:p>
        </w:tc>
      </w:tr>
      <w:tr w:rsidR="00386E7F" w:rsidRPr="00E72C59" w:rsidTr="007F2B50">
        <w:trPr>
          <w:trHeight w:val="177"/>
        </w:trPr>
        <w:tc>
          <w:tcPr>
            <w:tcW w:w="320" w:type="pct"/>
            <w:tcBorders>
              <w:top w:val="nil"/>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w:t>
            </w:r>
          </w:p>
        </w:tc>
        <w:tc>
          <w:tcPr>
            <w:tcW w:w="430"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w:t>
            </w:r>
          </w:p>
        </w:tc>
        <w:tc>
          <w:tcPr>
            <w:tcW w:w="546"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w:t>
            </w:r>
          </w:p>
        </w:tc>
        <w:tc>
          <w:tcPr>
            <w:tcW w:w="289"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w:t>
            </w:r>
          </w:p>
        </w:tc>
        <w:tc>
          <w:tcPr>
            <w:tcW w:w="289"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w:t>
            </w:r>
          </w:p>
        </w:tc>
        <w:tc>
          <w:tcPr>
            <w:tcW w:w="289"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w:t>
            </w:r>
          </w:p>
        </w:tc>
        <w:tc>
          <w:tcPr>
            <w:tcW w:w="289"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7 </w:t>
            </w:r>
          </w:p>
        </w:tc>
        <w:tc>
          <w:tcPr>
            <w:tcW w:w="292" w:type="pct"/>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8 </w:t>
            </w:r>
          </w:p>
        </w:tc>
        <w:tc>
          <w:tcPr>
            <w:tcW w:w="292" w:type="pct"/>
            <w:gridSpan w:val="2"/>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w:t>
            </w:r>
          </w:p>
        </w:tc>
        <w:tc>
          <w:tcPr>
            <w:tcW w:w="288" w:type="pct"/>
            <w:gridSpan w:val="2"/>
            <w:tcBorders>
              <w:top w:val="single" w:sz="4" w:space="0" w:color="000000"/>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10</w:t>
            </w:r>
          </w:p>
        </w:tc>
        <w:tc>
          <w:tcPr>
            <w:tcW w:w="283" w:type="pct"/>
            <w:gridSpan w:val="2"/>
            <w:tcBorders>
              <w:top w:val="single" w:sz="4" w:space="0" w:color="000000"/>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w:t>
            </w:r>
          </w:p>
        </w:tc>
        <w:tc>
          <w:tcPr>
            <w:tcW w:w="282" w:type="pct"/>
            <w:tcBorders>
              <w:top w:val="single" w:sz="4" w:space="0" w:color="000000"/>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12</w:t>
            </w:r>
          </w:p>
        </w:tc>
        <w:tc>
          <w:tcPr>
            <w:tcW w:w="279" w:type="pct"/>
            <w:tcBorders>
              <w:top w:val="single" w:sz="4" w:space="0" w:color="000000"/>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w:t>
            </w:r>
          </w:p>
        </w:tc>
        <w:tc>
          <w:tcPr>
            <w:tcW w:w="279" w:type="pct"/>
            <w:tcBorders>
              <w:top w:val="single" w:sz="4" w:space="0" w:color="000000"/>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w:t>
            </w:r>
          </w:p>
        </w:tc>
        <w:tc>
          <w:tcPr>
            <w:tcW w:w="277" w:type="pct"/>
            <w:tcBorders>
              <w:top w:val="single" w:sz="4" w:space="0" w:color="000000"/>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w:t>
            </w:r>
          </w:p>
        </w:tc>
        <w:tc>
          <w:tcPr>
            <w:tcW w:w="276" w:type="pct"/>
            <w:tcBorders>
              <w:top w:val="single" w:sz="4" w:space="0" w:color="000000"/>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w:t>
            </w:r>
          </w:p>
        </w:tc>
      </w:tr>
      <w:tr w:rsidR="00386E7F" w:rsidRPr="00E72C59" w:rsidTr="007F2B50">
        <w:trPr>
          <w:trHeight w:val="363"/>
        </w:trPr>
        <w:tc>
          <w:tcPr>
            <w:tcW w:w="320" w:type="pct"/>
            <w:vMerge w:val="restart"/>
            <w:tcBorders>
              <w:top w:val="nil"/>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МУНИЦИПА</w:t>
            </w:r>
          </w:p>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ЛЬНАЯ ПРОГРАММА</w:t>
            </w:r>
          </w:p>
        </w:tc>
        <w:tc>
          <w:tcPr>
            <w:tcW w:w="430" w:type="pct"/>
            <w:vMerge w:val="restart"/>
            <w:tcBorders>
              <w:top w:val="nil"/>
              <w:left w:val="single" w:sz="4" w:space="0" w:color="000000"/>
              <w:bottom w:val="single" w:sz="4" w:space="0" w:color="000000"/>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 xml:space="preserve">«Экономическое развитие и инновационное экономика" </w:t>
            </w:r>
          </w:p>
        </w:tc>
        <w:tc>
          <w:tcPr>
            <w:tcW w:w="546"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всего, в том числе:</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1456,3</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1601,3</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1567,6</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1765,3</w:t>
            </w:r>
          </w:p>
        </w:tc>
        <w:tc>
          <w:tcPr>
            <w:tcW w:w="292"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1861,6</w:t>
            </w:r>
          </w:p>
        </w:tc>
        <w:tc>
          <w:tcPr>
            <w:tcW w:w="292" w:type="pct"/>
            <w:gridSpan w:val="2"/>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1924,9</w:t>
            </w:r>
          </w:p>
        </w:tc>
        <w:tc>
          <w:tcPr>
            <w:tcW w:w="288"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1989,1</w:t>
            </w:r>
          </w:p>
        </w:tc>
        <w:tc>
          <w:tcPr>
            <w:tcW w:w="283"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2256,9</w:t>
            </w:r>
          </w:p>
        </w:tc>
        <w:tc>
          <w:tcPr>
            <w:tcW w:w="282"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2558,2</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1A219C">
              <w:rPr>
                <w:rFonts w:ascii="Times New Roman" w:eastAsia="Times New Roman" w:hAnsi="Times New Roman" w:cs="Times New Roman"/>
                <w:sz w:val="20"/>
                <w:szCs w:val="20"/>
                <w:highlight w:val="yellow"/>
                <w:lang w:eastAsia="ru-RU"/>
              </w:rPr>
              <w:t>23</w:t>
            </w:r>
            <w:r w:rsidR="001A219C" w:rsidRPr="001A219C">
              <w:rPr>
                <w:rFonts w:ascii="Times New Roman" w:eastAsia="Times New Roman" w:hAnsi="Times New Roman" w:cs="Times New Roman"/>
                <w:sz w:val="20"/>
                <w:szCs w:val="20"/>
                <w:highlight w:val="yellow"/>
                <w:lang w:eastAsia="ru-RU"/>
              </w:rPr>
              <w:t>23,1</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2818,0</w:t>
            </w:r>
          </w:p>
        </w:tc>
        <w:tc>
          <w:tcPr>
            <w:tcW w:w="277"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5028,7</w:t>
            </w:r>
          </w:p>
        </w:tc>
        <w:tc>
          <w:tcPr>
            <w:tcW w:w="27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2168,5</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nil"/>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федеральный бюджет </w:t>
            </w:r>
          </w:p>
        </w:tc>
        <w:tc>
          <w:tcPr>
            <w:tcW w:w="289"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66,7</w:t>
            </w:r>
          </w:p>
        </w:tc>
        <w:tc>
          <w:tcPr>
            <w:tcW w:w="289"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68,9</w:t>
            </w:r>
          </w:p>
        </w:tc>
        <w:tc>
          <w:tcPr>
            <w:tcW w:w="289"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68,3</w:t>
            </w:r>
          </w:p>
        </w:tc>
        <w:tc>
          <w:tcPr>
            <w:tcW w:w="289"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75,3</w:t>
            </w:r>
          </w:p>
        </w:tc>
        <w:tc>
          <w:tcPr>
            <w:tcW w:w="292"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78,8</w:t>
            </w:r>
          </w:p>
        </w:tc>
        <w:tc>
          <w:tcPr>
            <w:tcW w:w="292" w:type="pct"/>
            <w:gridSpan w:val="2"/>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88,0</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90,6</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val="en-US" w:eastAsia="ru-RU"/>
              </w:rPr>
            </w:pPr>
            <w:r w:rsidRPr="00E72C59">
              <w:rPr>
                <w:rFonts w:ascii="Times New Roman" w:eastAsia="Times New Roman" w:hAnsi="Times New Roman" w:cs="Times New Roman"/>
                <w:sz w:val="20"/>
                <w:szCs w:val="20"/>
                <w:lang w:val="en-US" w:eastAsia="ru-RU"/>
              </w:rPr>
              <w:t>99.0</w:t>
            </w: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val="en-US" w:eastAsia="ru-RU"/>
              </w:rPr>
            </w:pPr>
            <w:r w:rsidRPr="00E72C59">
              <w:rPr>
                <w:rFonts w:ascii="Times New Roman" w:eastAsia="Times New Roman" w:hAnsi="Times New Roman" w:cs="Times New Roman"/>
                <w:sz w:val="20"/>
                <w:szCs w:val="20"/>
                <w:lang w:val="en-US" w:eastAsia="ru-RU"/>
              </w:rPr>
              <w:t>113.3</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136,2</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156,2</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171,3</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right"/>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177,5</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nil"/>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областной бюджет</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11,2 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30,0</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nil"/>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местный бюджет</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1389,6</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1532,4</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1499,3</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1690,0</w:t>
            </w:r>
          </w:p>
        </w:tc>
        <w:tc>
          <w:tcPr>
            <w:tcW w:w="292"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1782,8</w:t>
            </w:r>
          </w:p>
        </w:tc>
        <w:tc>
          <w:tcPr>
            <w:tcW w:w="292" w:type="pct"/>
            <w:gridSpan w:val="2"/>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1825,7</w:t>
            </w:r>
          </w:p>
        </w:tc>
        <w:tc>
          <w:tcPr>
            <w:tcW w:w="288"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1868,5</w:t>
            </w:r>
          </w:p>
        </w:tc>
        <w:tc>
          <w:tcPr>
            <w:tcW w:w="283"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val="en-US" w:eastAsia="ru-RU"/>
              </w:rPr>
            </w:pPr>
            <w:r w:rsidRPr="00E72C59">
              <w:rPr>
                <w:rFonts w:ascii="Times New Roman" w:eastAsia="Times New Roman" w:hAnsi="Times New Roman" w:cs="Times New Roman"/>
                <w:sz w:val="20"/>
                <w:szCs w:val="20"/>
                <w:lang w:val="en-US" w:eastAsia="ru-RU"/>
              </w:rPr>
              <w:t>2157.9</w:t>
            </w:r>
          </w:p>
        </w:tc>
        <w:tc>
          <w:tcPr>
            <w:tcW w:w="282"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2444,9</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1A219C">
              <w:rPr>
                <w:rFonts w:ascii="Times New Roman" w:eastAsia="Times New Roman" w:hAnsi="Times New Roman" w:cs="Times New Roman"/>
                <w:sz w:val="20"/>
                <w:szCs w:val="20"/>
                <w:highlight w:val="yellow"/>
                <w:lang w:eastAsia="ru-RU"/>
              </w:rPr>
              <w:t>2173,0</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2661,8</w:t>
            </w:r>
          </w:p>
        </w:tc>
        <w:tc>
          <w:tcPr>
            <w:tcW w:w="277"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4857,4</w:t>
            </w:r>
          </w:p>
        </w:tc>
        <w:tc>
          <w:tcPr>
            <w:tcW w:w="27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1991,0</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nil"/>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 внебюджетные фонды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60"/>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nil"/>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юридические лица </w:t>
            </w:r>
            <w:r w:rsidRPr="00E72C59">
              <w:rPr>
                <w:rFonts w:ascii="Times New Roman" w:eastAsia="Times New Roman" w:hAnsi="Times New Roman" w:cs="Times New Roman"/>
                <w:sz w:val="20"/>
                <w:szCs w:val="20"/>
                <w:vertAlign w:val="superscript"/>
                <w:lang w:eastAsia="ru-RU"/>
              </w:rPr>
              <w:t>1</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nil"/>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физические </w:t>
            </w:r>
            <w:r w:rsidRPr="00E72C59">
              <w:rPr>
                <w:rFonts w:ascii="Times New Roman" w:eastAsia="Times New Roman" w:hAnsi="Times New Roman" w:cs="Times New Roman"/>
                <w:sz w:val="20"/>
                <w:szCs w:val="20"/>
                <w:lang w:eastAsia="ru-RU"/>
              </w:rPr>
              <w:lastRenderedPageBreak/>
              <w:t>лица</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lastRenderedPageBreak/>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74"/>
        </w:trPr>
        <w:tc>
          <w:tcPr>
            <w:tcW w:w="320" w:type="pct"/>
            <w:tcBorders>
              <w:top w:val="nil"/>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lastRenderedPageBreak/>
              <w:t>в т. ч:</w:t>
            </w:r>
          </w:p>
        </w:tc>
        <w:tc>
          <w:tcPr>
            <w:tcW w:w="430"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278"/>
        </w:trPr>
        <w:tc>
          <w:tcPr>
            <w:tcW w:w="320" w:type="pct"/>
            <w:vMerge w:val="restar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ПОДПРОГРАММА 1</w:t>
            </w:r>
          </w:p>
        </w:tc>
        <w:tc>
          <w:tcPr>
            <w:tcW w:w="430"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Совершенствование муниципального управления  </w:t>
            </w: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всего, в том числе:</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1456,3</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1601,3</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1567,6</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1765,3</w:t>
            </w:r>
          </w:p>
        </w:tc>
        <w:tc>
          <w:tcPr>
            <w:tcW w:w="292"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1861,6</w:t>
            </w:r>
          </w:p>
        </w:tc>
        <w:tc>
          <w:tcPr>
            <w:tcW w:w="292" w:type="pct"/>
            <w:gridSpan w:val="2"/>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1924,9</w:t>
            </w:r>
          </w:p>
        </w:tc>
        <w:tc>
          <w:tcPr>
            <w:tcW w:w="288"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1989,1</w:t>
            </w:r>
          </w:p>
        </w:tc>
        <w:tc>
          <w:tcPr>
            <w:tcW w:w="283"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2256,9</w:t>
            </w:r>
          </w:p>
        </w:tc>
        <w:tc>
          <w:tcPr>
            <w:tcW w:w="282"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2558,2</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1A219C">
              <w:rPr>
                <w:rFonts w:ascii="Times New Roman" w:eastAsia="Times New Roman" w:hAnsi="Times New Roman" w:cs="Times New Roman"/>
                <w:sz w:val="20"/>
                <w:szCs w:val="20"/>
                <w:highlight w:val="yellow"/>
                <w:lang w:eastAsia="ru-RU"/>
              </w:rPr>
              <w:t>23</w:t>
            </w:r>
            <w:r w:rsidR="001A219C" w:rsidRPr="001A219C">
              <w:rPr>
                <w:rFonts w:ascii="Times New Roman" w:eastAsia="Times New Roman" w:hAnsi="Times New Roman" w:cs="Times New Roman"/>
                <w:sz w:val="20"/>
                <w:szCs w:val="20"/>
                <w:highlight w:val="yellow"/>
                <w:lang w:eastAsia="ru-RU"/>
              </w:rPr>
              <w:t>23,1</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2818,0</w:t>
            </w:r>
          </w:p>
        </w:tc>
        <w:tc>
          <w:tcPr>
            <w:tcW w:w="277"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5028,7</w:t>
            </w:r>
          </w:p>
        </w:tc>
        <w:tc>
          <w:tcPr>
            <w:tcW w:w="27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2168,5</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федеральный бюджет </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66,7</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68,9</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68,3</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75,3</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78,8</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88,0</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90,6</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99,0</w:t>
            </w: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113,3</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136,2</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156,2</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171,3</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177,5</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областной бюджет</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11,2 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30,0</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местный бюджет</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1389,6</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1532,4</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1499,3</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1690,0</w:t>
            </w:r>
          </w:p>
        </w:tc>
        <w:tc>
          <w:tcPr>
            <w:tcW w:w="292"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1782,8</w:t>
            </w:r>
          </w:p>
        </w:tc>
        <w:tc>
          <w:tcPr>
            <w:tcW w:w="292" w:type="pct"/>
            <w:gridSpan w:val="2"/>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1825,7</w:t>
            </w:r>
          </w:p>
        </w:tc>
        <w:tc>
          <w:tcPr>
            <w:tcW w:w="288"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1868,5</w:t>
            </w:r>
          </w:p>
        </w:tc>
        <w:tc>
          <w:tcPr>
            <w:tcW w:w="283"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2157,9</w:t>
            </w:r>
          </w:p>
        </w:tc>
        <w:tc>
          <w:tcPr>
            <w:tcW w:w="282"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2444,9</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2173,0</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2661,8</w:t>
            </w:r>
          </w:p>
        </w:tc>
        <w:tc>
          <w:tcPr>
            <w:tcW w:w="277"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4857,4</w:t>
            </w:r>
          </w:p>
        </w:tc>
        <w:tc>
          <w:tcPr>
            <w:tcW w:w="27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1991,0</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 внебюджетные фонды                        </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юридические лица</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auto"/>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auto"/>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физические лица</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144"/>
        </w:trPr>
        <w:tc>
          <w:tcPr>
            <w:tcW w:w="320" w:type="pct"/>
            <w:tcBorders>
              <w:top w:val="single" w:sz="4" w:space="0" w:color="auto"/>
              <w:left w:val="single" w:sz="4" w:space="0" w:color="000000"/>
              <w:bottom w:val="single" w:sz="4" w:space="0" w:color="auto"/>
              <w:right w:val="single" w:sz="4" w:space="0" w:color="000000"/>
            </w:tcBorders>
            <w:shd w:val="clear" w:color="FFFFCC" w:fill="FFFFFF"/>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в т. ч::</w:t>
            </w:r>
          </w:p>
        </w:tc>
        <w:tc>
          <w:tcPr>
            <w:tcW w:w="430" w:type="pct"/>
            <w:tcBorders>
              <w:top w:val="single" w:sz="4" w:space="0" w:color="auto"/>
              <w:left w:val="nil"/>
              <w:bottom w:val="single" w:sz="4" w:space="0" w:color="auto"/>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546" w:type="pct"/>
            <w:tcBorders>
              <w:top w:val="nil"/>
              <w:left w:val="nil"/>
              <w:bottom w:val="single" w:sz="4" w:space="0" w:color="auto"/>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auto"/>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auto"/>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auto"/>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auto"/>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auto"/>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auto"/>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auto"/>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auto"/>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278"/>
        </w:trPr>
        <w:tc>
          <w:tcPr>
            <w:tcW w:w="320" w:type="pct"/>
            <w:vMerge w:val="restar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Основное </w:t>
            </w:r>
            <w:r w:rsidRPr="00E72C59">
              <w:rPr>
                <w:rFonts w:ascii="Times New Roman" w:eastAsia="Times New Roman" w:hAnsi="Times New Roman" w:cs="Times New Roman"/>
                <w:sz w:val="20"/>
                <w:szCs w:val="20"/>
                <w:lang w:eastAsia="ru-RU"/>
              </w:rPr>
              <w:br/>
              <w:t>мероприятие 1.1</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b/>
                <w:bCs/>
                <w:sz w:val="20"/>
                <w:szCs w:val="20"/>
                <w:lang w:eastAsia="ru-RU"/>
              </w:rPr>
            </w:pPr>
            <w:r w:rsidRPr="00E72C59">
              <w:rPr>
                <w:rFonts w:ascii="Times New Roman" w:eastAsia="Times New Roman" w:hAnsi="Times New Roman" w:cs="Times New Roman"/>
                <w:b/>
                <w:bCs/>
                <w:sz w:val="20"/>
                <w:szCs w:val="20"/>
                <w:lang w:eastAsia="ru-RU"/>
              </w:rPr>
              <w:t>Обеспечение деятельности главы администрации Верхнемазовского сельского поселения</w:t>
            </w: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всего, в том числе:</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592,0</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592,0</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592,0</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615,7</w:t>
            </w:r>
          </w:p>
        </w:tc>
        <w:tc>
          <w:tcPr>
            <w:tcW w:w="292"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616,6</w:t>
            </w:r>
          </w:p>
        </w:tc>
        <w:tc>
          <w:tcPr>
            <w:tcW w:w="292" w:type="pct"/>
            <w:gridSpan w:val="2"/>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650,1</w:t>
            </w:r>
          </w:p>
        </w:tc>
        <w:tc>
          <w:tcPr>
            <w:tcW w:w="288"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656,6</w:t>
            </w:r>
          </w:p>
        </w:tc>
        <w:tc>
          <w:tcPr>
            <w:tcW w:w="283"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742,0</w:t>
            </w:r>
          </w:p>
        </w:tc>
        <w:tc>
          <w:tcPr>
            <w:tcW w:w="282"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788,8</w:t>
            </w:r>
          </w:p>
        </w:tc>
        <w:tc>
          <w:tcPr>
            <w:tcW w:w="279" w:type="pct"/>
            <w:tcBorders>
              <w:top w:val="nil"/>
              <w:left w:val="nil"/>
              <w:bottom w:val="single" w:sz="4" w:space="0" w:color="000000"/>
              <w:right w:val="single" w:sz="4" w:space="0" w:color="000000"/>
            </w:tcBorders>
            <w:shd w:val="clear" w:color="FFFFCC" w:fill="FFFFFF"/>
          </w:tcPr>
          <w:p w:rsidR="00386E7F" w:rsidRPr="00E72C59" w:rsidRDefault="001A219C" w:rsidP="007F2B50">
            <w:pPr>
              <w:spacing w:after="0" w:line="240" w:lineRule="auto"/>
              <w:jc w:val="center"/>
              <w:rPr>
                <w:rFonts w:ascii="Times New Roman" w:eastAsia="Times New Roman" w:hAnsi="Times New Roman" w:cs="Times New Roman"/>
                <w:sz w:val="20"/>
                <w:szCs w:val="20"/>
                <w:lang w:eastAsia="ru-RU"/>
              </w:rPr>
            </w:pPr>
            <w:r w:rsidRPr="001A219C">
              <w:rPr>
                <w:rFonts w:ascii="Times New Roman" w:eastAsia="Times New Roman" w:hAnsi="Times New Roman" w:cs="Times New Roman"/>
                <w:sz w:val="20"/>
                <w:szCs w:val="20"/>
                <w:highlight w:val="yellow"/>
                <w:lang w:eastAsia="ru-RU"/>
              </w:rPr>
              <w:t>1063,4</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974,3</w:t>
            </w:r>
          </w:p>
        </w:tc>
        <w:tc>
          <w:tcPr>
            <w:tcW w:w="277"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984,1</w:t>
            </w:r>
          </w:p>
        </w:tc>
        <w:tc>
          <w:tcPr>
            <w:tcW w:w="27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993,9</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федеральный бюджет </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областной бюджет</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1A219C" w:rsidP="007F2B50">
            <w:pPr>
              <w:spacing w:after="0" w:line="240" w:lineRule="auto"/>
              <w:jc w:val="center"/>
              <w:rPr>
                <w:rFonts w:ascii="Times New Roman" w:eastAsia="Times New Roman" w:hAnsi="Times New Roman" w:cs="Times New Roman"/>
                <w:sz w:val="20"/>
                <w:szCs w:val="20"/>
                <w:lang w:eastAsia="ru-RU"/>
              </w:rPr>
            </w:pPr>
            <w:r w:rsidRPr="001A219C">
              <w:rPr>
                <w:rFonts w:ascii="Times New Roman" w:eastAsia="Times New Roman" w:hAnsi="Times New Roman" w:cs="Times New Roman"/>
                <w:sz w:val="20"/>
                <w:szCs w:val="20"/>
                <w:highlight w:val="yellow"/>
                <w:lang w:eastAsia="ru-RU"/>
              </w:rPr>
              <w:t>85,9</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местный бюджет</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592,0</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592,0</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592,0</w:t>
            </w:r>
          </w:p>
        </w:tc>
        <w:tc>
          <w:tcPr>
            <w:tcW w:w="289"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615,7</w:t>
            </w:r>
          </w:p>
        </w:tc>
        <w:tc>
          <w:tcPr>
            <w:tcW w:w="292" w:type="pct"/>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616,6</w:t>
            </w:r>
          </w:p>
        </w:tc>
        <w:tc>
          <w:tcPr>
            <w:tcW w:w="292" w:type="pct"/>
            <w:gridSpan w:val="2"/>
            <w:tcBorders>
              <w:top w:val="nil"/>
              <w:left w:val="nil"/>
              <w:bottom w:val="single" w:sz="4" w:space="0" w:color="000000"/>
              <w:right w:val="single" w:sz="4" w:space="0" w:color="000000"/>
            </w:tcBorders>
            <w:shd w:val="clear" w:color="FFFFCC" w:fill="FFFFFF"/>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650,1</w:t>
            </w:r>
          </w:p>
        </w:tc>
        <w:tc>
          <w:tcPr>
            <w:tcW w:w="288"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656,6</w:t>
            </w:r>
          </w:p>
        </w:tc>
        <w:tc>
          <w:tcPr>
            <w:tcW w:w="283" w:type="pct"/>
            <w:gridSpan w:val="2"/>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742,0</w:t>
            </w:r>
          </w:p>
        </w:tc>
        <w:tc>
          <w:tcPr>
            <w:tcW w:w="282"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788,8</w:t>
            </w:r>
          </w:p>
        </w:tc>
        <w:tc>
          <w:tcPr>
            <w:tcW w:w="279" w:type="pct"/>
            <w:tcBorders>
              <w:top w:val="nil"/>
              <w:left w:val="nil"/>
              <w:bottom w:val="single" w:sz="4" w:space="0" w:color="000000"/>
              <w:right w:val="single" w:sz="4" w:space="0" w:color="000000"/>
            </w:tcBorders>
            <w:shd w:val="clear" w:color="FFFFCC" w:fill="FFFFFF"/>
          </w:tcPr>
          <w:p w:rsidR="00386E7F" w:rsidRPr="00E72C59" w:rsidRDefault="001A219C" w:rsidP="007F2B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977,5</w:t>
            </w:r>
          </w:p>
        </w:tc>
        <w:tc>
          <w:tcPr>
            <w:tcW w:w="279"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974,3</w:t>
            </w:r>
          </w:p>
        </w:tc>
        <w:tc>
          <w:tcPr>
            <w:tcW w:w="277"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984,1</w:t>
            </w:r>
          </w:p>
        </w:tc>
        <w:tc>
          <w:tcPr>
            <w:tcW w:w="276" w:type="pct"/>
            <w:tcBorders>
              <w:top w:val="nil"/>
              <w:left w:val="nil"/>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993,9</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 внебюджетные фонды                        </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юридические лица</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b/>
                <w:bCs/>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физические лица</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278"/>
        </w:trPr>
        <w:tc>
          <w:tcPr>
            <w:tcW w:w="320" w:type="pct"/>
            <w:vMerge w:val="restar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Основное </w:t>
            </w:r>
            <w:r w:rsidRPr="00E72C59">
              <w:rPr>
                <w:rFonts w:ascii="Times New Roman" w:eastAsia="Times New Roman" w:hAnsi="Times New Roman" w:cs="Times New Roman"/>
                <w:sz w:val="20"/>
                <w:szCs w:val="20"/>
                <w:lang w:eastAsia="ru-RU"/>
              </w:rPr>
              <w:br/>
              <w:t>мероприятие 1.2</w:t>
            </w:r>
          </w:p>
        </w:tc>
        <w:tc>
          <w:tcPr>
            <w:tcW w:w="430"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Обеспечение деятельности органов местного самоуправления  Верхнемазовского </w:t>
            </w:r>
            <w:r w:rsidRPr="00E72C59">
              <w:rPr>
                <w:rFonts w:ascii="Times New Roman" w:eastAsia="Times New Roman" w:hAnsi="Times New Roman" w:cs="Times New Roman"/>
                <w:sz w:val="20"/>
                <w:szCs w:val="20"/>
                <w:lang w:eastAsia="ru-RU"/>
              </w:rPr>
              <w:lastRenderedPageBreak/>
              <w:t>сельского поселения</w:t>
            </w: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lastRenderedPageBreak/>
              <w:t>всего, в том числе:</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864,3</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910,4</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901,5</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1074,3</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1166,2</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1175,6</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1332,5</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1415,9</w:t>
            </w: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1656,1</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1123,5</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1687,5</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987,2</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997,1</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федеральный бюджет </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областной бюджет</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местный бюджет</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864,3</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910,4</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901,5</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1074,3</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1166,2</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1175,6</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1332,5</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1415,9</w:t>
            </w: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1656,1</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1123,5</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1687,5</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987,2</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997,1</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 внебюджетные </w:t>
            </w:r>
            <w:r w:rsidRPr="00E72C59">
              <w:rPr>
                <w:rFonts w:ascii="Times New Roman" w:eastAsia="Times New Roman" w:hAnsi="Times New Roman" w:cs="Times New Roman"/>
                <w:color w:val="000000"/>
                <w:sz w:val="20"/>
                <w:szCs w:val="20"/>
                <w:lang w:eastAsia="ru-RU"/>
              </w:rPr>
              <w:lastRenderedPageBreak/>
              <w:t xml:space="preserve">фонды                        </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lastRenderedPageBreak/>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юридические лица</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физические лица</w:t>
            </w:r>
          </w:p>
        </w:tc>
        <w:tc>
          <w:tcPr>
            <w:tcW w:w="289" w:type="pct"/>
            <w:tcBorders>
              <w:top w:val="nil"/>
              <w:left w:val="nil"/>
              <w:bottom w:val="single" w:sz="4" w:space="0" w:color="000000"/>
              <w:right w:val="nil"/>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278"/>
        </w:trPr>
        <w:tc>
          <w:tcPr>
            <w:tcW w:w="320" w:type="pct"/>
            <w:vMerge w:val="restar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Основное </w:t>
            </w:r>
            <w:r w:rsidRPr="00E72C59">
              <w:rPr>
                <w:rFonts w:ascii="Times New Roman" w:eastAsia="Times New Roman" w:hAnsi="Times New Roman" w:cs="Times New Roman"/>
                <w:sz w:val="20"/>
                <w:szCs w:val="20"/>
                <w:lang w:eastAsia="ru-RU"/>
              </w:rPr>
              <w:br/>
              <w:t>мероприятие 1.3</w:t>
            </w:r>
          </w:p>
        </w:tc>
        <w:tc>
          <w:tcPr>
            <w:tcW w:w="430"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всего, в том числе:</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66,7</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68,9</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68,3</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75,3</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78,8</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88,0</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90,6</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99,0</w:t>
            </w:r>
          </w:p>
        </w:tc>
        <w:tc>
          <w:tcPr>
            <w:tcW w:w="282" w:type="pct"/>
            <w:tcBorders>
              <w:top w:val="nil"/>
              <w:left w:val="nil"/>
              <w:bottom w:val="single" w:sz="4" w:space="0" w:color="000000"/>
              <w:right w:val="single" w:sz="4" w:space="0" w:color="000000"/>
            </w:tcBorders>
          </w:tcPr>
          <w:p w:rsidR="00386E7F" w:rsidRPr="00E72C59" w:rsidRDefault="00386E7F" w:rsidP="007F2B50">
            <w:pPr>
              <w:tabs>
                <w:tab w:val="left" w:pos="180"/>
                <w:tab w:val="center" w:pos="409"/>
              </w:tabs>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113,3</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136,2</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156,2</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171,3</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177,5</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федеральный бюджет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66,7</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68,9</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68,3</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75,3</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78,8</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88,0</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90,6</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99,0</w:t>
            </w: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113,3</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136,2</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156,2</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171,3</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177,5</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областной бюджет</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местный бюджет</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 внебюджетные фонды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юридические лица</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физические лица</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278"/>
        </w:trPr>
        <w:tc>
          <w:tcPr>
            <w:tcW w:w="320" w:type="pct"/>
            <w:vMerge w:val="restart"/>
            <w:tcBorders>
              <w:top w:val="nil"/>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Основное </w:t>
            </w:r>
            <w:r w:rsidRPr="00E72C59">
              <w:rPr>
                <w:rFonts w:ascii="Times New Roman" w:eastAsia="Times New Roman" w:hAnsi="Times New Roman" w:cs="Times New Roman"/>
                <w:sz w:val="20"/>
                <w:szCs w:val="20"/>
                <w:lang w:eastAsia="ru-RU"/>
              </w:rPr>
              <w:br/>
              <w:t>мероприятие 1.4</w:t>
            </w:r>
          </w:p>
        </w:tc>
        <w:tc>
          <w:tcPr>
            <w:tcW w:w="430" w:type="pct"/>
            <w:vMerge w:val="restart"/>
            <w:tcBorders>
              <w:top w:val="nil"/>
              <w:left w:val="single" w:sz="4" w:space="0" w:color="000000"/>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Обеспечение проведения выборов и референдумов</w:t>
            </w: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всего, в том числе:</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15,0</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41,2</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30,0</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федеральный бюджет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областной бюджет</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11,2</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30,0</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2"/>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местный бюджет</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15,0</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30,0 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61,2</w:t>
            </w: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0,0</w:t>
            </w: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 внебюджетные фонды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343"/>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юридические лица</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r w:rsidR="00386E7F" w:rsidRPr="00E72C59" w:rsidTr="007F2B50">
        <w:trPr>
          <w:trHeight w:val="120"/>
        </w:trPr>
        <w:tc>
          <w:tcPr>
            <w:tcW w:w="32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30" w:type="pct"/>
            <w:vMerge/>
            <w:tcBorders>
              <w:top w:val="nil"/>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4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физические лица</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9"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92"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88"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3" w:type="pct"/>
            <w:gridSpan w:val="2"/>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82"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9"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7"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6" w:type="pct"/>
            <w:tcBorders>
              <w:top w:val="nil"/>
              <w:left w:val="nil"/>
              <w:bottom w:val="single" w:sz="4" w:space="0" w:color="000000"/>
              <w:right w:val="single" w:sz="4" w:space="0" w:color="000000"/>
            </w:tcBorders>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r>
    </w:tbl>
    <w:p w:rsidR="00386E7F" w:rsidRPr="00E72C59" w:rsidRDefault="00386E7F" w:rsidP="00386E7F">
      <w:pPr>
        <w:tabs>
          <w:tab w:val="left" w:pos="13680"/>
        </w:tabs>
        <w:jc w:val="right"/>
        <w:rPr>
          <w:rFonts w:ascii="Times New Roman" w:hAnsi="Times New Roman" w:cs="Times New Roman"/>
          <w:sz w:val="20"/>
          <w:szCs w:val="20"/>
        </w:rPr>
      </w:pPr>
    </w:p>
    <w:p w:rsidR="00386E7F" w:rsidRPr="00E72C59" w:rsidRDefault="00386E7F" w:rsidP="00386E7F">
      <w:pPr>
        <w:tabs>
          <w:tab w:val="left" w:pos="13680"/>
        </w:tabs>
        <w:jc w:val="right"/>
        <w:rPr>
          <w:rFonts w:ascii="Times New Roman" w:hAnsi="Times New Roman" w:cs="Times New Roman"/>
          <w:sz w:val="20"/>
          <w:szCs w:val="20"/>
        </w:rPr>
      </w:pPr>
      <w:r w:rsidRPr="00E72C59">
        <w:rPr>
          <w:rFonts w:ascii="Times New Roman" w:hAnsi="Times New Roman" w:cs="Times New Roman"/>
          <w:sz w:val="20"/>
          <w:szCs w:val="20"/>
        </w:rPr>
        <w:t>Приложение 6</w:t>
      </w:r>
    </w:p>
    <w:tbl>
      <w:tblPr>
        <w:tblW w:w="5055" w:type="pct"/>
        <w:tblLayout w:type="fixed"/>
        <w:tblLook w:val="0000"/>
      </w:tblPr>
      <w:tblGrid>
        <w:gridCol w:w="391"/>
        <w:gridCol w:w="851"/>
        <w:gridCol w:w="3104"/>
        <w:gridCol w:w="2564"/>
        <w:gridCol w:w="820"/>
        <w:gridCol w:w="453"/>
        <w:gridCol w:w="1422"/>
        <w:gridCol w:w="2694"/>
        <w:gridCol w:w="1558"/>
        <w:gridCol w:w="1664"/>
      </w:tblGrid>
      <w:tr w:rsidR="00386E7F" w:rsidRPr="00E72C59" w:rsidTr="007F2B50">
        <w:trPr>
          <w:trHeight w:val="1665"/>
        </w:trPr>
        <w:tc>
          <w:tcPr>
            <w:tcW w:w="126"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274"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4600" w:type="pct"/>
            <w:gridSpan w:val="8"/>
            <w:tcBorders>
              <w:top w:val="nil"/>
              <w:left w:val="nil"/>
              <w:bottom w:val="nil"/>
              <w:right w:val="nil"/>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b/>
                <w:color w:val="000000"/>
                <w:sz w:val="20"/>
                <w:szCs w:val="20"/>
                <w:lang w:eastAsia="ru-RU"/>
              </w:rPr>
            </w:pPr>
            <w:r w:rsidRPr="00E72C59">
              <w:rPr>
                <w:rFonts w:ascii="Times New Roman" w:eastAsia="Times New Roman" w:hAnsi="Times New Roman" w:cs="Times New Roman"/>
                <w:b/>
                <w:color w:val="000000"/>
                <w:sz w:val="20"/>
                <w:szCs w:val="20"/>
                <w:lang w:eastAsia="ru-RU"/>
              </w:rPr>
              <w:t xml:space="preserve">План реализации муниципальной программы Верхнемазовского сельского поселения "«Экономическое развитие и инновационное экономика" </w:t>
            </w:r>
            <w:r w:rsidRPr="00E72C59">
              <w:rPr>
                <w:rFonts w:ascii="Times New Roman" w:eastAsia="Times New Roman" w:hAnsi="Times New Roman" w:cs="Times New Roman"/>
                <w:b/>
                <w:color w:val="000000"/>
                <w:sz w:val="20"/>
                <w:szCs w:val="20"/>
                <w:lang w:eastAsia="ru-RU"/>
              </w:rPr>
              <w:br/>
              <w:t>на 2025 год</w:t>
            </w:r>
          </w:p>
        </w:tc>
      </w:tr>
      <w:tr w:rsidR="00386E7F" w:rsidRPr="00E72C59" w:rsidTr="007F2B50">
        <w:trPr>
          <w:trHeight w:val="70"/>
        </w:trPr>
        <w:tc>
          <w:tcPr>
            <w:tcW w:w="126"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274"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Arial" w:eastAsia="Times New Roman" w:hAnsi="Arial" w:cs="Arial"/>
                <w:sz w:val="20"/>
                <w:szCs w:val="20"/>
                <w:lang w:eastAsia="ru-RU"/>
              </w:rPr>
            </w:pPr>
          </w:p>
        </w:tc>
        <w:tc>
          <w:tcPr>
            <w:tcW w:w="1000" w:type="pct"/>
            <w:tcBorders>
              <w:top w:val="nil"/>
              <w:left w:val="nil"/>
              <w:bottom w:val="nil"/>
              <w:right w:val="nil"/>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826" w:type="pct"/>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264"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603" w:type="pct"/>
            <w:gridSpan w:val="2"/>
            <w:tcBorders>
              <w:top w:val="nil"/>
              <w:left w:val="nil"/>
              <w:bottom w:val="nil"/>
              <w:right w:val="nil"/>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p>
        </w:tc>
        <w:tc>
          <w:tcPr>
            <w:tcW w:w="868"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502"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c>
          <w:tcPr>
            <w:tcW w:w="536" w:type="pct"/>
            <w:tcBorders>
              <w:top w:val="nil"/>
              <w:left w:val="nil"/>
              <w:bottom w:val="nil"/>
              <w:right w:val="nil"/>
            </w:tcBorders>
            <w:shd w:val="clear" w:color="auto" w:fill="auto"/>
            <w:noWrap/>
            <w:vAlign w:val="bottom"/>
          </w:tcPr>
          <w:p w:rsidR="00386E7F" w:rsidRPr="00E72C59" w:rsidRDefault="00386E7F" w:rsidP="007F2B50">
            <w:pPr>
              <w:spacing w:after="0" w:line="240" w:lineRule="auto"/>
              <w:jc w:val="center"/>
              <w:rPr>
                <w:rFonts w:ascii="Times New Roman" w:eastAsia="Times New Roman" w:hAnsi="Times New Roman" w:cs="Times New Roman"/>
                <w:color w:val="000000"/>
                <w:sz w:val="20"/>
                <w:szCs w:val="20"/>
                <w:lang w:eastAsia="ru-RU"/>
              </w:rPr>
            </w:pPr>
          </w:p>
        </w:tc>
      </w:tr>
      <w:tr w:rsidR="00386E7F" w:rsidRPr="00E72C59" w:rsidTr="007F2B50">
        <w:trPr>
          <w:trHeight w:val="492"/>
        </w:trPr>
        <w:tc>
          <w:tcPr>
            <w:tcW w:w="12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п/п</w:t>
            </w:r>
          </w:p>
        </w:tc>
        <w:tc>
          <w:tcPr>
            <w:tcW w:w="2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Статус</w:t>
            </w:r>
          </w:p>
        </w:tc>
        <w:tc>
          <w:tcPr>
            <w:tcW w:w="10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Наименование  подпрограммы,  основного мероприятия, мероприятия</w:t>
            </w:r>
          </w:p>
        </w:tc>
        <w:tc>
          <w:tcPr>
            <w:tcW w:w="82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Исполнитель мероприятия (структурное подразделение администрации, гл распорядитель средств местного бюджета), Ф.И.О., должность исполнителя)</w:t>
            </w:r>
          </w:p>
        </w:tc>
        <w:tc>
          <w:tcPr>
            <w:tcW w:w="868" w:type="pct"/>
            <w:gridSpan w:val="3"/>
            <w:tcBorders>
              <w:top w:val="single" w:sz="4" w:space="0" w:color="000000"/>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Срок</w:t>
            </w:r>
          </w:p>
        </w:tc>
        <w:tc>
          <w:tcPr>
            <w:tcW w:w="868"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02"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КБК </w:t>
            </w:r>
            <w:r w:rsidRPr="00E72C59">
              <w:rPr>
                <w:rFonts w:ascii="Times New Roman" w:eastAsia="Times New Roman" w:hAnsi="Times New Roman" w:cs="Times New Roman"/>
                <w:sz w:val="20"/>
                <w:szCs w:val="20"/>
                <w:lang w:eastAsia="ru-RU"/>
              </w:rPr>
              <w:br/>
              <w:t>(местный</w:t>
            </w:r>
            <w:r w:rsidRPr="00E72C59">
              <w:rPr>
                <w:rFonts w:ascii="Times New Roman" w:eastAsia="Times New Roman" w:hAnsi="Times New Roman" w:cs="Times New Roman"/>
                <w:sz w:val="20"/>
                <w:szCs w:val="20"/>
                <w:lang w:eastAsia="ru-RU"/>
              </w:rPr>
              <w:br/>
              <w:t>бюджет)</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Расходы, предусмотренные решением СНД о местном бюджете, на год</w:t>
            </w:r>
          </w:p>
        </w:tc>
      </w:tr>
      <w:tr w:rsidR="00386E7F" w:rsidRPr="00E72C59" w:rsidTr="007F2B50">
        <w:trPr>
          <w:trHeight w:val="304"/>
        </w:trPr>
        <w:tc>
          <w:tcPr>
            <w:tcW w:w="126"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74"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100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826"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10" w:type="pct"/>
            <w:gridSpan w:val="2"/>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457" w:type="pct"/>
            <w:tcBorders>
              <w:top w:val="nil"/>
              <w:left w:val="nil"/>
              <w:bottom w:val="nil"/>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868"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02"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36"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1162"/>
        </w:trPr>
        <w:tc>
          <w:tcPr>
            <w:tcW w:w="126"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274"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1000"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826"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410" w:type="pct"/>
            <w:gridSpan w:val="2"/>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начала реализ</w:t>
            </w:r>
            <w:r w:rsidRPr="00E72C59">
              <w:rPr>
                <w:rFonts w:ascii="Times New Roman" w:eastAsia="Times New Roman" w:hAnsi="Times New Roman" w:cs="Times New Roman"/>
                <w:sz w:val="20"/>
                <w:szCs w:val="20"/>
                <w:lang w:eastAsia="ru-RU"/>
              </w:rPr>
              <w:br/>
              <w:t>меропр в очередном фин году</w:t>
            </w:r>
          </w:p>
        </w:tc>
        <w:tc>
          <w:tcPr>
            <w:tcW w:w="457"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окончания реализации</w:t>
            </w:r>
            <w:r w:rsidRPr="00E72C59">
              <w:rPr>
                <w:rFonts w:ascii="Times New Roman" w:eastAsia="Times New Roman" w:hAnsi="Times New Roman" w:cs="Times New Roman"/>
                <w:sz w:val="20"/>
                <w:szCs w:val="20"/>
                <w:lang w:eastAsia="ru-RU"/>
              </w:rPr>
              <w:br/>
              <w:t>меропр</w:t>
            </w:r>
            <w:r w:rsidRPr="00E72C59">
              <w:rPr>
                <w:rFonts w:ascii="Times New Roman" w:eastAsia="Times New Roman" w:hAnsi="Times New Roman" w:cs="Times New Roman"/>
                <w:sz w:val="20"/>
                <w:szCs w:val="20"/>
                <w:lang w:eastAsia="ru-RU"/>
              </w:rPr>
              <w:br/>
              <w:t xml:space="preserve">в очередном фин году  </w:t>
            </w:r>
          </w:p>
        </w:tc>
        <w:tc>
          <w:tcPr>
            <w:tcW w:w="868"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02"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c>
          <w:tcPr>
            <w:tcW w:w="536" w:type="pct"/>
            <w:vMerge/>
            <w:tcBorders>
              <w:top w:val="single" w:sz="4" w:space="0" w:color="000000"/>
              <w:left w:val="single" w:sz="4" w:space="0" w:color="000000"/>
              <w:bottom w:val="single" w:sz="4" w:space="0" w:color="000000"/>
              <w:right w:val="single" w:sz="4" w:space="0" w:color="000000"/>
            </w:tcBorders>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p>
        </w:tc>
      </w:tr>
      <w:tr w:rsidR="00386E7F" w:rsidRPr="00E72C59" w:rsidTr="007F2B50">
        <w:trPr>
          <w:trHeight w:val="172"/>
        </w:trPr>
        <w:tc>
          <w:tcPr>
            <w:tcW w:w="126" w:type="pct"/>
            <w:tcBorders>
              <w:top w:val="nil"/>
              <w:left w:val="single" w:sz="4" w:space="0" w:color="000000"/>
              <w:bottom w:val="single" w:sz="4" w:space="0" w:color="000000"/>
              <w:right w:val="single" w:sz="4" w:space="0" w:color="000000"/>
            </w:tcBorders>
            <w:shd w:val="clear" w:color="FFFFCC" w:fill="FFFFFF"/>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w:t>
            </w:r>
          </w:p>
        </w:tc>
        <w:tc>
          <w:tcPr>
            <w:tcW w:w="274"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w:t>
            </w:r>
          </w:p>
        </w:tc>
        <w:tc>
          <w:tcPr>
            <w:tcW w:w="1000"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3</w:t>
            </w:r>
          </w:p>
        </w:tc>
        <w:tc>
          <w:tcPr>
            <w:tcW w:w="826"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4</w:t>
            </w:r>
          </w:p>
        </w:tc>
        <w:tc>
          <w:tcPr>
            <w:tcW w:w="410" w:type="pct"/>
            <w:gridSpan w:val="2"/>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5</w:t>
            </w:r>
          </w:p>
        </w:tc>
        <w:tc>
          <w:tcPr>
            <w:tcW w:w="457"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w:t>
            </w:r>
          </w:p>
        </w:tc>
        <w:tc>
          <w:tcPr>
            <w:tcW w:w="868"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7</w:t>
            </w:r>
          </w:p>
        </w:tc>
        <w:tc>
          <w:tcPr>
            <w:tcW w:w="502"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8</w:t>
            </w:r>
          </w:p>
        </w:tc>
        <w:tc>
          <w:tcPr>
            <w:tcW w:w="536" w:type="pct"/>
            <w:tcBorders>
              <w:top w:val="nil"/>
              <w:left w:val="nil"/>
              <w:bottom w:val="single" w:sz="4" w:space="0" w:color="000000"/>
              <w:right w:val="single" w:sz="4" w:space="0" w:color="000000"/>
            </w:tcBorders>
            <w:shd w:val="clear" w:color="FFFFCC" w:fill="FFFFFF"/>
            <w:vAlign w:val="center"/>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w:t>
            </w:r>
          </w:p>
        </w:tc>
      </w:tr>
      <w:tr w:rsidR="00386E7F" w:rsidRPr="00E72C59" w:rsidTr="007F2B50">
        <w:trPr>
          <w:trHeight w:val="1056"/>
        </w:trPr>
        <w:tc>
          <w:tcPr>
            <w:tcW w:w="126" w:type="pct"/>
            <w:tcBorders>
              <w:top w:val="nil"/>
              <w:left w:val="single" w:sz="4" w:space="0" w:color="000000"/>
              <w:bottom w:val="single" w:sz="4" w:space="0" w:color="000000"/>
              <w:right w:val="single" w:sz="4" w:space="0" w:color="000000"/>
            </w:tcBorders>
            <w:shd w:val="clear" w:color="auto" w:fill="auto"/>
            <w:noWrap/>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74"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ПРОГРАММА 1</w:t>
            </w:r>
          </w:p>
        </w:tc>
        <w:tc>
          <w:tcPr>
            <w:tcW w:w="1000"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«Экономическое развитие и инновационное экономика" </w:t>
            </w:r>
          </w:p>
        </w:tc>
        <w:tc>
          <w:tcPr>
            <w:tcW w:w="82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Администрация Верхнемазовского сельского поселения Плоскова Н.Н бухгалтер</w:t>
            </w:r>
          </w:p>
        </w:tc>
        <w:tc>
          <w:tcPr>
            <w:tcW w:w="410"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январь 2025</w:t>
            </w:r>
          </w:p>
        </w:tc>
        <w:tc>
          <w:tcPr>
            <w:tcW w:w="45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декабрь 2025</w:t>
            </w:r>
          </w:p>
        </w:tc>
        <w:tc>
          <w:tcPr>
            <w:tcW w:w="868"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24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Рост уровня удовлетворенности граждан качеством  муниципальных услуг .</w:t>
            </w:r>
            <w:r w:rsidRPr="00E72C59">
              <w:rPr>
                <w:rFonts w:ascii="Times New Roman" w:eastAsia="Times New Roman" w:hAnsi="Times New Roman" w:cs="Times New Roman"/>
                <w:sz w:val="20"/>
                <w:szCs w:val="20"/>
                <w:lang w:eastAsia="ru-RU"/>
              </w:rPr>
              <w:br/>
            </w:r>
          </w:p>
        </w:tc>
        <w:tc>
          <w:tcPr>
            <w:tcW w:w="50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91401001510000000</w:t>
            </w:r>
          </w:p>
        </w:tc>
        <w:tc>
          <w:tcPr>
            <w:tcW w:w="53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2661,8 тыс руб</w:t>
            </w:r>
          </w:p>
        </w:tc>
      </w:tr>
      <w:tr w:rsidR="00386E7F" w:rsidRPr="00E72C59" w:rsidTr="007F2B50">
        <w:trPr>
          <w:trHeight w:val="1164"/>
        </w:trPr>
        <w:tc>
          <w:tcPr>
            <w:tcW w:w="126" w:type="pct"/>
            <w:tcBorders>
              <w:top w:val="nil"/>
              <w:left w:val="single" w:sz="4" w:space="0" w:color="000000"/>
              <w:bottom w:val="single" w:sz="4" w:space="0" w:color="000000"/>
              <w:right w:val="single" w:sz="4" w:space="0" w:color="000000"/>
            </w:tcBorders>
            <w:shd w:val="clear" w:color="auto" w:fill="auto"/>
            <w:noWrap/>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w:t>
            </w:r>
          </w:p>
        </w:tc>
        <w:tc>
          <w:tcPr>
            <w:tcW w:w="274"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Основное </w:t>
            </w:r>
            <w:r w:rsidRPr="00E72C59">
              <w:rPr>
                <w:rFonts w:ascii="Times New Roman" w:eastAsia="Times New Roman" w:hAnsi="Times New Roman" w:cs="Times New Roman"/>
                <w:sz w:val="20"/>
                <w:szCs w:val="20"/>
                <w:lang w:eastAsia="ru-RU"/>
              </w:rPr>
              <w:br/>
              <w:t>мероприятие 1.1</w:t>
            </w:r>
          </w:p>
        </w:tc>
        <w:tc>
          <w:tcPr>
            <w:tcW w:w="1000"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Обеспечение деятельности главы администрации Верхнемазовского сельского поселения</w:t>
            </w:r>
          </w:p>
        </w:tc>
        <w:tc>
          <w:tcPr>
            <w:tcW w:w="82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Администрация Верхнемазовского сельского поселения Плоскова Н.Н.., бухгалтер</w:t>
            </w:r>
          </w:p>
        </w:tc>
        <w:tc>
          <w:tcPr>
            <w:tcW w:w="410"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январь 2025</w:t>
            </w:r>
          </w:p>
        </w:tc>
        <w:tc>
          <w:tcPr>
            <w:tcW w:w="45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декабрь 2025</w:t>
            </w:r>
          </w:p>
        </w:tc>
        <w:tc>
          <w:tcPr>
            <w:tcW w:w="868"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Рост уровня удовлетворенности граждан качеством  муниципальных услуг </w:t>
            </w:r>
          </w:p>
        </w:tc>
        <w:tc>
          <w:tcPr>
            <w:tcW w:w="502"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9140102</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15401920020</w:t>
            </w:r>
          </w:p>
        </w:tc>
        <w:tc>
          <w:tcPr>
            <w:tcW w:w="53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974,3  тысруб</w:t>
            </w:r>
          </w:p>
        </w:tc>
      </w:tr>
      <w:tr w:rsidR="00386E7F" w:rsidRPr="00E72C59" w:rsidTr="007F2B50">
        <w:trPr>
          <w:trHeight w:val="1272"/>
        </w:trPr>
        <w:tc>
          <w:tcPr>
            <w:tcW w:w="126" w:type="pct"/>
            <w:tcBorders>
              <w:top w:val="nil"/>
              <w:left w:val="single" w:sz="4" w:space="0" w:color="000000"/>
              <w:bottom w:val="single" w:sz="4" w:space="0" w:color="000000"/>
              <w:right w:val="single" w:sz="4" w:space="0" w:color="000000"/>
            </w:tcBorders>
            <w:shd w:val="clear" w:color="auto" w:fill="auto"/>
            <w:noWrap/>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74"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Мероприятие 1.2</w:t>
            </w:r>
          </w:p>
        </w:tc>
        <w:tc>
          <w:tcPr>
            <w:tcW w:w="1000" w:type="pct"/>
            <w:tcBorders>
              <w:top w:val="nil"/>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Обеспечение деятельности органов местного самоуправления  Верхнемазовского сельского поселения</w:t>
            </w:r>
          </w:p>
        </w:tc>
        <w:tc>
          <w:tcPr>
            <w:tcW w:w="826" w:type="pct"/>
            <w:tcBorders>
              <w:top w:val="nil"/>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Администрация Верхнемазовского сельского поселения Плоскова Н.Н.., бухгалтер</w:t>
            </w:r>
          </w:p>
        </w:tc>
        <w:tc>
          <w:tcPr>
            <w:tcW w:w="410" w:type="pct"/>
            <w:gridSpan w:val="2"/>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январь 2025</w:t>
            </w:r>
          </w:p>
        </w:tc>
        <w:tc>
          <w:tcPr>
            <w:tcW w:w="457"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декабрь 2025</w:t>
            </w:r>
          </w:p>
        </w:tc>
        <w:tc>
          <w:tcPr>
            <w:tcW w:w="868" w:type="pct"/>
            <w:tcBorders>
              <w:top w:val="nil"/>
              <w:left w:val="nil"/>
              <w:bottom w:val="single" w:sz="4" w:space="0" w:color="auto"/>
              <w:right w:val="nil"/>
            </w:tcBorders>
            <w:shd w:val="clear" w:color="auto" w:fill="auto"/>
            <w:vAlign w:val="bottom"/>
          </w:tcPr>
          <w:p w:rsidR="00386E7F" w:rsidRPr="00E72C59" w:rsidRDefault="00386E7F" w:rsidP="007F2B50">
            <w:pPr>
              <w:spacing w:after="0" w:line="240" w:lineRule="auto"/>
              <w:rPr>
                <w:rFonts w:ascii="Times New Roman" w:eastAsia="Times New Roman" w:hAnsi="Times New Roman" w:cs="Times New Roman"/>
                <w:color w:val="000000"/>
                <w:sz w:val="20"/>
                <w:szCs w:val="20"/>
                <w:lang w:eastAsia="ru-RU"/>
              </w:rPr>
            </w:pPr>
            <w:r w:rsidRPr="00E72C59">
              <w:rPr>
                <w:rFonts w:ascii="Times New Roman" w:eastAsia="Times New Roman" w:hAnsi="Times New Roman" w:cs="Times New Roman"/>
                <w:color w:val="000000"/>
                <w:sz w:val="20"/>
                <w:szCs w:val="20"/>
                <w:lang w:eastAsia="ru-RU"/>
              </w:rPr>
              <w:t xml:space="preserve">Рост уровня удовлетворенности граждан качеством  муниципальных услуг </w:t>
            </w:r>
          </w:p>
        </w:tc>
        <w:tc>
          <w:tcPr>
            <w:tcW w:w="502" w:type="pct"/>
            <w:tcBorders>
              <w:top w:val="nil"/>
              <w:left w:val="single" w:sz="4" w:space="0" w:color="000000"/>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91401041540292010000</w:t>
            </w:r>
          </w:p>
        </w:tc>
        <w:tc>
          <w:tcPr>
            <w:tcW w:w="536" w:type="pct"/>
            <w:tcBorders>
              <w:top w:val="nil"/>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1626,3 тыс руб</w:t>
            </w:r>
          </w:p>
        </w:tc>
      </w:tr>
      <w:tr w:rsidR="00386E7F" w:rsidRPr="00E72C59" w:rsidTr="007F2B50">
        <w:trPr>
          <w:trHeight w:val="1027"/>
        </w:trPr>
        <w:tc>
          <w:tcPr>
            <w:tcW w:w="126" w:type="pct"/>
            <w:tcBorders>
              <w:top w:val="nil"/>
              <w:left w:val="single" w:sz="4" w:space="0" w:color="000000"/>
              <w:bottom w:val="single" w:sz="4" w:space="0" w:color="auto"/>
              <w:right w:val="single" w:sz="4" w:space="0" w:color="000000"/>
            </w:tcBorders>
            <w:shd w:val="clear" w:color="auto" w:fill="auto"/>
            <w:noWrap/>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w:t>
            </w:r>
          </w:p>
        </w:tc>
        <w:tc>
          <w:tcPr>
            <w:tcW w:w="274" w:type="pct"/>
            <w:tcBorders>
              <w:top w:val="nil"/>
              <w:left w:val="nil"/>
              <w:bottom w:val="single" w:sz="4" w:space="0" w:color="auto"/>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Мероприятие 1.3</w:t>
            </w:r>
          </w:p>
        </w:tc>
        <w:tc>
          <w:tcPr>
            <w:tcW w:w="1000" w:type="pct"/>
            <w:tcBorders>
              <w:top w:val="nil"/>
              <w:left w:val="nil"/>
              <w:bottom w:val="single" w:sz="4" w:space="0" w:color="auto"/>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826" w:type="pct"/>
            <w:tcBorders>
              <w:top w:val="nil"/>
              <w:left w:val="nil"/>
              <w:bottom w:val="single" w:sz="4" w:space="0" w:color="auto"/>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Администрация Верхнемазовского сельского поселения Плоскова Н.Н.., бухгалтер</w:t>
            </w:r>
          </w:p>
        </w:tc>
        <w:tc>
          <w:tcPr>
            <w:tcW w:w="410" w:type="pct"/>
            <w:gridSpan w:val="2"/>
            <w:tcBorders>
              <w:top w:val="nil"/>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январь 2025</w:t>
            </w:r>
          </w:p>
        </w:tc>
        <w:tc>
          <w:tcPr>
            <w:tcW w:w="457" w:type="pct"/>
            <w:tcBorders>
              <w:top w:val="nil"/>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декабрь 2025</w:t>
            </w:r>
          </w:p>
        </w:tc>
        <w:tc>
          <w:tcPr>
            <w:tcW w:w="868" w:type="pct"/>
            <w:tcBorders>
              <w:top w:val="single" w:sz="4" w:space="0" w:color="auto"/>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 xml:space="preserve">Рост уровня удовлетворенности граждан качеством  муниципальных услуг </w:t>
            </w:r>
          </w:p>
        </w:tc>
        <w:tc>
          <w:tcPr>
            <w:tcW w:w="502" w:type="pct"/>
            <w:tcBorders>
              <w:top w:val="nil"/>
              <w:left w:val="nil"/>
              <w:bottom w:val="single" w:sz="4" w:space="0" w:color="auto"/>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9140203</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1540300000</w:t>
            </w:r>
          </w:p>
        </w:tc>
        <w:tc>
          <w:tcPr>
            <w:tcW w:w="536" w:type="pct"/>
            <w:tcBorders>
              <w:top w:val="nil"/>
              <w:left w:val="nil"/>
              <w:bottom w:val="single" w:sz="4" w:space="0" w:color="auto"/>
              <w:right w:val="single" w:sz="4" w:space="0" w:color="auto"/>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1A219C">
              <w:rPr>
                <w:rFonts w:ascii="Times New Roman" w:eastAsia="Times New Roman" w:hAnsi="Times New Roman" w:cs="Times New Roman"/>
                <w:sz w:val="20"/>
                <w:szCs w:val="20"/>
                <w:highlight w:val="yellow"/>
                <w:lang w:eastAsia="ru-RU"/>
              </w:rPr>
              <w:t>1</w:t>
            </w:r>
            <w:r w:rsidR="001A219C" w:rsidRPr="001A219C">
              <w:rPr>
                <w:rFonts w:ascii="Times New Roman" w:eastAsia="Times New Roman" w:hAnsi="Times New Roman" w:cs="Times New Roman"/>
                <w:sz w:val="20"/>
                <w:szCs w:val="20"/>
                <w:highlight w:val="yellow"/>
                <w:lang w:eastAsia="ru-RU"/>
              </w:rPr>
              <w:t>63,0</w:t>
            </w:r>
            <w:r w:rsidRPr="001A219C">
              <w:rPr>
                <w:rFonts w:ascii="Times New Roman" w:eastAsia="Times New Roman" w:hAnsi="Times New Roman" w:cs="Times New Roman"/>
                <w:sz w:val="20"/>
                <w:szCs w:val="20"/>
                <w:highlight w:val="yellow"/>
                <w:lang w:eastAsia="ru-RU"/>
              </w:rPr>
              <w:t xml:space="preserve"> тыс руб</w:t>
            </w:r>
          </w:p>
        </w:tc>
      </w:tr>
      <w:tr w:rsidR="00386E7F" w:rsidRPr="00E72C59" w:rsidTr="007F2B50">
        <w:trPr>
          <w:trHeight w:val="989"/>
        </w:trPr>
        <w:tc>
          <w:tcPr>
            <w:tcW w:w="126" w:type="pct"/>
            <w:tcBorders>
              <w:top w:val="single" w:sz="4" w:space="0" w:color="auto"/>
              <w:left w:val="single" w:sz="4" w:space="0" w:color="000000"/>
              <w:bottom w:val="single" w:sz="4" w:space="0" w:color="000000"/>
              <w:right w:val="single" w:sz="4" w:space="0" w:color="000000"/>
            </w:tcBorders>
            <w:shd w:val="clear" w:color="auto" w:fill="auto"/>
            <w:noWrap/>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p>
        </w:tc>
        <w:tc>
          <w:tcPr>
            <w:tcW w:w="274" w:type="pct"/>
            <w:tcBorders>
              <w:top w:val="single" w:sz="4" w:space="0" w:color="auto"/>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Мероприятие 1.4</w:t>
            </w:r>
          </w:p>
        </w:tc>
        <w:tc>
          <w:tcPr>
            <w:tcW w:w="1000" w:type="pct"/>
            <w:tcBorders>
              <w:top w:val="single" w:sz="4" w:space="0" w:color="auto"/>
              <w:left w:val="nil"/>
              <w:bottom w:val="single" w:sz="4" w:space="0" w:color="000000"/>
              <w:right w:val="single" w:sz="4" w:space="0" w:color="000000"/>
            </w:tcBorders>
            <w:shd w:val="clear" w:color="auto" w:fill="auto"/>
            <w:vAlign w:val="center"/>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Обеспечение проведения выборов и референдумов</w:t>
            </w:r>
          </w:p>
        </w:tc>
        <w:tc>
          <w:tcPr>
            <w:tcW w:w="826" w:type="pct"/>
            <w:tcBorders>
              <w:top w:val="single" w:sz="4" w:space="0" w:color="auto"/>
              <w:left w:val="nil"/>
              <w:bottom w:val="single" w:sz="4" w:space="0" w:color="000000"/>
              <w:right w:val="single" w:sz="4" w:space="0" w:color="000000"/>
            </w:tcBorders>
            <w:shd w:val="clear" w:color="auto" w:fill="auto"/>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Администрация Верхнемазовского сельского поселения Плоскова Н.Н.., бухгалтер</w:t>
            </w:r>
          </w:p>
        </w:tc>
        <w:tc>
          <w:tcPr>
            <w:tcW w:w="410" w:type="pct"/>
            <w:gridSpan w:val="2"/>
            <w:tcBorders>
              <w:top w:val="single" w:sz="4" w:space="0" w:color="auto"/>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январь 2025</w:t>
            </w:r>
          </w:p>
        </w:tc>
        <w:tc>
          <w:tcPr>
            <w:tcW w:w="457" w:type="pct"/>
            <w:tcBorders>
              <w:top w:val="single" w:sz="4" w:space="0" w:color="auto"/>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декабрь 2025</w:t>
            </w:r>
          </w:p>
        </w:tc>
        <w:tc>
          <w:tcPr>
            <w:tcW w:w="868" w:type="pct"/>
            <w:tcBorders>
              <w:top w:val="single" w:sz="4" w:space="0" w:color="auto"/>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Рост уровня удовлетворенности граждан качеством  муниципальных услуг</w:t>
            </w:r>
          </w:p>
        </w:tc>
        <w:tc>
          <w:tcPr>
            <w:tcW w:w="502" w:type="pct"/>
            <w:tcBorders>
              <w:top w:val="single" w:sz="4" w:space="0" w:color="auto"/>
              <w:left w:val="nil"/>
              <w:bottom w:val="single" w:sz="4" w:space="0" w:color="000000"/>
              <w:right w:val="single" w:sz="4" w:space="0" w:color="000000"/>
            </w:tcBorders>
            <w:shd w:val="clear" w:color="auto" w:fill="auto"/>
            <w:vAlign w:val="bottom"/>
          </w:tcPr>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9140107</w:t>
            </w:r>
          </w:p>
          <w:p w:rsidR="00386E7F" w:rsidRPr="00E72C59" w:rsidRDefault="00386E7F" w:rsidP="007F2B50">
            <w:pPr>
              <w:spacing w:after="0" w:line="240" w:lineRule="auto"/>
              <w:jc w:val="center"/>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9440090100800</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386E7F" w:rsidRPr="00E72C59" w:rsidRDefault="00386E7F" w:rsidP="007F2B50">
            <w:pPr>
              <w:spacing w:after="0" w:line="240" w:lineRule="auto"/>
              <w:rPr>
                <w:rFonts w:ascii="Times New Roman" w:eastAsia="Times New Roman" w:hAnsi="Times New Roman" w:cs="Times New Roman"/>
                <w:sz w:val="20"/>
                <w:szCs w:val="20"/>
                <w:lang w:eastAsia="ru-RU"/>
              </w:rPr>
            </w:pPr>
            <w:r w:rsidRPr="00E72C59">
              <w:rPr>
                <w:rFonts w:ascii="Times New Roman" w:eastAsia="Times New Roman" w:hAnsi="Times New Roman" w:cs="Times New Roman"/>
                <w:sz w:val="20"/>
                <w:szCs w:val="20"/>
                <w:lang w:eastAsia="ru-RU"/>
              </w:rPr>
              <w:t>61,2 тыс.руб</w:t>
            </w:r>
          </w:p>
        </w:tc>
      </w:tr>
    </w:tbl>
    <w:p w:rsidR="00386E7F" w:rsidRPr="00E72C59" w:rsidRDefault="00386E7F" w:rsidP="00386E7F">
      <w:pPr>
        <w:tabs>
          <w:tab w:val="left" w:pos="13680"/>
        </w:tabs>
        <w:jc w:val="right"/>
        <w:rPr>
          <w:rFonts w:ascii="Times New Roman" w:hAnsi="Times New Roman" w:cs="Times New Roman"/>
          <w:sz w:val="20"/>
          <w:szCs w:val="20"/>
        </w:rPr>
      </w:pPr>
    </w:p>
    <w:p w:rsidR="00386E7F" w:rsidRPr="00E72C59" w:rsidRDefault="00386E7F" w:rsidP="00386E7F">
      <w:pPr>
        <w:tabs>
          <w:tab w:val="left" w:pos="13680"/>
        </w:tabs>
        <w:jc w:val="right"/>
        <w:rPr>
          <w:rFonts w:ascii="Times New Roman" w:hAnsi="Times New Roman" w:cs="Times New Roman"/>
          <w:sz w:val="20"/>
          <w:szCs w:val="20"/>
        </w:rPr>
      </w:pPr>
    </w:p>
    <w:p w:rsidR="00386E7F" w:rsidRPr="00E72C59" w:rsidRDefault="00386E7F" w:rsidP="00386E7F">
      <w:pPr>
        <w:tabs>
          <w:tab w:val="left" w:pos="13680"/>
        </w:tabs>
        <w:jc w:val="right"/>
        <w:rPr>
          <w:rFonts w:ascii="Times New Roman" w:hAnsi="Times New Roman" w:cs="Times New Roman"/>
          <w:sz w:val="20"/>
          <w:szCs w:val="20"/>
        </w:rPr>
      </w:pPr>
    </w:p>
    <w:p w:rsidR="00386E7F" w:rsidRPr="00E72C59" w:rsidRDefault="00386E7F" w:rsidP="00386E7F">
      <w:pPr>
        <w:tabs>
          <w:tab w:val="left" w:pos="13680"/>
        </w:tabs>
        <w:jc w:val="right"/>
        <w:rPr>
          <w:rFonts w:ascii="Times New Roman" w:hAnsi="Times New Roman" w:cs="Times New Roman"/>
          <w:sz w:val="20"/>
          <w:szCs w:val="20"/>
        </w:rPr>
      </w:pPr>
    </w:p>
    <w:p w:rsidR="00386E7F" w:rsidRPr="00E72C59" w:rsidRDefault="00386E7F" w:rsidP="00386E7F">
      <w:pPr>
        <w:tabs>
          <w:tab w:val="left" w:pos="13680"/>
        </w:tabs>
        <w:rPr>
          <w:rFonts w:ascii="Times New Roman" w:hAnsi="Times New Roman" w:cs="Times New Roman"/>
          <w:sz w:val="20"/>
          <w:szCs w:val="20"/>
        </w:rPr>
      </w:pPr>
    </w:p>
    <w:p w:rsidR="00386E7F" w:rsidRPr="00E72C59" w:rsidRDefault="00386E7F" w:rsidP="00386E7F">
      <w:pPr>
        <w:pStyle w:val="a9"/>
        <w:rPr>
          <w:sz w:val="20"/>
          <w:szCs w:val="20"/>
        </w:rPr>
        <w:sectPr w:rsidR="00386E7F" w:rsidRPr="00E72C59" w:rsidSect="00386E7F">
          <w:type w:val="continuous"/>
          <w:pgSz w:w="16838" w:h="11906" w:orient="landscape"/>
          <w:pgMar w:top="567" w:right="851" w:bottom="1134" w:left="851" w:header="720" w:footer="720" w:gutter="0"/>
          <w:cols w:space="720"/>
          <w:docGrid w:linePitch="360"/>
        </w:sectPr>
      </w:pPr>
    </w:p>
    <w:p w:rsidR="00386E7F" w:rsidRPr="00E72C59" w:rsidRDefault="00386E7F" w:rsidP="00386E7F">
      <w:pPr>
        <w:pStyle w:val="a9"/>
        <w:rPr>
          <w:sz w:val="20"/>
          <w:szCs w:val="20"/>
        </w:rPr>
      </w:pPr>
    </w:p>
    <w:p w:rsidR="00386E7F" w:rsidRPr="00E72C59" w:rsidRDefault="00386E7F" w:rsidP="00386E7F">
      <w:pPr>
        <w:pStyle w:val="a9"/>
        <w:rPr>
          <w:sz w:val="20"/>
          <w:szCs w:val="20"/>
        </w:rPr>
      </w:pPr>
    </w:p>
    <w:p w:rsidR="00386E7F" w:rsidRPr="00E72C59" w:rsidRDefault="00386E7F" w:rsidP="00386E7F">
      <w:pPr>
        <w:jc w:val="right"/>
        <w:rPr>
          <w:rFonts w:ascii="Times New Roman" w:hAnsi="Times New Roman" w:cs="Times New Roman"/>
          <w:sz w:val="20"/>
          <w:szCs w:val="20"/>
          <w:lang w:eastAsia="ru-RU"/>
        </w:rPr>
      </w:pPr>
    </w:p>
    <w:p w:rsidR="00386E7F" w:rsidRPr="00E72C59" w:rsidRDefault="00386E7F" w:rsidP="00386E7F">
      <w:pPr>
        <w:jc w:val="right"/>
        <w:rPr>
          <w:rFonts w:ascii="Times New Roman" w:hAnsi="Times New Roman" w:cs="Times New Roman"/>
          <w:sz w:val="20"/>
          <w:szCs w:val="20"/>
          <w:lang w:eastAsia="ru-RU"/>
        </w:rPr>
      </w:pPr>
    </w:p>
    <w:p w:rsidR="000C55A1" w:rsidRDefault="000C55A1" w:rsidP="000C55A1">
      <w:pPr>
        <w:pStyle w:val="a9"/>
        <w:jc w:val="left"/>
        <w:rPr>
          <w:rFonts w:eastAsia="Times New Roman"/>
          <w:sz w:val="20"/>
          <w:szCs w:val="20"/>
        </w:rPr>
        <w:sectPr w:rsidR="000C55A1" w:rsidSect="00386E7F">
          <w:type w:val="continuous"/>
          <w:pgSz w:w="16838" w:h="11906" w:orient="landscape"/>
          <w:pgMar w:top="567" w:right="567" w:bottom="567" w:left="567" w:header="142" w:footer="709" w:gutter="0"/>
          <w:cols w:space="141"/>
          <w:docGrid w:linePitch="360"/>
        </w:sectPr>
      </w:pPr>
    </w:p>
    <w:p w:rsidR="000C55A1" w:rsidRPr="002C5471" w:rsidRDefault="000C55A1" w:rsidP="002C5471">
      <w:pPr>
        <w:framePr w:hSpace="180" w:wrap="around" w:vAnchor="text" w:hAnchor="margin" w:y="124"/>
        <w:snapToGrid w:val="0"/>
        <w:spacing w:line="240" w:lineRule="auto"/>
        <w:jc w:val="center"/>
        <w:rPr>
          <w:rFonts w:ascii="Times New Roman" w:hAnsi="Times New Roman" w:cs="Times New Roman"/>
          <w:b/>
          <w:sz w:val="24"/>
          <w:szCs w:val="24"/>
        </w:rPr>
      </w:pPr>
      <w:r w:rsidRPr="002C5471">
        <w:rPr>
          <w:rFonts w:ascii="Times New Roman" w:hAnsi="Times New Roman" w:cs="Times New Roman"/>
          <w:b/>
          <w:sz w:val="24"/>
          <w:szCs w:val="24"/>
        </w:rPr>
        <w:lastRenderedPageBreak/>
        <w:t>АДМИНИСТРАЦИЯ ВЕРХНЕМАЗОВСКОГО СЕЛЬСКОГО ПОСЕЛЕНИЯ                          ВЕРХНЕХАВСКОГО МУНИЦИПАЛЬНОГО РАЙОНА                                             ВОРОНЕЖСКОЙ ОБЛАСТИ</w:t>
      </w:r>
    </w:p>
    <w:p w:rsidR="000C55A1" w:rsidRPr="002C5471" w:rsidRDefault="000C55A1" w:rsidP="002C5471">
      <w:pPr>
        <w:spacing w:line="240" w:lineRule="auto"/>
        <w:rPr>
          <w:rFonts w:ascii="Times New Roman" w:hAnsi="Times New Roman" w:cs="Times New Roman"/>
          <w:sz w:val="24"/>
          <w:szCs w:val="24"/>
        </w:rPr>
      </w:pPr>
    </w:p>
    <w:p w:rsidR="000C55A1" w:rsidRPr="002C5471" w:rsidRDefault="000C55A1" w:rsidP="002C5471">
      <w:pPr>
        <w:snapToGrid w:val="0"/>
        <w:spacing w:line="240" w:lineRule="auto"/>
        <w:jc w:val="center"/>
        <w:outlineLvl w:val="0"/>
        <w:rPr>
          <w:rFonts w:ascii="Times New Roman" w:hAnsi="Times New Roman" w:cs="Times New Roman"/>
          <w:b/>
          <w:sz w:val="24"/>
          <w:szCs w:val="24"/>
        </w:rPr>
      </w:pPr>
      <w:r w:rsidRPr="002C5471">
        <w:rPr>
          <w:rFonts w:ascii="Times New Roman" w:hAnsi="Times New Roman" w:cs="Times New Roman"/>
          <w:b/>
          <w:sz w:val="24"/>
          <w:szCs w:val="24"/>
        </w:rPr>
        <w:t>ПОСТАНОВЛЕНИЕ</w:t>
      </w:r>
    </w:p>
    <w:p w:rsidR="000C55A1" w:rsidRPr="002C5471" w:rsidRDefault="000C55A1" w:rsidP="002C5471">
      <w:pPr>
        <w:spacing w:line="240" w:lineRule="auto"/>
        <w:jc w:val="center"/>
        <w:rPr>
          <w:rFonts w:ascii="Times New Roman" w:hAnsi="Times New Roman" w:cs="Times New Roman"/>
          <w:sz w:val="24"/>
          <w:szCs w:val="24"/>
        </w:rPr>
      </w:pPr>
    </w:p>
    <w:p w:rsidR="000C55A1" w:rsidRPr="001A219C" w:rsidRDefault="000C55A1" w:rsidP="002C5471">
      <w:pPr>
        <w:spacing w:line="240" w:lineRule="auto"/>
        <w:rPr>
          <w:rFonts w:ascii="Times New Roman" w:hAnsi="Times New Roman" w:cs="Times New Roman"/>
          <w:b/>
          <w:bCs/>
          <w:sz w:val="24"/>
          <w:szCs w:val="24"/>
        </w:rPr>
      </w:pPr>
      <w:r w:rsidRPr="001A219C">
        <w:rPr>
          <w:rFonts w:ascii="Times New Roman" w:hAnsi="Times New Roman" w:cs="Times New Roman"/>
          <w:b/>
          <w:bCs/>
          <w:sz w:val="24"/>
          <w:szCs w:val="24"/>
        </w:rPr>
        <w:t>от 27.12.2024 г.   № 97</w:t>
      </w:r>
    </w:p>
    <w:p w:rsidR="000C55A1" w:rsidRPr="002C5471" w:rsidRDefault="000C55A1" w:rsidP="002C5471">
      <w:pPr>
        <w:spacing w:line="240" w:lineRule="auto"/>
        <w:rPr>
          <w:rFonts w:ascii="Times New Roman" w:hAnsi="Times New Roman" w:cs="Times New Roman"/>
          <w:sz w:val="24"/>
          <w:szCs w:val="24"/>
        </w:rPr>
      </w:pPr>
      <w:r w:rsidRPr="002C5471">
        <w:rPr>
          <w:rFonts w:ascii="Times New Roman" w:hAnsi="Times New Roman" w:cs="Times New Roman"/>
          <w:sz w:val="24"/>
          <w:szCs w:val="24"/>
        </w:rPr>
        <w:t>п. Верхняя Маза</w:t>
      </w:r>
    </w:p>
    <w:p w:rsidR="000C55A1" w:rsidRPr="00AA2F38" w:rsidRDefault="000C55A1" w:rsidP="000C55A1">
      <w:pPr>
        <w:rPr>
          <w:rFonts w:cs="Times New Roman"/>
          <w:sz w:val="20"/>
          <w:szCs w:val="20"/>
        </w:rPr>
      </w:pPr>
    </w:p>
    <w:tbl>
      <w:tblPr>
        <w:tblW w:w="0" w:type="auto"/>
        <w:tblLayout w:type="fixed"/>
        <w:tblLook w:val="04A0"/>
      </w:tblPr>
      <w:tblGrid>
        <w:gridCol w:w="4968"/>
      </w:tblGrid>
      <w:tr w:rsidR="000C55A1" w:rsidRPr="00AA2F38" w:rsidTr="002C0232">
        <w:tc>
          <w:tcPr>
            <w:tcW w:w="4968" w:type="dxa"/>
            <w:hideMark/>
          </w:tcPr>
          <w:p w:rsidR="000C55A1" w:rsidRPr="00F72E9D" w:rsidRDefault="000C55A1" w:rsidP="000C55A1">
            <w:pPr>
              <w:tabs>
                <w:tab w:val="left" w:pos="476"/>
                <w:tab w:val="left" w:pos="812"/>
              </w:tabs>
              <w:snapToGrid w:val="0"/>
              <w:spacing w:line="240" w:lineRule="auto"/>
              <w:jc w:val="both"/>
              <w:rPr>
                <w:rFonts w:ascii="Times New Roman" w:hAnsi="Times New Roman" w:cs="Times New Roman"/>
                <w:sz w:val="20"/>
                <w:szCs w:val="20"/>
              </w:rPr>
            </w:pPr>
            <w:r w:rsidRPr="00F72E9D">
              <w:rPr>
                <w:rFonts w:ascii="Times New Roman" w:hAnsi="Times New Roman" w:cs="Times New Roman"/>
                <w:sz w:val="20"/>
                <w:szCs w:val="20"/>
              </w:rPr>
              <w:t xml:space="preserve">О внесении изменений и дополнений в постановление администрации Верхнемазовского сельского поселения от 28.12.2021 г. № 60 </w:t>
            </w:r>
            <w:r w:rsidRPr="00F72E9D">
              <w:rPr>
                <w:rFonts w:ascii="Times New Roman" w:eastAsia="Times New Roman" w:hAnsi="Times New Roman" w:cs="Times New Roman"/>
                <w:color w:val="000000"/>
                <w:sz w:val="20"/>
                <w:szCs w:val="20"/>
              </w:rPr>
              <w:t>«Содействие развитию муниципальных образований</w:t>
            </w:r>
            <w:r w:rsidR="00F72E9D">
              <w:rPr>
                <w:rFonts w:ascii="Times New Roman" w:hAnsi="Times New Roman" w:cs="Times New Roman"/>
                <w:sz w:val="20"/>
                <w:szCs w:val="20"/>
              </w:rPr>
              <w:t xml:space="preserve"> </w:t>
            </w:r>
            <w:r w:rsidRPr="00F72E9D">
              <w:rPr>
                <w:rFonts w:ascii="Times New Roman" w:eastAsia="Times New Roman" w:hAnsi="Times New Roman" w:cs="Times New Roman"/>
                <w:color w:val="000000"/>
                <w:sz w:val="20"/>
                <w:szCs w:val="20"/>
              </w:rPr>
              <w:t>и местного самоуправления»</w:t>
            </w:r>
          </w:p>
        </w:tc>
      </w:tr>
    </w:tbl>
    <w:p w:rsidR="000C55A1" w:rsidRPr="00AA2F38" w:rsidRDefault="000C55A1" w:rsidP="000C55A1">
      <w:pPr>
        <w:rPr>
          <w:rFonts w:cs="Times New Roman"/>
          <w:kern w:val="2"/>
          <w:sz w:val="20"/>
          <w:szCs w:val="20"/>
        </w:rPr>
      </w:pPr>
    </w:p>
    <w:p w:rsidR="000C55A1" w:rsidRPr="00AA2F38" w:rsidRDefault="000C55A1" w:rsidP="000C55A1">
      <w:pPr>
        <w:snapToGrid w:val="0"/>
        <w:ind w:firstLine="567"/>
        <w:jc w:val="both"/>
        <w:rPr>
          <w:rFonts w:eastAsia="Cambria" w:cs="Times New Roman"/>
          <w:sz w:val="20"/>
          <w:szCs w:val="20"/>
        </w:rPr>
      </w:pPr>
      <w:r w:rsidRPr="00AA2F38">
        <w:rPr>
          <w:rFonts w:cs="Times New Roman"/>
          <w:sz w:val="20"/>
          <w:szCs w:val="20"/>
        </w:rPr>
        <w:t xml:space="preserve">           </w:t>
      </w:r>
      <w:r w:rsidRPr="00AA2F38">
        <w:rPr>
          <w:rFonts w:eastAsia="Cambria" w:cs="Times New Roman"/>
          <w:sz w:val="20"/>
          <w:szCs w:val="20"/>
        </w:rPr>
        <w:t xml:space="preserve">В соответствии с Бюджетным кодексом Российской Федерации, Федеральным Законом РФ от 06.10.2003 г. № 131-ФЗ «Об общих принципах организации местного самоуправления в Российской Федерации», Уставом Верхнемазовского сельского поселения Верхнехавского муниципального района, постановлением  администрации Верхнемазовского сельского поселения Верхнехавского муниципального района </w:t>
      </w:r>
      <w:r w:rsidRPr="00AA2F38">
        <w:rPr>
          <w:rFonts w:cs="Times New Roman"/>
          <w:color w:val="000000"/>
          <w:sz w:val="20"/>
          <w:szCs w:val="20"/>
        </w:rPr>
        <w:t xml:space="preserve">от 28 декабря 2015 г № 59 (в ред. изм. от 01.12.2022 г. № 168) </w:t>
      </w:r>
      <w:r w:rsidRPr="00AA2F38">
        <w:rPr>
          <w:rFonts w:eastAsia="Cambria" w:cs="Times New Roman"/>
          <w:sz w:val="20"/>
          <w:szCs w:val="20"/>
        </w:rPr>
        <w:t xml:space="preserve">«Об утверждении  Порядка разработки,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 администрация Верхнемазовского сельского поселения </w:t>
      </w:r>
    </w:p>
    <w:p w:rsidR="000C55A1" w:rsidRPr="00AA2F38" w:rsidRDefault="000C55A1" w:rsidP="000C55A1">
      <w:pPr>
        <w:autoSpaceDE w:val="0"/>
        <w:jc w:val="both"/>
        <w:rPr>
          <w:rFonts w:cs="Times New Roman"/>
          <w:sz w:val="20"/>
          <w:szCs w:val="20"/>
        </w:rPr>
      </w:pPr>
    </w:p>
    <w:p w:rsidR="000C55A1" w:rsidRPr="00AA2F38" w:rsidRDefault="000C55A1" w:rsidP="000C55A1">
      <w:pPr>
        <w:autoSpaceDE w:val="0"/>
        <w:jc w:val="center"/>
        <w:outlineLvl w:val="0"/>
        <w:rPr>
          <w:rFonts w:cs="Times New Roman"/>
          <w:sz w:val="20"/>
          <w:szCs w:val="20"/>
        </w:rPr>
      </w:pPr>
      <w:r w:rsidRPr="00AA2F38">
        <w:rPr>
          <w:rFonts w:cs="Times New Roman"/>
          <w:sz w:val="20"/>
          <w:szCs w:val="20"/>
        </w:rPr>
        <w:t>ПОСТАНОВЛЯЕТ:</w:t>
      </w:r>
    </w:p>
    <w:p w:rsidR="000C55A1" w:rsidRPr="00AA2F38" w:rsidRDefault="000C55A1" w:rsidP="000C55A1">
      <w:pPr>
        <w:autoSpaceDE w:val="0"/>
        <w:jc w:val="both"/>
        <w:rPr>
          <w:rFonts w:cs="Times New Roman"/>
          <w:sz w:val="20"/>
          <w:szCs w:val="20"/>
        </w:rPr>
      </w:pPr>
    </w:p>
    <w:p w:rsidR="000C55A1" w:rsidRPr="00AA2F38" w:rsidRDefault="000C55A1" w:rsidP="000C55A1">
      <w:pPr>
        <w:widowControl w:val="0"/>
        <w:numPr>
          <w:ilvl w:val="0"/>
          <w:numId w:val="45"/>
        </w:numPr>
        <w:suppressAutoHyphens/>
        <w:autoSpaceDE w:val="0"/>
        <w:spacing w:after="0" w:line="240" w:lineRule="auto"/>
        <w:jc w:val="both"/>
        <w:rPr>
          <w:rFonts w:cs="Times New Roman"/>
          <w:sz w:val="20"/>
          <w:szCs w:val="20"/>
        </w:rPr>
      </w:pPr>
      <w:r w:rsidRPr="00AA2F38">
        <w:rPr>
          <w:rFonts w:cs="Times New Roman"/>
          <w:sz w:val="20"/>
          <w:szCs w:val="20"/>
        </w:rPr>
        <w:t>Внести изменения в муниципальную программу Верхнемазовского сельского поселения Верхнехавского муниципального района «</w:t>
      </w:r>
      <w:r w:rsidRPr="00AA2F38">
        <w:rPr>
          <w:rFonts w:eastAsia="Times New Roman" w:cs="Times New Roman"/>
          <w:color w:val="000000"/>
          <w:sz w:val="20"/>
          <w:szCs w:val="20"/>
        </w:rPr>
        <w:t>Содействие развитию муниципальных образований и местного самоуправления</w:t>
      </w:r>
      <w:r w:rsidRPr="00AA2F38">
        <w:rPr>
          <w:rFonts w:cs="Times New Roman"/>
          <w:sz w:val="20"/>
          <w:szCs w:val="20"/>
        </w:rPr>
        <w:t>», утвержденную постановлением администрации  Верхнемазовского сельского поселения Верхнехавского муниципального района Воронежской области от 28.12.2021 г. № 60 (в ред. изм. от 29.12.2022 г. № 183, от 29.12.2023 г. № 185).</w:t>
      </w:r>
    </w:p>
    <w:p w:rsidR="000C55A1" w:rsidRPr="00AA2F38" w:rsidRDefault="000C55A1" w:rsidP="000C55A1">
      <w:pPr>
        <w:pStyle w:val="afe"/>
        <w:numPr>
          <w:ilvl w:val="0"/>
          <w:numId w:val="45"/>
        </w:numPr>
        <w:suppressAutoHyphens/>
        <w:spacing w:line="240" w:lineRule="auto"/>
        <w:contextualSpacing w:val="0"/>
        <w:jc w:val="both"/>
        <w:rPr>
          <w:rFonts w:ascii="Times New Roman" w:hAnsi="Times New Roman"/>
          <w:sz w:val="20"/>
          <w:szCs w:val="20"/>
        </w:rPr>
      </w:pPr>
      <w:r w:rsidRPr="00AA2F38">
        <w:rPr>
          <w:rFonts w:ascii="Times New Roman" w:hAnsi="Times New Roman"/>
          <w:sz w:val="20"/>
          <w:szCs w:val="20"/>
        </w:rPr>
        <w:t>Опубликовать настоящее постановление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0C55A1" w:rsidRPr="00AA2F38" w:rsidRDefault="000C55A1" w:rsidP="000C55A1">
      <w:pPr>
        <w:widowControl w:val="0"/>
        <w:numPr>
          <w:ilvl w:val="0"/>
          <w:numId w:val="45"/>
        </w:numPr>
        <w:suppressAutoHyphens/>
        <w:autoSpaceDE w:val="0"/>
        <w:spacing w:after="0" w:line="240" w:lineRule="auto"/>
        <w:jc w:val="both"/>
        <w:rPr>
          <w:rFonts w:cs="Times New Roman"/>
          <w:sz w:val="20"/>
          <w:szCs w:val="20"/>
        </w:rPr>
      </w:pPr>
      <w:r w:rsidRPr="00AA2F38">
        <w:rPr>
          <w:rFonts w:cs="Times New Roman"/>
          <w:sz w:val="20"/>
          <w:szCs w:val="20"/>
        </w:rPr>
        <w:t xml:space="preserve">Контроль за исполнением настоящего постановления оставляю за собой. </w:t>
      </w:r>
    </w:p>
    <w:p w:rsidR="000C55A1" w:rsidRPr="00AA2F38" w:rsidRDefault="000C55A1" w:rsidP="000C55A1">
      <w:pPr>
        <w:autoSpaceDE w:val="0"/>
        <w:rPr>
          <w:rFonts w:cs="Times New Roman"/>
          <w:sz w:val="20"/>
          <w:szCs w:val="20"/>
        </w:rPr>
      </w:pPr>
    </w:p>
    <w:p w:rsidR="000C55A1" w:rsidRPr="00AA2F38" w:rsidRDefault="000C55A1" w:rsidP="000C55A1">
      <w:pPr>
        <w:autoSpaceDE w:val="0"/>
        <w:rPr>
          <w:rFonts w:cs="Times New Roman"/>
          <w:sz w:val="20"/>
          <w:szCs w:val="20"/>
        </w:rPr>
      </w:pPr>
      <w:r w:rsidRPr="00AA2F38">
        <w:rPr>
          <w:rFonts w:cs="Times New Roman"/>
          <w:sz w:val="20"/>
          <w:szCs w:val="20"/>
        </w:rPr>
        <w:t xml:space="preserve"> </w:t>
      </w:r>
    </w:p>
    <w:p w:rsidR="000C55A1" w:rsidRPr="00AA2F38" w:rsidRDefault="000C55A1" w:rsidP="000C55A1">
      <w:pPr>
        <w:autoSpaceDE w:val="0"/>
        <w:outlineLvl w:val="0"/>
        <w:rPr>
          <w:rFonts w:cs="Times New Roman"/>
          <w:sz w:val="20"/>
          <w:szCs w:val="20"/>
        </w:rPr>
      </w:pPr>
      <w:r w:rsidRPr="00AA2F38">
        <w:rPr>
          <w:rFonts w:cs="Times New Roman"/>
          <w:sz w:val="20"/>
          <w:szCs w:val="20"/>
        </w:rPr>
        <w:t>Глава администрации</w:t>
      </w:r>
    </w:p>
    <w:p w:rsidR="000C55A1" w:rsidRPr="00AA2F38" w:rsidRDefault="000C55A1" w:rsidP="000C55A1">
      <w:pPr>
        <w:autoSpaceDE w:val="0"/>
        <w:rPr>
          <w:rFonts w:cs="Times New Roman"/>
          <w:sz w:val="20"/>
          <w:szCs w:val="20"/>
        </w:rPr>
      </w:pPr>
      <w:r w:rsidRPr="00AA2F38">
        <w:rPr>
          <w:rFonts w:cs="Times New Roman"/>
          <w:sz w:val="20"/>
          <w:szCs w:val="20"/>
        </w:rPr>
        <w:t>Верхнемазовского сельского поселения                              А.В.Щеголев</w:t>
      </w:r>
    </w:p>
    <w:p w:rsidR="00386E7F" w:rsidRDefault="00386E7F" w:rsidP="0009102E">
      <w:pPr>
        <w:shd w:val="clear" w:color="auto" w:fill="FFFFFF"/>
        <w:rPr>
          <w:b/>
          <w:bCs/>
          <w:color w:val="000000"/>
          <w:sz w:val="20"/>
        </w:rPr>
        <w:sectPr w:rsidR="00386E7F" w:rsidSect="000C55A1">
          <w:type w:val="continuous"/>
          <w:pgSz w:w="11906" w:h="16838"/>
          <w:pgMar w:top="567" w:right="567" w:bottom="567" w:left="567" w:header="142" w:footer="709" w:gutter="0"/>
          <w:cols w:space="141"/>
          <w:docGrid w:linePitch="360"/>
        </w:sectPr>
      </w:pPr>
    </w:p>
    <w:tbl>
      <w:tblPr>
        <w:tblpPr w:leftFromText="180" w:rightFromText="180" w:vertAnchor="text" w:horzAnchor="margin" w:tblpY="149"/>
        <w:tblW w:w="10881" w:type="dxa"/>
        <w:tblLook w:val="0000"/>
      </w:tblPr>
      <w:tblGrid>
        <w:gridCol w:w="3627"/>
        <w:gridCol w:w="7254"/>
      </w:tblGrid>
      <w:tr w:rsidR="000C55A1" w:rsidRPr="00AA2F38" w:rsidTr="000C55A1">
        <w:trPr>
          <w:trHeight w:val="1432"/>
        </w:trPr>
        <w:tc>
          <w:tcPr>
            <w:tcW w:w="10881" w:type="dxa"/>
            <w:gridSpan w:val="2"/>
            <w:vAlign w:val="center"/>
          </w:tcPr>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r w:rsidRPr="00F72E9D">
              <w:rPr>
                <w:rFonts w:ascii="Times New Roman" w:hAnsi="Times New Roman" w:cs="Times New Roman"/>
                <w:b/>
                <w:color w:val="000000"/>
                <w:sz w:val="20"/>
                <w:szCs w:val="20"/>
              </w:rPr>
              <w:t>Муниципальная Программа</w:t>
            </w:r>
          </w:p>
          <w:p w:rsidR="000C55A1" w:rsidRPr="00F72E9D" w:rsidRDefault="000C55A1" w:rsidP="002C0232">
            <w:pPr>
              <w:jc w:val="center"/>
              <w:rPr>
                <w:rFonts w:ascii="Times New Roman" w:hAnsi="Times New Roman" w:cs="Times New Roman"/>
                <w:b/>
                <w:color w:val="000000"/>
                <w:sz w:val="20"/>
                <w:szCs w:val="20"/>
              </w:rPr>
            </w:pPr>
            <w:r w:rsidRPr="00F72E9D">
              <w:rPr>
                <w:rFonts w:ascii="Times New Roman" w:hAnsi="Times New Roman" w:cs="Times New Roman"/>
                <w:b/>
                <w:color w:val="000000"/>
                <w:sz w:val="20"/>
                <w:szCs w:val="20"/>
              </w:rPr>
              <w:t>Верхнемазовского сельского поселения</w:t>
            </w:r>
          </w:p>
          <w:p w:rsidR="000C55A1" w:rsidRPr="00F72E9D" w:rsidRDefault="000C55A1" w:rsidP="002C0232">
            <w:pPr>
              <w:jc w:val="center"/>
              <w:rPr>
                <w:rFonts w:ascii="Times New Roman" w:hAnsi="Times New Roman" w:cs="Times New Roman"/>
                <w:b/>
                <w:color w:val="000000"/>
                <w:sz w:val="20"/>
                <w:szCs w:val="20"/>
              </w:rPr>
            </w:pPr>
            <w:r w:rsidRPr="00F72E9D">
              <w:rPr>
                <w:rFonts w:ascii="Times New Roman" w:hAnsi="Times New Roman" w:cs="Times New Roman"/>
                <w:b/>
                <w:color w:val="000000"/>
                <w:sz w:val="20"/>
                <w:szCs w:val="20"/>
              </w:rPr>
              <w:t xml:space="preserve">Верхнехавского муниципального района </w:t>
            </w:r>
          </w:p>
          <w:p w:rsidR="000C55A1" w:rsidRPr="00F72E9D" w:rsidRDefault="000C55A1" w:rsidP="002C0232">
            <w:pPr>
              <w:jc w:val="center"/>
              <w:rPr>
                <w:rFonts w:ascii="Times New Roman" w:hAnsi="Times New Roman" w:cs="Times New Roman"/>
                <w:b/>
                <w:color w:val="000000"/>
                <w:sz w:val="20"/>
                <w:szCs w:val="20"/>
              </w:rPr>
            </w:pPr>
            <w:r w:rsidRPr="00F72E9D">
              <w:rPr>
                <w:rFonts w:ascii="Times New Roman" w:hAnsi="Times New Roman" w:cs="Times New Roman"/>
                <w:b/>
                <w:color w:val="000000"/>
                <w:sz w:val="20"/>
                <w:szCs w:val="20"/>
              </w:rPr>
              <w:t>Воронежской области</w:t>
            </w: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r w:rsidRPr="00F72E9D">
              <w:rPr>
                <w:rFonts w:ascii="Times New Roman" w:eastAsia="Times New Roman" w:hAnsi="Times New Roman" w:cs="Times New Roman"/>
                <w:b/>
                <w:color w:val="000000"/>
                <w:sz w:val="20"/>
                <w:szCs w:val="20"/>
              </w:rPr>
              <w:t>Содействие развитию муниципальных образований и местного самоуправления</w:t>
            </w: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2C0232">
            <w:pPr>
              <w:jc w:val="center"/>
              <w:rPr>
                <w:rFonts w:ascii="Times New Roman" w:hAnsi="Times New Roman" w:cs="Times New Roman"/>
                <w:b/>
                <w:color w:val="000000"/>
                <w:sz w:val="20"/>
                <w:szCs w:val="20"/>
              </w:rPr>
            </w:pPr>
          </w:p>
          <w:p w:rsidR="000C55A1" w:rsidRPr="00F72E9D" w:rsidRDefault="000C55A1" w:rsidP="000C55A1">
            <w:pPr>
              <w:rPr>
                <w:rFonts w:ascii="Times New Roman" w:hAnsi="Times New Roman" w:cs="Times New Roman"/>
                <w:color w:val="000000"/>
                <w:sz w:val="20"/>
                <w:szCs w:val="20"/>
              </w:rPr>
            </w:pPr>
          </w:p>
          <w:p w:rsidR="000C55A1" w:rsidRPr="00F72E9D" w:rsidRDefault="000C55A1" w:rsidP="000C55A1">
            <w:pPr>
              <w:rPr>
                <w:rFonts w:ascii="Times New Roman" w:hAnsi="Times New Roman" w:cs="Times New Roman"/>
                <w:color w:val="000000"/>
                <w:sz w:val="20"/>
                <w:szCs w:val="20"/>
              </w:rPr>
            </w:pPr>
          </w:p>
          <w:p w:rsidR="000C55A1" w:rsidRPr="00F72E9D" w:rsidRDefault="000C55A1" w:rsidP="002C0232">
            <w:pPr>
              <w:jc w:val="center"/>
              <w:rPr>
                <w:rFonts w:ascii="Times New Roman" w:hAnsi="Times New Roman" w:cs="Times New Roman"/>
                <w:color w:val="000000"/>
                <w:sz w:val="20"/>
                <w:szCs w:val="20"/>
              </w:rPr>
            </w:pPr>
            <w:r w:rsidRPr="00F72E9D">
              <w:rPr>
                <w:rFonts w:ascii="Times New Roman" w:hAnsi="Times New Roman" w:cs="Times New Roman"/>
                <w:color w:val="000000"/>
                <w:sz w:val="20"/>
                <w:szCs w:val="20"/>
              </w:rPr>
              <w:t>ПАСПОРТ</w:t>
            </w:r>
            <w:r w:rsidRPr="00F72E9D">
              <w:rPr>
                <w:rFonts w:ascii="Times New Roman" w:hAnsi="Times New Roman" w:cs="Times New Roman"/>
                <w:color w:val="000000"/>
                <w:sz w:val="20"/>
                <w:szCs w:val="20"/>
              </w:rPr>
              <w:br/>
            </w:r>
            <w:r w:rsidRPr="00F72E9D">
              <w:rPr>
                <w:rFonts w:ascii="Times New Roman" w:hAnsi="Times New Roman" w:cs="Times New Roman"/>
                <w:color w:val="000000"/>
                <w:sz w:val="20"/>
                <w:szCs w:val="20"/>
              </w:rPr>
              <w:lastRenderedPageBreak/>
              <w:t xml:space="preserve">       муниципальной программы Верхнемазовского сельского поселения «Содействие развитию муниципальных образований и местного самоуправления»</w:t>
            </w:r>
          </w:p>
        </w:tc>
      </w:tr>
      <w:tr w:rsidR="000C55A1" w:rsidRPr="00AA2F38" w:rsidTr="000C55A1">
        <w:trPr>
          <w:trHeight w:val="535"/>
        </w:trPr>
        <w:tc>
          <w:tcPr>
            <w:tcW w:w="3627" w:type="dxa"/>
            <w:tcBorders>
              <w:top w:val="single" w:sz="4" w:space="0" w:color="000000"/>
              <w:left w:val="single" w:sz="4" w:space="0" w:color="000000"/>
              <w:bottom w:val="single" w:sz="4" w:space="0" w:color="000000"/>
              <w:right w:val="nil"/>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lastRenderedPageBreak/>
              <w:t>Ответственный исполнитель муниципальной программы</w:t>
            </w:r>
          </w:p>
        </w:tc>
        <w:tc>
          <w:tcPr>
            <w:tcW w:w="7254" w:type="dxa"/>
            <w:tcBorders>
              <w:top w:val="single" w:sz="4" w:space="0" w:color="000000"/>
              <w:left w:val="single" w:sz="4" w:space="0" w:color="000000"/>
              <w:bottom w:val="single" w:sz="4" w:space="0" w:color="000000"/>
              <w:right w:val="single" w:sz="4" w:space="0" w:color="000000"/>
            </w:tcBorders>
            <w:noWrap/>
            <w:vAlign w:val="bottom"/>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Администрация Верхнемазовского сельского поселения</w:t>
            </w:r>
          </w:p>
        </w:tc>
      </w:tr>
      <w:tr w:rsidR="000C55A1" w:rsidRPr="00AA2F38" w:rsidTr="000C55A1">
        <w:trPr>
          <w:trHeight w:val="603"/>
        </w:trPr>
        <w:tc>
          <w:tcPr>
            <w:tcW w:w="3627" w:type="dxa"/>
            <w:tcBorders>
              <w:top w:val="nil"/>
              <w:left w:val="single" w:sz="4" w:space="0" w:color="000000"/>
              <w:bottom w:val="single" w:sz="4" w:space="0" w:color="000000"/>
              <w:right w:val="single" w:sz="4" w:space="0" w:color="000000"/>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Исполнитель муниципальной программы</w:t>
            </w:r>
          </w:p>
        </w:tc>
        <w:tc>
          <w:tcPr>
            <w:tcW w:w="7254" w:type="dxa"/>
            <w:tcBorders>
              <w:top w:val="nil"/>
              <w:left w:val="nil"/>
              <w:bottom w:val="single" w:sz="4" w:space="0" w:color="000000"/>
              <w:right w:val="single" w:sz="4" w:space="0" w:color="000000"/>
            </w:tcBorders>
            <w:vAlign w:val="center"/>
          </w:tcPr>
          <w:p w:rsidR="000C55A1" w:rsidRPr="00F72E9D" w:rsidRDefault="000C55A1" w:rsidP="002C0232">
            <w:pPr>
              <w:rPr>
                <w:rFonts w:ascii="Times New Roman" w:hAnsi="Times New Roman" w:cs="Times New Roman"/>
                <w:color w:val="000000"/>
                <w:sz w:val="20"/>
                <w:szCs w:val="20"/>
              </w:rPr>
            </w:pPr>
            <w:r w:rsidRPr="00F72E9D">
              <w:rPr>
                <w:rFonts w:ascii="Times New Roman" w:hAnsi="Times New Roman" w:cs="Times New Roman"/>
                <w:color w:val="000000"/>
                <w:sz w:val="20"/>
                <w:szCs w:val="20"/>
              </w:rPr>
              <w:t>Администрация Верхнемазовского сельского поселения</w:t>
            </w:r>
          </w:p>
        </w:tc>
      </w:tr>
      <w:tr w:rsidR="000C55A1" w:rsidRPr="00AA2F38" w:rsidTr="000C55A1">
        <w:trPr>
          <w:trHeight w:val="569"/>
        </w:trPr>
        <w:tc>
          <w:tcPr>
            <w:tcW w:w="3627" w:type="dxa"/>
            <w:tcBorders>
              <w:top w:val="nil"/>
              <w:left w:val="single" w:sz="4" w:space="0" w:color="000000"/>
              <w:bottom w:val="single" w:sz="4" w:space="0" w:color="auto"/>
              <w:right w:val="single" w:sz="4" w:space="0" w:color="000000"/>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Основные разработчики муниципальной программы</w:t>
            </w:r>
          </w:p>
        </w:tc>
        <w:tc>
          <w:tcPr>
            <w:tcW w:w="7254" w:type="dxa"/>
            <w:tcBorders>
              <w:top w:val="nil"/>
              <w:left w:val="nil"/>
              <w:bottom w:val="single" w:sz="4" w:space="0" w:color="000000"/>
              <w:right w:val="single" w:sz="4" w:space="0" w:color="000000"/>
            </w:tcBorders>
            <w:vAlign w:val="center"/>
          </w:tcPr>
          <w:p w:rsidR="000C55A1" w:rsidRPr="00F72E9D" w:rsidRDefault="000C55A1" w:rsidP="002C0232">
            <w:pPr>
              <w:rPr>
                <w:rFonts w:ascii="Times New Roman" w:hAnsi="Times New Roman" w:cs="Times New Roman"/>
                <w:color w:val="000000"/>
                <w:sz w:val="20"/>
                <w:szCs w:val="20"/>
              </w:rPr>
            </w:pPr>
            <w:r w:rsidRPr="00F72E9D">
              <w:rPr>
                <w:rFonts w:ascii="Times New Roman" w:hAnsi="Times New Roman" w:cs="Times New Roman"/>
                <w:color w:val="000000"/>
                <w:sz w:val="20"/>
                <w:szCs w:val="20"/>
              </w:rPr>
              <w:t>Администрация Верхнемазовского сельского поселения</w:t>
            </w:r>
          </w:p>
        </w:tc>
      </w:tr>
      <w:tr w:rsidR="000C55A1" w:rsidRPr="00AA2F38" w:rsidTr="000C55A1">
        <w:trPr>
          <w:trHeight w:val="1148"/>
        </w:trPr>
        <w:tc>
          <w:tcPr>
            <w:tcW w:w="3627" w:type="dxa"/>
            <w:tcBorders>
              <w:top w:val="single" w:sz="4" w:space="0" w:color="auto"/>
              <w:left w:val="single" w:sz="4" w:space="0" w:color="auto"/>
              <w:bottom w:val="single" w:sz="4" w:space="0" w:color="auto"/>
              <w:right w:val="single" w:sz="4" w:space="0" w:color="auto"/>
            </w:tcBorders>
            <w:vAlign w:val="bottom"/>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 xml:space="preserve">Подпрограммы муниципальной программы и основные мероприятия </w:t>
            </w:r>
          </w:p>
        </w:tc>
        <w:tc>
          <w:tcPr>
            <w:tcW w:w="7254" w:type="dxa"/>
            <w:tcBorders>
              <w:top w:val="nil"/>
              <w:left w:val="single" w:sz="4" w:space="0" w:color="auto"/>
              <w:bottom w:val="single" w:sz="4" w:space="0" w:color="000000"/>
              <w:right w:val="single" w:sz="4" w:space="0" w:color="000000"/>
            </w:tcBorders>
            <w:vAlign w:val="center"/>
          </w:tcPr>
          <w:p w:rsidR="000C55A1" w:rsidRPr="00F72E9D" w:rsidRDefault="000C55A1" w:rsidP="002C0232">
            <w:pPr>
              <w:rPr>
                <w:rFonts w:ascii="Times New Roman" w:hAnsi="Times New Roman" w:cs="Times New Roman"/>
                <w:color w:val="000000"/>
                <w:sz w:val="20"/>
                <w:szCs w:val="20"/>
              </w:rPr>
            </w:pPr>
            <w:r w:rsidRPr="00F72E9D">
              <w:rPr>
                <w:rFonts w:ascii="Times New Roman" w:hAnsi="Times New Roman" w:cs="Times New Roman"/>
                <w:color w:val="000000"/>
                <w:sz w:val="20"/>
                <w:szCs w:val="20"/>
              </w:rPr>
              <w:t>Подпрограмма 1 «Реализация муниципальной</w:t>
            </w:r>
          </w:p>
          <w:p w:rsidR="000C55A1" w:rsidRPr="00F72E9D" w:rsidRDefault="000C55A1" w:rsidP="002C0232">
            <w:pPr>
              <w:rPr>
                <w:rFonts w:ascii="Times New Roman" w:hAnsi="Times New Roman" w:cs="Times New Roman"/>
                <w:color w:val="000000"/>
                <w:sz w:val="20"/>
                <w:szCs w:val="20"/>
              </w:rPr>
            </w:pPr>
            <w:r w:rsidRPr="00F72E9D">
              <w:rPr>
                <w:rFonts w:ascii="Times New Roman" w:hAnsi="Times New Roman" w:cs="Times New Roman"/>
                <w:color w:val="000000"/>
                <w:sz w:val="20"/>
                <w:szCs w:val="20"/>
              </w:rPr>
              <w:t xml:space="preserve"> политики в сфере социально-экономического </w:t>
            </w:r>
          </w:p>
          <w:p w:rsidR="000C55A1" w:rsidRPr="00F72E9D" w:rsidRDefault="000C55A1" w:rsidP="002C0232">
            <w:pPr>
              <w:rPr>
                <w:rFonts w:ascii="Times New Roman" w:hAnsi="Times New Roman" w:cs="Times New Roman"/>
                <w:color w:val="000000"/>
                <w:sz w:val="20"/>
                <w:szCs w:val="20"/>
              </w:rPr>
            </w:pPr>
            <w:r w:rsidRPr="00F72E9D">
              <w:rPr>
                <w:rFonts w:ascii="Times New Roman" w:hAnsi="Times New Roman" w:cs="Times New Roman"/>
                <w:color w:val="000000"/>
                <w:sz w:val="20"/>
                <w:szCs w:val="20"/>
              </w:rPr>
              <w:t xml:space="preserve">развития муниципальных образований». </w:t>
            </w:r>
          </w:p>
          <w:p w:rsidR="000C55A1" w:rsidRPr="00F72E9D" w:rsidRDefault="000C55A1" w:rsidP="002C0232">
            <w:pPr>
              <w:rPr>
                <w:rFonts w:ascii="Times New Roman" w:hAnsi="Times New Roman" w:cs="Times New Roman"/>
                <w:color w:val="000000"/>
                <w:sz w:val="20"/>
                <w:szCs w:val="20"/>
              </w:rPr>
            </w:pPr>
            <w:r w:rsidRPr="00F72E9D">
              <w:rPr>
                <w:rFonts w:ascii="Times New Roman" w:eastAsia="Cambria" w:hAnsi="Times New Roman" w:cs="Times New Roman"/>
                <w:sz w:val="20"/>
                <w:szCs w:val="20"/>
              </w:rPr>
              <w:t xml:space="preserve">Основное мероприятие 1.1. </w:t>
            </w:r>
            <w:r w:rsidRPr="00F72E9D">
              <w:rPr>
                <w:rFonts w:ascii="Times New Roman" w:hAnsi="Times New Roman" w:cs="Times New Roman"/>
                <w:sz w:val="20"/>
                <w:szCs w:val="20"/>
              </w:rPr>
              <w:t xml:space="preserve"> «Расходы на приобретение служебного автотранспорта </w:t>
            </w:r>
            <w:r w:rsidRPr="00F72E9D">
              <w:rPr>
                <w:rFonts w:ascii="Times New Roman" w:hAnsi="Times New Roman" w:cs="Times New Roman"/>
                <w:color w:val="000000"/>
                <w:sz w:val="20"/>
                <w:szCs w:val="20"/>
              </w:rPr>
              <w:t>(Закупка  товаров, работ и услуг для муниципальных нужд)».</w:t>
            </w:r>
          </w:p>
        </w:tc>
      </w:tr>
      <w:tr w:rsidR="000C55A1" w:rsidRPr="00AA2F38" w:rsidTr="000C55A1">
        <w:trPr>
          <w:trHeight w:val="935"/>
        </w:trPr>
        <w:tc>
          <w:tcPr>
            <w:tcW w:w="3627" w:type="dxa"/>
            <w:tcBorders>
              <w:top w:val="single" w:sz="4" w:space="0" w:color="auto"/>
              <w:left w:val="single" w:sz="4" w:space="0" w:color="000000"/>
              <w:bottom w:val="single" w:sz="4" w:space="0" w:color="000000"/>
              <w:right w:val="single" w:sz="4" w:space="0" w:color="000000"/>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Цель муниципальной программы</w:t>
            </w:r>
          </w:p>
        </w:tc>
        <w:tc>
          <w:tcPr>
            <w:tcW w:w="7254" w:type="dxa"/>
            <w:tcBorders>
              <w:top w:val="nil"/>
              <w:left w:val="nil"/>
              <w:bottom w:val="single" w:sz="4" w:space="0" w:color="000000"/>
              <w:right w:val="single" w:sz="4" w:space="0" w:color="000000"/>
            </w:tcBorders>
            <w:shd w:val="clear" w:color="auto" w:fill="FFFFFF"/>
            <w:vAlign w:val="center"/>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color w:val="3B2D36"/>
                <w:sz w:val="20"/>
                <w:szCs w:val="20"/>
                <w:shd w:val="clear" w:color="auto" w:fill="FFFFFF"/>
              </w:rPr>
              <w:t xml:space="preserve">Повышение эффективности  деятельности администрации на территории </w:t>
            </w:r>
            <w:r w:rsidRPr="00F72E9D">
              <w:rPr>
                <w:rFonts w:ascii="Times New Roman" w:eastAsia="Cambria" w:hAnsi="Times New Roman" w:cs="Times New Roman"/>
                <w:sz w:val="20"/>
                <w:szCs w:val="20"/>
              </w:rPr>
              <w:t xml:space="preserve"> Верхнемазовского сельского поселения </w:t>
            </w:r>
          </w:p>
        </w:tc>
      </w:tr>
      <w:tr w:rsidR="000C55A1" w:rsidRPr="00AA2F38" w:rsidTr="000C55A1">
        <w:trPr>
          <w:trHeight w:val="944"/>
        </w:trPr>
        <w:tc>
          <w:tcPr>
            <w:tcW w:w="3627" w:type="dxa"/>
            <w:tcBorders>
              <w:top w:val="nil"/>
              <w:left w:val="single" w:sz="4" w:space="0" w:color="000000"/>
              <w:bottom w:val="single" w:sz="4" w:space="0" w:color="000000"/>
              <w:right w:val="single" w:sz="4" w:space="0" w:color="000000"/>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Задачи муниципальной программы</w:t>
            </w:r>
          </w:p>
        </w:tc>
        <w:tc>
          <w:tcPr>
            <w:tcW w:w="7254" w:type="dxa"/>
            <w:tcBorders>
              <w:top w:val="nil"/>
              <w:left w:val="nil"/>
              <w:bottom w:val="single" w:sz="4" w:space="0" w:color="000000"/>
              <w:right w:val="single" w:sz="4" w:space="0" w:color="000000"/>
            </w:tcBorders>
            <w:vAlign w:val="center"/>
          </w:tcPr>
          <w:p w:rsidR="000C55A1" w:rsidRPr="00F72E9D" w:rsidRDefault="000C55A1" w:rsidP="002C0232">
            <w:pPr>
              <w:jc w:val="both"/>
              <w:rPr>
                <w:rFonts w:ascii="Times New Roman" w:hAnsi="Times New Roman" w:cs="Times New Roman"/>
                <w:sz w:val="20"/>
                <w:szCs w:val="20"/>
              </w:rPr>
            </w:pPr>
            <w:r w:rsidRPr="00F72E9D">
              <w:rPr>
                <w:rFonts w:ascii="Times New Roman" w:hAnsi="Times New Roman" w:cs="Times New Roman"/>
                <w:sz w:val="20"/>
                <w:szCs w:val="20"/>
              </w:rPr>
              <w:t>содействие социально-экономическому развитию Верхнемазовского сельского поселения</w:t>
            </w:r>
          </w:p>
        </w:tc>
      </w:tr>
      <w:tr w:rsidR="000C55A1" w:rsidRPr="00AA2F38" w:rsidTr="000C55A1">
        <w:trPr>
          <w:trHeight w:val="533"/>
        </w:trPr>
        <w:tc>
          <w:tcPr>
            <w:tcW w:w="3627" w:type="dxa"/>
            <w:tcBorders>
              <w:top w:val="nil"/>
              <w:left w:val="single" w:sz="4" w:space="0" w:color="000000"/>
              <w:bottom w:val="single" w:sz="4" w:space="0" w:color="000000"/>
              <w:right w:val="single" w:sz="4" w:space="0" w:color="000000"/>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Целевые индикаторы и показатели муниципальной программы</w:t>
            </w:r>
          </w:p>
        </w:tc>
        <w:tc>
          <w:tcPr>
            <w:tcW w:w="7254" w:type="dxa"/>
            <w:tcBorders>
              <w:top w:val="nil"/>
              <w:left w:val="nil"/>
              <w:bottom w:val="single" w:sz="4" w:space="0" w:color="000000"/>
              <w:right w:val="single" w:sz="4" w:space="0" w:color="000000"/>
            </w:tcBorders>
            <w:vAlign w:val="center"/>
          </w:tcPr>
          <w:p w:rsidR="000C55A1" w:rsidRPr="00F72E9D" w:rsidRDefault="000C55A1" w:rsidP="002C0232">
            <w:pPr>
              <w:pStyle w:val="1c"/>
              <w:snapToGrid w:val="0"/>
              <w:spacing w:line="100" w:lineRule="atLeast"/>
              <w:ind w:left="0"/>
              <w:jc w:val="both"/>
              <w:rPr>
                <w:rFonts w:cs="Times New Roman"/>
                <w:sz w:val="20"/>
                <w:szCs w:val="20"/>
              </w:rPr>
            </w:pPr>
            <w:r w:rsidRPr="00F72E9D">
              <w:rPr>
                <w:rFonts w:cs="Times New Roman"/>
                <w:sz w:val="20"/>
                <w:szCs w:val="20"/>
              </w:rPr>
              <w:t>Служебный автомобиль, 1 ед.</w:t>
            </w:r>
          </w:p>
        </w:tc>
      </w:tr>
      <w:tr w:rsidR="000C55A1" w:rsidRPr="00AA2F38" w:rsidTr="000C55A1">
        <w:trPr>
          <w:trHeight w:val="606"/>
        </w:trPr>
        <w:tc>
          <w:tcPr>
            <w:tcW w:w="3627" w:type="dxa"/>
            <w:tcBorders>
              <w:top w:val="nil"/>
              <w:left w:val="single" w:sz="4" w:space="0" w:color="000000"/>
              <w:bottom w:val="single" w:sz="4" w:space="0" w:color="000000"/>
              <w:right w:val="single" w:sz="4" w:space="0" w:color="000000"/>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Этапы и сроки реализации муниципальной программы</w:t>
            </w:r>
          </w:p>
        </w:tc>
        <w:tc>
          <w:tcPr>
            <w:tcW w:w="7254" w:type="dxa"/>
            <w:tcBorders>
              <w:top w:val="nil"/>
              <w:left w:val="nil"/>
              <w:bottom w:val="single" w:sz="4" w:space="0" w:color="000000"/>
              <w:right w:val="single" w:sz="4" w:space="0" w:color="000000"/>
            </w:tcBorders>
            <w:vAlign w:val="center"/>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 xml:space="preserve"> 2022-2027 годы</w:t>
            </w:r>
          </w:p>
        </w:tc>
      </w:tr>
      <w:tr w:rsidR="000C55A1" w:rsidRPr="00AA2F38" w:rsidTr="000C55A1">
        <w:trPr>
          <w:trHeight w:val="1212"/>
        </w:trPr>
        <w:tc>
          <w:tcPr>
            <w:tcW w:w="3627" w:type="dxa"/>
            <w:tcBorders>
              <w:top w:val="nil"/>
              <w:left w:val="single" w:sz="4" w:space="0" w:color="000000"/>
              <w:bottom w:val="single" w:sz="4" w:space="0" w:color="auto"/>
              <w:right w:val="single" w:sz="4" w:space="0" w:color="000000"/>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Объемы и источники финансирования муниципальной программы (в действующих ценах каждого года реализации муниципальной программы) ¹</w:t>
            </w:r>
          </w:p>
        </w:tc>
        <w:tc>
          <w:tcPr>
            <w:tcW w:w="7254" w:type="dxa"/>
            <w:tcBorders>
              <w:top w:val="nil"/>
              <w:left w:val="nil"/>
              <w:bottom w:val="single" w:sz="4" w:space="0" w:color="auto"/>
              <w:right w:val="single" w:sz="4" w:space="0" w:color="000000"/>
            </w:tcBorders>
          </w:tcPr>
          <w:p w:rsidR="000C55A1" w:rsidRPr="00F72E9D" w:rsidRDefault="000C55A1" w:rsidP="002C0232">
            <w:pPr>
              <w:snapToGrid w:val="0"/>
              <w:spacing w:line="100" w:lineRule="atLeast"/>
              <w:jc w:val="both"/>
              <w:rPr>
                <w:rFonts w:ascii="Times New Roman" w:hAnsi="Times New Roman" w:cs="Times New Roman"/>
                <w:sz w:val="20"/>
                <w:szCs w:val="20"/>
              </w:rPr>
            </w:pPr>
            <w:r w:rsidRPr="00F72E9D">
              <w:rPr>
                <w:rFonts w:ascii="Times New Roman" w:hAnsi="Times New Roman" w:cs="Times New Roman"/>
                <w:sz w:val="20"/>
                <w:szCs w:val="20"/>
              </w:rPr>
              <w:t>Общий объем бюджетных ассигнований на реализацию муниципальной программы – 1500,00   тыс. рублей, в том числе:</w:t>
            </w:r>
          </w:p>
          <w:p w:rsidR="000C55A1" w:rsidRPr="00F72E9D" w:rsidRDefault="000C55A1" w:rsidP="002C0232">
            <w:pPr>
              <w:spacing w:line="100" w:lineRule="atLeast"/>
              <w:jc w:val="both"/>
              <w:rPr>
                <w:rFonts w:ascii="Times New Roman" w:hAnsi="Times New Roman" w:cs="Times New Roman"/>
                <w:sz w:val="20"/>
                <w:szCs w:val="20"/>
              </w:rPr>
            </w:pPr>
            <w:r w:rsidRPr="00F72E9D">
              <w:rPr>
                <w:rFonts w:ascii="Times New Roman" w:hAnsi="Times New Roman" w:cs="Times New Roman"/>
                <w:sz w:val="20"/>
                <w:szCs w:val="20"/>
              </w:rPr>
              <w:t>- средства областного бюджета –</w:t>
            </w:r>
            <w:r w:rsidRPr="00F72E9D">
              <w:rPr>
                <w:rFonts w:ascii="Times New Roman" w:hAnsi="Times New Roman" w:cs="Times New Roman"/>
                <w:bCs/>
                <w:sz w:val="20"/>
                <w:szCs w:val="20"/>
              </w:rPr>
              <w:t xml:space="preserve">1000,0 </w:t>
            </w:r>
            <w:r w:rsidRPr="00F72E9D">
              <w:rPr>
                <w:rFonts w:ascii="Times New Roman" w:hAnsi="Times New Roman" w:cs="Times New Roman"/>
                <w:sz w:val="20"/>
                <w:szCs w:val="20"/>
              </w:rPr>
              <w:t>тыс. рублей;</w:t>
            </w:r>
          </w:p>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2022 год – 1500,0 тыс. рублей;</w:t>
            </w:r>
          </w:p>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2023 год -  0,0 тыс. рублей,</w:t>
            </w:r>
          </w:p>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 xml:space="preserve">2024 год- 0,0 тыс. руб, </w:t>
            </w:r>
          </w:p>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 xml:space="preserve">2025 год – 0,0 тыс. руб, </w:t>
            </w:r>
          </w:p>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 xml:space="preserve">2026 год – 0,0 тыс. руб, </w:t>
            </w:r>
          </w:p>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2027 год – 0,0 тыс руб</w:t>
            </w:r>
          </w:p>
        </w:tc>
      </w:tr>
      <w:tr w:rsidR="000C55A1" w:rsidRPr="00AA2F38" w:rsidTr="000C55A1">
        <w:trPr>
          <w:trHeight w:val="856"/>
        </w:trPr>
        <w:tc>
          <w:tcPr>
            <w:tcW w:w="3627" w:type="dxa"/>
            <w:tcBorders>
              <w:top w:val="single" w:sz="4" w:space="0" w:color="auto"/>
              <w:left w:val="single" w:sz="4" w:space="0" w:color="auto"/>
              <w:bottom w:val="single" w:sz="4" w:space="0" w:color="auto"/>
              <w:right w:val="single" w:sz="4" w:space="0" w:color="auto"/>
            </w:tcBorders>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Ожидаемые конечные результаты реализации муниципальной программы</w:t>
            </w:r>
          </w:p>
        </w:tc>
        <w:tc>
          <w:tcPr>
            <w:tcW w:w="7254" w:type="dxa"/>
            <w:tcBorders>
              <w:top w:val="single" w:sz="4" w:space="0" w:color="auto"/>
              <w:left w:val="single" w:sz="4" w:space="0" w:color="auto"/>
              <w:bottom w:val="single" w:sz="4" w:space="0" w:color="auto"/>
              <w:right w:val="single" w:sz="4" w:space="0" w:color="auto"/>
            </w:tcBorders>
            <w:shd w:val="clear" w:color="auto" w:fill="FFFFFF"/>
          </w:tcPr>
          <w:p w:rsidR="000C55A1" w:rsidRPr="00F72E9D" w:rsidRDefault="000C55A1" w:rsidP="002C0232">
            <w:pPr>
              <w:rPr>
                <w:rFonts w:ascii="Times New Roman" w:hAnsi="Times New Roman" w:cs="Times New Roman"/>
                <w:sz w:val="20"/>
                <w:szCs w:val="20"/>
              </w:rPr>
            </w:pPr>
            <w:r w:rsidRPr="00F72E9D">
              <w:rPr>
                <w:rFonts w:ascii="Times New Roman" w:hAnsi="Times New Roman" w:cs="Times New Roman"/>
                <w:sz w:val="20"/>
                <w:szCs w:val="20"/>
              </w:rPr>
              <w:t>-</w:t>
            </w:r>
            <w:r w:rsidRPr="00F72E9D">
              <w:rPr>
                <w:rFonts w:ascii="Times New Roman" w:hAnsi="Times New Roman" w:cs="Times New Roman"/>
                <w:color w:val="3B2D36"/>
                <w:sz w:val="20"/>
                <w:szCs w:val="20"/>
                <w:shd w:val="clear" w:color="auto" w:fill="FFFFFF"/>
              </w:rPr>
              <w:t xml:space="preserve"> эффективное развитие деятельности органов местного самоуправления.</w:t>
            </w:r>
          </w:p>
        </w:tc>
      </w:tr>
    </w:tbl>
    <w:p w:rsidR="000C55A1" w:rsidRPr="00AA2F38" w:rsidRDefault="000C55A1" w:rsidP="000C55A1">
      <w:pPr>
        <w:spacing w:line="100" w:lineRule="atLeast"/>
        <w:outlineLvl w:val="0"/>
        <w:rPr>
          <w:rFonts w:ascii="Arial" w:hAnsi="Arial" w:cs="Arial"/>
          <w:b/>
          <w:sz w:val="20"/>
          <w:szCs w:val="20"/>
        </w:rPr>
      </w:pPr>
    </w:p>
    <w:p w:rsidR="000C55A1" w:rsidRDefault="000C55A1" w:rsidP="000C55A1">
      <w:pPr>
        <w:spacing w:line="100" w:lineRule="atLeast"/>
        <w:jc w:val="center"/>
        <w:outlineLvl w:val="0"/>
        <w:rPr>
          <w:rFonts w:cs="Times New Roman"/>
          <w:b/>
          <w:sz w:val="20"/>
          <w:szCs w:val="20"/>
        </w:rPr>
        <w:sectPr w:rsidR="000C55A1" w:rsidSect="00386E7F">
          <w:pgSz w:w="11906" w:h="16838"/>
          <w:pgMar w:top="567" w:right="567" w:bottom="567" w:left="567" w:header="142" w:footer="709" w:gutter="0"/>
          <w:cols w:space="141"/>
          <w:docGrid w:linePitch="360"/>
        </w:sectPr>
      </w:pPr>
    </w:p>
    <w:p w:rsidR="00F72E9D" w:rsidRDefault="00F72E9D" w:rsidP="000C55A1">
      <w:pPr>
        <w:spacing w:line="100" w:lineRule="atLeast"/>
        <w:jc w:val="center"/>
        <w:outlineLvl w:val="0"/>
        <w:rPr>
          <w:rFonts w:cs="Times New Roman"/>
          <w:b/>
          <w:sz w:val="20"/>
          <w:szCs w:val="20"/>
        </w:rPr>
      </w:pPr>
    </w:p>
    <w:p w:rsidR="00F72E9D" w:rsidRDefault="00F72E9D" w:rsidP="000C55A1">
      <w:pPr>
        <w:spacing w:line="100" w:lineRule="atLeast"/>
        <w:jc w:val="center"/>
        <w:outlineLvl w:val="0"/>
        <w:rPr>
          <w:rFonts w:cs="Times New Roman"/>
          <w:b/>
          <w:sz w:val="20"/>
          <w:szCs w:val="20"/>
        </w:rPr>
      </w:pPr>
    </w:p>
    <w:p w:rsidR="00F72E9D" w:rsidRDefault="00F72E9D" w:rsidP="000C55A1">
      <w:pPr>
        <w:spacing w:line="100" w:lineRule="atLeast"/>
        <w:jc w:val="center"/>
        <w:outlineLvl w:val="0"/>
        <w:rPr>
          <w:rFonts w:cs="Times New Roman"/>
          <w:b/>
          <w:sz w:val="20"/>
          <w:szCs w:val="20"/>
        </w:rPr>
      </w:pPr>
    </w:p>
    <w:p w:rsidR="000C55A1" w:rsidRPr="00860D7F" w:rsidRDefault="000C55A1" w:rsidP="000C55A1">
      <w:pPr>
        <w:spacing w:line="100" w:lineRule="atLeast"/>
        <w:jc w:val="center"/>
        <w:outlineLvl w:val="0"/>
        <w:rPr>
          <w:rFonts w:cs="Times New Roman"/>
          <w:b/>
          <w:sz w:val="20"/>
          <w:szCs w:val="20"/>
        </w:rPr>
      </w:pPr>
      <w:r w:rsidRPr="00860D7F">
        <w:rPr>
          <w:rFonts w:cs="Times New Roman"/>
          <w:b/>
          <w:sz w:val="20"/>
          <w:szCs w:val="20"/>
        </w:rPr>
        <w:lastRenderedPageBreak/>
        <w:t>Раздел 1. Общая характеристика сферы реализации</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муниципальной программы</w:t>
      </w:r>
    </w:p>
    <w:p w:rsidR="000C55A1" w:rsidRPr="00860D7F" w:rsidRDefault="000C55A1" w:rsidP="00F72E9D">
      <w:pPr>
        <w:shd w:val="clear" w:color="auto" w:fill="FFFFFF"/>
        <w:spacing w:before="100" w:beforeAutospacing="1" w:after="100" w:afterAutospacing="1"/>
        <w:jc w:val="both"/>
        <w:rPr>
          <w:rFonts w:eastAsia="Times New Roman" w:cs="Times New Roman"/>
          <w:color w:val="3B2D36"/>
          <w:sz w:val="20"/>
          <w:szCs w:val="20"/>
          <w:lang w:eastAsia="ru-RU"/>
        </w:rPr>
      </w:pPr>
      <w:r w:rsidRPr="00860D7F">
        <w:rPr>
          <w:rFonts w:eastAsia="Times New Roman" w:cs="Times New Roman"/>
          <w:color w:val="3B2D36"/>
          <w:sz w:val="20"/>
          <w:szCs w:val="20"/>
          <w:lang w:eastAsia="ru-RU"/>
        </w:rPr>
        <w:t>На территории муниципального образования Верхнемазовского  находится 6 населенных пунктов. Расстояние от районного центра с Верхняя Хава до п Верхняя Маза составляет примерно 25 км , от центра п Верхняя Маза до с.Нижняя Маза - 8 километра, до д.Никольское -3е – 7 км , до п Николаевка – 1,5 км, до п. Синицино – 2 км., до п Фоминичи – 2,5 км Автотранспорт для органов местного самоуправления необходим для реализации своих полномочий, а также разъездного характера решения вопросов поселения. Населенные пункты, входящие в состав муниципального образования Верхнемазовское, удалены друг от друга.</w:t>
      </w:r>
    </w:p>
    <w:p w:rsidR="000C55A1" w:rsidRPr="00860D7F" w:rsidRDefault="000C55A1" w:rsidP="00F72E9D">
      <w:pPr>
        <w:shd w:val="clear" w:color="auto" w:fill="FFFFFF"/>
        <w:spacing w:before="100" w:beforeAutospacing="1" w:after="100" w:afterAutospacing="1"/>
        <w:jc w:val="both"/>
        <w:rPr>
          <w:rFonts w:cs="Times New Roman"/>
          <w:sz w:val="20"/>
          <w:szCs w:val="20"/>
        </w:rPr>
      </w:pPr>
      <w:r w:rsidRPr="00860D7F">
        <w:rPr>
          <w:rFonts w:eastAsia="Times New Roman" w:cs="Times New Roman"/>
          <w:color w:val="3B2D36"/>
          <w:sz w:val="20"/>
          <w:szCs w:val="20"/>
          <w:lang w:eastAsia="ru-RU"/>
        </w:rPr>
        <w:t>Реализация 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 окажет положительный эффект на мобильность, повышение оперативности реагирования и принятия управленческих решений органами местного самоуправления.</w:t>
      </w:r>
      <w:r w:rsidRPr="00860D7F">
        <w:rPr>
          <w:rFonts w:cs="Times New Roman"/>
          <w:sz w:val="20"/>
          <w:szCs w:val="20"/>
        </w:rPr>
        <w:t xml:space="preserve"> </w:t>
      </w:r>
    </w:p>
    <w:p w:rsidR="000C55A1" w:rsidRPr="00860D7F" w:rsidRDefault="000C55A1" w:rsidP="000C55A1">
      <w:pPr>
        <w:spacing w:line="100" w:lineRule="atLeast"/>
        <w:outlineLvl w:val="0"/>
        <w:rPr>
          <w:rFonts w:cs="Times New Roman"/>
          <w:b/>
          <w:sz w:val="20"/>
          <w:szCs w:val="20"/>
        </w:rPr>
      </w:pPr>
      <w:r w:rsidRPr="00860D7F">
        <w:rPr>
          <w:rFonts w:cs="Times New Roman"/>
          <w:b/>
          <w:sz w:val="20"/>
          <w:szCs w:val="20"/>
        </w:rPr>
        <w:t>Раздел 2. Приоритеты муниципальной политики в сфере реализации</w:t>
      </w:r>
      <w:r>
        <w:rPr>
          <w:rFonts w:cs="Times New Roman"/>
          <w:b/>
          <w:sz w:val="20"/>
          <w:szCs w:val="20"/>
        </w:rPr>
        <w:t xml:space="preserve"> </w:t>
      </w:r>
      <w:r w:rsidRPr="00860D7F">
        <w:rPr>
          <w:rFonts w:cs="Times New Roman"/>
          <w:b/>
          <w:sz w:val="20"/>
          <w:szCs w:val="20"/>
        </w:rPr>
        <w:t>муниципальной программы, цели, задачи и показатели</w:t>
      </w:r>
      <w:r>
        <w:rPr>
          <w:rFonts w:cs="Times New Roman"/>
          <w:b/>
          <w:sz w:val="20"/>
          <w:szCs w:val="20"/>
        </w:rPr>
        <w:t xml:space="preserve"> </w:t>
      </w:r>
      <w:r w:rsidRPr="00860D7F">
        <w:rPr>
          <w:rFonts w:cs="Times New Roman"/>
          <w:b/>
          <w:sz w:val="20"/>
          <w:szCs w:val="20"/>
        </w:rPr>
        <w:t xml:space="preserve">(индикаторы) </w:t>
      </w:r>
      <w:r w:rsidRPr="00860D7F">
        <w:rPr>
          <w:rFonts w:cs="Times New Roman"/>
          <w:b/>
          <w:sz w:val="20"/>
          <w:szCs w:val="20"/>
        </w:rPr>
        <w:lastRenderedPageBreak/>
        <w:t>достижения целей и решения задач, описание</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основных ожидаемых конечных результатов муниципальной</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программы, сроков и этапов реализации</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муниципальной программы</w:t>
      </w:r>
    </w:p>
    <w:p w:rsidR="000C55A1" w:rsidRPr="00860D7F" w:rsidRDefault="000C55A1" w:rsidP="000C55A1">
      <w:pPr>
        <w:spacing w:line="360" w:lineRule="auto"/>
        <w:jc w:val="center"/>
        <w:rPr>
          <w:rFonts w:cs="Times New Roman"/>
          <w:sz w:val="20"/>
          <w:szCs w:val="20"/>
        </w:rPr>
      </w:pPr>
    </w:p>
    <w:p w:rsidR="000C55A1" w:rsidRPr="00860D7F" w:rsidRDefault="000C55A1" w:rsidP="000C55A1">
      <w:pPr>
        <w:pStyle w:val="ConsPlusNormal"/>
        <w:jc w:val="center"/>
        <w:outlineLvl w:val="0"/>
        <w:rPr>
          <w:b/>
          <w:sz w:val="20"/>
          <w:szCs w:val="20"/>
        </w:rPr>
      </w:pPr>
      <w:r w:rsidRPr="00860D7F">
        <w:rPr>
          <w:b/>
          <w:sz w:val="20"/>
          <w:szCs w:val="20"/>
        </w:rPr>
        <w:t>2.1. Приоритеты муниципальной политики в сфере реализации муниципальной  программы</w:t>
      </w:r>
    </w:p>
    <w:p w:rsidR="000C55A1" w:rsidRPr="000C55A1" w:rsidRDefault="000C55A1" w:rsidP="000C55A1">
      <w:pPr>
        <w:spacing w:line="360" w:lineRule="auto"/>
        <w:ind w:firstLine="709"/>
        <w:jc w:val="both"/>
        <w:rPr>
          <w:rFonts w:cs="Times New Roman"/>
          <w:sz w:val="20"/>
          <w:szCs w:val="20"/>
        </w:rPr>
      </w:pPr>
      <w:r w:rsidRPr="00860D7F">
        <w:rPr>
          <w:rFonts w:cs="Times New Roman"/>
          <w:sz w:val="20"/>
          <w:szCs w:val="20"/>
        </w:rPr>
        <w:t>Муниципальная программа позволит оказать скоординированное содействие органу местного самоуправления в решении вопросов местного и муниципального значения, позволит раскрыть потенциал Верхнемазовского  сельского поселения.</w:t>
      </w:r>
    </w:p>
    <w:p w:rsidR="000C55A1" w:rsidRPr="000C55A1" w:rsidRDefault="000C55A1" w:rsidP="000C55A1">
      <w:pPr>
        <w:pStyle w:val="ConsPlusNormal"/>
        <w:jc w:val="center"/>
        <w:outlineLvl w:val="0"/>
        <w:rPr>
          <w:b/>
          <w:sz w:val="20"/>
          <w:szCs w:val="20"/>
        </w:rPr>
      </w:pPr>
      <w:r w:rsidRPr="00860D7F">
        <w:rPr>
          <w:b/>
          <w:sz w:val="20"/>
          <w:szCs w:val="20"/>
        </w:rPr>
        <w:t>2.2. Цели, задачи и показатели (индикаторы) достижения целей и решения задач</w:t>
      </w:r>
    </w:p>
    <w:p w:rsidR="000C55A1" w:rsidRPr="00860D7F" w:rsidRDefault="000C55A1" w:rsidP="000C55A1">
      <w:pPr>
        <w:pStyle w:val="ConsPlusCell"/>
        <w:ind w:firstLine="708"/>
        <w:jc w:val="both"/>
        <w:rPr>
          <w:rFonts w:ascii="Times New Roman" w:hAnsi="Times New Roman" w:cs="Times New Roman"/>
        </w:rPr>
      </w:pPr>
      <w:r w:rsidRPr="00860D7F">
        <w:rPr>
          <w:rFonts w:ascii="Times New Roman" w:hAnsi="Times New Roman" w:cs="Times New Roman"/>
        </w:rPr>
        <w:t>Целью данной Программы является приобретение служебного автотранспорта  для нужд органов местного самоуправления, повышение эффективности деятельности органов местного самоуправления,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0C55A1" w:rsidRPr="00860D7F" w:rsidRDefault="000C55A1" w:rsidP="000C55A1">
      <w:pPr>
        <w:spacing w:line="240" w:lineRule="auto"/>
        <w:jc w:val="both"/>
        <w:rPr>
          <w:rFonts w:cs="Times New Roman"/>
          <w:bCs/>
          <w:sz w:val="20"/>
          <w:szCs w:val="20"/>
        </w:rPr>
      </w:pPr>
      <w:r w:rsidRPr="00860D7F">
        <w:rPr>
          <w:rFonts w:cs="Times New Roman"/>
          <w:sz w:val="20"/>
          <w:szCs w:val="20"/>
        </w:rPr>
        <w:t xml:space="preserve">          </w:t>
      </w:r>
      <w:r w:rsidRPr="00860D7F">
        <w:rPr>
          <w:rFonts w:cs="Times New Roman"/>
          <w:bCs/>
          <w:sz w:val="20"/>
          <w:szCs w:val="20"/>
        </w:rPr>
        <w:t>Для достижения указанной цели предусматривается решение следующих задач:</w:t>
      </w:r>
    </w:p>
    <w:p w:rsidR="000C55A1" w:rsidRPr="00860D7F" w:rsidRDefault="000C55A1" w:rsidP="000C55A1">
      <w:pPr>
        <w:spacing w:line="240" w:lineRule="auto"/>
        <w:jc w:val="both"/>
        <w:rPr>
          <w:rFonts w:cs="Times New Roman"/>
          <w:sz w:val="20"/>
          <w:szCs w:val="20"/>
        </w:rPr>
      </w:pPr>
      <w:r w:rsidRPr="00860D7F">
        <w:rPr>
          <w:rFonts w:cs="Times New Roman"/>
          <w:sz w:val="20"/>
          <w:szCs w:val="20"/>
        </w:rPr>
        <w:lastRenderedPageBreak/>
        <w:t>-  .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 xml:space="preserve">Показатели, используемые для оценки достижения результатов </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 приобретение служебного  автомобиля - 1 ед.</w:t>
      </w:r>
    </w:p>
    <w:tbl>
      <w:tblPr>
        <w:tblpPr w:leftFromText="180" w:rightFromText="180" w:vertAnchor="page" w:horzAnchor="margin" w:tblpXSpec="center" w:tblpY="9841"/>
        <w:tblW w:w="9606" w:type="dxa"/>
        <w:tblLayout w:type="fixed"/>
        <w:tblLook w:val="0000"/>
      </w:tblPr>
      <w:tblGrid>
        <w:gridCol w:w="1101"/>
        <w:gridCol w:w="1701"/>
        <w:gridCol w:w="1134"/>
        <w:gridCol w:w="1275"/>
        <w:gridCol w:w="851"/>
        <w:gridCol w:w="709"/>
        <w:gridCol w:w="708"/>
        <w:gridCol w:w="709"/>
        <w:gridCol w:w="709"/>
        <w:gridCol w:w="709"/>
      </w:tblGrid>
      <w:tr w:rsidR="000C55A1" w:rsidRPr="00860D7F" w:rsidTr="002C0232">
        <w:trPr>
          <w:trHeight w:val="1250"/>
        </w:trPr>
        <w:tc>
          <w:tcPr>
            <w:tcW w:w="110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Номер</w:t>
            </w:r>
          </w:p>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индикатора</w:t>
            </w:r>
          </w:p>
        </w:tc>
        <w:tc>
          <w:tcPr>
            <w:tcW w:w="170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Наименование целевого</w:t>
            </w:r>
          </w:p>
          <w:p w:rsidR="000C55A1" w:rsidRPr="00860D7F" w:rsidRDefault="000C55A1" w:rsidP="000C55A1">
            <w:pPr>
              <w:spacing w:line="240" w:lineRule="auto"/>
              <w:jc w:val="center"/>
              <w:rPr>
                <w:rFonts w:cs="Times New Roman"/>
                <w:sz w:val="20"/>
                <w:szCs w:val="20"/>
              </w:rPr>
            </w:pPr>
            <w:r w:rsidRPr="00860D7F">
              <w:rPr>
                <w:rFonts w:cs="Times New Roman"/>
                <w:sz w:val="20"/>
                <w:szCs w:val="20"/>
              </w:rPr>
              <w:t>индикатора</w:t>
            </w:r>
          </w:p>
        </w:tc>
        <w:tc>
          <w:tcPr>
            <w:tcW w:w="1134"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Едини</w:t>
            </w:r>
          </w:p>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ца измерения</w:t>
            </w:r>
          </w:p>
        </w:tc>
        <w:tc>
          <w:tcPr>
            <w:tcW w:w="1275"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Базовое</w:t>
            </w:r>
          </w:p>
          <w:p w:rsidR="000C55A1" w:rsidRPr="00860D7F" w:rsidRDefault="000C55A1" w:rsidP="000C55A1">
            <w:pPr>
              <w:spacing w:line="240" w:lineRule="auto"/>
              <w:jc w:val="center"/>
              <w:rPr>
                <w:rFonts w:cs="Times New Roman"/>
                <w:sz w:val="20"/>
                <w:szCs w:val="20"/>
              </w:rPr>
            </w:pPr>
            <w:r w:rsidRPr="00860D7F">
              <w:rPr>
                <w:rFonts w:cs="Times New Roman"/>
                <w:sz w:val="20"/>
                <w:szCs w:val="20"/>
              </w:rPr>
              <w:t>(начальное) значение индикатора</w:t>
            </w:r>
          </w:p>
        </w:tc>
        <w:tc>
          <w:tcPr>
            <w:tcW w:w="85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2022</w:t>
            </w:r>
          </w:p>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год</w:t>
            </w:r>
          </w:p>
        </w:tc>
        <w:tc>
          <w:tcPr>
            <w:tcW w:w="709"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2023</w:t>
            </w:r>
          </w:p>
          <w:p w:rsidR="000C55A1" w:rsidRPr="00860D7F" w:rsidRDefault="000C55A1" w:rsidP="000C55A1">
            <w:pPr>
              <w:spacing w:line="240" w:lineRule="auto"/>
              <w:jc w:val="center"/>
              <w:rPr>
                <w:rFonts w:cs="Times New Roman"/>
                <w:sz w:val="20"/>
                <w:szCs w:val="20"/>
              </w:rPr>
            </w:pPr>
            <w:r w:rsidRPr="00860D7F">
              <w:rPr>
                <w:rFonts w:cs="Times New Roman"/>
                <w:sz w:val="20"/>
                <w:szCs w:val="20"/>
              </w:rPr>
              <w:t>год</w:t>
            </w:r>
          </w:p>
        </w:tc>
        <w:tc>
          <w:tcPr>
            <w:tcW w:w="708"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2024</w:t>
            </w:r>
          </w:p>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2025год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2026год</w:t>
            </w:r>
          </w:p>
        </w:tc>
        <w:tc>
          <w:tcPr>
            <w:tcW w:w="709" w:type="dxa"/>
            <w:tcBorders>
              <w:top w:val="single" w:sz="4" w:space="0" w:color="000000"/>
              <w:left w:val="single" w:sz="4" w:space="0" w:color="000000"/>
              <w:bottom w:val="single" w:sz="4" w:space="0" w:color="000000"/>
              <w:right w:val="single" w:sz="4" w:space="0" w:color="000000"/>
            </w:tcBorders>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2027год</w:t>
            </w:r>
          </w:p>
        </w:tc>
      </w:tr>
      <w:tr w:rsidR="000C55A1" w:rsidRPr="00860D7F" w:rsidTr="002C0232">
        <w:trPr>
          <w:trHeight w:val="451"/>
        </w:trPr>
        <w:tc>
          <w:tcPr>
            <w:tcW w:w="110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1</w:t>
            </w:r>
          </w:p>
        </w:tc>
        <w:tc>
          <w:tcPr>
            <w:tcW w:w="170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3</w:t>
            </w:r>
          </w:p>
        </w:tc>
        <w:tc>
          <w:tcPr>
            <w:tcW w:w="1275"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5</w:t>
            </w:r>
          </w:p>
        </w:tc>
        <w:tc>
          <w:tcPr>
            <w:tcW w:w="709"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6</w:t>
            </w:r>
          </w:p>
        </w:tc>
        <w:tc>
          <w:tcPr>
            <w:tcW w:w="708"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rsidR="000C55A1" w:rsidRPr="00860D7F" w:rsidRDefault="000C55A1" w:rsidP="000C55A1">
            <w:pPr>
              <w:snapToGrid w:val="0"/>
              <w:spacing w:line="240" w:lineRule="auto"/>
              <w:jc w:val="center"/>
              <w:rPr>
                <w:rFonts w:cs="Times New Roman"/>
                <w:sz w:val="20"/>
                <w:szCs w:val="20"/>
              </w:rPr>
            </w:pPr>
          </w:p>
        </w:tc>
      </w:tr>
      <w:tr w:rsidR="000C55A1" w:rsidRPr="00860D7F" w:rsidTr="002C0232">
        <w:trPr>
          <w:trHeight w:val="1125"/>
        </w:trPr>
        <w:tc>
          <w:tcPr>
            <w:tcW w:w="110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sz w:val="20"/>
                <w:szCs w:val="20"/>
              </w:rPr>
            </w:pPr>
            <w:r w:rsidRPr="00860D7F">
              <w:rPr>
                <w:rFonts w:cs="Times New Roman"/>
                <w:sz w:val="20"/>
                <w:szCs w:val="20"/>
              </w:rPr>
              <w:t>1.</w:t>
            </w:r>
          </w:p>
          <w:p w:rsidR="000C55A1" w:rsidRPr="00860D7F" w:rsidRDefault="000C55A1" w:rsidP="000C55A1">
            <w:pPr>
              <w:spacing w:line="240" w:lineRule="auto"/>
              <w:jc w:val="center"/>
              <w:rPr>
                <w:rFonts w:cs="Times New Roman"/>
                <w:sz w:val="20"/>
                <w:szCs w:val="20"/>
              </w:rPr>
            </w:pPr>
          </w:p>
        </w:tc>
        <w:tc>
          <w:tcPr>
            <w:tcW w:w="1701"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rPr>
                <w:rFonts w:cs="Times New Roman"/>
                <w:sz w:val="20"/>
                <w:szCs w:val="20"/>
              </w:rPr>
            </w:pPr>
            <w:r w:rsidRPr="00860D7F">
              <w:rPr>
                <w:rFonts w:cs="Times New Roman"/>
                <w:sz w:val="20"/>
                <w:szCs w:val="20"/>
              </w:rPr>
              <w:t>автомобиль</w:t>
            </w:r>
          </w:p>
        </w:tc>
        <w:tc>
          <w:tcPr>
            <w:tcW w:w="1134" w:type="dxa"/>
            <w:tcBorders>
              <w:top w:val="single" w:sz="4" w:space="0" w:color="000000"/>
              <w:left w:val="single" w:sz="4" w:space="0" w:color="000000"/>
              <w:bottom w:val="single" w:sz="4" w:space="0" w:color="000000"/>
            </w:tcBorders>
            <w:shd w:val="clear" w:color="auto" w:fill="auto"/>
          </w:tcPr>
          <w:p w:rsidR="000C55A1" w:rsidRPr="00860D7F" w:rsidRDefault="000C55A1" w:rsidP="000C55A1">
            <w:pPr>
              <w:snapToGrid w:val="0"/>
              <w:spacing w:line="240" w:lineRule="auto"/>
              <w:jc w:val="center"/>
              <w:rPr>
                <w:rFonts w:cs="Times New Roman"/>
                <w:b/>
                <w:sz w:val="20"/>
                <w:szCs w:val="20"/>
              </w:rPr>
            </w:pPr>
          </w:p>
          <w:p w:rsidR="000C55A1" w:rsidRPr="00860D7F" w:rsidRDefault="000C55A1" w:rsidP="000C55A1">
            <w:pPr>
              <w:spacing w:line="240" w:lineRule="auto"/>
              <w:jc w:val="center"/>
              <w:rPr>
                <w:rFonts w:cs="Times New Roman"/>
                <w:sz w:val="20"/>
                <w:szCs w:val="20"/>
              </w:rPr>
            </w:pPr>
            <w:r w:rsidRPr="00860D7F">
              <w:rPr>
                <w:rFonts w:cs="Times New Roman"/>
                <w:sz w:val="20"/>
                <w:szCs w:val="20"/>
              </w:rPr>
              <w:t>ед.</w:t>
            </w:r>
          </w:p>
        </w:tc>
        <w:tc>
          <w:tcPr>
            <w:tcW w:w="1275"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0C55A1">
            <w:pPr>
              <w:snapToGrid w:val="0"/>
              <w:spacing w:line="240" w:lineRule="auto"/>
              <w:jc w:val="center"/>
              <w:rPr>
                <w:rFonts w:cs="Times New Roman"/>
                <w:sz w:val="20"/>
                <w:szCs w:val="20"/>
              </w:rPr>
            </w:pPr>
          </w:p>
          <w:p w:rsidR="000C55A1" w:rsidRPr="00860D7F" w:rsidRDefault="000C55A1" w:rsidP="000C55A1">
            <w:pPr>
              <w:spacing w:line="240" w:lineRule="auto"/>
              <w:jc w:val="center"/>
              <w:rPr>
                <w:rFonts w:cs="Times New Roman"/>
                <w:sz w:val="20"/>
                <w:szCs w:val="20"/>
              </w:rPr>
            </w:pPr>
            <w:r w:rsidRPr="00860D7F">
              <w:rPr>
                <w:rFonts w:cs="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0C55A1">
            <w:pPr>
              <w:snapToGrid w:val="0"/>
              <w:spacing w:line="240" w:lineRule="auto"/>
              <w:jc w:val="center"/>
              <w:rPr>
                <w:rFonts w:cs="Times New Roman"/>
                <w:b/>
                <w:sz w:val="20"/>
                <w:szCs w:val="20"/>
              </w:rPr>
            </w:pPr>
          </w:p>
          <w:p w:rsidR="000C55A1" w:rsidRPr="00860D7F" w:rsidRDefault="000C55A1" w:rsidP="000C55A1">
            <w:pPr>
              <w:spacing w:line="240" w:lineRule="auto"/>
              <w:jc w:val="center"/>
              <w:rPr>
                <w:rFonts w:cs="Times New Roman"/>
                <w:sz w:val="20"/>
                <w:szCs w:val="20"/>
              </w:rPr>
            </w:pPr>
            <w:r w:rsidRPr="00860D7F">
              <w:rPr>
                <w:rFonts w:cs="Times New Roman"/>
                <w:sz w:val="20"/>
                <w:szCs w:val="20"/>
              </w:rPr>
              <w:t>1500,0</w:t>
            </w:r>
          </w:p>
        </w:tc>
        <w:tc>
          <w:tcPr>
            <w:tcW w:w="709"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0C55A1">
            <w:pPr>
              <w:snapToGrid w:val="0"/>
              <w:spacing w:line="240" w:lineRule="auto"/>
              <w:jc w:val="center"/>
              <w:rPr>
                <w:rFonts w:cs="Times New Roman"/>
                <w:b/>
                <w:sz w:val="20"/>
                <w:szCs w:val="20"/>
              </w:rPr>
            </w:pPr>
          </w:p>
          <w:p w:rsidR="000C55A1" w:rsidRPr="00860D7F" w:rsidRDefault="000C55A1" w:rsidP="000C55A1">
            <w:pPr>
              <w:spacing w:line="240" w:lineRule="auto"/>
              <w:jc w:val="center"/>
              <w:rPr>
                <w:rFonts w:cs="Times New Roman"/>
                <w:sz w:val="20"/>
                <w:szCs w:val="20"/>
              </w:rPr>
            </w:pPr>
            <w:r w:rsidRPr="00860D7F">
              <w:rPr>
                <w:rFonts w:cs="Times New Roman"/>
                <w:sz w:val="20"/>
                <w:szCs w:val="20"/>
              </w:rPr>
              <w:t>-</w:t>
            </w:r>
          </w:p>
        </w:tc>
        <w:tc>
          <w:tcPr>
            <w:tcW w:w="708"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0C55A1">
            <w:pPr>
              <w:snapToGrid w:val="0"/>
              <w:spacing w:line="240" w:lineRule="auto"/>
              <w:jc w:val="center"/>
              <w:rPr>
                <w:rFonts w:cs="Times New Roman"/>
                <w:sz w:val="20"/>
                <w:szCs w:val="20"/>
              </w:rPr>
            </w:pPr>
          </w:p>
          <w:p w:rsidR="000C55A1" w:rsidRPr="00860D7F" w:rsidRDefault="000C55A1" w:rsidP="000C55A1">
            <w:pPr>
              <w:spacing w:line="240" w:lineRule="auto"/>
              <w:jc w:val="center"/>
              <w:rPr>
                <w:rFonts w:cs="Times New Roman"/>
                <w:sz w:val="20"/>
                <w:szCs w:val="20"/>
              </w:rPr>
            </w:pPr>
            <w:r w:rsidRPr="00860D7F">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5A1" w:rsidRPr="00860D7F" w:rsidRDefault="000C55A1" w:rsidP="000C55A1">
            <w:pPr>
              <w:snapToGrid w:val="0"/>
              <w:spacing w:line="240" w:lineRule="auto"/>
              <w:jc w:val="center"/>
              <w:rPr>
                <w:rFonts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5A1" w:rsidRPr="00860D7F" w:rsidRDefault="000C55A1" w:rsidP="000C55A1">
            <w:pPr>
              <w:spacing w:line="240" w:lineRule="auto"/>
              <w:jc w:val="center"/>
              <w:rPr>
                <w:rFonts w:cs="Times New Roman"/>
                <w:sz w:val="20"/>
                <w:szCs w:val="20"/>
              </w:rPr>
            </w:pPr>
          </w:p>
          <w:p w:rsidR="000C55A1" w:rsidRPr="00860D7F" w:rsidRDefault="000C55A1" w:rsidP="000C55A1">
            <w:pPr>
              <w:spacing w:line="240" w:lineRule="auto"/>
              <w:jc w:val="center"/>
              <w:rPr>
                <w:rFonts w:cs="Times New Roman"/>
                <w:sz w:val="20"/>
                <w:szCs w:val="20"/>
              </w:rPr>
            </w:pPr>
            <w:r w:rsidRPr="00860D7F">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0C55A1" w:rsidRPr="00860D7F" w:rsidRDefault="000C55A1" w:rsidP="000C55A1">
            <w:pPr>
              <w:spacing w:line="240" w:lineRule="auto"/>
              <w:jc w:val="center"/>
              <w:rPr>
                <w:rFonts w:cs="Times New Roman"/>
                <w:sz w:val="20"/>
                <w:szCs w:val="20"/>
              </w:rPr>
            </w:pPr>
          </w:p>
        </w:tc>
      </w:tr>
    </w:tbl>
    <w:p w:rsidR="000C55A1" w:rsidRPr="00860D7F" w:rsidRDefault="000C55A1" w:rsidP="000C55A1">
      <w:pPr>
        <w:spacing w:line="240" w:lineRule="auto"/>
        <w:rPr>
          <w:rFonts w:eastAsia="Calibri" w:cs="Times New Roman"/>
          <w:sz w:val="20"/>
          <w:szCs w:val="20"/>
        </w:rPr>
      </w:pPr>
    </w:p>
    <w:p w:rsidR="000C55A1" w:rsidRPr="00860D7F" w:rsidRDefault="000C55A1" w:rsidP="000C55A1">
      <w:pPr>
        <w:pStyle w:val="ConsPlusNormal"/>
        <w:jc w:val="center"/>
        <w:outlineLvl w:val="0"/>
        <w:rPr>
          <w:b/>
          <w:i/>
          <w:sz w:val="20"/>
          <w:szCs w:val="20"/>
        </w:rPr>
      </w:pPr>
      <w:r w:rsidRPr="00860D7F">
        <w:rPr>
          <w:rFonts w:eastAsia="Calibri"/>
          <w:sz w:val="20"/>
          <w:szCs w:val="20"/>
          <w:lang w:bidi="ar-SA"/>
        </w:rPr>
        <w:tab/>
      </w:r>
      <w:r w:rsidRPr="00860D7F">
        <w:rPr>
          <w:b/>
          <w:i/>
          <w:sz w:val="20"/>
          <w:szCs w:val="20"/>
        </w:rPr>
        <w:t>2.3. Описание основных ожидаемых конечных результатов муниципальной программы</w:t>
      </w:r>
    </w:p>
    <w:p w:rsidR="000C55A1" w:rsidRPr="00860D7F" w:rsidRDefault="000C55A1" w:rsidP="000C55A1">
      <w:pPr>
        <w:pStyle w:val="ConsPlusNormal"/>
        <w:jc w:val="center"/>
        <w:rPr>
          <w:b/>
          <w:i/>
          <w:sz w:val="20"/>
          <w:szCs w:val="20"/>
        </w:rPr>
      </w:pPr>
    </w:p>
    <w:p w:rsidR="000C55A1" w:rsidRPr="00860D7F" w:rsidRDefault="000C55A1" w:rsidP="000C55A1">
      <w:pPr>
        <w:spacing w:line="240" w:lineRule="auto"/>
        <w:jc w:val="both"/>
        <w:rPr>
          <w:rFonts w:cs="Times New Roman"/>
          <w:sz w:val="20"/>
          <w:szCs w:val="20"/>
        </w:rPr>
      </w:pPr>
      <w:r w:rsidRPr="00860D7F">
        <w:rPr>
          <w:rFonts w:cs="Times New Roman"/>
          <w:sz w:val="20"/>
          <w:szCs w:val="20"/>
        </w:rPr>
        <w:t xml:space="preserve">               Реализация Программы предполагает достижение следующих результатов: </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 приобретение служебного  автомобиля - 1 ед.</w:t>
      </w:r>
    </w:p>
    <w:p w:rsidR="000C55A1" w:rsidRPr="00860D7F" w:rsidRDefault="000C55A1" w:rsidP="000C55A1">
      <w:pPr>
        <w:pStyle w:val="ConsPlusNormal"/>
        <w:jc w:val="center"/>
        <w:outlineLvl w:val="0"/>
        <w:rPr>
          <w:b/>
          <w:i/>
          <w:sz w:val="20"/>
          <w:szCs w:val="20"/>
        </w:rPr>
      </w:pPr>
      <w:r w:rsidRPr="00860D7F">
        <w:rPr>
          <w:b/>
          <w:i/>
          <w:sz w:val="20"/>
          <w:szCs w:val="20"/>
        </w:rPr>
        <w:t>2.4. Сроки и этапы реализации государственной программы</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Общий срок реализации государственной программы: 2022 - 2027 годы, в том числе:</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 xml:space="preserve">- подпрограмма 1 «Реализация государственной политики в сфере социально-экономического развития муниципальных образований» - </w:t>
      </w:r>
      <w:r w:rsidRPr="00860D7F">
        <w:rPr>
          <w:rFonts w:cs="Times New Roman"/>
          <w:sz w:val="20"/>
          <w:szCs w:val="20"/>
        </w:rPr>
        <w:br/>
        <w:t>2022-2026 годы.</w:t>
      </w:r>
    </w:p>
    <w:p w:rsidR="00386E7F" w:rsidRDefault="00386E7F" w:rsidP="0009102E">
      <w:pPr>
        <w:shd w:val="clear" w:color="auto" w:fill="FFFFFF"/>
        <w:rPr>
          <w:b/>
          <w:bCs/>
          <w:color w:val="000000"/>
          <w:sz w:val="20"/>
        </w:rPr>
      </w:pPr>
    </w:p>
    <w:p w:rsidR="00386E7F" w:rsidRDefault="00386E7F" w:rsidP="0009102E">
      <w:pPr>
        <w:shd w:val="clear" w:color="auto" w:fill="FFFFFF"/>
        <w:rPr>
          <w:b/>
          <w:bCs/>
          <w:color w:val="000000"/>
          <w:sz w:val="20"/>
        </w:rPr>
      </w:pPr>
    </w:p>
    <w:p w:rsidR="00386E7F" w:rsidRDefault="00386E7F" w:rsidP="0009102E">
      <w:pPr>
        <w:shd w:val="clear" w:color="auto" w:fill="FFFFFF"/>
        <w:rPr>
          <w:b/>
          <w:bCs/>
          <w:color w:val="000000"/>
          <w:sz w:val="20"/>
        </w:rPr>
      </w:pPr>
    </w:p>
    <w:p w:rsidR="00386E7F" w:rsidRDefault="00386E7F" w:rsidP="0009102E">
      <w:pPr>
        <w:shd w:val="clear" w:color="auto" w:fill="FFFFFF"/>
        <w:rPr>
          <w:b/>
          <w:bCs/>
          <w:color w:val="000000"/>
          <w:sz w:val="20"/>
        </w:rPr>
      </w:pPr>
    </w:p>
    <w:p w:rsidR="000C55A1" w:rsidRDefault="000C55A1" w:rsidP="0009102E">
      <w:pPr>
        <w:shd w:val="clear" w:color="auto" w:fill="FFFFFF"/>
        <w:rPr>
          <w:b/>
          <w:bCs/>
          <w:color w:val="000000"/>
          <w:sz w:val="20"/>
        </w:rPr>
        <w:sectPr w:rsidR="000C55A1" w:rsidSect="000C55A1">
          <w:type w:val="continuous"/>
          <w:pgSz w:w="11906" w:h="16838"/>
          <w:pgMar w:top="567" w:right="567" w:bottom="567" w:left="567" w:header="142" w:footer="709" w:gutter="0"/>
          <w:cols w:num="3" w:space="141"/>
          <w:docGrid w:linePitch="360"/>
        </w:sectPr>
      </w:pPr>
    </w:p>
    <w:p w:rsidR="00F72E9D" w:rsidRDefault="00F72E9D" w:rsidP="000C55A1">
      <w:pPr>
        <w:spacing w:line="240" w:lineRule="auto"/>
        <w:ind w:firstLine="540"/>
        <w:jc w:val="center"/>
        <w:outlineLvl w:val="0"/>
        <w:rPr>
          <w:rFonts w:cs="Times New Roman"/>
          <w:b/>
          <w:sz w:val="20"/>
          <w:szCs w:val="20"/>
        </w:rPr>
      </w:pPr>
    </w:p>
    <w:p w:rsidR="00F72E9D" w:rsidRDefault="00F72E9D" w:rsidP="000C55A1">
      <w:pPr>
        <w:spacing w:line="240" w:lineRule="auto"/>
        <w:ind w:firstLine="540"/>
        <w:jc w:val="center"/>
        <w:outlineLvl w:val="0"/>
        <w:rPr>
          <w:rFonts w:cs="Times New Roman"/>
          <w:b/>
          <w:sz w:val="20"/>
          <w:szCs w:val="20"/>
        </w:rPr>
      </w:pPr>
    </w:p>
    <w:p w:rsidR="00F72E9D" w:rsidRDefault="00F72E9D" w:rsidP="000C55A1">
      <w:pPr>
        <w:spacing w:line="240" w:lineRule="auto"/>
        <w:ind w:firstLine="540"/>
        <w:jc w:val="center"/>
        <w:outlineLvl w:val="0"/>
        <w:rPr>
          <w:rFonts w:cs="Times New Roman"/>
          <w:b/>
          <w:sz w:val="20"/>
          <w:szCs w:val="20"/>
        </w:rPr>
      </w:pPr>
    </w:p>
    <w:p w:rsidR="000C55A1" w:rsidRPr="00860D7F" w:rsidRDefault="000C55A1" w:rsidP="000C55A1">
      <w:pPr>
        <w:spacing w:line="240" w:lineRule="auto"/>
        <w:ind w:firstLine="540"/>
        <w:jc w:val="center"/>
        <w:outlineLvl w:val="0"/>
        <w:rPr>
          <w:rFonts w:cs="Times New Roman"/>
          <w:b/>
          <w:sz w:val="20"/>
          <w:szCs w:val="20"/>
        </w:rPr>
      </w:pPr>
      <w:r w:rsidRPr="00860D7F">
        <w:rPr>
          <w:rFonts w:cs="Times New Roman"/>
          <w:b/>
          <w:sz w:val="20"/>
          <w:szCs w:val="20"/>
        </w:rPr>
        <w:lastRenderedPageBreak/>
        <w:t>Раздел 3. Обоснование выделения подпрограмм</w:t>
      </w:r>
    </w:p>
    <w:p w:rsidR="000C55A1" w:rsidRPr="00860D7F" w:rsidRDefault="000C55A1" w:rsidP="000C55A1">
      <w:pPr>
        <w:spacing w:line="240" w:lineRule="auto"/>
        <w:ind w:firstLine="540"/>
        <w:jc w:val="center"/>
        <w:rPr>
          <w:rFonts w:cs="Times New Roman"/>
          <w:b/>
          <w:sz w:val="20"/>
          <w:szCs w:val="20"/>
        </w:rPr>
      </w:pP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1. Реализация муниципальной политики в сфере социально-экономического развития муниципальных образований.</w:t>
      </w:r>
    </w:p>
    <w:p w:rsidR="000C55A1" w:rsidRPr="00860D7F" w:rsidRDefault="000C55A1" w:rsidP="000C55A1">
      <w:pPr>
        <w:spacing w:line="240" w:lineRule="auto"/>
        <w:ind w:firstLine="709"/>
        <w:jc w:val="both"/>
        <w:rPr>
          <w:rFonts w:ascii="Arial" w:hAnsi="Arial" w:cs="Arial"/>
          <w:sz w:val="20"/>
          <w:szCs w:val="20"/>
        </w:rPr>
      </w:pPr>
      <w:r w:rsidRPr="00860D7F">
        <w:rPr>
          <w:rFonts w:cs="Times New Roman"/>
          <w:sz w:val="20"/>
          <w:szCs w:val="20"/>
        </w:rPr>
        <w:lastRenderedPageBreak/>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w:t>
      </w:r>
      <w:r w:rsidRPr="00860D7F">
        <w:rPr>
          <w:rFonts w:ascii="Arial" w:hAnsi="Arial" w:cs="Arial"/>
          <w:sz w:val="20"/>
          <w:szCs w:val="20"/>
        </w:rPr>
        <w:t xml:space="preserve">  программы.</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По подпрограмме 1 «Реализация муниципальной политики в сфере социально-экономического развития муниципальных образований» планируется реализация следующих основных мероприятий:</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lastRenderedPageBreak/>
        <w:t>- расходы на приобретение служебного автотранспорта.</w:t>
      </w:r>
    </w:p>
    <w:p w:rsidR="000C55A1" w:rsidRPr="00860D7F" w:rsidRDefault="000C55A1" w:rsidP="000C55A1">
      <w:pPr>
        <w:spacing w:line="240" w:lineRule="auto"/>
        <w:ind w:firstLine="708"/>
        <w:jc w:val="both"/>
        <w:rPr>
          <w:rFonts w:cs="Times New Roman"/>
          <w:sz w:val="20"/>
          <w:szCs w:val="20"/>
        </w:rPr>
      </w:pPr>
      <w:r w:rsidRPr="00860D7F">
        <w:rPr>
          <w:rFonts w:cs="Times New Roman"/>
          <w:sz w:val="20"/>
          <w:szCs w:val="20"/>
        </w:rPr>
        <w:t xml:space="preserve">Основным результатом исполнения основных мероприятий подпрограммы </w:t>
      </w:r>
      <w:r w:rsidRPr="00860D7F">
        <w:rPr>
          <w:rFonts w:cs="Times New Roman"/>
          <w:color w:val="000000"/>
          <w:sz w:val="20"/>
          <w:szCs w:val="20"/>
        </w:rPr>
        <w:t xml:space="preserve">«Реализация государственной политики в сфере социально- экономического развития муниципальных образований» </w:t>
      </w:r>
      <w:r w:rsidRPr="00860D7F">
        <w:rPr>
          <w:rFonts w:cs="Times New Roman"/>
          <w:sz w:val="20"/>
          <w:szCs w:val="20"/>
        </w:rPr>
        <w:t>является:</w:t>
      </w:r>
    </w:p>
    <w:p w:rsidR="00386E7F" w:rsidRDefault="00386E7F" w:rsidP="000C55A1">
      <w:pPr>
        <w:shd w:val="clear" w:color="auto" w:fill="FFFFFF"/>
        <w:spacing w:line="240" w:lineRule="auto"/>
        <w:rPr>
          <w:b/>
          <w:bCs/>
          <w:color w:val="000000"/>
          <w:sz w:val="20"/>
        </w:rPr>
      </w:pPr>
    </w:p>
    <w:p w:rsidR="00386E7F" w:rsidRDefault="00386E7F" w:rsidP="000C55A1">
      <w:pPr>
        <w:shd w:val="clear" w:color="auto" w:fill="FFFFFF"/>
        <w:spacing w:line="240" w:lineRule="auto"/>
        <w:rPr>
          <w:b/>
          <w:bCs/>
          <w:color w:val="000000"/>
          <w:sz w:val="20"/>
        </w:rPr>
      </w:pPr>
    </w:p>
    <w:p w:rsidR="000C55A1" w:rsidRDefault="000C55A1" w:rsidP="0009102E">
      <w:pPr>
        <w:shd w:val="clear" w:color="auto" w:fill="FFFFFF"/>
        <w:rPr>
          <w:b/>
          <w:bCs/>
          <w:color w:val="000000"/>
          <w:sz w:val="20"/>
        </w:rPr>
        <w:sectPr w:rsidR="000C55A1" w:rsidSect="000C55A1">
          <w:type w:val="continuous"/>
          <w:pgSz w:w="11906" w:h="16838"/>
          <w:pgMar w:top="567" w:right="567" w:bottom="567" w:left="567" w:header="142" w:footer="709" w:gutter="0"/>
          <w:cols w:num="3" w:space="141"/>
          <w:docGrid w:linePitch="360"/>
        </w:sectPr>
      </w:pPr>
    </w:p>
    <w:p w:rsidR="000C55A1" w:rsidRDefault="000C55A1" w:rsidP="000C55A1">
      <w:pPr>
        <w:spacing w:line="100" w:lineRule="atLeast"/>
        <w:jc w:val="center"/>
        <w:rPr>
          <w:rFonts w:cs="Times New Roman"/>
          <w:b/>
          <w:sz w:val="20"/>
          <w:szCs w:val="20"/>
        </w:rPr>
        <w:sectPr w:rsidR="000C55A1" w:rsidSect="000C55A1">
          <w:type w:val="continuous"/>
          <w:pgSz w:w="11906" w:h="16838"/>
          <w:pgMar w:top="567" w:right="567" w:bottom="567" w:left="567" w:header="142" w:footer="709" w:gutter="0"/>
          <w:cols w:space="141"/>
          <w:docGrid w:linePitch="360"/>
        </w:sectPr>
      </w:pPr>
    </w:p>
    <w:p w:rsidR="000C55A1" w:rsidRPr="00860D7F" w:rsidRDefault="000C55A1" w:rsidP="000C55A1">
      <w:pPr>
        <w:spacing w:line="240" w:lineRule="auto"/>
        <w:jc w:val="center"/>
        <w:rPr>
          <w:rFonts w:cs="Times New Roman"/>
          <w:b/>
          <w:sz w:val="20"/>
          <w:szCs w:val="20"/>
        </w:rPr>
      </w:pPr>
      <w:r w:rsidRPr="00860D7F">
        <w:rPr>
          <w:rFonts w:cs="Times New Roman"/>
          <w:b/>
          <w:sz w:val="20"/>
          <w:szCs w:val="20"/>
        </w:rPr>
        <w:lastRenderedPageBreak/>
        <w:t>Раздел 4. Обобщенная характеристика основных мероприятий</w:t>
      </w:r>
      <w:r w:rsidRPr="00860D7F">
        <w:rPr>
          <w:rFonts w:ascii="Arial" w:hAnsi="Arial" w:cs="Arial"/>
          <w:b/>
          <w:sz w:val="20"/>
          <w:szCs w:val="20"/>
        </w:rPr>
        <w:t xml:space="preserve"> муниципальной </w:t>
      </w:r>
      <w:r w:rsidRPr="00860D7F">
        <w:rPr>
          <w:rFonts w:cs="Times New Roman"/>
          <w:b/>
          <w:sz w:val="20"/>
          <w:szCs w:val="20"/>
        </w:rPr>
        <w:t>программы</w:t>
      </w:r>
    </w:p>
    <w:p w:rsidR="000C55A1" w:rsidRPr="00860D7F" w:rsidRDefault="000C55A1" w:rsidP="000C55A1">
      <w:pPr>
        <w:spacing w:line="240" w:lineRule="auto"/>
        <w:jc w:val="center"/>
        <w:rPr>
          <w:rFonts w:cs="Times New Roman"/>
          <w:b/>
          <w:sz w:val="20"/>
          <w:szCs w:val="20"/>
        </w:rPr>
      </w:pPr>
    </w:p>
    <w:p w:rsidR="000C55A1" w:rsidRPr="00860D7F" w:rsidRDefault="000C55A1" w:rsidP="000C55A1">
      <w:pPr>
        <w:pStyle w:val="ConsPlusNormal"/>
        <w:ind w:firstLine="709"/>
        <w:jc w:val="both"/>
        <w:rPr>
          <w:sz w:val="20"/>
          <w:szCs w:val="20"/>
        </w:rPr>
      </w:pPr>
      <w:r w:rsidRPr="00860D7F">
        <w:rPr>
          <w:sz w:val="20"/>
          <w:szCs w:val="20"/>
        </w:rPr>
        <w:t>Реализация основных мероприятий вне подпрограмм муниципальной программой не предусмотрена.</w:t>
      </w:r>
    </w:p>
    <w:p w:rsidR="000C55A1" w:rsidRPr="00860D7F" w:rsidRDefault="000C55A1" w:rsidP="000C55A1">
      <w:pPr>
        <w:spacing w:line="240" w:lineRule="auto"/>
        <w:jc w:val="center"/>
        <w:rPr>
          <w:rFonts w:cs="Times New Roman"/>
          <w:b/>
          <w:sz w:val="20"/>
          <w:szCs w:val="20"/>
        </w:rPr>
      </w:pPr>
    </w:p>
    <w:p w:rsidR="000C55A1" w:rsidRPr="00860D7F" w:rsidRDefault="000C55A1" w:rsidP="000C55A1">
      <w:pPr>
        <w:spacing w:line="240" w:lineRule="auto"/>
        <w:jc w:val="center"/>
        <w:rPr>
          <w:rFonts w:cs="Times New Roman"/>
          <w:b/>
          <w:sz w:val="20"/>
          <w:szCs w:val="20"/>
        </w:rPr>
      </w:pPr>
      <w:r w:rsidRPr="00860D7F">
        <w:rPr>
          <w:rFonts w:cs="Times New Roman"/>
          <w:b/>
          <w:sz w:val="20"/>
          <w:szCs w:val="20"/>
        </w:rPr>
        <w:t>Раздел 5. Обобщенная характеристика мер муниципального регулирования муниципальной программы</w:t>
      </w:r>
    </w:p>
    <w:p w:rsidR="000C55A1" w:rsidRPr="00860D7F" w:rsidRDefault="000C55A1" w:rsidP="000C55A1">
      <w:pPr>
        <w:spacing w:line="240" w:lineRule="auto"/>
        <w:jc w:val="center"/>
        <w:rPr>
          <w:rFonts w:cs="Times New Roman"/>
          <w:sz w:val="20"/>
          <w:szCs w:val="20"/>
        </w:rPr>
      </w:pP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Механизм реализации Программы  предусматривает   разработку  нормативно - правовых  документов, а именно:</w:t>
      </w:r>
    </w:p>
    <w:p w:rsidR="000C55A1" w:rsidRPr="00860D7F" w:rsidRDefault="000C55A1" w:rsidP="000C55A1">
      <w:pPr>
        <w:spacing w:line="240" w:lineRule="auto"/>
        <w:jc w:val="both"/>
        <w:rPr>
          <w:rFonts w:cs="Times New Roman"/>
          <w:sz w:val="20"/>
          <w:szCs w:val="20"/>
        </w:rPr>
      </w:pPr>
      <w:r w:rsidRPr="00860D7F">
        <w:rPr>
          <w:rFonts w:cs="Times New Roman"/>
          <w:sz w:val="20"/>
          <w:szCs w:val="20"/>
        </w:rPr>
        <w:t xml:space="preserve">- постановления администрации Верхнемазовского сельского поселения </w:t>
      </w:r>
      <w:r w:rsidRPr="00860D7F">
        <w:rPr>
          <w:rFonts w:cs="Times New Roman"/>
          <w:sz w:val="20"/>
          <w:szCs w:val="20"/>
        </w:rPr>
        <w:lastRenderedPageBreak/>
        <w:t xml:space="preserve">«Об утверждении муниципальной программы «Содействие развитию муниципальных образований и местного самоуправления». </w:t>
      </w:r>
    </w:p>
    <w:p w:rsidR="000C55A1" w:rsidRPr="00860D7F" w:rsidRDefault="000C55A1" w:rsidP="000C55A1">
      <w:pPr>
        <w:spacing w:line="240" w:lineRule="auto"/>
        <w:jc w:val="center"/>
        <w:rPr>
          <w:rFonts w:cs="Times New Roman"/>
          <w:b/>
          <w:sz w:val="20"/>
          <w:szCs w:val="20"/>
        </w:rPr>
      </w:pPr>
      <w:r w:rsidRPr="00860D7F">
        <w:rPr>
          <w:rFonts w:cs="Times New Roman"/>
          <w:b/>
          <w:sz w:val="20"/>
          <w:szCs w:val="20"/>
        </w:rPr>
        <w:t xml:space="preserve">Раздел 6. Обобщенная характеристика основных мероприятий муниципальной программы, реализуемых администрацией </w:t>
      </w:r>
    </w:p>
    <w:p w:rsidR="000C55A1" w:rsidRPr="00860D7F" w:rsidRDefault="000C55A1" w:rsidP="000C55A1">
      <w:pPr>
        <w:spacing w:line="240" w:lineRule="auto"/>
        <w:jc w:val="center"/>
        <w:outlineLvl w:val="0"/>
        <w:rPr>
          <w:rFonts w:cs="Times New Roman"/>
          <w:b/>
          <w:sz w:val="20"/>
          <w:szCs w:val="20"/>
        </w:rPr>
      </w:pPr>
      <w:r w:rsidRPr="00860D7F">
        <w:rPr>
          <w:rFonts w:cs="Times New Roman"/>
          <w:b/>
          <w:sz w:val="20"/>
          <w:szCs w:val="20"/>
        </w:rPr>
        <w:t>Верхнемазовского сельского поселения</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Участие Верхнемазовского сельского поселения предусмотрено в рамках подпрограмм:</w:t>
      </w:r>
    </w:p>
    <w:p w:rsidR="000C55A1" w:rsidRPr="00860D7F" w:rsidRDefault="000C55A1" w:rsidP="000C55A1">
      <w:pPr>
        <w:spacing w:line="240" w:lineRule="auto"/>
        <w:ind w:firstLine="709"/>
        <w:jc w:val="both"/>
        <w:rPr>
          <w:rFonts w:cs="Times New Roman"/>
          <w:sz w:val="20"/>
          <w:szCs w:val="20"/>
        </w:rPr>
      </w:pPr>
      <w:r w:rsidRPr="00860D7F">
        <w:rPr>
          <w:rFonts w:cs="Times New Roman"/>
          <w:sz w:val="20"/>
          <w:szCs w:val="20"/>
        </w:rPr>
        <w:t>1. Реализация муниципальной политики в сфере социально-экономического развития муниципальных образований.</w:t>
      </w:r>
    </w:p>
    <w:p w:rsidR="000C55A1" w:rsidRPr="00860D7F" w:rsidRDefault="000C55A1" w:rsidP="000C55A1">
      <w:pPr>
        <w:spacing w:line="240" w:lineRule="auto"/>
        <w:ind w:firstLine="567"/>
        <w:jc w:val="both"/>
        <w:rPr>
          <w:rFonts w:cs="Times New Roman"/>
          <w:sz w:val="20"/>
          <w:szCs w:val="20"/>
        </w:rPr>
      </w:pPr>
    </w:p>
    <w:p w:rsidR="000C55A1" w:rsidRPr="00860D7F" w:rsidRDefault="000C55A1" w:rsidP="000C55A1">
      <w:pPr>
        <w:spacing w:line="240" w:lineRule="auto"/>
        <w:ind w:firstLine="709"/>
        <w:jc w:val="center"/>
        <w:rPr>
          <w:rFonts w:cs="Times New Roman"/>
          <w:b/>
          <w:sz w:val="20"/>
          <w:szCs w:val="20"/>
        </w:rPr>
      </w:pPr>
      <w:r w:rsidRPr="00860D7F">
        <w:rPr>
          <w:rFonts w:cs="Times New Roman"/>
          <w:b/>
          <w:sz w:val="20"/>
          <w:szCs w:val="20"/>
        </w:rPr>
        <w:lastRenderedPageBreak/>
        <w:t>Раздел 7. Финансовое обеспечение реализации муниципальной программы</w:t>
      </w:r>
    </w:p>
    <w:p w:rsidR="000C55A1" w:rsidRPr="00860D7F" w:rsidRDefault="000C55A1" w:rsidP="000C55A1">
      <w:pPr>
        <w:snapToGrid w:val="0"/>
        <w:spacing w:line="240" w:lineRule="auto"/>
        <w:jc w:val="both"/>
        <w:rPr>
          <w:rFonts w:cs="Times New Roman"/>
          <w:sz w:val="20"/>
          <w:szCs w:val="20"/>
        </w:rPr>
      </w:pPr>
      <w:r w:rsidRPr="00860D7F">
        <w:rPr>
          <w:rFonts w:cs="Times New Roman"/>
          <w:sz w:val="20"/>
          <w:szCs w:val="20"/>
        </w:rPr>
        <w:t>Общий объем бюджетных ассигнований на реализацию муниципальной программы  - 1500,0 тыс. рублей, в том числе:</w:t>
      </w:r>
    </w:p>
    <w:p w:rsidR="000C55A1" w:rsidRPr="00860D7F" w:rsidRDefault="000C55A1" w:rsidP="000C55A1">
      <w:pPr>
        <w:spacing w:line="240" w:lineRule="auto"/>
        <w:ind w:firstLine="708"/>
        <w:jc w:val="both"/>
        <w:rPr>
          <w:rFonts w:cs="Times New Roman"/>
          <w:sz w:val="20"/>
          <w:szCs w:val="20"/>
        </w:rPr>
      </w:pPr>
      <w:r w:rsidRPr="00860D7F">
        <w:rPr>
          <w:rFonts w:cs="Times New Roman"/>
          <w:sz w:val="20"/>
          <w:szCs w:val="20"/>
        </w:rPr>
        <w:t xml:space="preserve">- средства областного бюджета – </w:t>
      </w:r>
      <w:r w:rsidRPr="00860D7F">
        <w:rPr>
          <w:rFonts w:cs="Times New Roman"/>
          <w:bCs/>
          <w:sz w:val="20"/>
          <w:szCs w:val="20"/>
        </w:rPr>
        <w:t>1000,0</w:t>
      </w:r>
      <w:r w:rsidRPr="00860D7F">
        <w:rPr>
          <w:rFonts w:cs="Times New Roman"/>
          <w:sz w:val="20"/>
          <w:szCs w:val="20"/>
        </w:rPr>
        <w:t xml:space="preserve"> тыс. рублей;</w:t>
      </w:r>
    </w:p>
    <w:p w:rsidR="000C55A1" w:rsidRPr="00860D7F" w:rsidRDefault="000C55A1" w:rsidP="000C55A1">
      <w:pPr>
        <w:spacing w:line="240" w:lineRule="auto"/>
        <w:ind w:firstLine="708"/>
        <w:jc w:val="both"/>
        <w:rPr>
          <w:rFonts w:cs="Times New Roman"/>
          <w:sz w:val="20"/>
          <w:szCs w:val="20"/>
        </w:rPr>
      </w:pPr>
    </w:p>
    <w:p w:rsidR="00386E7F" w:rsidRDefault="00386E7F" w:rsidP="000C55A1">
      <w:pPr>
        <w:shd w:val="clear" w:color="auto" w:fill="FFFFFF"/>
        <w:spacing w:line="240" w:lineRule="auto"/>
        <w:rPr>
          <w:b/>
          <w:bCs/>
          <w:color w:val="000000"/>
          <w:sz w:val="20"/>
        </w:rPr>
      </w:pPr>
    </w:p>
    <w:p w:rsidR="00386E7F" w:rsidRDefault="00386E7F" w:rsidP="000C55A1">
      <w:pPr>
        <w:shd w:val="clear" w:color="auto" w:fill="FFFFFF"/>
        <w:spacing w:line="240" w:lineRule="auto"/>
        <w:rPr>
          <w:b/>
          <w:bCs/>
          <w:color w:val="000000"/>
          <w:sz w:val="20"/>
        </w:rPr>
      </w:pPr>
    </w:p>
    <w:p w:rsidR="00386E7F" w:rsidRDefault="00386E7F" w:rsidP="000C55A1">
      <w:pPr>
        <w:shd w:val="clear" w:color="auto" w:fill="FFFFFF"/>
        <w:spacing w:line="240" w:lineRule="auto"/>
        <w:rPr>
          <w:b/>
          <w:bCs/>
          <w:color w:val="000000"/>
          <w:sz w:val="20"/>
        </w:rPr>
      </w:pPr>
    </w:p>
    <w:p w:rsidR="00386E7F" w:rsidRDefault="00386E7F" w:rsidP="000C55A1">
      <w:pPr>
        <w:shd w:val="clear" w:color="auto" w:fill="FFFFFF"/>
        <w:spacing w:line="240" w:lineRule="auto"/>
        <w:rPr>
          <w:b/>
          <w:bCs/>
          <w:color w:val="000000"/>
          <w:sz w:val="20"/>
        </w:rPr>
      </w:pPr>
    </w:p>
    <w:p w:rsidR="00386E7F" w:rsidRDefault="00386E7F" w:rsidP="000C55A1">
      <w:pPr>
        <w:shd w:val="clear" w:color="auto" w:fill="FFFFFF"/>
        <w:spacing w:line="240" w:lineRule="auto"/>
        <w:rPr>
          <w:b/>
          <w:bCs/>
          <w:color w:val="000000"/>
          <w:sz w:val="20"/>
        </w:rPr>
      </w:pPr>
    </w:p>
    <w:p w:rsidR="00386E7F" w:rsidRDefault="00386E7F" w:rsidP="000C55A1">
      <w:pPr>
        <w:shd w:val="clear" w:color="auto" w:fill="FFFFFF"/>
        <w:spacing w:line="240" w:lineRule="auto"/>
        <w:rPr>
          <w:b/>
          <w:bCs/>
          <w:color w:val="000000"/>
          <w:sz w:val="20"/>
        </w:rPr>
      </w:pPr>
    </w:p>
    <w:p w:rsidR="000C55A1" w:rsidRDefault="000C55A1" w:rsidP="0009102E">
      <w:pPr>
        <w:shd w:val="clear" w:color="auto" w:fill="FFFFFF"/>
        <w:rPr>
          <w:b/>
          <w:bCs/>
          <w:color w:val="000000"/>
          <w:sz w:val="20"/>
        </w:rPr>
        <w:sectPr w:rsidR="000C55A1" w:rsidSect="000C55A1">
          <w:type w:val="continuous"/>
          <w:pgSz w:w="11906" w:h="16838"/>
          <w:pgMar w:top="567" w:right="567" w:bottom="567" w:left="567" w:header="142" w:footer="709" w:gutter="0"/>
          <w:cols w:num="3" w:space="141"/>
          <w:docGrid w:linePitch="360"/>
        </w:sectPr>
      </w:pPr>
    </w:p>
    <w:p w:rsidR="00386E7F" w:rsidRDefault="00386E7F" w:rsidP="0009102E">
      <w:pPr>
        <w:shd w:val="clear" w:color="auto" w:fill="FFFFFF"/>
        <w:rPr>
          <w:b/>
          <w:bCs/>
          <w:color w:val="000000"/>
          <w:sz w:val="20"/>
        </w:rPr>
      </w:pPr>
    </w:p>
    <w:p w:rsidR="000C55A1" w:rsidRPr="00860D7F" w:rsidRDefault="000C55A1" w:rsidP="000C55A1">
      <w:pPr>
        <w:pageBreakBefore/>
        <w:spacing w:line="100" w:lineRule="atLeast"/>
        <w:rPr>
          <w:rFonts w:cs="Times New Roman"/>
          <w:b/>
          <w:sz w:val="20"/>
          <w:szCs w:val="20"/>
        </w:rPr>
      </w:pPr>
      <w:r w:rsidRPr="00860D7F">
        <w:rPr>
          <w:rFonts w:cs="Times New Roman"/>
          <w:b/>
          <w:sz w:val="20"/>
          <w:szCs w:val="20"/>
        </w:rPr>
        <w:lastRenderedPageBreak/>
        <w:t xml:space="preserve">Подпрограмма </w:t>
      </w:r>
      <w:r w:rsidRPr="00860D7F">
        <w:rPr>
          <w:rFonts w:cs="Times New Roman"/>
          <w:sz w:val="20"/>
          <w:szCs w:val="20"/>
        </w:rPr>
        <w:t xml:space="preserve"> </w:t>
      </w:r>
      <w:r w:rsidRPr="00860D7F">
        <w:rPr>
          <w:rFonts w:cs="Times New Roman"/>
          <w:b/>
          <w:color w:val="000000"/>
          <w:sz w:val="20"/>
          <w:szCs w:val="20"/>
        </w:rPr>
        <w:t>«Реализация муниципальной политики в сфере социально - экономического развития муниципальных образований»</w:t>
      </w:r>
    </w:p>
    <w:p w:rsidR="000C55A1" w:rsidRPr="00860D7F" w:rsidRDefault="000C55A1" w:rsidP="000C55A1">
      <w:pPr>
        <w:spacing w:line="100" w:lineRule="atLeast"/>
        <w:jc w:val="center"/>
        <w:rPr>
          <w:rFonts w:cs="Times New Roman"/>
          <w:b/>
          <w:sz w:val="20"/>
          <w:szCs w:val="20"/>
        </w:rPr>
      </w:pPr>
    </w:p>
    <w:tbl>
      <w:tblPr>
        <w:tblW w:w="10652" w:type="dxa"/>
        <w:tblInd w:w="-15" w:type="dxa"/>
        <w:tblLayout w:type="fixed"/>
        <w:tblCellMar>
          <w:left w:w="0" w:type="dxa"/>
          <w:right w:w="0" w:type="dxa"/>
        </w:tblCellMar>
        <w:tblLook w:val="0000"/>
      </w:tblPr>
      <w:tblGrid>
        <w:gridCol w:w="15"/>
        <w:gridCol w:w="4080"/>
        <w:gridCol w:w="6557"/>
      </w:tblGrid>
      <w:tr w:rsidR="000C55A1" w:rsidRPr="00860D7F" w:rsidTr="000C55A1">
        <w:trPr>
          <w:gridBefore w:val="1"/>
          <w:wBefore w:w="15" w:type="dxa"/>
          <w:trHeight w:val="1325"/>
        </w:trPr>
        <w:tc>
          <w:tcPr>
            <w:tcW w:w="106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55A1" w:rsidRPr="00860D7F" w:rsidRDefault="000C55A1" w:rsidP="002C0232">
            <w:pPr>
              <w:snapToGrid w:val="0"/>
              <w:jc w:val="center"/>
              <w:rPr>
                <w:rFonts w:cs="Times New Roman"/>
                <w:sz w:val="20"/>
                <w:szCs w:val="20"/>
              </w:rPr>
            </w:pPr>
            <w:r w:rsidRPr="00860D7F">
              <w:rPr>
                <w:rFonts w:cs="Times New Roman"/>
                <w:color w:val="000000"/>
                <w:sz w:val="20"/>
                <w:szCs w:val="20"/>
              </w:rPr>
              <w:t>ПАСПОРТ</w:t>
            </w:r>
            <w:r w:rsidRPr="00860D7F">
              <w:rPr>
                <w:rFonts w:cs="Times New Roman"/>
                <w:color w:val="000000"/>
                <w:sz w:val="20"/>
                <w:szCs w:val="20"/>
              </w:rPr>
              <w:br/>
              <w:t>подпрограммы  «Реализация муниципальной политики в сфере социально - экономического развития муниципальных образований»</w:t>
            </w:r>
          </w:p>
        </w:tc>
      </w:tr>
      <w:tr w:rsidR="000C55A1" w:rsidRPr="00860D7F" w:rsidTr="000C55A1">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0C55A1" w:rsidRPr="00860D7F" w:rsidRDefault="000C55A1" w:rsidP="002C0232">
            <w:pPr>
              <w:rPr>
                <w:rFonts w:cs="Times New Roman"/>
                <w:sz w:val="20"/>
                <w:szCs w:val="20"/>
              </w:rPr>
            </w:pPr>
            <w:r w:rsidRPr="00860D7F">
              <w:rPr>
                <w:rFonts w:cs="Times New Roman"/>
                <w:sz w:val="20"/>
                <w:szCs w:val="20"/>
              </w:rPr>
              <w:t>Ответственный исполнитель муниципальной подпрограммы</w:t>
            </w:r>
          </w:p>
        </w:tc>
        <w:tc>
          <w:tcPr>
            <w:tcW w:w="6557" w:type="dxa"/>
            <w:tcBorders>
              <w:top w:val="single" w:sz="4" w:space="0" w:color="000000"/>
              <w:left w:val="single" w:sz="4" w:space="0" w:color="000000"/>
              <w:bottom w:val="single" w:sz="4" w:space="0" w:color="000000"/>
              <w:right w:val="single" w:sz="4" w:space="0" w:color="000000"/>
            </w:tcBorders>
            <w:noWrap/>
            <w:vAlign w:val="bottom"/>
          </w:tcPr>
          <w:p w:rsidR="000C55A1" w:rsidRPr="00860D7F" w:rsidRDefault="000C55A1" w:rsidP="002C0232">
            <w:pPr>
              <w:rPr>
                <w:rFonts w:cs="Times New Roman"/>
                <w:sz w:val="20"/>
                <w:szCs w:val="20"/>
              </w:rPr>
            </w:pPr>
            <w:r w:rsidRPr="00860D7F">
              <w:rPr>
                <w:rFonts w:cs="Times New Roman"/>
                <w:sz w:val="20"/>
                <w:szCs w:val="20"/>
              </w:rPr>
              <w:t>Администрация Верхнемазовского сельского поселения</w:t>
            </w:r>
          </w:p>
        </w:tc>
      </w:tr>
      <w:tr w:rsidR="000C55A1" w:rsidRPr="00860D7F" w:rsidTr="000C55A1">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0C55A1" w:rsidRPr="00860D7F" w:rsidRDefault="000C55A1" w:rsidP="002C0232">
            <w:pPr>
              <w:rPr>
                <w:rFonts w:cs="Times New Roman"/>
                <w:sz w:val="20"/>
                <w:szCs w:val="20"/>
              </w:rPr>
            </w:pPr>
            <w:r w:rsidRPr="00860D7F">
              <w:rPr>
                <w:rFonts w:cs="Times New Roman"/>
                <w:sz w:val="20"/>
                <w:szCs w:val="20"/>
              </w:rPr>
              <w:t>Исполнитель муниципальной подпрограммы</w:t>
            </w:r>
          </w:p>
        </w:tc>
        <w:tc>
          <w:tcPr>
            <w:tcW w:w="6557" w:type="dxa"/>
            <w:tcBorders>
              <w:top w:val="single" w:sz="4" w:space="0" w:color="000000"/>
              <w:left w:val="single" w:sz="4" w:space="0" w:color="000000"/>
              <w:bottom w:val="single" w:sz="4" w:space="0" w:color="000000"/>
              <w:right w:val="single" w:sz="4" w:space="0" w:color="000000"/>
            </w:tcBorders>
            <w:noWrap/>
            <w:vAlign w:val="bottom"/>
          </w:tcPr>
          <w:p w:rsidR="000C55A1" w:rsidRPr="00860D7F" w:rsidRDefault="000C55A1" w:rsidP="002C0232">
            <w:pPr>
              <w:rPr>
                <w:rFonts w:cs="Times New Roman"/>
                <w:sz w:val="20"/>
                <w:szCs w:val="20"/>
              </w:rPr>
            </w:pPr>
            <w:r w:rsidRPr="00860D7F">
              <w:rPr>
                <w:rFonts w:cs="Times New Roman"/>
                <w:sz w:val="20"/>
                <w:szCs w:val="20"/>
              </w:rPr>
              <w:t>Администрация Верхнемазовского сельского поселения</w:t>
            </w:r>
          </w:p>
        </w:tc>
      </w:tr>
      <w:tr w:rsidR="000C55A1" w:rsidRPr="00860D7F" w:rsidTr="000C55A1">
        <w:tblPrEx>
          <w:tblCellMar>
            <w:left w:w="108" w:type="dxa"/>
            <w:right w:w="108" w:type="dxa"/>
          </w:tblCellMar>
        </w:tblPrEx>
        <w:trPr>
          <w:trHeight w:val="535"/>
        </w:trPr>
        <w:tc>
          <w:tcPr>
            <w:tcW w:w="4095" w:type="dxa"/>
            <w:gridSpan w:val="2"/>
            <w:tcBorders>
              <w:top w:val="single" w:sz="4" w:space="0" w:color="000000"/>
              <w:left w:val="single" w:sz="4" w:space="0" w:color="000000"/>
              <w:bottom w:val="single" w:sz="4" w:space="0" w:color="000000"/>
              <w:right w:val="nil"/>
            </w:tcBorders>
          </w:tcPr>
          <w:p w:rsidR="000C55A1" w:rsidRPr="00860D7F" w:rsidRDefault="000C55A1" w:rsidP="002C0232">
            <w:pPr>
              <w:rPr>
                <w:rFonts w:cs="Times New Roman"/>
                <w:sz w:val="20"/>
                <w:szCs w:val="20"/>
              </w:rPr>
            </w:pPr>
            <w:r w:rsidRPr="00860D7F">
              <w:rPr>
                <w:rFonts w:cs="Times New Roman"/>
                <w:sz w:val="20"/>
                <w:szCs w:val="20"/>
              </w:rPr>
              <w:t>Основные разработчики муниципальной подпрограммы</w:t>
            </w:r>
          </w:p>
        </w:tc>
        <w:tc>
          <w:tcPr>
            <w:tcW w:w="6557" w:type="dxa"/>
            <w:tcBorders>
              <w:top w:val="single" w:sz="4" w:space="0" w:color="000000"/>
              <w:left w:val="single" w:sz="4" w:space="0" w:color="000000"/>
              <w:bottom w:val="single" w:sz="4" w:space="0" w:color="000000"/>
              <w:right w:val="single" w:sz="4" w:space="0" w:color="000000"/>
            </w:tcBorders>
            <w:noWrap/>
            <w:vAlign w:val="bottom"/>
          </w:tcPr>
          <w:p w:rsidR="000C55A1" w:rsidRPr="00860D7F" w:rsidRDefault="000C55A1" w:rsidP="002C0232">
            <w:pPr>
              <w:rPr>
                <w:rFonts w:cs="Times New Roman"/>
                <w:sz w:val="20"/>
                <w:szCs w:val="20"/>
              </w:rPr>
            </w:pPr>
            <w:r w:rsidRPr="00860D7F">
              <w:rPr>
                <w:rFonts w:cs="Times New Roman"/>
                <w:sz w:val="20"/>
                <w:szCs w:val="20"/>
              </w:rPr>
              <w:t>Администрация Верхнемазовского сельского поселения</w:t>
            </w:r>
          </w:p>
        </w:tc>
      </w:tr>
      <w:tr w:rsidR="000C55A1" w:rsidRPr="00860D7F" w:rsidTr="000C55A1">
        <w:tblPrEx>
          <w:tblCellMar>
            <w:left w:w="108" w:type="dxa"/>
            <w:right w:w="108" w:type="dxa"/>
          </w:tblCellMar>
        </w:tblPrEx>
        <w:trPr>
          <w:trHeight w:val="1126"/>
        </w:trPr>
        <w:tc>
          <w:tcPr>
            <w:tcW w:w="4095" w:type="dxa"/>
            <w:gridSpan w:val="2"/>
            <w:tcBorders>
              <w:top w:val="single" w:sz="4" w:space="0" w:color="auto"/>
              <w:left w:val="single" w:sz="4" w:space="0" w:color="auto"/>
              <w:bottom w:val="single" w:sz="4" w:space="0" w:color="auto"/>
              <w:right w:val="single" w:sz="4" w:space="0" w:color="auto"/>
            </w:tcBorders>
          </w:tcPr>
          <w:p w:rsidR="000C55A1" w:rsidRPr="00860D7F" w:rsidRDefault="000C55A1" w:rsidP="002C0232">
            <w:pPr>
              <w:rPr>
                <w:rFonts w:cs="Times New Roman"/>
                <w:sz w:val="20"/>
                <w:szCs w:val="20"/>
              </w:rPr>
            </w:pPr>
            <w:r w:rsidRPr="00860D7F">
              <w:rPr>
                <w:rFonts w:cs="Times New Roman"/>
                <w:sz w:val="20"/>
                <w:szCs w:val="20"/>
              </w:rPr>
              <w:t xml:space="preserve">Основные мероприятия подпрограммы </w:t>
            </w:r>
          </w:p>
        </w:tc>
        <w:tc>
          <w:tcPr>
            <w:tcW w:w="6557" w:type="dxa"/>
            <w:tcBorders>
              <w:top w:val="nil"/>
              <w:left w:val="single" w:sz="4" w:space="0" w:color="auto"/>
              <w:bottom w:val="single" w:sz="4" w:space="0" w:color="000000"/>
              <w:right w:val="single" w:sz="4" w:space="0" w:color="000000"/>
            </w:tcBorders>
            <w:vAlign w:val="center"/>
          </w:tcPr>
          <w:p w:rsidR="000C55A1" w:rsidRPr="00860D7F" w:rsidRDefault="000C55A1" w:rsidP="002C0232">
            <w:pPr>
              <w:rPr>
                <w:rFonts w:cs="Times New Roman"/>
                <w:color w:val="000000"/>
                <w:sz w:val="20"/>
                <w:szCs w:val="20"/>
              </w:rPr>
            </w:pPr>
            <w:r w:rsidRPr="00860D7F">
              <w:rPr>
                <w:rFonts w:eastAsia="Cambria" w:cs="Times New Roman"/>
                <w:sz w:val="20"/>
                <w:szCs w:val="20"/>
              </w:rPr>
              <w:t>Основное мероприятие 1.1.  «повышение эффективности деятельности органов местного самоуправления»,</w:t>
            </w:r>
            <w:r w:rsidRPr="00860D7F">
              <w:rPr>
                <w:rFonts w:cs="Times New Roman"/>
                <w:sz w:val="20"/>
                <w:szCs w:val="20"/>
              </w:rPr>
              <w:t xml:space="preserve"> «Расходы на приобретение служебного автотранспорта </w:t>
            </w:r>
            <w:r w:rsidRPr="00860D7F">
              <w:rPr>
                <w:rFonts w:cs="Times New Roman"/>
                <w:color w:val="000000"/>
                <w:sz w:val="20"/>
                <w:szCs w:val="20"/>
              </w:rPr>
              <w:t>(Закупка  товаров, работ и услуг для муниципальных нужд)».</w:t>
            </w:r>
          </w:p>
        </w:tc>
      </w:tr>
      <w:tr w:rsidR="000C55A1" w:rsidRPr="00860D7F" w:rsidTr="000C55A1">
        <w:tblPrEx>
          <w:tblCellMar>
            <w:left w:w="108" w:type="dxa"/>
            <w:right w:w="108" w:type="dxa"/>
          </w:tblCellMar>
        </w:tblPrEx>
        <w:trPr>
          <w:trHeight w:val="935"/>
        </w:trPr>
        <w:tc>
          <w:tcPr>
            <w:tcW w:w="4095" w:type="dxa"/>
            <w:gridSpan w:val="2"/>
            <w:tcBorders>
              <w:top w:val="single" w:sz="4" w:space="0" w:color="auto"/>
              <w:left w:val="single" w:sz="4" w:space="0" w:color="000000"/>
              <w:bottom w:val="single" w:sz="4" w:space="0" w:color="000000"/>
              <w:right w:val="single" w:sz="4" w:space="0" w:color="000000"/>
            </w:tcBorders>
          </w:tcPr>
          <w:p w:rsidR="000C55A1" w:rsidRPr="00860D7F" w:rsidRDefault="000C55A1" w:rsidP="002C0232">
            <w:pPr>
              <w:rPr>
                <w:rFonts w:cs="Times New Roman"/>
                <w:sz w:val="20"/>
                <w:szCs w:val="20"/>
              </w:rPr>
            </w:pPr>
            <w:r w:rsidRPr="00860D7F">
              <w:rPr>
                <w:rFonts w:cs="Times New Roman"/>
                <w:sz w:val="20"/>
                <w:szCs w:val="20"/>
              </w:rPr>
              <w:t>Цель муниципальной подпрограммы</w:t>
            </w:r>
          </w:p>
        </w:tc>
        <w:tc>
          <w:tcPr>
            <w:tcW w:w="6557" w:type="dxa"/>
            <w:tcBorders>
              <w:top w:val="nil"/>
              <w:left w:val="nil"/>
              <w:bottom w:val="single" w:sz="4" w:space="0" w:color="000000"/>
              <w:right w:val="single" w:sz="4" w:space="0" w:color="000000"/>
            </w:tcBorders>
            <w:shd w:val="clear" w:color="auto" w:fill="FFFFFF"/>
            <w:vAlign w:val="center"/>
          </w:tcPr>
          <w:p w:rsidR="000C55A1" w:rsidRPr="00860D7F" w:rsidRDefault="000C55A1" w:rsidP="002C0232">
            <w:pPr>
              <w:rPr>
                <w:rFonts w:cs="Times New Roman"/>
                <w:sz w:val="20"/>
                <w:szCs w:val="20"/>
              </w:rPr>
            </w:pPr>
            <w:r w:rsidRPr="00860D7F">
              <w:rPr>
                <w:rFonts w:cs="Times New Roman"/>
                <w:color w:val="3B2D36"/>
                <w:sz w:val="20"/>
                <w:szCs w:val="20"/>
                <w:shd w:val="clear" w:color="auto" w:fill="FFFFFF"/>
              </w:rPr>
              <w:t xml:space="preserve">Повышение эффективности  деятельности администрации на территории </w:t>
            </w:r>
            <w:r w:rsidRPr="00860D7F">
              <w:rPr>
                <w:rFonts w:eastAsia="Cambria" w:cs="Times New Roman"/>
                <w:sz w:val="20"/>
                <w:szCs w:val="20"/>
              </w:rPr>
              <w:t xml:space="preserve"> Верхнемазовского сельского поселения </w:t>
            </w:r>
          </w:p>
        </w:tc>
      </w:tr>
      <w:tr w:rsidR="000C55A1" w:rsidRPr="00860D7F" w:rsidTr="000C55A1">
        <w:tblPrEx>
          <w:tblCellMar>
            <w:left w:w="108" w:type="dxa"/>
            <w:right w:w="108" w:type="dxa"/>
          </w:tblCellMar>
        </w:tblPrEx>
        <w:trPr>
          <w:trHeight w:val="735"/>
        </w:trPr>
        <w:tc>
          <w:tcPr>
            <w:tcW w:w="4095" w:type="dxa"/>
            <w:gridSpan w:val="2"/>
            <w:tcBorders>
              <w:top w:val="nil"/>
              <w:left w:val="single" w:sz="4" w:space="0" w:color="000000"/>
              <w:bottom w:val="single" w:sz="4" w:space="0" w:color="000000"/>
              <w:right w:val="single" w:sz="4" w:space="0" w:color="000000"/>
            </w:tcBorders>
          </w:tcPr>
          <w:p w:rsidR="000C55A1" w:rsidRPr="00860D7F" w:rsidRDefault="000C55A1" w:rsidP="002C0232">
            <w:pPr>
              <w:rPr>
                <w:rFonts w:cs="Times New Roman"/>
                <w:sz w:val="20"/>
                <w:szCs w:val="20"/>
              </w:rPr>
            </w:pPr>
            <w:r w:rsidRPr="00860D7F">
              <w:rPr>
                <w:rFonts w:cs="Times New Roman"/>
                <w:sz w:val="20"/>
                <w:szCs w:val="20"/>
              </w:rPr>
              <w:t>Задачи муниципальной подпрограммы</w:t>
            </w:r>
          </w:p>
        </w:tc>
        <w:tc>
          <w:tcPr>
            <w:tcW w:w="6557" w:type="dxa"/>
            <w:tcBorders>
              <w:top w:val="nil"/>
              <w:left w:val="nil"/>
              <w:bottom w:val="single" w:sz="4" w:space="0" w:color="000000"/>
              <w:right w:val="single" w:sz="4" w:space="0" w:color="000000"/>
            </w:tcBorders>
            <w:vAlign w:val="center"/>
          </w:tcPr>
          <w:p w:rsidR="000C55A1" w:rsidRPr="00860D7F" w:rsidRDefault="000C55A1" w:rsidP="002C0232">
            <w:pPr>
              <w:jc w:val="both"/>
              <w:rPr>
                <w:rFonts w:cs="Times New Roman"/>
                <w:sz w:val="20"/>
                <w:szCs w:val="20"/>
              </w:rPr>
            </w:pPr>
            <w:r w:rsidRPr="00860D7F">
              <w:rPr>
                <w:rFonts w:cs="Times New Roman"/>
                <w:sz w:val="20"/>
                <w:szCs w:val="20"/>
              </w:rPr>
              <w:t>содействие социально-экономическому развитию Верхнемазовского сельского поселения</w:t>
            </w:r>
          </w:p>
        </w:tc>
      </w:tr>
      <w:tr w:rsidR="000C55A1" w:rsidRPr="00860D7F" w:rsidTr="000C55A1">
        <w:tblPrEx>
          <w:tblCellMar>
            <w:left w:w="108" w:type="dxa"/>
            <w:right w:w="108" w:type="dxa"/>
          </w:tblCellMar>
        </w:tblPrEx>
        <w:trPr>
          <w:trHeight w:val="533"/>
        </w:trPr>
        <w:tc>
          <w:tcPr>
            <w:tcW w:w="4095" w:type="dxa"/>
            <w:gridSpan w:val="2"/>
            <w:tcBorders>
              <w:top w:val="nil"/>
              <w:left w:val="single" w:sz="4" w:space="0" w:color="000000"/>
              <w:bottom w:val="single" w:sz="4" w:space="0" w:color="000000"/>
              <w:right w:val="single" w:sz="4" w:space="0" w:color="000000"/>
            </w:tcBorders>
          </w:tcPr>
          <w:p w:rsidR="000C55A1" w:rsidRPr="00860D7F" w:rsidRDefault="000C55A1" w:rsidP="002C0232">
            <w:pPr>
              <w:rPr>
                <w:rFonts w:cs="Times New Roman"/>
                <w:sz w:val="20"/>
                <w:szCs w:val="20"/>
              </w:rPr>
            </w:pPr>
            <w:r w:rsidRPr="00860D7F">
              <w:rPr>
                <w:rFonts w:cs="Times New Roman"/>
                <w:sz w:val="20"/>
                <w:szCs w:val="20"/>
              </w:rPr>
              <w:t xml:space="preserve">Целевые индикаторы и показатели подпрограммы </w:t>
            </w:r>
          </w:p>
        </w:tc>
        <w:tc>
          <w:tcPr>
            <w:tcW w:w="6557" w:type="dxa"/>
            <w:tcBorders>
              <w:top w:val="nil"/>
              <w:left w:val="nil"/>
              <w:bottom w:val="single" w:sz="4" w:space="0" w:color="000000"/>
              <w:right w:val="single" w:sz="4" w:space="0" w:color="000000"/>
            </w:tcBorders>
            <w:vAlign w:val="center"/>
          </w:tcPr>
          <w:p w:rsidR="000C55A1" w:rsidRPr="00860D7F" w:rsidRDefault="000C55A1" w:rsidP="002C0232">
            <w:pPr>
              <w:pStyle w:val="1c"/>
              <w:snapToGrid w:val="0"/>
              <w:spacing w:line="100" w:lineRule="atLeast"/>
              <w:ind w:left="0"/>
              <w:jc w:val="both"/>
              <w:rPr>
                <w:rFonts w:cs="Times New Roman"/>
                <w:sz w:val="20"/>
                <w:szCs w:val="20"/>
              </w:rPr>
            </w:pPr>
            <w:r w:rsidRPr="00860D7F">
              <w:rPr>
                <w:rFonts w:cs="Times New Roman"/>
                <w:sz w:val="20"/>
                <w:szCs w:val="20"/>
              </w:rPr>
              <w:t>Автомобиль, 1 ед.</w:t>
            </w:r>
          </w:p>
        </w:tc>
      </w:tr>
      <w:tr w:rsidR="000C55A1" w:rsidRPr="00860D7F" w:rsidTr="000C55A1">
        <w:tblPrEx>
          <w:tblCellMar>
            <w:left w:w="108" w:type="dxa"/>
            <w:right w:w="108" w:type="dxa"/>
          </w:tblCellMar>
        </w:tblPrEx>
        <w:trPr>
          <w:trHeight w:val="513"/>
        </w:trPr>
        <w:tc>
          <w:tcPr>
            <w:tcW w:w="4095" w:type="dxa"/>
            <w:gridSpan w:val="2"/>
            <w:tcBorders>
              <w:top w:val="nil"/>
              <w:left w:val="single" w:sz="4" w:space="0" w:color="000000"/>
              <w:bottom w:val="single" w:sz="4" w:space="0" w:color="auto"/>
              <w:right w:val="single" w:sz="4" w:space="0" w:color="000000"/>
            </w:tcBorders>
          </w:tcPr>
          <w:p w:rsidR="000C55A1" w:rsidRPr="00860D7F" w:rsidRDefault="000C55A1" w:rsidP="002C0232">
            <w:pPr>
              <w:rPr>
                <w:rFonts w:cs="Times New Roman"/>
                <w:sz w:val="20"/>
                <w:szCs w:val="20"/>
              </w:rPr>
            </w:pPr>
            <w:r w:rsidRPr="00860D7F">
              <w:rPr>
                <w:rFonts w:cs="Times New Roman"/>
                <w:sz w:val="20"/>
                <w:szCs w:val="20"/>
              </w:rPr>
              <w:t>Этапы и сроки реализации муниципальной подпрограммы</w:t>
            </w:r>
          </w:p>
        </w:tc>
        <w:tc>
          <w:tcPr>
            <w:tcW w:w="6557" w:type="dxa"/>
            <w:tcBorders>
              <w:top w:val="nil"/>
              <w:left w:val="nil"/>
              <w:bottom w:val="single" w:sz="4" w:space="0" w:color="auto"/>
              <w:right w:val="single" w:sz="4" w:space="0" w:color="000000"/>
            </w:tcBorders>
            <w:vAlign w:val="center"/>
          </w:tcPr>
          <w:p w:rsidR="000C55A1" w:rsidRPr="00860D7F" w:rsidRDefault="000C55A1" w:rsidP="002C0232">
            <w:pPr>
              <w:rPr>
                <w:rFonts w:cs="Times New Roman"/>
                <w:sz w:val="20"/>
                <w:szCs w:val="20"/>
              </w:rPr>
            </w:pPr>
            <w:r w:rsidRPr="00860D7F">
              <w:rPr>
                <w:rFonts w:cs="Times New Roman"/>
                <w:sz w:val="20"/>
                <w:szCs w:val="20"/>
              </w:rPr>
              <w:t xml:space="preserve"> 2022-2026 годы</w:t>
            </w:r>
          </w:p>
        </w:tc>
      </w:tr>
      <w:tr w:rsidR="000C55A1" w:rsidRPr="00860D7F" w:rsidTr="000C55A1">
        <w:tblPrEx>
          <w:tblCellMar>
            <w:left w:w="108" w:type="dxa"/>
            <w:right w:w="108" w:type="dxa"/>
          </w:tblCellMar>
        </w:tblPrEx>
        <w:trPr>
          <w:trHeight w:val="1212"/>
        </w:trPr>
        <w:tc>
          <w:tcPr>
            <w:tcW w:w="4095" w:type="dxa"/>
            <w:gridSpan w:val="2"/>
            <w:tcBorders>
              <w:top w:val="single" w:sz="4" w:space="0" w:color="auto"/>
              <w:left w:val="single" w:sz="4" w:space="0" w:color="auto"/>
              <w:bottom w:val="single" w:sz="4" w:space="0" w:color="auto"/>
              <w:right w:val="single" w:sz="4" w:space="0" w:color="auto"/>
            </w:tcBorders>
          </w:tcPr>
          <w:p w:rsidR="000C55A1" w:rsidRPr="00860D7F" w:rsidRDefault="000C55A1" w:rsidP="002C0232">
            <w:pPr>
              <w:rPr>
                <w:rFonts w:cs="Times New Roman"/>
                <w:sz w:val="20"/>
                <w:szCs w:val="20"/>
              </w:rPr>
            </w:pPr>
            <w:r w:rsidRPr="00860D7F">
              <w:rPr>
                <w:rFonts w:cs="Times New Roman"/>
                <w:sz w:val="20"/>
                <w:szCs w:val="20"/>
              </w:rPr>
              <w:t>Объемы и источники финансирования  муниципальной подпрограммы (в действующих ценах каждого года реализации муниципальной подпрограммы)</w:t>
            </w:r>
          </w:p>
        </w:tc>
        <w:tc>
          <w:tcPr>
            <w:tcW w:w="6557" w:type="dxa"/>
            <w:tcBorders>
              <w:top w:val="single" w:sz="4" w:space="0" w:color="auto"/>
              <w:left w:val="single" w:sz="4" w:space="0" w:color="auto"/>
              <w:bottom w:val="single" w:sz="4" w:space="0" w:color="auto"/>
              <w:right w:val="single" w:sz="4" w:space="0" w:color="auto"/>
            </w:tcBorders>
          </w:tcPr>
          <w:p w:rsidR="000C55A1" w:rsidRPr="00860D7F" w:rsidRDefault="000C55A1" w:rsidP="002C0232">
            <w:pPr>
              <w:snapToGrid w:val="0"/>
              <w:spacing w:line="100" w:lineRule="atLeast"/>
              <w:jc w:val="both"/>
              <w:rPr>
                <w:rFonts w:cs="Times New Roman"/>
                <w:sz w:val="20"/>
                <w:szCs w:val="20"/>
              </w:rPr>
            </w:pPr>
            <w:r w:rsidRPr="00860D7F">
              <w:rPr>
                <w:rFonts w:cs="Times New Roman"/>
                <w:sz w:val="20"/>
                <w:szCs w:val="20"/>
              </w:rPr>
              <w:t>Общий объем бюджетных ассигнований на реализацию муниципальной программы – 1500, тыс. рублей, в том числе:</w:t>
            </w:r>
          </w:p>
          <w:p w:rsidR="000C55A1" w:rsidRPr="00860D7F" w:rsidRDefault="000C55A1" w:rsidP="002C0232">
            <w:pPr>
              <w:spacing w:line="100" w:lineRule="atLeast"/>
              <w:jc w:val="both"/>
              <w:rPr>
                <w:rFonts w:cs="Times New Roman"/>
                <w:sz w:val="20"/>
                <w:szCs w:val="20"/>
              </w:rPr>
            </w:pPr>
            <w:r w:rsidRPr="00860D7F">
              <w:rPr>
                <w:rFonts w:cs="Times New Roman"/>
                <w:sz w:val="20"/>
                <w:szCs w:val="20"/>
              </w:rPr>
              <w:t xml:space="preserve">- средства областного бюджета – </w:t>
            </w:r>
            <w:r w:rsidRPr="00860D7F">
              <w:rPr>
                <w:rFonts w:cs="Times New Roman"/>
                <w:bCs/>
                <w:sz w:val="20"/>
                <w:szCs w:val="20"/>
              </w:rPr>
              <w:t xml:space="preserve">1000,0 </w:t>
            </w:r>
            <w:r w:rsidRPr="00860D7F">
              <w:rPr>
                <w:rFonts w:cs="Times New Roman"/>
                <w:sz w:val="20"/>
                <w:szCs w:val="20"/>
              </w:rPr>
              <w:t>тыс. рублей;</w:t>
            </w:r>
          </w:p>
          <w:p w:rsidR="000C55A1" w:rsidRPr="00860D7F" w:rsidRDefault="000C55A1" w:rsidP="002C0232">
            <w:pPr>
              <w:rPr>
                <w:rFonts w:cs="Times New Roman"/>
                <w:sz w:val="20"/>
                <w:szCs w:val="20"/>
              </w:rPr>
            </w:pPr>
            <w:r w:rsidRPr="00860D7F">
              <w:rPr>
                <w:rFonts w:cs="Times New Roman"/>
                <w:sz w:val="20"/>
                <w:szCs w:val="20"/>
              </w:rPr>
              <w:t>- 2022 год – 1500,0 тыс. рублей;</w:t>
            </w:r>
          </w:p>
          <w:p w:rsidR="000C55A1" w:rsidRPr="00860D7F" w:rsidRDefault="000C55A1" w:rsidP="002C0232">
            <w:pPr>
              <w:rPr>
                <w:rFonts w:cs="Times New Roman"/>
                <w:sz w:val="20"/>
                <w:szCs w:val="20"/>
              </w:rPr>
            </w:pPr>
            <w:r w:rsidRPr="00860D7F">
              <w:rPr>
                <w:rFonts w:cs="Times New Roman"/>
                <w:sz w:val="20"/>
                <w:szCs w:val="20"/>
              </w:rPr>
              <w:t>2022 год – 0,0 тыс. рублей;</w:t>
            </w:r>
          </w:p>
          <w:p w:rsidR="000C55A1" w:rsidRPr="00860D7F" w:rsidRDefault="000C55A1" w:rsidP="002C0232">
            <w:pPr>
              <w:rPr>
                <w:rFonts w:cs="Times New Roman"/>
                <w:sz w:val="20"/>
                <w:szCs w:val="20"/>
              </w:rPr>
            </w:pPr>
            <w:r w:rsidRPr="00860D7F">
              <w:rPr>
                <w:rFonts w:cs="Times New Roman"/>
                <w:sz w:val="20"/>
                <w:szCs w:val="20"/>
              </w:rPr>
              <w:t xml:space="preserve">2023 год – 0,0 тыс. рублей, </w:t>
            </w:r>
          </w:p>
          <w:p w:rsidR="000C55A1" w:rsidRPr="00860D7F" w:rsidRDefault="000C55A1" w:rsidP="002C0232">
            <w:pPr>
              <w:rPr>
                <w:rFonts w:cs="Times New Roman"/>
                <w:sz w:val="20"/>
                <w:szCs w:val="20"/>
              </w:rPr>
            </w:pPr>
            <w:r w:rsidRPr="00860D7F">
              <w:rPr>
                <w:rFonts w:cs="Times New Roman"/>
                <w:sz w:val="20"/>
                <w:szCs w:val="20"/>
              </w:rPr>
              <w:t xml:space="preserve">2024 год-0,0 тыс. руб, </w:t>
            </w:r>
          </w:p>
          <w:p w:rsidR="000C55A1" w:rsidRPr="00860D7F" w:rsidRDefault="000C55A1" w:rsidP="002C0232">
            <w:pPr>
              <w:rPr>
                <w:rFonts w:cs="Times New Roman"/>
                <w:sz w:val="20"/>
                <w:szCs w:val="20"/>
              </w:rPr>
            </w:pPr>
            <w:r w:rsidRPr="00860D7F">
              <w:rPr>
                <w:rFonts w:cs="Times New Roman"/>
                <w:sz w:val="20"/>
                <w:szCs w:val="20"/>
              </w:rPr>
              <w:t>2025 год- 0,0 тыс. рублей</w:t>
            </w:r>
          </w:p>
          <w:p w:rsidR="000C55A1" w:rsidRPr="00860D7F" w:rsidRDefault="000C55A1" w:rsidP="002C0232">
            <w:pPr>
              <w:rPr>
                <w:rFonts w:cs="Times New Roman"/>
                <w:sz w:val="20"/>
                <w:szCs w:val="20"/>
              </w:rPr>
            </w:pPr>
            <w:r w:rsidRPr="00860D7F">
              <w:rPr>
                <w:rFonts w:cs="Times New Roman"/>
                <w:sz w:val="20"/>
                <w:szCs w:val="20"/>
              </w:rPr>
              <w:t>2026 год -0,0 тыс. рублей,</w:t>
            </w:r>
          </w:p>
          <w:p w:rsidR="000C55A1" w:rsidRPr="00860D7F" w:rsidRDefault="000C55A1" w:rsidP="002C0232">
            <w:pPr>
              <w:rPr>
                <w:rFonts w:cs="Times New Roman"/>
                <w:sz w:val="20"/>
                <w:szCs w:val="20"/>
              </w:rPr>
            </w:pPr>
            <w:r w:rsidRPr="00860D7F">
              <w:rPr>
                <w:rFonts w:cs="Times New Roman"/>
                <w:sz w:val="20"/>
                <w:szCs w:val="20"/>
              </w:rPr>
              <w:t>2027 год- 0,0 тыс руб</w:t>
            </w:r>
          </w:p>
        </w:tc>
      </w:tr>
      <w:tr w:rsidR="000C55A1" w:rsidRPr="00860D7F" w:rsidTr="000C55A1">
        <w:tblPrEx>
          <w:tblCellMar>
            <w:left w:w="108" w:type="dxa"/>
            <w:right w:w="108" w:type="dxa"/>
          </w:tblCellMar>
        </w:tblPrEx>
        <w:trPr>
          <w:trHeight w:val="856"/>
        </w:trPr>
        <w:tc>
          <w:tcPr>
            <w:tcW w:w="4095" w:type="dxa"/>
            <w:gridSpan w:val="2"/>
            <w:tcBorders>
              <w:top w:val="single" w:sz="4" w:space="0" w:color="auto"/>
              <w:left w:val="single" w:sz="4" w:space="0" w:color="auto"/>
              <w:bottom w:val="single" w:sz="4" w:space="0" w:color="auto"/>
              <w:right w:val="single" w:sz="4" w:space="0" w:color="auto"/>
            </w:tcBorders>
          </w:tcPr>
          <w:p w:rsidR="000C55A1" w:rsidRPr="00860D7F" w:rsidRDefault="000C55A1" w:rsidP="002C0232">
            <w:pPr>
              <w:rPr>
                <w:rFonts w:cs="Times New Roman"/>
                <w:sz w:val="20"/>
                <w:szCs w:val="20"/>
              </w:rPr>
            </w:pPr>
            <w:r w:rsidRPr="00860D7F">
              <w:rPr>
                <w:rFonts w:cs="Times New Roman"/>
                <w:sz w:val="20"/>
                <w:szCs w:val="20"/>
              </w:rPr>
              <w:t>Ожидаемые конечные результаты реализации  муниципальной подпрограммы</w:t>
            </w:r>
          </w:p>
        </w:tc>
        <w:tc>
          <w:tcPr>
            <w:tcW w:w="6557" w:type="dxa"/>
            <w:tcBorders>
              <w:top w:val="single" w:sz="4" w:space="0" w:color="auto"/>
              <w:left w:val="single" w:sz="4" w:space="0" w:color="auto"/>
              <w:bottom w:val="single" w:sz="4" w:space="0" w:color="auto"/>
              <w:right w:val="single" w:sz="4" w:space="0" w:color="auto"/>
            </w:tcBorders>
            <w:shd w:val="clear" w:color="auto" w:fill="FFFFFF"/>
          </w:tcPr>
          <w:p w:rsidR="000C55A1" w:rsidRPr="00860D7F" w:rsidRDefault="000C55A1" w:rsidP="002C0232">
            <w:pPr>
              <w:rPr>
                <w:rFonts w:cs="Times New Roman"/>
                <w:sz w:val="20"/>
                <w:szCs w:val="20"/>
              </w:rPr>
            </w:pPr>
            <w:r w:rsidRPr="00860D7F">
              <w:rPr>
                <w:rFonts w:cs="Times New Roman"/>
                <w:color w:val="3B2D36"/>
                <w:sz w:val="20"/>
                <w:szCs w:val="20"/>
                <w:shd w:val="clear" w:color="auto" w:fill="FFFFFF"/>
              </w:rPr>
              <w:t>эффективное развитие деятельности органов местного самоуправления.</w:t>
            </w:r>
          </w:p>
        </w:tc>
      </w:tr>
    </w:tbl>
    <w:p w:rsidR="000C55A1" w:rsidRPr="00860D7F" w:rsidRDefault="000C55A1" w:rsidP="000C55A1">
      <w:pPr>
        <w:spacing w:line="100" w:lineRule="atLeast"/>
        <w:outlineLvl w:val="0"/>
        <w:rPr>
          <w:rFonts w:cs="Times New Roman"/>
          <w:b/>
          <w:sz w:val="20"/>
          <w:szCs w:val="20"/>
        </w:rPr>
      </w:pPr>
    </w:p>
    <w:p w:rsidR="00033567" w:rsidRDefault="00033567" w:rsidP="000C55A1">
      <w:pPr>
        <w:spacing w:line="100" w:lineRule="atLeast"/>
        <w:jc w:val="center"/>
        <w:outlineLvl w:val="0"/>
        <w:rPr>
          <w:rFonts w:cs="Times New Roman"/>
          <w:b/>
          <w:sz w:val="20"/>
          <w:szCs w:val="20"/>
        </w:rPr>
        <w:sectPr w:rsidR="00033567" w:rsidSect="000C55A1">
          <w:type w:val="continuous"/>
          <w:pgSz w:w="11906" w:h="16838"/>
          <w:pgMar w:top="567" w:right="567" w:bottom="567" w:left="567" w:header="142" w:footer="709" w:gutter="0"/>
          <w:cols w:space="141"/>
          <w:docGrid w:linePitch="360"/>
        </w:sectPr>
      </w:pPr>
    </w:p>
    <w:p w:rsidR="000C55A1" w:rsidRPr="00860D7F" w:rsidRDefault="000C55A1" w:rsidP="000C55A1">
      <w:pPr>
        <w:spacing w:line="100" w:lineRule="atLeast"/>
        <w:jc w:val="center"/>
        <w:outlineLvl w:val="0"/>
        <w:rPr>
          <w:rFonts w:cs="Times New Roman"/>
          <w:b/>
          <w:sz w:val="20"/>
          <w:szCs w:val="20"/>
        </w:rPr>
      </w:pPr>
      <w:r w:rsidRPr="00860D7F">
        <w:rPr>
          <w:rFonts w:cs="Times New Roman"/>
          <w:b/>
          <w:sz w:val="20"/>
          <w:szCs w:val="20"/>
        </w:rPr>
        <w:lastRenderedPageBreak/>
        <w:t>Раздел 1. Общая характеристика сферы реализации подпрограммы муниципальной программы</w:t>
      </w:r>
    </w:p>
    <w:p w:rsidR="000C55A1" w:rsidRPr="00860D7F" w:rsidRDefault="000C55A1" w:rsidP="000C55A1">
      <w:pPr>
        <w:shd w:val="clear" w:color="auto" w:fill="FFFFFF"/>
        <w:spacing w:before="100" w:beforeAutospacing="1" w:after="100" w:afterAutospacing="1"/>
        <w:jc w:val="both"/>
        <w:rPr>
          <w:rFonts w:eastAsia="Times New Roman" w:cs="Times New Roman"/>
          <w:color w:val="3B2D36"/>
          <w:sz w:val="20"/>
          <w:szCs w:val="20"/>
          <w:lang w:eastAsia="ru-RU"/>
        </w:rPr>
      </w:pPr>
      <w:r w:rsidRPr="00860D7F">
        <w:rPr>
          <w:rFonts w:eastAsia="Times New Roman" w:cs="Times New Roman"/>
          <w:color w:val="3B2D36"/>
          <w:sz w:val="20"/>
          <w:szCs w:val="20"/>
          <w:lang w:eastAsia="ru-RU"/>
        </w:rPr>
        <w:t>На территории муниципального образования Верхнемазовского  находится 6 населенных пунктов. Расстояние от районного центра с Верхняя Хава до п Верхняя Маза составляет примерно 25 км , от центра п Верхняя Маза до с.Нижняя Маза - 8 километра, до д.Никольское -3е – 7 км , до п Николаевка – 1,5 км, до п. Синицино – 2 км., до п Фоминичи – 2,5 км Автотранспорт для органов местного самоуправления необходим для реализации своих полномочий, а также разъездного характера решения вопросов поселения. Населенные пункты, входящие в состав муниципального образования Верхнемазовское, удалены друг от друга.</w:t>
      </w:r>
    </w:p>
    <w:p w:rsidR="000C55A1" w:rsidRPr="00860D7F" w:rsidRDefault="000C55A1" w:rsidP="000C55A1">
      <w:pPr>
        <w:shd w:val="clear" w:color="auto" w:fill="FFFFFF"/>
        <w:spacing w:before="100" w:beforeAutospacing="1" w:after="100" w:afterAutospacing="1"/>
        <w:jc w:val="both"/>
        <w:rPr>
          <w:rFonts w:cs="Times New Roman"/>
          <w:sz w:val="20"/>
          <w:szCs w:val="20"/>
        </w:rPr>
      </w:pPr>
      <w:r w:rsidRPr="00860D7F">
        <w:rPr>
          <w:rFonts w:eastAsia="Times New Roman" w:cs="Times New Roman"/>
          <w:color w:val="3B2D36"/>
          <w:sz w:val="20"/>
          <w:szCs w:val="20"/>
          <w:lang w:eastAsia="ru-RU"/>
        </w:rPr>
        <w:t>Реализация 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 окажет положительный эффект на мобильность, повышение оперативности реагирования и принятия управленческих решений органами местного самоуправления.</w:t>
      </w:r>
      <w:r w:rsidRPr="00860D7F">
        <w:rPr>
          <w:rFonts w:cs="Times New Roman"/>
          <w:sz w:val="20"/>
          <w:szCs w:val="20"/>
        </w:rPr>
        <w:t xml:space="preserve"> </w:t>
      </w:r>
    </w:p>
    <w:p w:rsidR="000C55A1" w:rsidRPr="00860D7F" w:rsidRDefault="000C55A1" w:rsidP="000C55A1">
      <w:pPr>
        <w:spacing w:line="360" w:lineRule="auto"/>
        <w:jc w:val="both"/>
        <w:rPr>
          <w:rFonts w:cs="Times New Roman"/>
          <w:sz w:val="20"/>
          <w:szCs w:val="20"/>
        </w:rPr>
      </w:pPr>
    </w:p>
    <w:p w:rsidR="000C55A1" w:rsidRPr="00860D7F" w:rsidRDefault="000C55A1" w:rsidP="000C55A1">
      <w:pPr>
        <w:spacing w:line="360" w:lineRule="auto"/>
        <w:ind w:firstLine="709"/>
        <w:jc w:val="both"/>
        <w:rPr>
          <w:rFonts w:cs="Times New Roman"/>
          <w:b/>
          <w:sz w:val="20"/>
          <w:szCs w:val="20"/>
        </w:rPr>
      </w:pPr>
      <w:r w:rsidRPr="00860D7F">
        <w:rPr>
          <w:rFonts w:cs="Times New Roman"/>
          <w:b/>
          <w:sz w:val="20"/>
          <w:szCs w:val="20"/>
        </w:rPr>
        <w:lastRenderedPageBreak/>
        <w:t>Раздел 2. Приоритеты муниципальной политики в сфере реализации подпрограммы муниципальной программы, цели, задачи и показатели</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(индикаторы) достижения целей и решения задач, описание</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основных ожидаемых конечных результатов подпрограммы муниципальной</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 xml:space="preserve">программы, сроков и этапов реализации подпрограммы </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муниципальной программы</w:t>
      </w:r>
    </w:p>
    <w:p w:rsidR="000C55A1" w:rsidRPr="00860D7F" w:rsidRDefault="000C55A1" w:rsidP="000C55A1">
      <w:pPr>
        <w:spacing w:line="360" w:lineRule="auto"/>
        <w:jc w:val="center"/>
        <w:rPr>
          <w:rFonts w:cs="Times New Roman"/>
          <w:sz w:val="20"/>
          <w:szCs w:val="20"/>
        </w:rPr>
      </w:pPr>
    </w:p>
    <w:p w:rsidR="000C55A1" w:rsidRPr="00860D7F" w:rsidRDefault="000C55A1" w:rsidP="000C55A1">
      <w:pPr>
        <w:pStyle w:val="ConsPlusNormal"/>
        <w:jc w:val="center"/>
        <w:outlineLvl w:val="0"/>
        <w:rPr>
          <w:b/>
          <w:sz w:val="20"/>
          <w:szCs w:val="20"/>
        </w:rPr>
      </w:pPr>
      <w:r w:rsidRPr="00860D7F">
        <w:rPr>
          <w:b/>
          <w:sz w:val="20"/>
          <w:szCs w:val="20"/>
        </w:rPr>
        <w:t>2.1. Приоритеты муниципальной политики в сфере реализации подпрограммы муниципальной  программы</w:t>
      </w:r>
    </w:p>
    <w:p w:rsidR="000C55A1" w:rsidRPr="00860D7F" w:rsidRDefault="000C55A1" w:rsidP="000C55A1">
      <w:pPr>
        <w:pStyle w:val="ConsPlusNormal"/>
        <w:jc w:val="both"/>
        <w:rPr>
          <w:sz w:val="20"/>
          <w:szCs w:val="20"/>
        </w:rPr>
      </w:pPr>
      <w:r w:rsidRPr="00860D7F">
        <w:rPr>
          <w:sz w:val="20"/>
          <w:szCs w:val="20"/>
        </w:rPr>
        <w:t>Муниципальная подпрограмма позволит оказать скоординированное содействие органу местного самоуправления в решении вопросов местного и муниципального значения, позволит раскрыть потенциал Верхнемазовского  сельского поселения</w:t>
      </w:r>
    </w:p>
    <w:p w:rsidR="000C55A1" w:rsidRPr="00860D7F" w:rsidRDefault="000C55A1" w:rsidP="000C55A1">
      <w:pPr>
        <w:pStyle w:val="ConsPlusNormal"/>
        <w:jc w:val="both"/>
        <w:rPr>
          <w:b/>
          <w:i/>
          <w:sz w:val="20"/>
          <w:szCs w:val="20"/>
        </w:rPr>
      </w:pPr>
    </w:p>
    <w:p w:rsidR="000C55A1" w:rsidRPr="00860D7F" w:rsidRDefault="000C55A1" w:rsidP="000C55A1">
      <w:pPr>
        <w:pStyle w:val="ConsPlusNormal"/>
        <w:jc w:val="center"/>
        <w:outlineLvl w:val="0"/>
        <w:rPr>
          <w:b/>
          <w:sz w:val="20"/>
          <w:szCs w:val="20"/>
        </w:rPr>
      </w:pPr>
      <w:r w:rsidRPr="00860D7F">
        <w:rPr>
          <w:b/>
          <w:sz w:val="20"/>
          <w:szCs w:val="20"/>
        </w:rPr>
        <w:t>2.2. Цели, задачи и показатели (индикаторы) достижения целей и                 решения задач</w:t>
      </w:r>
    </w:p>
    <w:p w:rsidR="000C55A1" w:rsidRPr="00860D7F" w:rsidRDefault="000C55A1" w:rsidP="000C55A1">
      <w:pPr>
        <w:spacing w:line="360" w:lineRule="auto"/>
        <w:jc w:val="both"/>
        <w:rPr>
          <w:rFonts w:cs="Times New Roman"/>
          <w:sz w:val="20"/>
          <w:szCs w:val="20"/>
        </w:rPr>
      </w:pPr>
    </w:p>
    <w:p w:rsidR="000C55A1" w:rsidRPr="00860D7F" w:rsidRDefault="000C55A1" w:rsidP="000C55A1">
      <w:pPr>
        <w:pStyle w:val="ConsPlusCell"/>
        <w:spacing w:line="360" w:lineRule="auto"/>
        <w:ind w:firstLine="708"/>
        <w:jc w:val="both"/>
        <w:rPr>
          <w:rFonts w:ascii="Times New Roman" w:hAnsi="Times New Roman" w:cs="Times New Roman"/>
        </w:rPr>
      </w:pPr>
      <w:r w:rsidRPr="00860D7F">
        <w:rPr>
          <w:rFonts w:ascii="Times New Roman" w:hAnsi="Times New Roman" w:cs="Times New Roman"/>
        </w:rPr>
        <w:t xml:space="preserve">Целью данной подпрограммы является приобретение служебного </w:t>
      </w:r>
      <w:r w:rsidRPr="00860D7F">
        <w:rPr>
          <w:rFonts w:ascii="Times New Roman" w:hAnsi="Times New Roman" w:cs="Times New Roman"/>
        </w:rPr>
        <w:lastRenderedPageBreak/>
        <w:t>автотранспорта  для нужд органов местного самоуправления, повышение эффективности деятельности органов местного самоуправления,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0C55A1" w:rsidRPr="00860D7F" w:rsidRDefault="000C55A1" w:rsidP="000C55A1">
      <w:pPr>
        <w:spacing w:line="360" w:lineRule="auto"/>
        <w:jc w:val="both"/>
        <w:rPr>
          <w:rFonts w:cs="Times New Roman"/>
          <w:bCs/>
          <w:sz w:val="20"/>
          <w:szCs w:val="20"/>
        </w:rPr>
      </w:pPr>
      <w:r w:rsidRPr="00860D7F">
        <w:rPr>
          <w:rFonts w:cs="Times New Roman"/>
          <w:sz w:val="20"/>
          <w:szCs w:val="20"/>
        </w:rPr>
        <w:t xml:space="preserve">          </w:t>
      </w:r>
      <w:r w:rsidRPr="00860D7F">
        <w:rPr>
          <w:rFonts w:cs="Times New Roman"/>
          <w:bCs/>
          <w:sz w:val="20"/>
          <w:szCs w:val="20"/>
        </w:rPr>
        <w:t>Для достижения указанной цели предусматривается решение следующих задач:</w:t>
      </w:r>
    </w:p>
    <w:p w:rsidR="000C55A1" w:rsidRPr="00860D7F" w:rsidRDefault="000C55A1" w:rsidP="000C55A1">
      <w:pPr>
        <w:spacing w:line="360" w:lineRule="auto"/>
        <w:jc w:val="both"/>
        <w:rPr>
          <w:rFonts w:cs="Times New Roman"/>
          <w:sz w:val="20"/>
          <w:szCs w:val="20"/>
        </w:rPr>
      </w:pPr>
      <w:r w:rsidRPr="00860D7F">
        <w:rPr>
          <w:rFonts w:cs="Times New Roman"/>
          <w:sz w:val="20"/>
          <w:szCs w:val="20"/>
        </w:rPr>
        <w:t>-  .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033567" w:rsidRDefault="00033567" w:rsidP="000C55A1">
      <w:pPr>
        <w:spacing w:line="360" w:lineRule="auto"/>
        <w:ind w:firstLine="709"/>
        <w:jc w:val="both"/>
        <w:rPr>
          <w:rFonts w:cs="Times New Roman"/>
          <w:sz w:val="20"/>
          <w:szCs w:val="20"/>
        </w:rPr>
        <w:sectPr w:rsidR="00033567" w:rsidSect="00033567">
          <w:type w:val="continuous"/>
          <w:pgSz w:w="11906" w:h="16838"/>
          <w:pgMar w:top="567" w:right="567" w:bottom="567" w:left="567" w:header="142" w:footer="709" w:gutter="0"/>
          <w:cols w:num="3" w:space="141"/>
          <w:docGrid w:linePitch="360"/>
        </w:sectPr>
      </w:pP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lastRenderedPageBreak/>
        <w:t xml:space="preserve">Показатели, используемые для оценки достижения результатов государственной программы в целом:  </w:t>
      </w:r>
      <w:r w:rsidRPr="00860D7F">
        <w:rPr>
          <w:rFonts w:cs="Times New Roman"/>
          <w:sz w:val="20"/>
          <w:szCs w:val="20"/>
        </w:rPr>
        <w:lastRenderedPageBreak/>
        <w:t>приобретение служебного  автомобиля - 1 ед.</w:t>
      </w:r>
    </w:p>
    <w:p w:rsidR="00033567" w:rsidRDefault="00033567" w:rsidP="002C0232">
      <w:pPr>
        <w:snapToGrid w:val="0"/>
        <w:jc w:val="center"/>
        <w:rPr>
          <w:rFonts w:cs="Times New Roman"/>
          <w:sz w:val="20"/>
          <w:szCs w:val="20"/>
        </w:rPr>
        <w:sectPr w:rsidR="00033567" w:rsidSect="00033567">
          <w:type w:val="continuous"/>
          <w:pgSz w:w="11906" w:h="16838"/>
          <w:pgMar w:top="567" w:right="567" w:bottom="567" w:left="567" w:header="142" w:footer="709" w:gutter="0"/>
          <w:cols w:num="3" w:space="141"/>
          <w:docGrid w:linePitch="360"/>
        </w:sectPr>
      </w:pPr>
    </w:p>
    <w:tbl>
      <w:tblPr>
        <w:tblpPr w:leftFromText="180" w:rightFromText="180" w:vertAnchor="page" w:horzAnchor="margin" w:tblpXSpec="center" w:tblpY="12646"/>
        <w:tblW w:w="9606" w:type="dxa"/>
        <w:tblLayout w:type="fixed"/>
        <w:tblLook w:val="0000"/>
      </w:tblPr>
      <w:tblGrid>
        <w:gridCol w:w="1101"/>
        <w:gridCol w:w="1417"/>
        <w:gridCol w:w="1276"/>
        <w:gridCol w:w="1417"/>
        <w:gridCol w:w="851"/>
        <w:gridCol w:w="709"/>
        <w:gridCol w:w="708"/>
        <w:gridCol w:w="709"/>
        <w:gridCol w:w="709"/>
        <w:gridCol w:w="709"/>
      </w:tblGrid>
      <w:tr w:rsidR="000C55A1" w:rsidRPr="00860D7F" w:rsidTr="002C0232">
        <w:trPr>
          <w:trHeight w:val="1250"/>
        </w:trPr>
        <w:tc>
          <w:tcPr>
            <w:tcW w:w="1101"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Номер</w:t>
            </w:r>
          </w:p>
          <w:p w:rsidR="000C55A1" w:rsidRPr="00860D7F" w:rsidRDefault="000C55A1" w:rsidP="002C0232">
            <w:pPr>
              <w:snapToGrid w:val="0"/>
              <w:jc w:val="center"/>
              <w:rPr>
                <w:rFonts w:cs="Times New Roman"/>
                <w:sz w:val="20"/>
                <w:szCs w:val="20"/>
              </w:rPr>
            </w:pPr>
            <w:r w:rsidRPr="00860D7F">
              <w:rPr>
                <w:rFonts w:cs="Times New Roman"/>
                <w:sz w:val="20"/>
                <w:szCs w:val="20"/>
              </w:rPr>
              <w:t>индикатора</w:t>
            </w:r>
          </w:p>
        </w:tc>
        <w:tc>
          <w:tcPr>
            <w:tcW w:w="1417"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Наименование целевого</w:t>
            </w:r>
          </w:p>
          <w:p w:rsidR="000C55A1" w:rsidRPr="00860D7F" w:rsidRDefault="000C55A1" w:rsidP="002C0232">
            <w:pPr>
              <w:jc w:val="center"/>
              <w:rPr>
                <w:rFonts w:cs="Times New Roman"/>
                <w:sz w:val="20"/>
                <w:szCs w:val="20"/>
              </w:rPr>
            </w:pPr>
            <w:r w:rsidRPr="00860D7F">
              <w:rPr>
                <w:rFonts w:cs="Times New Roman"/>
                <w:sz w:val="20"/>
                <w:szCs w:val="20"/>
              </w:rPr>
              <w:t>индикатора</w:t>
            </w:r>
          </w:p>
        </w:tc>
        <w:tc>
          <w:tcPr>
            <w:tcW w:w="1276"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Едини</w:t>
            </w:r>
          </w:p>
          <w:p w:rsidR="000C55A1" w:rsidRPr="00860D7F" w:rsidRDefault="000C55A1" w:rsidP="002C0232">
            <w:pPr>
              <w:snapToGrid w:val="0"/>
              <w:jc w:val="center"/>
              <w:rPr>
                <w:rFonts w:cs="Times New Roman"/>
                <w:sz w:val="20"/>
                <w:szCs w:val="20"/>
              </w:rPr>
            </w:pPr>
            <w:r w:rsidRPr="00860D7F">
              <w:rPr>
                <w:rFonts w:cs="Times New Roman"/>
                <w:sz w:val="20"/>
                <w:szCs w:val="20"/>
              </w:rPr>
              <w:t>ца измерения</w:t>
            </w:r>
          </w:p>
        </w:tc>
        <w:tc>
          <w:tcPr>
            <w:tcW w:w="1417"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Базовое</w:t>
            </w:r>
          </w:p>
          <w:p w:rsidR="000C55A1" w:rsidRPr="00860D7F" w:rsidRDefault="000C55A1" w:rsidP="002C0232">
            <w:pPr>
              <w:jc w:val="center"/>
              <w:rPr>
                <w:rFonts w:cs="Times New Roman"/>
                <w:sz w:val="20"/>
                <w:szCs w:val="20"/>
              </w:rPr>
            </w:pPr>
            <w:r w:rsidRPr="00860D7F">
              <w:rPr>
                <w:rFonts w:cs="Times New Roman"/>
                <w:sz w:val="20"/>
                <w:szCs w:val="20"/>
              </w:rPr>
              <w:t>(начальное) значение индикатора</w:t>
            </w:r>
          </w:p>
        </w:tc>
        <w:tc>
          <w:tcPr>
            <w:tcW w:w="851"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2022</w:t>
            </w:r>
          </w:p>
          <w:p w:rsidR="000C55A1" w:rsidRPr="00860D7F" w:rsidRDefault="000C55A1" w:rsidP="002C0232">
            <w:pPr>
              <w:snapToGrid w:val="0"/>
              <w:jc w:val="center"/>
              <w:rPr>
                <w:rFonts w:cs="Times New Roman"/>
                <w:sz w:val="20"/>
                <w:szCs w:val="20"/>
              </w:rPr>
            </w:pPr>
            <w:r w:rsidRPr="00860D7F">
              <w:rPr>
                <w:rFonts w:cs="Times New Roman"/>
                <w:sz w:val="20"/>
                <w:szCs w:val="20"/>
              </w:rPr>
              <w:t>год</w:t>
            </w:r>
          </w:p>
        </w:tc>
        <w:tc>
          <w:tcPr>
            <w:tcW w:w="709"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2023</w:t>
            </w:r>
          </w:p>
          <w:p w:rsidR="000C55A1" w:rsidRPr="00860D7F" w:rsidRDefault="000C55A1" w:rsidP="002C0232">
            <w:pPr>
              <w:jc w:val="center"/>
              <w:rPr>
                <w:rFonts w:cs="Times New Roman"/>
                <w:sz w:val="20"/>
                <w:szCs w:val="20"/>
              </w:rPr>
            </w:pPr>
            <w:r w:rsidRPr="00860D7F">
              <w:rPr>
                <w:rFonts w:cs="Times New Roman"/>
                <w:sz w:val="20"/>
                <w:szCs w:val="20"/>
              </w:rPr>
              <w:t>год</w:t>
            </w:r>
          </w:p>
        </w:tc>
        <w:tc>
          <w:tcPr>
            <w:tcW w:w="708"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2024</w:t>
            </w:r>
          </w:p>
          <w:p w:rsidR="000C55A1" w:rsidRPr="00860D7F" w:rsidRDefault="000C55A1" w:rsidP="002C0232">
            <w:pPr>
              <w:snapToGrid w:val="0"/>
              <w:jc w:val="center"/>
              <w:rPr>
                <w:rFonts w:cs="Times New Roman"/>
                <w:sz w:val="20"/>
                <w:szCs w:val="20"/>
              </w:rPr>
            </w:pPr>
            <w:r w:rsidRPr="00860D7F">
              <w:rPr>
                <w:rFonts w:cs="Times New Roman"/>
                <w:sz w:val="20"/>
                <w:szCs w:val="20"/>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2025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tcPr>
          <w:p w:rsidR="000C55A1" w:rsidRPr="00860D7F" w:rsidRDefault="000C55A1" w:rsidP="002C0232">
            <w:pPr>
              <w:snapToGrid w:val="0"/>
              <w:jc w:val="center"/>
              <w:rPr>
                <w:rFonts w:cs="Times New Roman"/>
                <w:sz w:val="20"/>
                <w:szCs w:val="20"/>
              </w:rPr>
            </w:pPr>
            <w:r w:rsidRPr="00860D7F">
              <w:rPr>
                <w:rFonts w:cs="Times New Roman"/>
                <w:sz w:val="20"/>
                <w:szCs w:val="20"/>
              </w:rPr>
              <w:t>2027 год</w:t>
            </w:r>
          </w:p>
        </w:tc>
      </w:tr>
      <w:tr w:rsidR="000C55A1" w:rsidRPr="00860D7F" w:rsidTr="002C0232">
        <w:trPr>
          <w:trHeight w:val="451"/>
        </w:trPr>
        <w:tc>
          <w:tcPr>
            <w:tcW w:w="1101"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1</w:t>
            </w:r>
          </w:p>
        </w:tc>
        <w:tc>
          <w:tcPr>
            <w:tcW w:w="1417"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3</w:t>
            </w:r>
          </w:p>
        </w:tc>
        <w:tc>
          <w:tcPr>
            <w:tcW w:w="1417"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5</w:t>
            </w:r>
          </w:p>
        </w:tc>
        <w:tc>
          <w:tcPr>
            <w:tcW w:w="709"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6</w:t>
            </w:r>
          </w:p>
        </w:tc>
        <w:tc>
          <w:tcPr>
            <w:tcW w:w="708"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rsidR="000C55A1" w:rsidRPr="00860D7F" w:rsidRDefault="000C55A1" w:rsidP="002C0232">
            <w:pPr>
              <w:snapToGrid w:val="0"/>
              <w:jc w:val="center"/>
              <w:rPr>
                <w:rFonts w:cs="Times New Roman"/>
                <w:sz w:val="20"/>
                <w:szCs w:val="20"/>
              </w:rPr>
            </w:pPr>
            <w:r w:rsidRPr="00860D7F">
              <w:rPr>
                <w:rFonts w:cs="Times New Roman"/>
                <w:sz w:val="20"/>
                <w:szCs w:val="20"/>
              </w:rPr>
              <w:t>10</w:t>
            </w:r>
          </w:p>
        </w:tc>
      </w:tr>
      <w:tr w:rsidR="000C55A1" w:rsidRPr="00860D7F" w:rsidTr="002C0232">
        <w:trPr>
          <w:trHeight w:val="1125"/>
        </w:trPr>
        <w:tc>
          <w:tcPr>
            <w:tcW w:w="1101"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sz w:val="20"/>
                <w:szCs w:val="20"/>
              </w:rPr>
            </w:pPr>
            <w:r w:rsidRPr="00860D7F">
              <w:rPr>
                <w:rFonts w:cs="Times New Roman"/>
                <w:sz w:val="20"/>
                <w:szCs w:val="20"/>
              </w:rPr>
              <w:t>1.</w:t>
            </w:r>
          </w:p>
          <w:p w:rsidR="000C55A1" w:rsidRPr="00860D7F" w:rsidRDefault="000C55A1" w:rsidP="002C0232">
            <w:pPr>
              <w:jc w:val="center"/>
              <w:rPr>
                <w:rFonts w:cs="Times New Roman"/>
                <w:sz w:val="20"/>
                <w:szCs w:val="20"/>
              </w:rPr>
            </w:pPr>
          </w:p>
        </w:tc>
        <w:tc>
          <w:tcPr>
            <w:tcW w:w="1417"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rPr>
                <w:rFonts w:cs="Times New Roman"/>
                <w:sz w:val="20"/>
                <w:szCs w:val="20"/>
              </w:rPr>
            </w:pPr>
            <w:r w:rsidRPr="00860D7F">
              <w:rPr>
                <w:rFonts w:cs="Times New Roman"/>
                <w:sz w:val="20"/>
                <w:szCs w:val="20"/>
              </w:rPr>
              <w:t>автомобиль</w:t>
            </w:r>
          </w:p>
        </w:tc>
        <w:tc>
          <w:tcPr>
            <w:tcW w:w="1276" w:type="dxa"/>
            <w:tcBorders>
              <w:top w:val="single" w:sz="4" w:space="0" w:color="000000"/>
              <w:left w:val="single" w:sz="4" w:space="0" w:color="000000"/>
              <w:bottom w:val="single" w:sz="4" w:space="0" w:color="000000"/>
            </w:tcBorders>
            <w:shd w:val="clear" w:color="auto" w:fill="auto"/>
          </w:tcPr>
          <w:p w:rsidR="000C55A1" w:rsidRPr="00860D7F" w:rsidRDefault="000C55A1" w:rsidP="002C0232">
            <w:pPr>
              <w:snapToGrid w:val="0"/>
              <w:jc w:val="center"/>
              <w:rPr>
                <w:rFonts w:cs="Times New Roman"/>
                <w:b/>
                <w:sz w:val="20"/>
                <w:szCs w:val="20"/>
              </w:rPr>
            </w:pPr>
          </w:p>
          <w:p w:rsidR="000C55A1" w:rsidRPr="00860D7F" w:rsidRDefault="000C55A1" w:rsidP="002C0232">
            <w:pPr>
              <w:jc w:val="center"/>
              <w:rPr>
                <w:rFonts w:cs="Times New Roman"/>
                <w:sz w:val="20"/>
                <w:szCs w:val="20"/>
              </w:rPr>
            </w:pPr>
            <w:r w:rsidRPr="00860D7F">
              <w:rPr>
                <w:rFonts w:cs="Times New Roman"/>
                <w:sz w:val="20"/>
                <w:szCs w:val="20"/>
              </w:rPr>
              <w:t>ед.</w:t>
            </w:r>
          </w:p>
        </w:tc>
        <w:tc>
          <w:tcPr>
            <w:tcW w:w="1417"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2C0232">
            <w:pPr>
              <w:snapToGrid w:val="0"/>
              <w:jc w:val="center"/>
              <w:rPr>
                <w:rFonts w:cs="Times New Roman"/>
                <w:sz w:val="20"/>
                <w:szCs w:val="20"/>
              </w:rPr>
            </w:pPr>
          </w:p>
          <w:p w:rsidR="000C55A1" w:rsidRPr="00860D7F" w:rsidRDefault="000C55A1" w:rsidP="002C0232">
            <w:pPr>
              <w:jc w:val="center"/>
              <w:rPr>
                <w:rFonts w:cs="Times New Roman"/>
                <w:sz w:val="20"/>
                <w:szCs w:val="20"/>
              </w:rPr>
            </w:pPr>
            <w:r w:rsidRPr="00860D7F">
              <w:rPr>
                <w:rFonts w:cs="Times New Roman"/>
                <w:sz w:val="20"/>
                <w:szCs w:val="20"/>
              </w:rPr>
              <w:t>1</w:t>
            </w:r>
          </w:p>
        </w:tc>
        <w:tc>
          <w:tcPr>
            <w:tcW w:w="851"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2C0232">
            <w:pPr>
              <w:snapToGrid w:val="0"/>
              <w:jc w:val="center"/>
              <w:rPr>
                <w:rFonts w:cs="Times New Roman"/>
                <w:b/>
                <w:sz w:val="20"/>
                <w:szCs w:val="20"/>
              </w:rPr>
            </w:pPr>
            <w:r w:rsidRPr="00860D7F">
              <w:rPr>
                <w:rFonts w:cs="Times New Roman"/>
                <w:b/>
                <w:sz w:val="20"/>
                <w:szCs w:val="20"/>
              </w:rPr>
              <w:t>1500,0</w:t>
            </w:r>
          </w:p>
          <w:p w:rsidR="000C55A1" w:rsidRPr="00860D7F" w:rsidRDefault="000C55A1" w:rsidP="002C0232">
            <w:pPr>
              <w:jc w:val="center"/>
              <w:rPr>
                <w:rFonts w:cs="Times New Roman"/>
                <w:sz w:val="20"/>
                <w:szCs w:val="20"/>
              </w:rPr>
            </w:pPr>
            <w:r w:rsidRPr="00860D7F">
              <w:rPr>
                <w:rFonts w:cs="Times New Roman"/>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2C0232">
            <w:pPr>
              <w:snapToGrid w:val="0"/>
              <w:jc w:val="center"/>
              <w:rPr>
                <w:rFonts w:cs="Times New Roman"/>
                <w:b/>
                <w:sz w:val="20"/>
                <w:szCs w:val="20"/>
              </w:rPr>
            </w:pPr>
          </w:p>
          <w:p w:rsidR="000C55A1" w:rsidRPr="00860D7F" w:rsidRDefault="000C55A1" w:rsidP="002C0232">
            <w:pPr>
              <w:jc w:val="center"/>
              <w:rPr>
                <w:rFonts w:cs="Times New Roman"/>
                <w:sz w:val="20"/>
                <w:szCs w:val="20"/>
              </w:rPr>
            </w:pPr>
            <w:r w:rsidRPr="00860D7F">
              <w:rPr>
                <w:rFonts w:cs="Times New Roman"/>
                <w:sz w:val="20"/>
                <w:szCs w:val="20"/>
              </w:rPr>
              <w:t>-</w:t>
            </w:r>
          </w:p>
        </w:tc>
        <w:tc>
          <w:tcPr>
            <w:tcW w:w="708" w:type="dxa"/>
            <w:tcBorders>
              <w:top w:val="single" w:sz="4" w:space="0" w:color="000000"/>
              <w:left w:val="single" w:sz="4" w:space="0" w:color="000000"/>
              <w:bottom w:val="single" w:sz="4" w:space="0" w:color="000000"/>
            </w:tcBorders>
            <w:shd w:val="clear" w:color="auto" w:fill="auto"/>
            <w:vAlign w:val="center"/>
          </w:tcPr>
          <w:p w:rsidR="000C55A1" w:rsidRPr="00860D7F" w:rsidRDefault="000C55A1" w:rsidP="002C0232">
            <w:pPr>
              <w:snapToGrid w:val="0"/>
              <w:jc w:val="center"/>
              <w:rPr>
                <w:rFonts w:cs="Times New Roman"/>
                <w:sz w:val="20"/>
                <w:szCs w:val="20"/>
              </w:rPr>
            </w:pPr>
          </w:p>
          <w:p w:rsidR="000C55A1" w:rsidRPr="00860D7F" w:rsidRDefault="000C55A1" w:rsidP="002C0232">
            <w:pPr>
              <w:jc w:val="center"/>
              <w:rPr>
                <w:rFonts w:cs="Times New Roman"/>
                <w:sz w:val="20"/>
                <w:szCs w:val="20"/>
              </w:rPr>
            </w:pPr>
            <w:r w:rsidRPr="00860D7F">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5A1" w:rsidRPr="00860D7F" w:rsidRDefault="000C55A1" w:rsidP="002C0232">
            <w:pPr>
              <w:snapToGrid w:val="0"/>
              <w:jc w:val="center"/>
              <w:rPr>
                <w:rFonts w:cs="Times New Roman"/>
                <w:sz w:val="20"/>
                <w:szCs w:val="20"/>
              </w:rPr>
            </w:pPr>
            <w:r w:rsidRPr="00860D7F">
              <w:rPr>
                <w:rFonts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5A1" w:rsidRPr="00860D7F" w:rsidRDefault="000C55A1" w:rsidP="002C0232">
            <w:pPr>
              <w:jc w:val="center"/>
              <w:rPr>
                <w:rFonts w:cs="Times New Roman"/>
                <w:sz w:val="20"/>
                <w:szCs w:val="20"/>
              </w:rPr>
            </w:pPr>
          </w:p>
          <w:p w:rsidR="000C55A1" w:rsidRPr="00860D7F" w:rsidRDefault="000C55A1" w:rsidP="002C0232">
            <w:pPr>
              <w:jc w:val="center"/>
              <w:rPr>
                <w:rFonts w:cs="Times New Roman"/>
                <w:sz w:val="20"/>
                <w:szCs w:val="20"/>
              </w:rPr>
            </w:pPr>
            <w:r w:rsidRPr="00860D7F">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0C55A1" w:rsidRPr="00860D7F" w:rsidRDefault="000C55A1" w:rsidP="002C0232">
            <w:pPr>
              <w:jc w:val="center"/>
              <w:rPr>
                <w:rFonts w:cs="Times New Roman"/>
                <w:sz w:val="20"/>
                <w:szCs w:val="20"/>
              </w:rPr>
            </w:pPr>
            <w:r w:rsidRPr="00860D7F">
              <w:rPr>
                <w:rFonts w:cs="Times New Roman"/>
                <w:sz w:val="20"/>
                <w:szCs w:val="20"/>
              </w:rPr>
              <w:t>-</w:t>
            </w:r>
          </w:p>
        </w:tc>
      </w:tr>
    </w:tbl>
    <w:p w:rsidR="000C55A1" w:rsidRPr="00860D7F" w:rsidRDefault="000C55A1" w:rsidP="000C55A1">
      <w:pPr>
        <w:spacing w:line="360" w:lineRule="auto"/>
        <w:jc w:val="both"/>
        <w:rPr>
          <w:rFonts w:cs="Times New Roman"/>
          <w:sz w:val="20"/>
          <w:szCs w:val="20"/>
        </w:rPr>
      </w:pPr>
    </w:p>
    <w:p w:rsidR="000C55A1" w:rsidRPr="00860D7F" w:rsidRDefault="000C55A1" w:rsidP="000C55A1">
      <w:pPr>
        <w:pStyle w:val="ConsPlusNormal"/>
        <w:jc w:val="center"/>
        <w:outlineLvl w:val="0"/>
        <w:rPr>
          <w:b/>
          <w:sz w:val="20"/>
          <w:szCs w:val="20"/>
        </w:rPr>
      </w:pPr>
      <w:r w:rsidRPr="00860D7F">
        <w:rPr>
          <w:b/>
          <w:sz w:val="20"/>
          <w:szCs w:val="20"/>
        </w:rPr>
        <w:t>2.3. Описание основных ожидаемых конечных результатов подпрограммы муниципальной программы</w:t>
      </w:r>
    </w:p>
    <w:p w:rsidR="000C55A1" w:rsidRPr="00860D7F" w:rsidRDefault="000C55A1" w:rsidP="000C55A1">
      <w:pPr>
        <w:pStyle w:val="ConsPlusNormal"/>
        <w:jc w:val="center"/>
        <w:rPr>
          <w:b/>
          <w:i/>
          <w:sz w:val="20"/>
          <w:szCs w:val="20"/>
        </w:rPr>
      </w:pPr>
    </w:p>
    <w:p w:rsidR="00033567" w:rsidRDefault="00033567" w:rsidP="000C55A1">
      <w:pPr>
        <w:jc w:val="both"/>
        <w:rPr>
          <w:rFonts w:cs="Times New Roman"/>
          <w:sz w:val="20"/>
          <w:szCs w:val="20"/>
        </w:rPr>
        <w:sectPr w:rsidR="00033567" w:rsidSect="000C55A1">
          <w:type w:val="continuous"/>
          <w:pgSz w:w="11906" w:h="16838"/>
          <w:pgMar w:top="567" w:right="567" w:bottom="567" w:left="567" w:header="142" w:footer="709" w:gutter="0"/>
          <w:cols w:space="141"/>
          <w:docGrid w:linePitch="360"/>
        </w:sectPr>
      </w:pPr>
    </w:p>
    <w:p w:rsidR="00F72E9D" w:rsidRDefault="000C55A1" w:rsidP="000C55A1">
      <w:pPr>
        <w:jc w:val="both"/>
        <w:rPr>
          <w:rFonts w:cs="Times New Roman"/>
          <w:sz w:val="20"/>
          <w:szCs w:val="20"/>
        </w:rPr>
      </w:pPr>
      <w:r w:rsidRPr="00860D7F">
        <w:rPr>
          <w:rFonts w:cs="Times New Roman"/>
          <w:sz w:val="20"/>
          <w:szCs w:val="20"/>
        </w:rPr>
        <w:lastRenderedPageBreak/>
        <w:t xml:space="preserve">               Реализация подпрограммы пре</w:t>
      </w:r>
    </w:p>
    <w:p w:rsidR="00F72E9D" w:rsidRDefault="00F72E9D" w:rsidP="000C55A1">
      <w:pPr>
        <w:jc w:val="both"/>
        <w:rPr>
          <w:rFonts w:cs="Times New Roman"/>
          <w:sz w:val="20"/>
          <w:szCs w:val="20"/>
        </w:rPr>
      </w:pPr>
    </w:p>
    <w:p w:rsidR="00F72E9D" w:rsidRDefault="00F72E9D" w:rsidP="000C55A1">
      <w:pPr>
        <w:jc w:val="both"/>
        <w:rPr>
          <w:rFonts w:cs="Times New Roman"/>
          <w:sz w:val="20"/>
          <w:szCs w:val="20"/>
        </w:rPr>
      </w:pPr>
    </w:p>
    <w:p w:rsidR="00F72E9D" w:rsidRDefault="00F72E9D" w:rsidP="000C55A1">
      <w:pPr>
        <w:jc w:val="both"/>
        <w:rPr>
          <w:rFonts w:cs="Times New Roman"/>
          <w:sz w:val="20"/>
          <w:szCs w:val="20"/>
        </w:rPr>
      </w:pPr>
    </w:p>
    <w:p w:rsidR="00F72E9D" w:rsidRDefault="00F72E9D" w:rsidP="000C55A1">
      <w:pPr>
        <w:jc w:val="both"/>
        <w:rPr>
          <w:rFonts w:cs="Times New Roman"/>
          <w:sz w:val="20"/>
          <w:szCs w:val="20"/>
        </w:rPr>
      </w:pPr>
    </w:p>
    <w:p w:rsidR="00F72E9D" w:rsidRDefault="00F72E9D" w:rsidP="000C55A1">
      <w:pPr>
        <w:jc w:val="both"/>
        <w:rPr>
          <w:rFonts w:cs="Times New Roman"/>
          <w:sz w:val="20"/>
          <w:szCs w:val="20"/>
        </w:rPr>
      </w:pPr>
    </w:p>
    <w:p w:rsidR="00F72E9D" w:rsidRDefault="00F72E9D" w:rsidP="000C55A1">
      <w:pPr>
        <w:jc w:val="both"/>
        <w:rPr>
          <w:rFonts w:cs="Times New Roman"/>
          <w:sz w:val="20"/>
          <w:szCs w:val="20"/>
        </w:rPr>
      </w:pPr>
    </w:p>
    <w:p w:rsidR="000C55A1" w:rsidRPr="00860D7F" w:rsidRDefault="000C55A1" w:rsidP="000C55A1">
      <w:pPr>
        <w:jc w:val="both"/>
        <w:rPr>
          <w:rFonts w:cs="Times New Roman"/>
          <w:sz w:val="20"/>
          <w:szCs w:val="20"/>
        </w:rPr>
      </w:pPr>
      <w:r w:rsidRPr="00860D7F">
        <w:rPr>
          <w:rFonts w:cs="Times New Roman"/>
          <w:sz w:val="20"/>
          <w:szCs w:val="20"/>
        </w:rPr>
        <w:t xml:space="preserve">дполагает достижение следующих результатов: </w:t>
      </w:r>
    </w:p>
    <w:p w:rsidR="000C55A1" w:rsidRPr="00860D7F" w:rsidRDefault="000C55A1" w:rsidP="000C55A1">
      <w:pPr>
        <w:jc w:val="both"/>
        <w:rPr>
          <w:rFonts w:cs="Times New Roman"/>
          <w:sz w:val="20"/>
          <w:szCs w:val="20"/>
        </w:rPr>
      </w:pPr>
      <w:r w:rsidRPr="00860D7F">
        <w:rPr>
          <w:rFonts w:cs="Times New Roman"/>
          <w:sz w:val="20"/>
          <w:szCs w:val="20"/>
        </w:rPr>
        <w:t>-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0C55A1" w:rsidRPr="00860D7F" w:rsidRDefault="000C55A1" w:rsidP="000C55A1">
      <w:pPr>
        <w:rPr>
          <w:rFonts w:cs="Times New Roman"/>
          <w:sz w:val="20"/>
          <w:szCs w:val="20"/>
        </w:rPr>
      </w:pPr>
    </w:p>
    <w:p w:rsidR="000C55A1" w:rsidRPr="00860D7F" w:rsidRDefault="000C55A1" w:rsidP="000C55A1">
      <w:pPr>
        <w:rPr>
          <w:rFonts w:cs="Times New Roman"/>
          <w:sz w:val="20"/>
          <w:szCs w:val="20"/>
        </w:rPr>
      </w:pPr>
    </w:p>
    <w:p w:rsidR="000C55A1" w:rsidRPr="00860D7F" w:rsidRDefault="000C55A1" w:rsidP="000C55A1">
      <w:pPr>
        <w:pStyle w:val="ConsPlusNormal"/>
        <w:spacing w:line="360" w:lineRule="auto"/>
        <w:jc w:val="center"/>
        <w:outlineLvl w:val="0"/>
        <w:rPr>
          <w:b/>
          <w:sz w:val="20"/>
          <w:szCs w:val="20"/>
        </w:rPr>
      </w:pPr>
      <w:r w:rsidRPr="00860D7F">
        <w:rPr>
          <w:sz w:val="20"/>
          <w:szCs w:val="20"/>
        </w:rPr>
        <w:tab/>
      </w:r>
      <w:r w:rsidRPr="00860D7F">
        <w:rPr>
          <w:b/>
          <w:sz w:val="20"/>
          <w:szCs w:val="20"/>
        </w:rPr>
        <w:t>2.4. Сроки и этапы реализации муниципальной подпрограммы</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Общий срок реализации подпрограммы: 2022 - 2027 годы.</w:t>
      </w:r>
    </w:p>
    <w:p w:rsidR="000C55A1" w:rsidRPr="00860D7F" w:rsidRDefault="000C55A1" w:rsidP="000C55A1">
      <w:pPr>
        <w:spacing w:line="100" w:lineRule="atLeast"/>
        <w:ind w:firstLine="540"/>
        <w:jc w:val="both"/>
        <w:rPr>
          <w:rFonts w:cs="Times New Roman"/>
          <w:sz w:val="20"/>
          <w:szCs w:val="20"/>
        </w:rPr>
      </w:pPr>
    </w:p>
    <w:p w:rsidR="000C55A1" w:rsidRPr="00860D7F" w:rsidRDefault="000C55A1" w:rsidP="000C55A1">
      <w:pPr>
        <w:spacing w:line="100" w:lineRule="atLeast"/>
        <w:ind w:firstLine="540"/>
        <w:jc w:val="center"/>
        <w:outlineLvl w:val="0"/>
        <w:rPr>
          <w:rFonts w:cs="Times New Roman"/>
          <w:b/>
          <w:sz w:val="20"/>
          <w:szCs w:val="20"/>
        </w:rPr>
      </w:pPr>
      <w:r w:rsidRPr="00860D7F">
        <w:rPr>
          <w:rFonts w:cs="Times New Roman"/>
          <w:b/>
          <w:sz w:val="20"/>
          <w:szCs w:val="20"/>
        </w:rPr>
        <w:t>Раздел 3. Обоснование выделения подпрограмм</w:t>
      </w:r>
    </w:p>
    <w:p w:rsidR="000C55A1" w:rsidRPr="00860D7F" w:rsidRDefault="000C55A1" w:rsidP="000C55A1">
      <w:pPr>
        <w:spacing w:line="100" w:lineRule="atLeast"/>
        <w:ind w:firstLine="540"/>
        <w:jc w:val="center"/>
        <w:rPr>
          <w:rFonts w:cs="Times New Roman"/>
          <w:b/>
          <w:sz w:val="20"/>
          <w:szCs w:val="20"/>
        </w:rPr>
      </w:pP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Для достижения заявленных целей и решения поставленных задач в рамках настоящей подпрограммы муниципальной программы предусмотрена реализация 1 подпрограммы:</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1. Реализация муниципальной политики в сфере социально-экономического развития муниципальных образований.</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 xml:space="preserve">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w:t>
      </w:r>
      <w:r w:rsidRPr="00860D7F">
        <w:rPr>
          <w:rFonts w:cs="Times New Roman"/>
          <w:sz w:val="20"/>
          <w:szCs w:val="20"/>
        </w:rPr>
        <w:lastRenderedPageBreak/>
        <w:t>актуальности направлений реализации муниципальной  программы.</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По подпрограмме 1 «Реализация муниципальной политики в с</w:t>
      </w:r>
      <w:r w:rsidRPr="00860D7F">
        <w:rPr>
          <w:rFonts w:ascii="Arial" w:hAnsi="Arial" w:cs="Arial"/>
          <w:sz w:val="20"/>
          <w:szCs w:val="20"/>
        </w:rPr>
        <w:t>фере социально-</w:t>
      </w:r>
      <w:r w:rsidRPr="00860D7F">
        <w:rPr>
          <w:rFonts w:cs="Times New Roman"/>
          <w:sz w:val="20"/>
          <w:szCs w:val="20"/>
        </w:rPr>
        <w:t>экономического развития муниципальных образований» планируется реализация следующих основных мероприятий:</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 расходы  на приобретение служебного автомобиля -1 ед.</w:t>
      </w:r>
    </w:p>
    <w:p w:rsidR="000C55A1" w:rsidRPr="00860D7F" w:rsidRDefault="000C55A1" w:rsidP="000C55A1">
      <w:pPr>
        <w:spacing w:line="360" w:lineRule="auto"/>
        <w:ind w:firstLine="708"/>
        <w:jc w:val="both"/>
        <w:rPr>
          <w:rFonts w:cs="Times New Roman"/>
          <w:sz w:val="20"/>
          <w:szCs w:val="20"/>
        </w:rPr>
      </w:pPr>
      <w:r w:rsidRPr="00860D7F">
        <w:rPr>
          <w:rFonts w:cs="Times New Roman"/>
          <w:sz w:val="20"/>
          <w:szCs w:val="20"/>
        </w:rPr>
        <w:t xml:space="preserve">Основным результатом исполнения основных мероприятий подпрограммы </w:t>
      </w:r>
      <w:r w:rsidRPr="00860D7F">
        <w:rPr>
          <w:rFonts w:cs="Times New Roman"/>
          <w:color w:val="000000"/>
          <w:sz w:val="20"/>
          <w:szCs w:val="20"/>
        </w:rPr>
        <w:t>«Реализация государственной политики в сфере социально- экономического</w:t>
      </w:r>
      <w:r w:rsidRPr="00860D7F">
        <w:rPr>
          <w:rFonts w:ascii="Arial" w:hAnsi="Arial" w:cs="Arial"/>
          <w:color w:val="000000"/>
          <w:sz w:val="20"/>
          <w:szCs w:val="20"/>
        </w:rPr>
        <w:t xml:space="preserve"> развития </w:t>
      </w:r>
      <w:r w:rsidRPr="00860D7F">
        <w:rPr>
          <w:rFonts w:cs="Times New Roman"/>
          <w:color w:val="000000"/>
          <w:sz w:val="20"/>
          <w:szCs w:val="20"/>
        </w:rPr>
        <w:t xml:space="preserve">муниципальных образований» </w:t>
      </w:r>
      <w:r w:rsidRPr="00860D7F">
        <w:rPr>
          <w:rFonts w:cs="Times New Roman"/>
          <w:sz w:val="20"/>
          <w:szCs w:val="20"/>
        </w:rPr>
        <w:t xml:space="preserve">является: </w:t>
      </w:r>
    </w:p>
    <w:p w:rsidR="000C55A1" w:rsidRPr="00860D7F" w:rsidRDefault="000C55A1" w:rsidP="000C55A1">
      <w:pPr>
        <w:pStyle w:val="1c"/>
        <w:spacing w:line="360" w:lineRule="auto"/>
        <w:ind w:left="0" w:firstLine="709"/>
        <w:jc w:val="both"/>
        <w:rPr>
          <w:rFonts w:cs="Times New Roman"/>
          <w:sz w:val="20"/>
          <w:szCs w:val="20"/>
        </w:rPr>
      </w:pPr>
      <w:r w:rsidRPr="00860D7F">
        <w:rPr>
          <w:rFonts w:cs="Times New Roman"/>
          <w:sz w:val="20"/>
          <w:szCs w:val="20"/>
        </w:rPr>
        <w:t xml:space="preserve">-приобретение служебного автотранспорта. </w:t>
      </w: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Раздел 4. Обобщенная характеристика основных мероприятий подпрограммы муниципальной программы</w:t>
      </w:r>
    </w:p>
    <w:p w:rsidR="000C55A1" w:rsidRPr="00860D7F" w:rsidRDefault="000C55A1" w:rsidP="000C55A1">
      <w:pPr>
        <w:spacing w:line="100" w:lineRule="atLeast"/>
        <w:jc w:val="center"/>
        <w:rPr>
          <w:rFonts w:cs="Times New Roman"/>
          <w:b/>
          <w:sz w:val="20"/>
          <w:szCs w:val="20"/>
        </w:rPr>
      </w:pPr>
    </w:p>
    <w:p w:rsidR="000C55A1" w:rsidRPr="00860D7F" w:rsidRDefault="000C55A1" w:rsidP="000C55A1">
      <w:pPr>
        <w:pStyle w:val="ConsPlusNormal"/>
        <w:spacing w:line="360" w:lineRule="auto"/>
        <w:ind w:firstLine="709"/>
        <w:jc w:val="both"/>
        <w:rPr>
          <w:sz w:val="20"/>
          <w:szCs w:val="20"/>
        </w:rPr>
      </w:pPr>
      <w:r w:rsidRPr="00860D7F">
        <w:rPr>
          <w:sz w:val="20"/>
          <w:szCs w:val="20"/>
        </w:rPr>
        <w:t>Реализация основных мероприятий вне подпрограмм муниципальной программой не предусмотрена.</w:t>
      </w:r>
    </w:p>
    <w:p w:rsidR="000C55A1" w:rsidRPr="00860D7F" w:rsidRDefault="000C55A1" w:rsidP="000C55A1">
      <w:pPr>
        <w:spacing w:line="100" w:lineRule="atLeast"/>
        <w:jc w:val="center"/>
        <w:rPr>
          <w:rFonts w:cs="Times New Roman"/>
          <w:b/>
          <w:sz w:val="20"/>
          <w:szCs w:val="20"/>
        </w:rPr>
      </w:pP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Раздел 5. Обобщенная характеристика мер муниципального регулирования подпрограммы муниципальной программы</w:t>
      </w:r>
    </w:p>
    <w:p w:rsidR="000C55A1" w:rsidRPr="00860D7F" w:rsidRDefault="000C55A1" w:rsidP="000C55A1">
      <w:pPr>
        <w:spacing w:line="100" w:lineRule="atLeast"/>
        <w:jc w:val="center"/>
        <w:rPr>
          <w:rFonts w:cs="Times New Roman"/>
          <w:sz w:val="20"/>
          <w:szCs w:val="20"/>
        </w:rPr>
      </w:pPr>
    </w:p>
    <w:p w:rsidR="000C55A1" w:rsidRPr="00860D7F" w:rsidRDefault="000C55A1" w:rsidP="000C55A1">
      <w:pPr>
        <w:ind w:firstLine="709"/>
        <w:jc w:val="both"/>
        <w:rPr>
          <w:rFonts w:cs="Times New Roman"/>
          <w:sz w:val="20"/>
          <w:szCs w:val="20"/>
        </w:rPr>
      </w:pPr>
      <w:r w:rsidRPr="00860D7F">
        <w:rPr>
          <w:rFonts w:cs="Times New Roman"/>
          <w:sz w:val="20"/>
          <w:szCs w:val="20"/>
        </w:rPr>
        <w:t>Механизм реализации подпрограммы  предусматривает   разработку  нормативно - правовых  документов, а именно:</w:t>
      </w:r>
    </w:p>
    <w:p w:rsidR="000C55A1" w:rsidRPr="00860D7F" w:rsidRDefault="000C55A1" w:rsidP="000C55A1">
      <w:pPr>
        <w:jc w:val="both"/>
        <w:rPr>
          <w:rFonts w:cs="Times New Roman"/>
          <w:sz w:val="20"/>
          <w:szCs w:val="20"/>
        </w:rPr>
      </w:pPr>
      <w:r w:rsidRPr="00860D7F">
        <w:rPr>
          <w:rFonts w:cs="Times New Roman"/>
          <w:sz w:val="20"/>
          <w:szCs w:val="20"/>
        </w:rPr>
        <w:lastRenderedPageBreak/>
        <w:t>- постановления администрации Верхнемазовского сельского поселения «Об утверждении муниципальной программы «Содействие развитию муниципальных образований и местного самоуправления»;.</w:t>
      </w:r>
    </w:p>
    <w:p w:rsidR="000C55A1" w:rsidRPr="00860D7F" w:rsidRDefault="000C55A1" w:rsidP="000C55A1">
      <w:pPr>
        <w:spacing w:line="100" w:lineRule="atLeast"/>
        <w:ind w:firstLine="540"/>
        <w:jc w:val="both"/>
        <w:rPr>
          <w:rFonts w:cs="Times New Roman"/>
          <w:sz w:val="20"/>
          <w:szCs w:val="20"/>
        </w:rPr>
      </w:pPr>
    </w:p>
    <w:p w:rsidR="000C55A1" w:rsidRPr="00860D7F" w:rsidRDefault="000C55A1" w:rsidP="000C55A1">
      <w:pPr>
        <w:spacing w:line="100" w:lineRule="atLeast"/>
        <w:jc w:val="center"/>
        <w:rPr>
          <w:rFonts w:cs="Times New Roman"/>
          <w:b/>
          <w:sz w:val="20"/>
          <w:szCs w:val="20"/>
        </w:rPr>
      </w:pPr>
      <w:r w:rsidRPr="00860D7F">
        <w:rPr>
          <w:rFonts w:cs="Times New Roman"/>
          <w:b/>
          <w:sz w:val="20"/>
          <w:szCs w:val="20"/>
        </w:rPr>
        <w:t xml:space="preserve">Раздел 6. Обобщенная характеристика основных мероприятий подпрограммы муниципальной программы, реализуемых администрацией </w:t>
      </w:r>
    </w:p>
    <w:p w:rsidR="000C55A1" w:rsidRPr="00860D7F" w:rsidRDefault="000C55A1" w:rsidP="000C55A1">
      <w:pPr>
        <w:spacing w:line="100" w:lineRule="atLeast"/>
        <w:jc w:val="center"/>
        <w:outlineLvl w:val="0"/>
        <w:rPr>
          <w:rFonts w:cs="Times New Roman"/>
          <w:b/>
          <w:sz w:val="20"/>
          <w:szCs w:val="20"/>
        </w:rPr>
      </w:pPr>
      <w:r w:rsidRPr="00860D7F">
        <w:rPr>
          <w:rFonts w:cs="Times New Roman"/>
          <w:b/>
          <w:sz w:val="20"/>
          <w:szCs w:val="20"/>
        </w:rPr>
        <w:t>Верхнемазовского сельского поселения</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Участие Верхнемазовского сельского поселения предусмотрено в рамках подпрограммы:</w:t>
      </w:r>
    </w:p>
    <w:p w:rsidR="000C55A1" w:rsidRPr="00860D7F" w:rsidRDefault="000C55A1" w:rsidP="000C55A1">
      <w:pPr>
        <w:spacing w:line="360" w:lineRule="auto"/>
        <w:ind w:firstLine="709"/>
        <w:jc w:val="both"/>
        <w:rPr>
          <w:rFonts w:cs="Times New Roman"/>
          <w:sz w:val="20"/>
          <w:szCs w:val="20"/>
        </w:rPr>
      </w:pPr>
      <w:r w:rsidRPr="00860D7F">
        <w:rPr>
          <w:rFonts w:cs="Times New Roman"/>
          <w:sz w:val="20"/>
          <w:szCs w:val="20"/>
        </w:rPr>
        <w:t>1. Реализация муниципальной политики в сфере социально-экономического развития муниципальных образований.</w:t>
      </w:r>
    </w:p>
    <w:p w:rsidR="000C55A1" w:rsidRPr="00860D7F" w:rsidRDefault="000C55A1" w:rsidP="000C55A1">
      <w:pPr>
        <w:spacing w:line="100" w:lineRule="atLeast"/>
        <w:ind w:firstLine="567"/>
        <w:jc w:val="both"/>
        <w:rPr>
          <w:rFonts w:cs="Times New Roman"/>
          <w:sz w:val="20"/>
          <w:szCs w:val="20"/>
        </w:rPr>
      </w:pPr>
    </w:p>
    <w:p w:rsidR="000C55A1" w:rsidRPr="00860D7F" w:rsidRDefault="000C55A1" w:rsidP="000C55A1">
      <w:pPr>
        <w:spacing w:line="100" w:lineRule="atLeast"/>
        <w:ind w:firstLine="709"/>
        <w:jc w:val="center"/>
        <w:rPr>
          <w:rFonts w:cs="Times New Roman"/>
          <w:b/>
          <w:sz w:val="20"/>
          <w:szCs w:val="20"/>
        </w:rPr>
      </w:pPr>
      <w:r w:rsidRPr="00860D7F">
        <w:rPr>
          <w:rFonts w:cs="Times New Roman"/>
          <w:b/>
          <w:sz w:val="20"/>
          <w:szCs w:val="20"/>
        </w:rPr>
        <w:t>Раздел 7. Финансовое обеспечение реализации подпрограммы муниципальной программы</w:t>
      </w:r>
    </w:p>
    <w:p w:rsidR="000C55A1" w:rsidRPr="00860D7F" w:rsidRDefault="000C55A1" w:rsidP="000C55A1">
      <w:pPr>
        <w:snapToGrid w:val="0"/>
        <w:spacing w:line="100" w:lineRule="atLeast"/>
        <w:jc w:val="both"/>
        <w:rPr>
          <w:rFonts w:cs="Times New Roman"/>
          <w:sz w:val="20"/>
          <w:szCs w:val="20"/>
        </w:rPr>
      </w:pPr>
      <w:r w:rsidRPr="00860D7F">
        <w:rPr>
          <w:rFonts w:cs="Times New Roman"/>
          <w:sz w:val="20"/>
          <w:szCs w:val="20"/>
        </w:rPr>
        <w:t>Общий объем бюджетных ассигнований на реализацию подпрограммы муниципальной программы – 1500,0 тыс. рублей, в том числе областной бюджет 1000,0 тыс.рублей</w:t>
      </w:r>
    </w:p>
    <w:p w:rsidR="000C55A1" w:rsidRPr="00860D7F" w:rsidRDefault="000C55A1" w:rsidP="000C55A1">
      <w:pPr>
        <w:spacing w:line="100" w:lineRule="atLeast"/>
        <w:jc w:val="center"/>
        <w:outlineLvl w:val="0"/>
        <w:rPr>
          <w:rFonts w:cs="Times New Roman"/>
          <w:b/>
          <w:sz w:val="20"/>
          <w:szCs w:val="20"/>
        </w:rPr>
      </w:pPr>
    </w:p>
    <w:p w:rsidR="000C55A1" w:rsidRPr="00860D7F" w:rsidRDefault="000C55A1" w:rsidP="000C55A1">
      <w:pPr>
        <w:spacing w:line="100" w:lineRule="atLeast"/>
        <w:jc w:val="center"/>
        <w:outlineLvl w:val="0"/>
        <w:rPr>
          <w:rFonts w:cs="Times New Roman"/>
          <w:b/>
          <w:sz w:val="20"/>
          <w:szCs w:val="20"/>
        </w:rPr>
      </w:pPr>
    </w:p>
    <w:p w:rsidR="000C55A1" w:rsidRPr="00860D7F" w:rsidRDefault="000C55A1" w:rsidP="000C55A1">
      <w:pPr>
        <w:spacing w:line="100" w:lineRule="atLeast"/>
        <w:jc w:val="center"/>
        <w:outlineLvl w:val="0"/>
        <w:rPr>
          <w:rFonts w:cs="Times New Roman"/>
          <w:b/>
          <w:sz w:val="20"/>
          <w:szCs w:val="20"/>
        </w:rPr>
      </w:pPr>
    </w:p>
    <w:p w:rsidR="000C55A1" w:rsidRPr="00860D7F" w:rsidRDefault="000C55A1" w:rsidP="000C55A1">
      <w:pPr>
        <w:spacing w:line="100" w:lineRule="atLeast"/>
        <w:jc w:val="center"/>
        <w:outlineLvl w:val="0"/>
        <w:rPr>
          <w:rFonts w:cs="Times New Roman"/>
          <w:b/>
          <w:sz w:val="20"/>
          <w:szCs w:val="20"/>
        </w:rPr>
      </w:pPr>
    </w:p>
    <w:p w:rsidR="000C55A1" w:rsidRPr="00860D7F" w:rsidRDefault="000C55A1" w:rsidP="000C55A1">
      <w:pPr>
        <w:spacing w:line="100" w:lineRule="atLeast"/>
        <w:jc w:val="center"/>
        <w:outlineLvl w:val="0"/>
        <w:rPr>
          <w:rFonts w:cs="Times New Roman"/>
          <w:b/>
          <w:sz w:val="20"/>
          <w:szCs w:val="20"/>
        </w:rPr>
      </w:pPr>
    </w:p>
    <w:p w:rsidR="00386E7F" w:rsidRDefault="00386E7F" w:rsidP="0009102E">
      <w:pPr>
        <w:shd w:val="clear" w:color="auto" w:fill="FFFFFF"/>
        <w:rPr>
          <w:b/>
          <w:bCs/>
          <w:color w:val="000000"/>
          <w:sz w:val="20"/>
        </w:rPr>
      </w:pPr>
    </w:p>
    <w:p w:rsidR="00386E7F" w:rsidRDefault="00386E7F" w:rsidP="0009102E">
      <w:pPr>
        <w:shd w:val="clear" w:color="auto" w:fill="FFFFFF"/>
        <w:rPr>
          <w:b/>
          <w:bCs/>
          <w:color w:val="000000"/>
          <w:sz w:val="20"/>
        </w:rPr>
      </w:pPr>
    </w:p>
    <w:p w:rsidR="00386E7F" w:rsidRDefault="00386E7F" w:rsidP="0009102E">
      <w:pPr>
        <w:shd w:val="clear" w:color="auto" w:fill="FFFFFF"/>
        <w:rPr>
          <w:b/>
          <w:bCs/>
          <w:color w:val="000000"/>
          <w:sz w:val="20"/>
        </w:rPr>
      </w:pPr>
    </w:p>
    <w:p w:rsidR="00033567" w:rsidRDefault="00033567" w:rsidP="0009102E">
      <w:pPr>
        <w:shd w:val="clear" w:color="auto" w:fill="FFFFFF"/>
        <w:rPr>
          <w:b/>
          <w:bCs/>
          <w:color w:val="000000"/>
          <w:sz w:val="20"/>
        </w:rPr>
        <w:sectPr w:rsidR="00033567" w:rsidSect="00033567">
          <w:type w:val="continuous"/>
          <w:pgSz w:w="11906" w:h="16838"/>
          <w:pgMar w:top="567" w:right="567" w:bottom="567" w:left="567" w:header="142" w:footer="709" w:gutter="0"/>
          <w:cols w:num="3" w:space="141"/>
          <w:docGrid w:linePitch="360"/>
        </w:sectPr>
      </w:pPr>
    </w:p>
    <w:p w:rsidR="00F72E9D" w:rsidRDefault="00F72E9D" w:rsidP="0009102E">
      <w:pPr>
        <w:shd w:val="clear" w:color="auto" w:fill="FFFFFF"/>
        <w:rPr>
          <w:b/>
          <w:bCs/>
          <w:color w:val="000000"/>
          <w:sz w:val="20"/>
        </w:rPr>
        <w:sectPr w:rsidR="00F72E9D" w:rsidSect="00F72E9D">
          <w:headerReference w:type="default" r:id="rId13"/>
          <w:type w:val="continuous"/>
          <w:pgSz w:w="11906" w:h="16838"/>
          <w:pgMar w:top="720" w:right="567" w:bottom="567" w:left="1134" w:header="720" w:footer="720" w:gutter="0"/>
          <w:cols w:space="720"/>
          <w:docGrid w:linePitch="326" w:charSpace="32768"/>
        </w:sectPr>
      </w:pPr>
    </w:p>
    <w:p w:rsidR="00386E7F" w:rsidRDefault="00386E7F" w:rsidP="0009102E">
      <w:pPr>
        <w:shd w:val="clear" w:color="auto" w:fill="FFFFFF"/>
        <w:rPr>
          <w:b/>
          <w:bCs/>
          <w:color w:val="000000"/>
          <w:sz w:val="20"/>
        </w:rPr>
      </w:pPr>
    </w:p>
    <w:p w:rsidR="00033567" w:rsidRDefault="00033567" w:rsidP="0009102E">
      <w:pPr>
        <w:shd w:val="clear" w:color="auto" w:fill="FFFFFF"/>
        <w:rPr>
          <w:b/>
          <w:bCs/>
          <w:color w:val="000000"/>
          <w:sz w:val="20"/>
        </w:rPr>
      </w:pPr>
    </w:p>
    <w:tbl>
      <w:tblPr>
        <w:tblpPr w:leftFromText="180" w:rightFromText="180" w:vertAnchor="text" w:horzAnchor="margin" w:tblpY="-67"/>
        <w:tblW w:w="5000" w:type="pct"/>
        <w:tblLook w:val="0000"/>
      </w:tblPr>
      <w:tblGrid>
        <w:gridCol w:w="15766"/>
      </w:tblGrid>
      <w:tr w:rsidR="00033567" w:rsidRPr="00033567" w:rsidTr="002C0232">
        <w:trPr>
          <w:trHeight w:val="1075"/>
        </w:trPr>
        <w:tc>
          <w:tcPr>
            <w:tcW w:w="5000" w:type="pct"/>
          </w:tcPr>
          <w:p w:rsidR="00033567" w:rsidRPr="00033567" w:rsidRDefault="00033567" w:rsidP="002C0232">
            <w:pPr>
              <w:rPr>
                <w:rFonts w:cs="Times New Roman"/>
                <w:b/>
                <w:bCs/>
                <w:sz w:val="20"/>
                <w:szCs w:val="20"/>
              </w:rPr>
            </w:pPr>
          </w:p>
          <w:tbl>
            <w:tblPr>
              <w:tblpPr w:leftFromText="180" w:rightFromText="180" w:vertAnchor="text" w:horzAnchor="margin" w:tblpY="149"/>
              <w:tblW w:w="10348" w:type="dxa"/>
              <w:tblLook w:val="0000"/>
            </w:tblPr>
            <w:tblGrid>
              <w:gridCol w:w="3627"/>
              <w:gridCol w:w="6721"/>
            </w:tblGrid>
            <w:tr w:rsidR="00033567" w:rsidRPr="00033567" w:rsidTr="00033567">
              <w:trPr>
                <w:trHeight w:val="1299"/>
              </w:trPr>
              <w:tc>
                <w:tcPr>
                  <w:tcW w:w="10348" w:type="dxa"/>
                  <w:gridSpan w:val="2"/>
                  <w:vAlign w:val="center"/>
                </w:tcPr>
                <w:p w:rsidR="00033567" w:rsidRPr="00033567" w:rsidRDefault="00033567" w:rsidP="00033567">
                  <w:pPr>
                    <w:jc w:val="center"/>
                    <w:rPr>
                      <w:rFonts w:cs="Times New Roman"/>
                      <w:b/>
                      <w:bCs/>
                      <w:color w:val="000000"/>
                      <w:sz w:val="20"/>
                      <w:szCs w:val="20"/>
                    </w:rPr>
                  </w:pPr>
                  <w:r w:rsidRPr="00033567">
                    <w:rPr>
                      <w:rFonts w:cs="Times New Roman"/>
                      <w:b/>
                      <w:bCs/>
                      <w:color w:val="000000"/>
                      <w:sz w:val="20"/>
                      <w:szCs w:val="20"/>
                    </w:rPr>
                    <w:t>ПАСПОРТ</w:t>
                  </w:r>
                  <w:r w:rsidRPr="00033567">
                    <w:rPr>
                      <w:rFonts w:cs="Times New Roman"/>
                      <w:b/>
                      <w:bCs/>
                      <w:color w:val="000000"/>
                      <w:sz w:val="20"/>
                      <w:szCs w:val="20"/>
                    </w:rPr>
                    <w:br/>
                    <w:t xml:space="preserve">       муниципальной программы Верхнемазовского сельского поселения «Содействие развитию муниципальных образований и местного самоуправления»</w:t>
                  </w:r>
                </w:p>
              </w:tc>
            </w:tr>
            <w:tr w:rsidR="00033567" w:rsidRPr="00033567" w:rsidTr="00033567">
              <w:trPr>
                <w:trHeight w:val="485"/>
              </w:trPr>
              <w:tc>
                <w:tcPr>
                  <w:tcW w:w="3627" w:type="dxa"/>
                  <w:tcBorders>
                    <w:top w:val="single" w:sz="4" w:space="0" w:color="000000"/>
                    <w:left w:val="single" w:sz="4" w:space="0" w:color="000000"/>
                    <w:bottom w:val="single" w:sz="4" w:space="0" w:color="000000"/>
                    <w:right w:val="nil"/>
                  </w:tcBorders>
                </w:tcPr>
                <w:p w:rsidR="00033567" w:rsidRPr="00033567" w:rsidRDefault="00033567" w:rsidP="002C0232">
                  <w:pPr>
                    <w:rPr>
                      <w:rFonts w:cs="Times New Roman"/>
                      <w:b/>
                      <w:bCs/>
                      <w:sz w:val="20"/>
                      <w:szCs w:val="20"/>
                    </w:rPr>
                  </w:pPr>
                  <w:r w:rsidRPr="00033567">
                    <w:rPr>
                      <w:rFonts w:cs="Times New Roman"/>
                      <w:b/>
                      <w:bCs/>
                      <w:sz w:val="20"/>
                      <w:szCs w:val="20"/>
                    </w:rPr>
                    <w:t>Ответственный исполнитель муниципальной программы</w:t>
                  </w:r>
                </w:p>
              </w:tc>
              <w:tc>
                <w:tcPr>
                  <w:tcW w:w="6721" w:type="dxa"/>
                  <w:tcBorders>
                    <w:top w:val="single" w:sz="4" w:space="0" w:color="000000"/>
                    <w:left w:val="single" w:sz="4" w:space="0" w:color="000000"/>
                    <w:bottom w:val="single" w:sz="4" w:space="0" w:color="000000"/>
                    <w:right w:val="single" w:sz="4" w:space="0" w:color="000000"/>
                  </w:tcBorders>
                  <w:noWrap/>
                  <w:vAlign w:val="bottom"/>
                </w:tcPr>
                <w:p w:rsidR="00033567" w:rsidRPr="00033567" w:rsidRDefault="00033567" w:rsidP="002C0232">
                  <w:pPr>
                    <w:rPr>
                      <w:rFonts w:cs="Times New Roman"/>
                      <w:b/>
                      <w:bCs/>
                      <w:sz w:val="20"/>
                      <w:szCs w:val="20"/>
                    </w:rPr>
                  </w:pPr>
                  <w:r w:rsidRPr="00033567">
                    <w:rPr>
                      <w:rFonts w:cs="Times New Roman"/>
                      <w:b/>
                      <w:bCs/>
                      <w:sz w:val="20"/>
                      <w:szCs w:val="20"/>
                    </w:rPr>
                    <w:t>Администрация Верхнемазовского сельского поселения</w:t>
                  </w:r>
                </w:p>
              </w:tc>
            </w:tr>
            <w:tr w:rsidR="00033567" w:rsidRPr="00033567" w:rsidTr="00033567">
              <w:trPr>
                <w:trHeight w:val="547"/>
              </w:trPr>
              <w:tc>
                <w:tcPr>
                  <w:tcW w:w="3627" w:type="dxa"/>
                  <w:tcBorders>
                    <w:top w:val="nil"/>
                    <w:left w:val="single" w:sz="4" w:space="0" w:color="000000"/>
                    <w:bottom w:val="single" w:sz="4" w:space="0" w:color="000000"/>
                    <w:right w:val="single" w:sz="4" w:space="0" w:color="000000"/>
                  </w:tcBorders>
                </w:tcPr>
                <w:p w:rsidR="00033567" w:rsidRPr="00033567" w:rsidRDefault="00033567" w:rsidP="002C0232">
                  <w:pPr>
                    <w:rPr>
                      <w:rFonts w:cs="Times New Roman"/>
                      <w:b/>
                      <w:bCs/>
                      <w:sz w:val="20"/>
                      <w:szCs w:val="20"/>
                    </w:rPr>
                  </w:pPr>
                  <w:r w:rsidRPr="00033567">
                    <w:rPr>
                      <w:rFonts w:cs="Times New Roman"/>
                      <w:b/>
                      <w:bCs/>
                      <w:sz w:val="20"/>
                      <w:szCs w:val="20"/>
                    </w:rPr>
                    <w:t>Исполнитель муниципальной программы</w:t>
                  </w:r>
                </w:p>
              </w:tc>
              <w:tc>
                <w:tcPr>
                  <w:tcW w:w="6721" w:type="dxa"/>
                  <w:tcBorders>
                    <w:top w:val="nil"/>
                    <w:left w:val="nil"/>
                    <w:bottom w:val="single" w:sz="4" w:space="0" w:color="000000"/>
                    <w:right w:val="single" w:sz="4" w:space="0" w:color="000000"/>
                  </w:tcBorders>
                  <w:vAlign w:val="center"/>
                </w:tcPr>
                <w:p w:rsidR="00033567" w:rsidRPr="00033567" w:rsidRDefault="00033567" w:rsidP="002C0232">
                  <w:pPr>
                    <w:rPr>
                      <w:rFonts w:cs="Times New Roman"/>
                      <w:b/>
                      <w:bCs/>
                      <w:color w:val="000000"/>
                      <w:sz w:val="20"/>
                      <w:szCs w:val="20"/>
                    </w:rPr>
                  </w:pPr>
                  <w:r w:rsidRPr="00033567">
                    <w:rPr>
                      <w:rFonts w:cs="Times New Roman"/>
                      <w:b/>
                      <w:bCs/>
                      <w:color w:val="000000"/>
                      <w:sz w:val="20"/>
                      <w:szCs w:val="20"/>
                    </w:rPr>
                    <w:t>Администрация Верхнемазовского сельского поселения</w:t>
                  </w:r>
                </w:p>
              </w:tc>
            </w:tr>
            <w:tr w:rsidR="00033567" w:rsidRPr="00033567" w:rsidTr="00033567">
              <w:trPr>
                <w:trHeight w:val="516"/>
              </w:trPr>
              <w:tc>
                <w:tcPr>
                  <w:tcW w:w="3627" w:type="dxa"/>
                  <w:tcBorders>
                    <w:top w:val="nil"/>
                    <w:left w:val="single" w:sz="4" w:space="0" w:color="000000"/>
                    <w:bottom w:val="single" w:sz="4" w:space="0" w:color="auto"/>
                    <w:right w:val="single" w:sz="4" w:space="0" w:color="000000"/>
                  </w:tcBorders>
                </w:tcPr>
                <w:p w:rsidR="00033567" w:rsidRPr="00033567" w:rsidRDefault="00033567" w:rsidP="002C0232">
                  <w:pPr>
                    <w:rPr>
                      <w:rFonts w:cs="Times New Roman"/>
                      <w:b/>
                      <w:bCs/>
                      <w:sz w:val="20"/>
                      <w:szCs w:val="20"/>
                    </w:rPr>
                  </w:pPr>
                  <w:r w:rsidRPr="00033567">
                    <w:rPr>
                      <w:rFonts w:cs="Times New Roman"/>
                      <w:b/>
                      <w:bCs/>
                      <w:sz w:val="20"/>
                      <w:szCs w:val="20"/>
                    </w:rPr>
                    <w:t>Основные разработчики муниципальной программы</w:t>
                  </w:r>
                </w:p>
              </w:tc>
              <w:tc>
                <w:tcPr>
                  <w:tcW w:w="6721" w:type="dxa"/>
                  <w:tcBorders>
                    <w:top w:val="nil"/>
                    <w:left w:val="nil"/>
                    <w:bottom w:val="single" w:sz="4" w:space="0" w:color="000000"/>
                    <w:right w:val="single" w:sz="4" w:space="0" w:color="000000"/>
                  </w:tcBorders>
                  <w:vAlign w:val="center"/>
                </w:tcPr>
                <w:p w:rsidR="00033567" w:rsidRPr="00033567" w:rsidRDefault="00033567" w:rsidP="002C0232">
                  <w:pPr>
                    <w:rPr>
                      <w:rFonts w:cs="Times New Roman"/>
                      <w:b/>
                      <w:bCs/>
                      <w:color w:val="000000"/>
                      <w:sz w:val="20"/>
                      <w:szCs w:val="20"/>
                    </w:rPr>
                  </w:pPr>
                  <w:r w:rsidRPr="00033567">
                    <w:rPr>
                      <w:rFonts w:cs="Times New Roman"/>
                      <w:b/>
                      <w:bCs/>
                      <w:color w:val="000000"/>
                      <w:sz w:val="20"/>
                      <w:szCs w:val="20"/>
                    </w:rPr>
                    <w:t>Администрация Верхнемазовского сельского поселения</w:t>
                  </w:r>
                </w:p>
              </w:tc>
            </w:tr>
            <w:tr w:rsidR="00033567" w:rsidRPr="00033567" w:rsidTr="00033567">
              <w:trPr>
                <w:trHeight w:val="1041"/>
              </w:trPr>
              <w:tc>
                <w:tcPr>
                  <w:tcW w:w="3627" w:type="dxa"/>
                  <w:tcBorders>
                    <w:top w:val="single" w:sz="4" w:space="0" w:color="auto"/>
                    <w:left w:val="single" w:sz="4" w:space="0" w:color="auto"/>
                    <w:bottom w:val="single" w:sz="4" w:space="0" w:color="auto"/>
                    <w:right w:val="single" w:sz="4" w:space="0" w:color="auto"/>
                  </w:tcBorders>
                  <w:vAlign w:val="bottom"/>
                </w:tcPr>
                <w:p w:rsidR="00033567" w:rsidRPr="00033567" w:rsidRDefault="00033567" w:rsidP="002C0232">
                  <w:pPr>
                    <w:rPr>
                      <w:rFonts w:cs="Times New Roman"/>
                      <w:b/>
                      <w:bCs/>
                      <w:sz w:val="20"/>
                      <w:szCs w:val="20"/>
                    </w:rPr>
                  </w:pPr>
                  <w:r w:rsidRPr="00033567">
                    <w:rPr>
                      <w:rFonts w:cs="Times New Roman"/>
                      <w:b/>
                      <w:bCs/>
                      <w:sz w:val="20"/>
                      <w:szCs w:val="20"/>
                    </w:rPr>
                    <w:t xml:space="preserve">Подпрограммы муниципальной программы и основные мероприятия </w:t>
                  </w:r>
                </w:p>
              </w:tc>
              <w:tc>
                <w:tcPr>
                  <w:tcW w:w="6721" w:type="dxa"/>
                  <w:tcBorders>
                    <w:top w:val="nil"/>
                    <w:left w:val="single" w:sz="4" w:space="0" w:color="auto"/>
                    <w:bottom w:val="single" w:sz="4" w:space="0" w:color="000000"/>
                    <w:right w:val="single" w:sz="4" w:space="0" w:color="000000"/>
                  </w:tcBorders>
                  <w:vAlign w:val="center"/>
                </w:tcPr>
                <w:p w:rsidR="00033567" w:rsidRPr="00033567" w:rsidRDefault="00033567" w:rsidP="002C0232">
                  <w:pPr>
                    <w:rPr>
                      <w:rFonts w:cs="Times New Roman"/>
                      <w:b/>
                      <w:bCs/>
                      <w:color w:val="000000"/>
                      <w:sz w:val="20"/>
                      <w:szCs w:val="20"/>
                    </w:rPr>
                  </w:pPr>
                  <w:r w:rsidRPr="00033567">
                    <w:rPr>
                      <w:rFonts w:cs="Times New Roman"/>
                      <w:b/>
                      <w:bCs/>
                      <w:color w:val="000000"/>
                      <w:sz w:val="20"/>
                      <w:szCs w:val="20"/>
                    </w:rPr>
                    <w:t>Подпрограмма 1 «Реализация муниципальной</w:t>
                  </w:r>
                </w:p>
                <w:p w:rsidR="00033567" w:rsidRPr="00033567" w:rsidRDefault="00033567" w:rsidP="002C0232">
                  <w:pPr>
                    <w:rPr>
                      <w:rFonts w:cs="Times New Roman"/>
                      <w:b/>
                      <w:bCs/>
                      <w:color w:val="000000"/>
                      <w:sz w:val="20"/>
                      <w:szCs w:val="20"/>
                    </w:rPr>
                  </w:pPr>
                  <w:r w:rsidRPr="00033567">
                    <w:rPr>
                      <w:rFonts w:cs="Times New Roman"/>
                      <w:b/>
                      <w:bCs/>
                      <w:color w:val="000000"/>
                      <w:sz w:val="20"/>
                      <w:szCs w:val="20"/>
                    </w:rPr>
                    <w:t xml:space="preserve"> политики в сфере социально-экономического </w:t>
                  </w:r>
                </w:p>
                <w:p w:rsidR="00033567" w:rsidRPr="00033567" w:rsidRDefault="00033567" w:rsidP="002C0232">
                  <w:pPr>
                    <w:rPr>
                      <w:rFonts w:cs="Times New Roman"/>
                      <w:b/>
                      <w:bCs/>
                      <w:color w:val="000000"/>
                      <w:sz w:val="20"/>
                      <w:szCs w:val="20"/>
                    </w:rPr>
                  </w:pPr>
                  <w:r w:rsidRPr="00033567">
                    <w:rPr>
                      <w:rFonts w:cs="Times New Roman"/>
                      <w:b/>
                      <w:bCs/>
                      <w:color w:val="000000"/>
                      <w:sz w:val="20"/>
                      <w:szCs w:val="20"/>
                    </w:rPr>
                    <w:t xml:space="preserve">развития муниципальных образований». </w:t>
                  </w:r>
                </w:p>
                <w:p w:rsidR="00033567" w:rsidRPr="00033567" w:rsidRDefault="00033567" w:rsidP="002C0232">
                  <w:pPr>
                    <w:rPr>
                      <w:rFonts w:cs="Times New Roman"/>
                      <w:b/>
                      <w:bCs/>
                      <w:color w:val="000000"/>
                      <w:sz w:val="20"/>
                      <w:szCs w:val="20"/>
                    </w:rPr>
                  </w:pPr>
                  <w:r w:rsidRPr="00033567">
                    <w:rPr>
                      <w:rFonts w:eastAsia="Cambria" w:cs="Times New Roman"/>
                      <w:b/>
                      <w:bCs/>
                      <w:sz w:val="20"/>
                      <w:szCs w:val="20"/>
                    </w:rPr>
                    <w:t xml:space="preserve">Основное мероприятие 1.1. </w:t>
                  </w:r>
                  <w:r w:rsidRPr="00033567">
                    <w:rPr>
                      <w:rFonts w:cs="Times New Roman"/>
                      <w:b/>
                      <w:bCs/>
                      <w:sz w:val="20"/>
                      <w:szCs w:val="20"/>
                    </w:rPr>
                    <w:t xml:space="preserve"> «Расходы на приобретение служебного автотранспорта </w:t>
                  </w:r>
                  <w:r w:rsidRPr="00033567">
                    <w:rPr>
                      <w:rFonts w:cs="Times New Roman"/>
                      <w:b/>
                      <w:bCs/>
                      <w:color w:val="000000"/>
                      <w:sz w:val="20"/>
                      <w:szCs w:val="20"/>
                    </w:rPr>
                    <w:t>(Закупка  товаров, работ и услуг для муниципальных нужд)».</w:t>
                  </w:r>
                </w:p>
              </w:tc>
            </w:tr>
            <w:tr w:rsidR="00033567" w:rsidRPr="00033567" w:rsidTr="00033567">
              <w:trPr>
                <w:trHeight w:val="848"/>
              </w:trPr>
              <w:tc>
                <w:tcPr>
                  <w:tcW w:w="3627" w:type="dxa"/>
                  <w:tcBorders>
                    <w:top w:val="single" w:sz="4" w:space="0" w:color="auto"/>
                    <w:left w:val="single" w:sz="4" w:space="0" w:color="000000"/>
                    <w:bottom w:val="single" w:sz="4" w:space="0" w:color="000000"/>
                    <w:right w:val="single" w:sz="4" w:space="0" w:color="000000"/>
                  </w:tcBorders>
                </w:tcPr>
                <w:p w:rsidR="00033567" w:rsidRPr="00033567" w:rsidRDefault="00033567" w:rsidP="002C0232">
                  <w:pPr>
                    <w:rPr>
                      <w:rFonts w:cs="Times New Roman"/>
                      <w:b/>
                      <w:bCs/>
                      <w:sz w:val="20"/>
                      <w:szCs w:val="20"/>
                    </w:rPr>
                  </w:pPr>
                  <w:r w:rsidRPr="00033567">
                    <w:rPr>
                      <w:rFonts w:cs="Times New Roman"/>
                      <w:b/>
                      <w:bCs/>
                      <w:sz w:val="20"/>
                      <w:szCs w:val="20"/>
                    </w:rPr>
                    <w:t>Цель муниципальной программы</w:t>
                  </w:r>
                </w:p>
              </w:tc>
              <w:tc>
                <w:tcPr>
                  <w:tcW w:w="6721" w:type="dxa"/>
                  <w:tcBorders>
                    <w:top w:val="nil"/>
                    <w:left w:val="nil"/>
                    <w:bottom w:val="single" w:sz="4" w:space="0" w:color="000000"/>
                    <w:right w:val="single" w:sz="4" w:space="0" w:color="000000"/>
                  </w:tcBorders>
                  <w:shd w:val="clear" w:color="auto" w:fill="FFFFFF"/>
                  <w:vAlign w:val="center"/>
                </w:tcPr>
                <w:p w:rsidR="00033567" w:rsidRPr="00033567" w:rsidRDefault="00033567" w:rsidP="002C0232">
                  <w:pPr>
                    <w:rPr>
                      <w:rFonts w:cs="Times New Roman"/>
                      <w:b/>
                      <w:bCs/>
                      <w:sz w:val="20"/>
                      <w:szCs w:val="20"/>
                    </w:rPr>
                  </w:pPr>
                  <w:r w:rsidRPr="00033567">
                    <w:rPr>
                      <w:rFonts w:cs="Times New Roman"/>
                      <w:b/>
                      <w:bCs/>
                      <w:color w:val="3B2D36"/>
                      <w:sz w:val="20"/>
                      <w:szCs w:val="20"/>
                      <w:shd w:val="clear" w:color="auto" w:fill="FFFFFF"/>
                    </w:rPr>
                    <w:t xml:space="preserve">Повышение эффективности  деятельности администрации на территории </w:t>
                  </w:r>
                  <w:r w:rsidRPr="00033567">
                    <w:rPr>
                      <w:rFonts w:eastAsia="Cambria" w:cs="Times New Roman"/>
                      <w:b/>
                      <w:bCs/>
                      <w:sz w:val="20"/>
                      <w:szCs w:val="20"/>
                    </w:rPr>
                    <w:t xml:space="preserve"> Верхнемазовского сельского поселения </w:t>
                  </w:r>
                </w:p>
              </w:tc>
            </w:tr>
            <w:tr w:rsidR="00033567" w:rsidRPr="00033567" w:rsidTr="00033567">
              <w:trPr>
                <w:trHeight w:val="797"/>
              </w:trPr>
              <w:tc>
                <w:tcPr>
                  <w:tcW w:w="3627" w:type="dxa"/>
                  <w:tcBorders>
                    <w:top w:val="nil"/>
                    <w:left w:val="single" w:sz="4" w:space="0" w:color="000000"/>
                    <w:bottom w:val="single" w:sz="4" w:space="0" w:color="000000"/>
                    <w:right w:val="single" w:sz="4" w:space="0" w:color="000000"/>
                  </w:tcBorders>
                </w:tcPr>
                <w:p w:rsidR="00033567" w:rsidRPr="00033567" w:rsidRDefault="00033567" w:rsidP="002C0232">
                  <w:pPr>
                    <w:rPr>
                      <w:rFonts w:cs="Times New Roman"/>
                      <w:b/>
                      <w:bCs/>
                      <w:sz w:val="20"/>
                      <w:szCs w:val="20"/>
                    </w:rPr>
                  </w:pPr>
                  <w:r w:rsidRPr="00033567">
                    <w:rPr>
                      <w:rFonts w:cs="Times New Roman"/>
                      <w:b/>
                      <w:bCs/>
                      <w:sz w:val="20"/>
                      <w:szCs w:val="20"/>
                    </w:rPr>
                    <w:t>Задачи муниципальной программы</w:t>
                  </w:r>
                </w:p>
              </w:tc>
              <w:tc>
                <w:tcPr>
                  <w:tcW w:w="6721" w:type="dxa"/>
                  <w:tcBorders>
                    <w:top w:val="nil"/>
                    <w:left w:val="nil"/>
                    <w:bottom w:val="single" w:sz="4" w:space="0" w:color="000000"/>
                    <w:right w:val="single" w:sz="4" w:space="0" w:color="000000"/>
                  </w:tcBorders>
                  <w:vAlign w:val="center"/>
                </w:tcPr>
                <w:p w:rsidR="00033567" w:rsidRPr="00033567" w:rsidRDefault="00033567" w:rsidP="002C0232">
                  <w:pPr>
                    <w:jc w:val="both"/>
                    <w:rPr>
                      <w:rFonts w:cs="Times New Roman"/>
                      <w:b/>
                      <w:bCs/>
                      <w:sz w:val="20"/>
                      <w:szCs w:val="20"/>
                    </w:rPr>
                  </w:pPr>
                  <w:r w:rsidRPr="00033567">
                    <w:rPr>
                      <w:rFonts w:cs="Times New Roman"/>
                      <w:b/>
                      <w:bCs/>
                      <w:sz w:val="20"/>
                      <w:szCs w:val="20"/>
                    </w:rPr>
                    <w:t>содействие социально-экономическому развитию Верхнемазовского сельского поселения</w:t>
                  </w:r>
                </w:p>
              </w:tc>
            </w:tr>
            <w:tr w:rsidR="00033567" w:rsidRPr="00033567" w:rsidTr="00033567">
              <w:trPr>
                <w:trHeight w:val="483"/>
              </w:trPr>
              <w:tc>
                <w:tcPr>
                  <w:tcW w:w="3627" w:type="dxa"/>
                  <w:tcBorders>
                    <w:top w:val="nil"/>
                    <w:left w:val="single" w:sz="4" w:space="0" w:color="000000"/>
                    <w:bottom w:val="single" w:sz="4" w:space="0" w:color="000000"/>
                    <w:right w:val="single" w:sz="4" w:space="0" w:color="000000"/>
                  </w:tcBorders>
                </w:tcPr>
                <w:p w:rsidR="00033567" w:rsidRPr="00033567" w:rsidRDefault="00033567" w:rsidP="002C0232">
                  <w:pPr>
                    <w:rPr>
                      <w:rFonts w:cs="Times New Roman"/>
                      <w:b/>
                      <w:bCs/>
                      <w:sz w:val="20"/>
                      <w:szCs w:val="20"/>
                    </w:rPr>
                  </w:pPr>
                  <w:r w:rsidRPr="00033567">
                    <w:rPr>
                      <w:rFonts w:cs="Times New Roman"/>
                      <w:b/>
                      <w:bCs/>
                      <w:sz w:val="20"/>
                      <w:szCs w:val="20"/>
                    </w:rPr>
                    <w:t>Целевые индикаторы и показатели муниципальной программы</w:t>
                  </w:r>
                </w:p>
              </w:tc>
              <w:tc>
                <w:tcPr>
                  <w:tcW w:w="6721" w:type="dxa"/>
                  <w:tcBorders>
                    <w:top w:val="nil"/>
                    <w:left w:val="nil"/>
                    <w:bottom w:val="single" w:sz="4" w:space="0" w:color="000000"/>
                    <w:right w:val="single" w:sz="4" w:space="0" w:color="000000"/>
                  </w:tcBorders>
                  <w:vAlign w:val="center"/>
                </w:tcPr>
                <w:p w:rsidR="00033567" w:rsidRPr="00033567" w:rsidRDefault="00033567" w:rsidP="002C0232">
                  <w:pPr>
                    <w:pStyle w:val="1c"/>
                    <w:snapToGrid w:val="0"/>
                    <w:spacing w:line="100" w:lineRule="atLeast"/>
                    <w:ind w:left="0"/>
                    <w:jc w:val="both"/>
                    <w:rPr>
                      <w:rFonts w:cs="Times New Roman"/>
                      <w:b/>
                      <w:bCs/>
                      <w:sz w:val="20"/>
                      <w:szCs w:val="20"/>
                    </w:rPr>
                  </w:pPr>
                  <w:r w:rsidRPr="00033567">
                    <w:rPr>
                      <w:rFonts w:cs="Times New Roman"/>
                      <w:b/>
                      <w:bCs/>
                      <w:sz w:val="20"/>
                      <w:szCs w:val="20"/>
                    </w:rPr>
                    <w:t>Служебный автомобиль, 1 ед.</w:t>
                  </w:r>
                </w:p>
              </w:tc>
            </w:tr>
            <w:tr w:rsidR="00033567" w:rsidRPr="00033567" w:rsidTr="00033567">
              <w:trPr>
                <w:trHeight w:val="465"/>
              </w:trPr>
              <w:tc>
                <w:tcPr>
                  <w:tcW w:w="3627" w:type="dxa"/>
                  <w:tcBorders>
                    <w:top w:val="nil"/>
                    <w:left w:val="single" w:sz="4" w:space="0" w:color="000000"/>
                    <w:bottom w:val="single" w:sz="4" w:space="0" w:color="000000"/>
                    <w:right w:val="single" w:sz="4" w:space="0" w:color="000000"/>
                  </w:tcBorders>
                </w:tcPr>
                <w:p w:rsidR="00033567" w:rsidRPr="00033567" w:rsidRDefault="00033567" w:rsidP="002C0232">
                  <w:pPr>
                    <w:rPr>
                      <w:rFonts w:cs="Times New Roman"/>
                      <w:b/>
                      <w:bCs/>
                      <w:sz w:val="20"/>
                      <w:szCs w:val="20"/>
                    </w:rPr>
                  </w:pPr>
                  <w:r w:rsidRPr="00033567">
                    <w:rPr>
                      <w:rFonts w:cs="Times New Roman"/>
                      <w:b/>
                      <w:bCs/>
                      <w:sz w:val="20"/>
                      <w:szCs w:val="20"/>
                    </w:rPr>
                    <w:lastRenderedPageBreak/>
                    <w:t>Этапы и сроки реализации муниципальной программы</w:t>
                  </w:r>
                </w:p>
              </w:tc>
              <w:tc>
                <w:tcPr>
                  <w:tcW w:w="6721" w:type="dxa"/>
                  <w:tcBorders>
                    <w:top w:val="nil"/>
                    <w:left w:val="nil"/>
                    <w:bottom w:val="single" w:sz="4" w:space="0" w:color="000000"/>
                    <w:right w:val="single" w:sz="4" w:space="0" w:color="000000"/>
                  </w:tcBorders>
                  <w:vAlign w:val="center"/>
                </w:tcPr>
                <w:p w:rsidR="00033567" w:rsidRPr="00033567" w:rsidRDefault="00033567" w:rsidP="002C0232">
                  <w:pPr>
                    <w:rPr>
                      <w:rFonts w:cs="Times New Roman"/>
                      <w:b/>
                      <w:bCs/>
                      <w:sz w:val="20"/>
                      <w:szCs w:val="20"/>
                    </w:rPr>
                  </w:pPr>
                  <w:r w:rsidRPr="00033567">
                    <w:rPr>
                      <w:rFonts w:cs="Times New Roman"/>
                      <w:b/>
                      <w:bCs/>
                      <w:sz w:val="20"/>
                      <w:szCs w:val="20"/>
                    </w:rPr>
                    <w:t xml:space="preserve"> 2022-2027 годы</w:t>
                  </w:r>
                </w:p>
              </w:tc>
            </w:tr>
            <w:tr w:rsidR="00033567" w:rsidRPr="00033567" w:rsidTr="00033567">
              <w:trPr>
                <w:trHeight w:val="1100"/>
              </w:trPr>
              <w:tc>
                <w:tcPr>
                  <w:tcW w:w="3627" w:type="dxa"/>
                  <w:tcBorders>
                    <w:top w:val="nil"/>
                    <w:left w:val="single" w:sz="4" w:space="0" w:color="000000"/>
                    <w:bottom w:val="single" w:sz="4" w:space="0" w:color="auto"/>
                    <w:right w:val="single" w:sz="4" w:space="0" w:color="000000"/>
                  </w:tcBorders>
                </w:tcPr>
                <w:p w:rsidR="00033567" w:rsidRPr="00033567" w:rsidRDefault="00033567" w:rsidP="002C0232">
                  <w:pPr>
                    <w:rPr>
                      <w:rFonts w:cs="Times New Roman"/>
                      <w:b/>
                      <w:bCs/>
                      <w:sz w:val="20"/>
                      <w:szCs w:val="20"/>
                    </w:rPr>
                  </w:pPr>
                  <w:r w:rsidRPr="00033567">
                    <w:rPr>
                      <w:rFonts w:cs="Times New Roman"/>
                      <w:b/>
                      <w:bCs/>
                      <w:sz w:val="20"/>
                      <w:szCs w:val="20"/>
                    </w:rPr>
                    <w:t>Объемы и источники финансирования муниципальной программы (в действующих ценах каждого года реализации муниципальной программы) ¹</w:t>
                  </w:r>
                </w:p>
              </w:tc>
              <w:tc>
                <w:tcPr>
                  <w:tcW w:w="6721" w:type="dxa"/>
                  <w:tcBorders>
                    <w:top w:val="nil"/>
                    <w:left w:val="nil"/>
                    <w:bottom w:val="single" w:sz="4" w:space="0" w:color="auto"/>
                    <w:right w:val="single" w:sz="4" w:space="0" w:color="000000"/>
                  </w:tcBorders>
                </w:tcPr>
                <w:p w:rsidR="00033567" w:rsidRPr="00033567" w:rsidRDefault="00033567" w:rsidP="002C0232">
                  <w:pPr>
                    <w:snapToGrid w:val="0"/>
                    <w:spacing w:line="100" w:lineRule="atLeast"/>
                    <w:jc w:val="both"/>
                    <w:rPr>
                      <w:rFonts w:cs="Times New Roman"/>
                      <w:b/>
                      <w:bCs/>
                      <w:sz w:val="20"/>
                      <w:szCs w:val="20"/>
                    </w:rPr>
                  </w:pPr>
                  <w:r w:rsidRPr="00033567">
                    <w:rPr>
                      <w:rFonts w:cs="Times New Roman"/>
                      <w:b/>
                      <w:bCs/>
                      <w:sz w:val="20"/>
                      <w:szCs w:val="20"/>
                    </w:rPr>
                    <w:t>Общий объем бюджетных ассигнований на реализацию муниципальной программы – 1500,00   тыс. рублей, в том числе:</w:t>
                  </w:r>
                </w:p>
                <w:p w:rsidR="00033567" w:rsidRPr="00033567" w:rsidRDefault="00033567" w:rsidP="002C0232">
                  <w:pPr>
                    <w:spacing w:line="100" w:lineRule="atLeast"/>
                    <w:jc w:val="both"/>
                    <w:rPr>
                      <w:rFonts w:cs="Times New Roman"/>
                      <w:b/>
                      <w:bCs/>
                      <w:sz w:val="20"/>
                      <w:szCs w:val="20"/>
                    </w:rPr>
                  </w:pPr>
                  <w:r w:rsidRPr="00033567">
                    <w:rPr>
                      <w:rFonts w:cs="Times New Roman"/>
                      <w:b/>
                      <w:bCs/>
                      <w:sz w:val="20"/>
                      <w:szCs w:val="20"/>
                    </w:rPr>
                    <w:t>- средства областного бюджета –1000,0 тыс. рублей;</w:t>
                  </w:r>
                </w:p>
                <w:p w:rsidR="00033567" w:rsidRPr="00033567" w:rsidRDefault="00033567" w:rsidP="002C0232">
                  <w:pPr>
                    <w:rPr>
                      <w:rFonts w:cs="Times New Roman"/>
                      <w:b/>
                      <w:bCs/>
                      <w:sz w:val="20"/>
                      <w:szCs w:val="20"/>
                    </w:rPr>
                  </w:pPr>
                  <w:r w:rsidRPr="00033567">
                    <w:rPr>
                      <w:rFonts w:cs="Times New Roman"/>
                      <w:b/>
                      <w:bCs/>
                      <w:sz w:val="20"/>
                      <w:szCs w:val="20"/>
                    </w:rPr>
                    <w:t>2022 год – 1500,0 тыс. рублей;</w:t>
                  </w:r>
                </w:p>
                <w:p w:rsidR="00033567" w:rsidRPr="00033567" w:rsidRDefault="00033567" w:rsidP="002C0232">
                  <w:pPr>
                    <w:rPr>
                      <w:rFonts w:cs="Times New Roman"/>
                      <w:b/>
                      <w:bCs/>
                      <w:sz w:val="20"/>
                      <w:szCs w:val="20"/>
                    </w:rPr>
                  </w:pPr>
                  <w:r w:rsidRPr="00033567">
                    <w:rPr>
                      <w:rFonts w:cs="Times New Roman"/>
                      <w:b/>
                      <w:bCs/>
                      <w:sz w:val="20"/>
                      <w:szCs w:val="20"/>
                    </w:rPr>
                    <w:t>2023 год -  0,0 тыс. рублей,</w:t>
                  </w:r>
                </w:p>
                <w:p w:rsidR="00033567" w:rsidRPr="00033567" w:rsidRDefault="00033567" w:rsidP="002C0232">
                  <w:pPr>
                    <w:rPr>
                      <w:rFonts w:cs="Times New Roman"/>
                      <w:b/>
                      <w:bCs/>
                      <w:sz w:val="20"/>
                      <w:szCs w:val="20"/>
                    </w:rPr>
                  </w:pPr>
                  <w:r w:rsidRPr="00033567">
                    <w:rPr>
                      <w:rFonts w:cs="Times New Roman"/>
                      <w:b/>
                      <w:bCs/>
                      <w:sz w:val="20"/>
                      <w:szCs w:val="20"/>
                    </w:rPr>
                    <w:t xml:space="preserve">2024 год- 0,0 тыс. руб, </w:t>
                  </w:r>
                </w:p>
                <w:p w:rsidR="00033567" w:rsidRPr="00033567" w:rsidRDefault="00033567" w:rsidP="002C0232">
                  <w:pPr>
                    <w:rPr>
                      <w:rFonts w:cs="Times New Roman"/>
                      <w:b/>
                      <w:bCs/>
                      <w:sz w:val="20"/>
                      <w:szCs w:val="20"/>
                    </w:rPr>
                  </w:pPr>
                  <w:r w:rsidRPr="00033567">
                    <w:rPr>
                      <w:rFonts w:cs="Times New Roman"/>
                      <w:b/>
                      <w:bCs/>
                      <w:sz w:val="20"/>
                      <w:szCs w:val="20"/>
                    </w:rPr>
                    <w:t xml:space="preserve">2025 год – 0,0 тыс. руб, </w:t>
                  </w:r>
                </w:p>
                <w:p w:rsidR="00033567" w:rsidRPr="00033567" w:rsidRDefault="00033567" w:rsidP="002C0232">
                  <w:pPr>
                    <w:rPr>
                      <w:rFonts w:cs="Times New Roman"/>
                      <w:b/>
                      <w:bCs/>
                      <w:sz w:val="20"/>
                      <w:szCs w:val="20"/>
                    </w:rPr>
                  </w:pPr>
                  <w:r w:rsidRPr="00033567">
                    <w:rPr>
                      <w:rFonts w:cs="Times New Roman"/>
                      <w:b/>
                      <w:bCs/>
                      <w:sz w:val="20"/>
                      <w:szCs w:val="20"/>
                    </w:rPr>
                    <w:t xml:space="preserve">2026 год – 0,0 тыс. руб, </w:t>
                  </w:r>
                </w:p>
                <w:p w:rsidR="00033567" w:rsidRPr="00033567" w:rsidRDefault="00033567" w:rsidP="002C0232">
                  <w:pPr>
                    <w:rPr>
                      <w:rFonts w:cs="Times New Roman"/>
                      <w:b/>
                      <w:bCs/>
                      <w:sz w:val="20"/>
                      <w:szCs w:val="20"/>
                    </w:rPr>
                  </w:pPr>
                  <w:r w:rsidRPr="00033567">
                    <w:rPr>
                      <w:rFonts w:cs="Times New Roman"/>
                      <w:b/>
                      <w:bCs/>
                      <w:sz w:val="20"/>
                      <w:szCs w:val="20"/>
                    </w:rPr>
                    <w:t>2027 год- 0,0 тыс руб</w:t>
                  </w:r>
                </w:p>
              </w:tc>
            </w:tr>
            <w:tr w:rsidR="00033567" w:rsidRPr="00033567" w:rsidTr="00033567">
              <w:trPr>
                <w:trHeight w:val="776"/>
              </w:trPr>
              <w:tc>
                <w:tcPr>
                  <w:tcW w:w="3627" w:type="dxa"/>
                  <w:tcBorders>
                    <w:top w:val="single" w:sz="4" w:space="0" w:color="auto"/>
                    <w:left w:val="single" w:sz="4" w:space="0" w:color="auto"/>
                    <w:bottom w:val="single" w:sz="4" w:space="0" w:color="auto"/>
                    <w:right w:val="single" w:sz="4" w:space="0" w:color="auto"/>
                  </w:tcBorders>
                </w:tcPr>
                <w:p w:rsidR="00033567" w:rsidRPr="00033567" w:rsidRDefault="00033567" w:rsidP="002C0232">
                  <w:pPr>
                    <w:rPr>
                      <w:rFonts w:cs="Times New Roman"/>
                      <w:b/>
                      <w:bCs/>
                      <w:sz w:val="20"/>
                      <w:szCs w:val="20"/>
                    </w:rPr>
                  </w:pPr>
                  <w:r w:rsidRPr="00033567">
                    <w:rPr>
                      <w:rFonts w:cs="Times New Roman"/>
                      <w:b/>
                      <w:bCs/>
                      <w:sz w:val="20"/>
                      <w:szCs w:val="20"/>
                    </w:rPr>
                    <w:t>Ожидаемые конечные результаты реализации муниципальной программы</w:t>
                  </w:r>
                </w:p>
              </w:tc>
              <w:tc>
                <w:tcPr>
                  <w:tcW w:w="6721" w:type="dxa"/>
                  <w:tcBorders>
                    <w:top w:val="single" w:sz="4" w:space="0" w:color="auto"/>
                    <w:left w:val="single" w:sz="4" w:space="0" w:color="auto"/>
                    <w:bottom w:val="single" w:sz="4" w:space="0" w:color="auto"/>
                    <w:right w:val="single" w:sz="4" w:space="0" w:color="auto"/>
                  </w:tcBorders>
                  <w:shd w:val="clear" w:color="auto" w:fill="FFFFFF"/>
                </w:tcPr>
                <w:p w:rsidR="00033567" w:rsidRPr="00033567" w:rsidRDefault="00033567" w:rsidP="002C0232">
                  <w:pPr>
                    <w:rPr>
                      <w:rFonts w:cs="Times New Roman"/>
                      <w:b/>
                      <w:bCs/>
                      <w:sz w:val="20"/>
                      <w:szCs w:val="20"/>
                    </w:rPr>
                  </w:pPr>
                  <w:r w:rsidRPr="00033567">
                    <w:rPr>
                      <w:rFonts w:cs="Times New Roman"/>
                      <w:b/>
                      <w:bCs/>
                      <w:sz w:val="20"/>
                      <w:szCs w:val="20"/>
                    </w:rPr>
                    <w:t>-</w:t>
                  </w:r>
                  <w:r w:rsidRPr="00033567">
                    <w:rPr>
                      <w:rFonts w:cs="Times New Roman"/>
                      <w:b/>
                      <w:bCs/>
                      <w:color w:val="3B2D36"/>
                      <w:sz w:val="20"/>
                      <w:szCs w:val="20"/>
                      <w:shd w:val="clear" w:color="auto" w:fill="FFFFFF"/>
                    </w:rPr>
                    <w:t xml:space="preserve"> эффективное развитие деятельности органов местного самоуправления.</w:t>
                  </w:r>
                </w:p>
              </w:tc>
            </w:tr>
          </w:tbl>
          <w:p w:rsidR="00033567" w:rsidRDefault="00033567" w:rsidP="002C0232">
            <w:pPr>
              <w:rPr>
                <w:rFonts w:cs="Times New Roman"/>
                <w:b/>
                <w:bCs/>
                <w:sz w:val="20"/>
                <w:szCs w:val="20"/>
              </w:rPr>
            </w:pPr>
          </w:p>
          <w:tbl>
            <w:tblPr>
              <w:tblpPr w:leftFromText="180" w:rightFromText="180" w:vertAnchor="text" w:horzAnchor="page" w:tblpX="470" w:tblpY="-538"/>
              <w:tblW w:w="16037" w:type="dxa"/>
              <w:tblLook w:val="0000"/>
            </w:tblPr>
            <w:tblGrid>
              <w:gridCol w:w="817"/>
              <w:gridCol w:w="194"/>
              <w:gridCol w:w="3492"/>
              <w:gridCol w:w="372"/>
              <w:gridCol w:w="2179"/>
              <w:gridCol w:w="581"/>
              <w:gridCol w:w="978"/>
              <w:gridCol w:w="542"/>
              <w:gridCol w:w="309"/>
              <w:gridCol w:w="471"/>
              <w:gridCol w:w="379"/>
              <w:gridCol w:w="401"/>
              <w:gridCol w:w="450"/>
              <w:gridCol w:w="330"/>
              <w:gridCol w:w="520"/>
              <w:gridCol w:w="851"/>
              <w:gridCol w:w="850"/>
              <w:gridCol w:w="709"/>
              <w:gridCol w:w="806"/>
              <w:gridCol w:w="45"/>
              <w:gridCol w:w="761"/>
            </w:tblGrid>
            <w:tr w:rsidR="00033567" w:rsidRPr="0078581F" w:rsidTr="002C0232">
              <w:trPr>
                <w:trHeight w:val="409"/>
              </w:trPr>
              <w:tc>
                <w:tcPr>
                  <w:tcW w:w="1011" w:type="dxa"/>
                  <w:gridSpan w:val="2"/>
                  <w:vAlign w:val="center"/>
                </w:tcPr>
                <w:p w:rsidR="00033567" w:rsidRPr="0078581F" w:rsidRDefault="00033567" w:rsidP="00033567">
                  <w:pPr>
                    <w:rPr>
                      <w:rFonts w:cs="Times New Roman"/>
                      <w:color w:val="000000"/>
                      <w:sz w:val="20"/>
                      <w:szCs w:val="20"/>
                    </w:rPr>
                  </w:pPr>
                </w:p>
              </w:tc>
              <w:tc>
                <w:tcPr>
                  <w:tcW w:w="3864" w:type="dxa"/>
                  <w:gridSpan w:val="2"/>
                  <w:vAlign w:val="bottom"/>
                </w:tcPr>
                <w:p w:rsidR="00033567" w:rsidRPr="0078581F" w:rsidRDefault="00033567" w:rsidP="00033567">
                  <w:pPr>
                    <w:rPr>
                      <w:rFonts w:cs="Times New Roman"/>
                      <w:color w:val="000000"/>
                      <w:sz w:val="20"/>
                      <w:szCs w:val="20"/>
                    </w:rPr>
                  </w:pPr>
                </w:p>
              </w:tc>
              <w:tc>
                <w:tcPr>
                  <w:tcW w:w="2760" w:type="dxa"/>
                  <w:gridSpan w:val="2"/>
                  <w:noWrap/>
                  <w:vAlign w:val="bottom"/>
                </w:tcPr>
                <w:p w:rsidR="00033567" w:rsidRPr="0078581F" w:rsidRDefault="00033567" w:rsidP="00033567">
                  <w:pPr>
                    <w:rPr>
                      <w:rFonts w:cs="Times New Roman"/>
                      <w:color w:val="000000"/>
                      <w:sz w:val="20"/>
                      <w:szCs w:val="20"/>
                    </w:rPr>
                  </w:pPr>
                </w:p>
              </w:tc>
              <w:tc>
                <w:tcPr>
                  <w:tcW w:w="1520" w:type="dxa"/>
                  <w:gridSpan w:val="2"/>
                  <w:noWrap/>
                  <w:vAlign w:val="bottom"/>
                </w:tcPr>
                <w:p w:rsidR="00033567" w:rsidRPr="0078581F" w:rsidRDefault="00033567" w:rsidP="00033567">
                  <w:pPr>
                    <w:rPr>
                      <w:rFonts w:cs="Times New Roman"/>
                      <w:color w:val="000000"/>
                      <w:sz w:val="20"/>
                      <w:szCs w:val="20"/>
                    </w:rPr>
                  </w:pPr>
                </w:p>
              </w:tc>
              <w:tc>
                <w:tcPr>
                  <w:tcW w:w="780" w:type="dxa"/>
                  <w:gridSpan w:val="2"/>
                  <w:noWrap/>
                  <w:vAlign w:val="bottom"/>
                </w:tcPr>
                <w:p w:rsidR="00033567" w:rsidRPr="0078581F" w:rsidRDefault="00033567" w:rsidP="00033567">
                  <w:pPr>
                    <w:jc w:val="center"/>
                    <w:rPr>
                      <w:rFonts w:cs="Times New Roman"/>
                      <w:color w:val="000000"/>
                      <w:sz w:val="20"/>
                      <w:szCs w:val="20"/>
                    </w:rPr>
                  </w:pPr>
                </w:p>
              </w:tc>
              <w:tc>
                <w:tcPr>
                  <w:tcW w:w="780" w:type="dxa"/>
                  <w:gridSpan w:val="2"/>
                  <w:noWrap/>
                  <w:vAlign w:val="bottom"/>
                </w:tcPr>
                <w:p w:rsidR="00033567" w:rsidRPr="0078581F" w:rsidRDefault="00033567" w:rsidP="00033567">
                  <w:pPr>
                    <w:jc w:val="center"/>
                    <w:rPr>
                      <w:rFonts w:cs="Times New Roman"/>
                      <w:color w:val="000000"/>
                      <w:sz w:val="20"/>
                      <w:szCs w:val="20"/>
                    </w:rPr>
                  </w:pPr>
                </w:p>
              </w:tc>
              <w:tc>
                <w:tcPr>
                  <w:tcW w:w="780" w:type="dxa"/>
                  <w:gridSpan w:val="2"/>
                  <w:noWrap/>
                  <w:vAlign w:val="bottom"/>
                </w:tcPr>
                <w:p w:rsidR="00033567" w:rsidRPr="0078581F" w:rsidRDefault="00033567" w:rsidP="00033567">
                  <w:pPr>
                    <w:jc w:val="center"/>
                    <w:rPr>
                      <w:rFonts w:cs="Times New Roman"/>
                      <w:color w:val="000000"/>
                      <w:sz w:val="20"/>
                      <w:szCs w:val="20"/>
                    </w:rPr>
                  </w:pPr>
                </w:p>
              </w:tc>
              <w:tc>
                <w:tcPr>
                  <w:tcW w:w="4542" w:type="dxa"/>
                  <w:gridSpan w:val="7"/>
                  <w:vAlign w:val="bottom"/>
                </w:tcPr>
                <w:p w:rsidR="00033567" w:rsidRPr="0078581F" w:rsidRDefault="00033567" w:rsidP="0043377C">
                  <w:pPr>
                    <w:jc w:val="center"/>
                    <w:rPr>
                      <w:rFonts w:cs="Times New Roman"/>
                      <w:sz w:val="20"/>
                      <w:szCs w:val="20"/>
                    </w:rPr>
                  </w:pPr>
                  <w:r w:rsidRPr="0078581F">
                    <w:rPr>
                      <w:rFonts w:cs="Times New Roman"/>
                      <w:sz w:val="20"/>
                      <w:szCs w:val="20"/>
                    </w:rPr>
                    <w:t xml:space="preserve">Приложение 1 </w:t>
                  </w:r>
                </w:p>
              </w:tc>
            </w:tr>
            <w:tr w:rsidR="00033567" w:rsidRPr="0078581F" w:rsidTr="002C0232">
              <w:trPr>
                <w:trHeight w:val="1155"/>
              </w:trPr>
              <w:tc>
                <w:tcPr>
                  <w:tcW w:w="16037" w:type="dxa"/>
                  <w:gridSpan w:val="21"/>
                  <w:vAlign w:val="center"/>
                </w:tcPr>
                <w:p w:rsidR="00033567" w:rsidRDefault="00033567" w:rsidP="00033567">
                  <w:pPr>
                    <w:jc w:val="center"/>
                    <w:rPr>
                      <w:rFonts w:cs="Times New Roman"/>
                      <w:color w:val="000000"/>
                      <w:sz w:val="20"/>
                      <w:szCs w:val="20"/>
                    </w:rPr>
                  </w:pPr>
                  <w:r w:rsidRPr="0078581F">
                    <w:rPr>
                      <w:rFonts w:cs="Times New Roman"/>
                      <w:color w:val="000000"/>
                      <w:sz w:val="20"/>
                      <w:szCs w:val="20"/>
                    </w:rPr>
                    <w:t>Сведения о показателях (индикаторах) муниципальной программы Верхнемазовского сельского поселения</w:t>
                  </w:r>
                  <w:r w:rsidRPr="0078581F">
                    <w:rPr>
                      <w:rFonts w:cs="Times New Roman"/>
                      <w:color w:val="000000"/>
                      <w:sz w:val="20"/>
                      <w:szCs w:val="20"/>
                    </w:rPr>
                    <w:br/>
                    <w:t>"Содействие развитию муниципальных образований и местного самоуправления"</w:t>
                  </w:r>
                  <w:r w:rsidRPr="0078581F">
                    <w:rPr>
                      <w:rFonts w:cs="Times New Roman"/>
                      <w:color w:val="000000"/>
                      <w:sz w:val="20"/>
                      <w:szCs w:val="20"/>
                    </w:rPr>
                    <w:br/>
                    <w:t xml:space="preserve"> и их значениях</w:t>
                  </w:r>
                </w:p>
                <w:p w:rsidR="0043377C" w:rsidRDefault="0043377C" w:rsidP="00033567">
                  <w:pPr>
                    <w:jc w:val="center"/>
                    <w:rPr>
                      <w:rFonts w:cs="Times New Roman"/>
                      <w:color w:val="000000"/>
                      <w:sz w:val="20"/>
                      <w:szCs w:val="20"/>
                    </w:rPr>
                  </w:pPr>
                </w:p>
                <w:p w:rsidR="0043377C" w:rsidRDefault="0043377C" w:rsidP="00033567">
                  <w:pPr>
                    <w:jc w:val="center"/>
                    <w:rPr>
                      <w:rFonts w:cs="Times New Roman"/>
                      <w:color w:val="000000"/>
                      <w:sz w:val="20"/>
                      <w:szCs w:val="20"/>
                    </w:rPr>
                  </w:pPr>
                </w:p>
                <w:p w:rsidR="0043377C" w:rsidRPr="0078581F" w:rsidRDefault="0043377C" w:rsidP="00033567">
                  <w:pPr>
                    <w:jc w:val="center"/>
                    <w:rPr>
                      <w:rFonts w:cs="Times New Roman"/>
                      <w:color w:val="000000"/>
                      <w:sz w:val="20"/>
                      <w:szCs w:val="20"/>
                    </w:rPr>
                  </w:pPr>
                </w:p>
              </w:tc>
            </w:tr>
            <w:tr w:rsidR="00033567" w:rsidRPr="0078581F" w:rsidTr="002C0232">
              <w:trPr>
                <w:trHeight w:val="112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 п/п</w:t>
                  </w:r>
                </w:p>
              </w:tc>
              <w:tc>
                <w:tcPr>
                  <w:tcW w:w="36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Наименование показателя (индикатора)</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Пункт Федерального плана</w:t>
                  </w:r>
                  <w:r w:rsidRPr="0078581F">
                    <w:rPr>
                      <w:rFonts w:cs="Times New Roman"/>
                      <w:sz w:val="20"/>
                      <w:szCs w:val="20"/>
                    </w:rPr>
                    <w:br/>
                    <w:t xml:space="preserve"> статистических работ</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Ед. измерения</w:t>
                  </w:r>
                </w:p>
              </w:tc>
              <w:tc>
                <w:tcPr>
                  <w:tcW w:w="7424" w:type="dxa"/>
                  <w:gridSpan w:val="14"/>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Значения показателя (индикатора) по годам реализации государственной программы</w:t>
                  </w:r>
                </w:p>
              </w:tc>
            </w:tr>
            <w:tr w:rsidR="00033567" w:rsidRPr="0078581F" w:rsidTr="002C0232">
              <w:trPr>
                <w:trHeight w:val="315"/>
              </w:trPr>
              <w:tc>
                <w:tcPr>
                  <w:tcW w:w="817" w:type="dxa"/>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p>
              </w:tc>
              <w:tc>
                <w:tcPr>
                  <w:tcW w:w="851"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2022</w:t>
                  </w:r>
                </w:p>
              </w:tc>
              <w:tc>
                <w:tcPr>
                  <w:tcW w:w="850"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2023</w:t>
                  </w:r>
                </w:p>
              </w:tc>
              <w:tc>
                <w:tcPr>
                  <w:tcW w:w="851"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2024</w:t>
                  </w:r>
                </w:p>
              </w:tc>
              <w:tc>
                <w:tcPr>
                  <w:tcW w:w="850"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2025</w:t>
                  </w:r>
                </w:p>
              </w:tc>
              <w:tc>
                <w:tcPr>
                  <w:tcW w:w="851"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2026</w:t>
                  </w:r>
                </w:p>
              </w:tc>
              <w:tc>
                <w:tcPr>
                  <w:tcW w:w="850"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 xml:space="preserve">2027 </w:t>
                  </w:r>
                </w:p>
              </w:tc>
              <w:tc>
                <w:tcPr>
                  <w:tcW w:w="709"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p>
              </w:tc>
              <w:tc>
                <w:tcPr>
                  <w:tcW w:w="851"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p>
              </w:tc>
              <w:tc>
                <w:tcPr>
                  <w:tcW w:w="761"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p>
              </w:tc>
            </w:tr>
            <w:tr w:rsidR="00033567" w:rsidRPr="0078581F" w:rsidTr="002C0232">
              <w:trPr>
                <w:trHeight w:val="315"/>
              </w:trPr>
              <w:tc>
                <w:tcPr>
                  <w:tcW w:w="817" w:type="dxa"/>
                  <w:tcBorders>
                    <w:top w:val="nil"/>
                    <w:left w:val="single" w:sz="4" w:space="0" w:color="000000"/>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1</w:t>
                  </w:r>
                </w:p>
              </w:tc>
              <w:tc>
                <w:tcPr>
                  <w:tcW w:w="3686"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2</w:t>
                  </w:r>
                </w:p>
              </w:tc>
              <w:tc>
                <w:tcPr>
                  <w:tcW w:w="2551"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3</w:t>
                  </w:r>
                </w:p>
              </w:tc>
              <w:tc>
                <w:tcPr>
                  <w:tcW w:w="1559"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4</w:t>
                  </w:r>
                </w:p>
              </w:tc>
              <w:tc>
                <w:tcPr>
                  <w:tcW w:w="851"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5</w:t>
                  </w:r>
                </w:p>
              </w:tc>
              <w:tc>
                <w:tcPr>
                  <w:tcW w:w="850"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6</w:t>
                  </w:r>
                </w:p>
              </w:tc>
              <w:tc>
                <w:tcPr>
                  <w:tcW w:w="851"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7</w:t>
                  </w:r>
                </w:p>
              </w:tc>
              <w:tc>
                <w:tcPr>
                  <w:tcW w:w="850"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8</w:t>
                  </w:r>
                </w:p>
              </w:tc>
              <w:tc>
                <w:tcPr>
                  <w:tcW w:w="851"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9</w:t>
                  </w:r>
                </w:p>
              </w:tc>
              <w:tc>
                <w:tcPr>
                  <w:tcW w:w="850"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10</w:t>
                  </w:r>
                </w:p>
              </w:tc>
              <w:tc>
                <w:tcPr>
                  <w:tcW w:w="709"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11</w:t>
                  </w:r>
                </w:p>
              </w:tc>
              <w:tc>
                <w:tcPr>
                  <w:tcW w:w="851"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12</w:t>
                  </w:r>
                </w:p>
              </w:tc>
              <w:tc>
                <w:tcPr>
                  <w:tcW w:w="761" w:type="dxa"/>
                  <w:tcBorders>
                    <w:top w:val="nil"/>
                    <w:left w:val="nil"/>
                    <w:bottom w:val="single" w:sz="4" w:space="0" w:color="000000"/>
                    <w:right w:val="single" w:sz="4" w:space="0" w:color="000000"/>
                  </w:tcBorders>
                  <w:shd w:val="clear" w:color="auto" w:fill="FFFFFF"/>
                  <w:vAlign w:val="center"/>
                </w:tcPr>
                <w:p w:rsidR="00033567" w:rsidRPr="0078581F" w:rsidRDefault="00033567" w:rsidP="00033567">
                  <w:pPr>
                    <w:jc w:val="center"/>
                    <w:rPr>
                      <w:rFonts w:cs="Times New Roman"/>
                      <w:sz w:val="20"/>
                      <w:szCs w:val="20"/>
                    </w:rPr>
                  </w:pPr>
                  <w:r w:rsidRPr="0078581F">
                    <w:rPr>
                      <w:rFonts w:cs="Times New Roman"/>
                      <w:sz w:val="20"/>
                      <w:szCs w:val="20"/>
                    </w:rPr>
                    <w:t>13</w:t>
                  </w:r>
                </w:p>
              </w:tc>
            </w:tr>
            <w:tr w:rsidR="00033567" w:rsidRPr="0078581F" w:rsidTr="002C0232">
              <w:trPr>
                <w:trHeight w:val="465"/>
              </w:trPr>
              <w:tc>
                <w:tcPr>
                  <w:tcW w:w="16037"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033567" w:rsidRPr="0078581F" w:rsidRDefault="00033567" w:rsidP="00033567">
                  <w:pPr>
                    <w:rPr>
                      <w:rFonts w:cs="Times New Roman"/>
                      <w:sz w:val="20"/>
                      <w:szCs w:val="20"/>
                    </w:rPr>
                  </w:pPr>
                  <w:r w:rsidRPr="0078581F">
                    <w:rPr>
                      <w:rFonts w:cs="Times New Roman"/>
                      <w:sz w:val="20"/>
                      <w:szCs w:val="20"/>
                    </w:rPr>
                    <w:t>МУНИЦИПАЛЬНАЯ ПРОГРАММА "Содействие развитию муниципальных образований и местного самоуправления"</w:t>
                  </w:r>
                </w:p>
              </w:tc>
            </w:tr>
            <w:tr w:rsidR="00033567" w:rsidRPr="0078581F" w:rsidTr="002C0232">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033567" w:rsidRPr="0078581F" w:rsidRDefault="00033567" w:rsidP="00033567">
                  <w:pPr>
                    <w:rPr>
                      <w:rFonts w:cs="Times New Roman"/>
                      <w:sz w:val="20"/>
                      <w:szCs w:val="20"/>
                    </w:rPr>
                  </w:pPr>
                  <w:r w:rsidRPr="0078581F">
                    <w:rPr>
                      <w:rFonts w:cs="Times New Roman"/>
                      <w:sz w:val="20"/>
                      <w:szCs w:val="20"/>
                    </w:rPr>
                    <w:t>ПОДПРОГРАММА  "Реализация муниципальной политики в сфере социально-экономического развития муниципальных образований"</w:t>
                  </w:r>
                </w:p>
              </w:tc>
            </w:tr>
            <w:tr w:rsidR="00033567" w:rsidRPr="0078581F" w:rsidTr="002C0232">
              <w:trPr>
                <w:trHeight w:val="315"/>
              </w:trPr>
              <w:tc>
                <w:tcPr>
                  <w:tcW w:w="16037" w:type="dxa"/>
                  <w:gridSpan w:val="21"/>
                  <w:tcBorders>
                    <w:top w:val="single" w:sz="4" w:space="0" w:color="000000"/>
                    <w:left w:val="single" w:sz="4" w:space="0" w:color="000000"/>
                    <w:bottom w:val="single" w:sz="4" w:space="0" w:color="000000"/>
                    <w:right w:val="single" w:sz="4" w:space="0" w:color="000000"/>
                  </w:tcBorders>
                  <w:vAlign w:val="bottom"/>
                </w:tcPr>
                <w:p w:rsidR="00033567" w:rsidRPr="0078581F" w:rsidRDefault="00033567" w:rsidP="00033567">
                  <w:pPr>
                    <w:rPr>
                      <w:rFonts w:cs="Times New Roman"/>
                      <w:sz w:val="20"/>
                      <w:szCs w:val="20"/>
                    </w:rPr>
                  </w:pPr>
                  <w:r w:rsidRPr="0078581F">
                    <w:rPr>
                      <w:rFonts w:cs="Times New Roman"/>
                      <w:sz w:val="20"/>
                      <w:szCs w:val="20"/>
                    </w:rPr>
                    <w:t>Основное мероприятие 1.1. «Повышение эффективности деятельности органов местного самоуправления"</w:t>
                  </w:r>
                </w:p>
              </w:tc>
            </w:tr>
            <w:tr w:rsidR="00033567" w:rsidRPr="0078581F" w:rsidTr="002C0232">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r w:rsidRPr="0078581F">
                    <w:rPr>
                      <w:rFonts w:cs="Times New Roman"/>
                      <w:sz w:val="20"/>
                      <w:szCs w:val="20"/>
                    </w:rPr>
                    <w:t>1.1.</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r w:rsidRPr="0078581F">
                    <w:rPr>
                      <w:rFonts w:cs="Times New Roman"/>
                      <w:sz w:val="20"/>
                      <w:szCs w:val="20"/>
                    </w:rPr>
                    <w:t>Расходы на приобретение служебного автотранспорта)</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тыс. руб.</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1000,0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 xml:space="preserve">0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r>
            <w:tr w:rsidR="00033567" w:rsidRPr="0078581F" w:rsidTr="002C0232">
              <w:trPr>
                <w:trHeight w:val="540"/>
              </w:trPr>
              <w:tc>
                <w:tcPr>
                  <w:tcW w:w="16037" w:type="dxa"/>
                  <w:gridSpan w:val="21"/>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Основное мероприятие 1.2</w:t>
                  </w:r>
                </w:p>
              </w:tc>
            </w:tr>
            <w:tr w:rsidR="00033567" w:rsidRPr="0078581F" w:rsidTr="002C0232">
              <w:trPr>
                <w:trHeight w:val="540"/>
              </w:trPr>
              <w:tc>
                <w:tcPr>
                  <w:tcW w:w="817"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r w:rsidRPr="0078581F">
                    <w:rPr>
                      <w:rFonts w:cs="Times New Roman"/>
                      <w:sz w:val="20"/>
                      <w:szCs w:val="20"/>
                    </w:rPr>
                    <w:t xml:space="preserve">1.2.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rPr>
                      <w:rFonts w:cs="Times New Roman"/>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33567" w:rsidRPr="0078581F" w:rsidRDefault="00033567" w:rsidP="00033567">
                  <w:pPr>
                    <w:jc w:val="center"/>
                    <w:rPr>
                      <w:rFonts w:cs="Times New Roman"/>
                      <w:sz w:val="20"/>
                      <w:szCs w:val="20"/>
                    </w:rPr>
                  </w:pPr>
                </w:p>
                <w:p w:rsidR="00033567" w:rsidRPr="0078581F" w:rsidRDefault="00033567" w:rsidP="00033567">
                  <w:pPr>
                    <w:jc w:val="center"/>
                    <w:rPr>
                      <w:rFonts w:cs="Times New Roman"/>
                      <w:sz w:val="20"/>
                      <w:szCs w:val="20"/>
                    </w:rPr>
                  </w:pPr>
                </w:p>
                <w:p w:rsidR="00033567" w:rsidRPr="0078581F" w:rsidRDefault="00033567" w:rsidP="00033567">
                  <w:pPr>
                    <w:jc w:val="center"/>
                    <w:rPr>
                      <w:rFonts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0</w:t>
                  </w:r>
                </w:p>
              </w:tc>
              <w:tc>
                <w:tcPr>
                  <w:tcW w:w="806" w:type="dxa"/>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0</w:t>
                  </w:r>
                </w:p>
              </w:tc>
              <w:tc>
                <w:tcPr>
                  <w:tcW w:w="806" w:type="dxa"/>
                  <w:gridSpan w:val="2"/>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033567">
                  <w:pPr>
                    <w:jc w:val="center"/>
                    <w:rPr>
                      <w:rFonts w:cs="Times New Roman"/>
                      <w:sz w:val="20"/>
                      <w:szCs w:val="20"/>
                    </w:rPr>
                  </w:pPr>
                  <w:r w:rsidRPr="0078581F">
                    <w:rPr>
                      <w:rFonts w:cs="Times New Roman"/>
                      <w:sz w:val="20"/>
                      <w:szCs w:val="20"/>
                    </w:rPr>
                    <w:t>0</w:t>
                  </w:r>
                </w:p>
              </w:tc>
            </w:tr>
          </w:tbl>
          <w:p w:rsidR="00033567" w:rsidRDefault="00033567" w:rsidP="00033567">
            <w:pPr>
              <w:rPr>
                <w:sz w:val="20"/>
                <w:szCs w:val="20"/>
              </w:rPr>
            </w:pPr>
          </w:p>
          <w:p w:rsidR="00F72E9D" w:rsidRPr="0078581F" w:rsidRDefault="00F72E9D" w:rsidP="00033567">
            <w:pPr>
              <w:rPr>
                <w:sz w:val="20"/>
                <w:szCs w:val="20"/>
              </w:rPr>
            </w:pPr>
          </w:p>
          <w:tbl>
            <w:tblPr>
              <w:tblpPr w:leftFromText="180" w:rightFromText="180" w:vertAnchor="text" w:horzAnchor="margin" w:tblpY="2"/>
              <w:tblW w:w="15708" w:type="dxa"/>
              <w:tblLook w:val="0000"/>
            </w:tblPr>
            <w:tblGrid>
              <w:gridCol w:w="1538"/>
              <w:gridCol w:w="5435"/>
              <w:gridCol w:w="1436"/>
              <w:gridCol w:w="748"/>
              <w:gridCol w:w="1077"/>
              <w:gridCol w:w="1077"/>
              <w:gridCol w:w="4239"/>
            </w:tblGrid>
            <w:tr w:rsidR="00033567" w:rsidRPr="0078581F" w:rsidTr="002C0232">
              <w:trPr>
                <w:trHeight w:val="405"/>
              </w:trPr>
              <w:tc>
                <w:tcPr>
                  <w:tcW w:w="1552" w:type="dxa"/>
                  <w:noWrap/>
                  <w:vAlign w:val="bottom"/>
                </w:tcPr>
                <w:p w:rsidR="00033567" w:rsidRPr="0078581F" w:rsidRDefault="00033567" w:rsidP="00033567">
                  <w:pPr>
                    <w:rPr>
                      <w:rFonts w:cs="Times New Roman"/>
                      <w:sz w:val="20"/>
                      <w:szCs w:val="20"/>
                    </w:rPr>
                  </w:pPr>
                </w:p>
              </w:tc>
              <w:tc>
                <w:tcPr>
                  <w:tcW w:w="5494" w:type="dxa"/>
                  <w:noWrap/>
                  <w:vAlign w:val="bottom"/>
                </w:tcPr>
                <w:p w:rsidR="00033567" w:rsidRPr="0078581F" w:rsidRDefault="00033567" w:rsidP="00033567">
                  <w:pPr>
                    <w:rPr>
                      <w:rFonts w:cs="Times New Roman"/>
                      <w:sz w:val="20"/>
                      <w:szCs w:val="20"/>
                    </w:rPr>
                  </w:pPr>
                </w:p>
              </w:tc>
              <w:tc>
                <w:tcPr>
                  <w:tcW w:w="1450" w:type="dxa"/>
                  <w:noWrap/>
                  <w:vAlign w:val="bottom"/>
                </w:tcPr>
                <w:p w:rsidR="00033567" w:rsidRPr="0078581F" w:rsidRDefault="00033567" w:rsidP="00033567">
                  <w:pPr>
                    <w:rPr>
                      <w:rFonts w:cs="Times New Roman"/>
                      <w:sz w:val="20"/>
                      <w:szCs w:val="20"/>
                    </w:rPr>
                  </w:pPr>
                </w:p>
              </w:tc>
              <w:tc>
                <w:tcPr>
                  <w:tcW w:w="754" w:type="dxa"/>
                  <w:noWrap/>
                  <w:vAlign w:val="bottom"/>
                </w:tcPr>
                <w:p w:rsidR="00033567" w:rsidRPr="0078581F" w:rsidRDefault="00033567" w:rsidP="00033567">
                  <w:pPr>
                    <w:rPr>
                      <w:rFonts w:cs="Times New Roman"/>
                      <w:sz w:val="20"/>
                      <w:szCs w:val="20"/>
                    </w:rPr>
                  </w:pPr>
                </w:p>
              </w:tc>
              <w:tc>
                <w:tcPr>
                  <w:tcW w:w="1087" w:type="dxa"/>
                  <w:noWrap/>
                  <w:vAlign w:val="bottom"/>
                </w:tcPr>
                <w:p w:rsidR="00033567" w:rsidRPr="0078581F" w:rsidRDefault="00033567" w:rsidP="00033567">
                  <w:pPr>
                    <w:rPr>
                      <w:rFonts w:cs="Times New Roman"/>
                      <w:sz w:val="20"/>
                      <w:szCs w:val="20"/>
                    </w:rPr>
                  </w:pPr>
                </w:p>
              </w:tc>
              <w:tc>
                <w:tcPr>
                  <w:tcW w:w="1087" w:type="dxa"/>
                  <w:noWrap/>
                  <w:vAlign w:val="bottom"/>
                </w:tcPr>
                <w:p w:rsidR="00033567" w:rsidRPr="0078581F" w:rsidRDefault="00033567" w:rsidP="00033567">
                  <w:pPr>
                    <w:jc w:val="right"/>
                    <w:rPr>
                      <w:rFonts w:cs="Times New Roman"/>
                      <w:sz w:val="20"/>
                      <w:szCs w:val="20"/>
                    </w:rPr>
                  </w:pPr>
                </w:p>
              </w:tc>
              <w:tc>
                <w:tcPr>
                  <w:tcW w:w="4284" w:type="dxa"/>
                  <w:noWrap/>
                  <w:vAlign w:val="bottom"/>
                </w:tcPr>
                <w:p w:rsidR="00033567" w:rsidRPr="0078581F" w:rsidRDefault="00033567" w:rsidP="00F72E9D">
                  <w:pPr>
                    <w:rPr>
                      <w:rFonts w:cs="Times New Roman"/>
                      <w:sz w:val="20"/>
                      <w:szCs w:val="20"/>
                    </w:rPr>
                  </w:pPr>
                </w:p>
                <w:p w:rsidR="00033567" w:rsidRPr="0078581F" w:rsidRDefault="00033567" w:rsidP="00033567">
                  <w:pPr>
                    <w:jc w:val="right"/>
                    <w:rPr>
                      <w:rFonts w:cs="Times New Roman"/>
                      <w:sz w:val="20"/>
                      <w:szCs w:val="20"/>
                    </w:rPr>
                  </w:pPr>
                  <w:r w:rsidRPr="0078581F">
                    <w:rPr>
                      <w:rFonts w:cs="Times New Roman"/>
                      <w:sz w:val="20"/>
                      <w:szCs w:val="20"/>
                    </w:rPr>
                    <w:t>Приложение 2</w:t>
                  </w:r>
                </w:p>
              </w:tc>
            </w:tr>
          </w:tbl>
          <w:p w:rsidR="00033567" w:rsidRPr="00033567" w:rsidRDefault="00033567" w:rsidP="002C0232">
            <w:pPr>
              <w:rPr>
                <w:rFonts w:cs="Times New Roman"/>
                <w:b/>
                <w:bCs/>
                <w:sz w:val="20"/>
                <w:szCs w:val="20"/>
              </w:rPr>
            </w:pPr>
          </w:p>
        </w:tc>
      </w:tr>
    </w:tbl>
    <w:p w:rsidR="00033567" w:rsidRPr="0078581F" w:rsidRDefault="00033567" w:rsidP="00033567">
      <w:pPr>
        <w:rPr>
          <w:rFonts w:ascii="Arial" w:hAnsi="Arial" w:cs="Arial"/>
          <w:b/>
          <w:sz w:val="20"/>
          <w:szCs w:val="20"/>
        </w:rPr>
      </w:pPr>
    </w:p>
    <w:tbl>
      <w:tblPr>
        <w:tblpPr w:leftFromText="180" w:rightFromText="180" w:vertAnchor="text" w:horzAnchor="margin" w:tblpY="2"/>
        <w:tblW w:w="15708" w:type="dxa"/>
        <w:tblLayout w:type="fixed"/>
        <w:tblLook w:val="0000"/>
      </w:tblPr>
      <w:tblGrid>
        <w:gridCol w:w="2376"/>
        <w:gridCol w:w="2835"/>
        <w:gridCol w:w="1985"/>
        <w:gridCol w:w="992"/>
        <w:gridCol w:w="992"/>
        <w:gridCol w:w="993"/>
        <w:gridCol w:w="992"/>
        <w:gridCol w:w="992"/>
        <w:gridCol w:w="992"/>
        <w:gridCol w:w="851"/>
        <w:gridCol w:w="925"/>
        <w:gridCol w:w="783"/>
      </w:tblGrid>
      <w:tr w:rsidR="00033567" w:rsidRPr="0078581F" w:rsidTr="002C0232">
        <w:trPr>
          <w:trHeight w:val="1011"/>
        </w:trPr>
        <w:tc>
          <w:tcPr>
            <w:tcW w:w="15708" w:type="dxa"/>
            <w:gridSpan w:val="12"/>
            <w:tcBorders>
              <w:top w:val="nil"/>
              <w:left w:val="nil"/>
              <w:bottom w:val="single" w:sz="4" w:space="0" w:color="000000"/>
              <w:right w:val="nil"/>
            </w:tcBorders>
            <w:vAlign w:val="center"/>
          </w:tcPr>
          <w:p w:rsidR="00033567" w:rsidRPr="0078581F" w:rsidRDefault="00033567" w:rsidP="002C0232">
            <w:pPr>
              <w:rPr>
                <w:rFonts w:cs="Times New Roman"/>
                <w:sz w:val="20"/>
                <w:szCs w:val="20"/>
              </w:rPr>
            </w:pPr>
            <w:r w:rsidRPr="0078581F">
              <w:rPr>
                <w:rFonts w:cs="Times New Roman"/>
                <w:sz w:val="20"/>
                <w:szCs w:val="20"/>
              </w:rPr>
              <w:t xml:space="preserve">                                    Расходы местного бюджета на реализацию муниципальной программы Верхнемазовского сельского поселения</w:t>
            </w:r>
          </w:p>
          <w:p w:rsidR="00033567" w:rsidRPr="0078581F" w:rsidRDefault="00033567" w:rsidP="002C0232">
            <w:pPr>
              <w:rPr>
                <w:rFonts w:cs="Times New Roman"/>
                <w:sz w:val="20"/>
                <w:szCs w:val="20"/>
              </w:rPr>
            </w:pPr>
            <w:r w:rsidRPr="0078581F">
              <w:rPr>
                <w:rFonts w:cs="Times New Roman"/>
                <w:sz w:val="20"/>
                <w:szCs w:val="20"/>
              </w:rPr>
              <w:t xml:space="preserve">                                                    "Содействие развитию муниципальных образований и местного самоуправления"</w:t>
            </w:r>
          </w:p>
        </w:tc>
      </w:tr>
      <w:tr w:rsidR="00033567" w:rsidRPr="0078581F" w:rsidTr="002C0232">
        <w:trPr>
          <w:trHeight w:val="900"/>
        </w:trPr>
        <w:tc>
          <w:tcPr>
            <w:tcW w:w="2376" w:type="dxa"/>
            <w:vMerge w:val="restart"/>
            <w:tcBorders>
              <w:top w:val="nil"/>
              <w:left w:val="single" w:sz="4" w:space="0" w:color="000000"/>
              <w:bottom w:val="single" w:sz="4" w:space="0" w:color="000000"/>
              <w:right w:val="single" w:sz="4" w:space="0" w:color="000000"/>
            </w:tcBorders>
            <w:noWrap/>
            <w:vAlign w:val="center"/>
          </w:tcPr>
          <w:p w:rsidR="00033567" w:rsidRPr="0078581F" w:rsidRDefault="00033567" w:rsidP="002C0232">
            <w:pPr>
              <w:jc w:val="center"/>
              <w:rPr>
                <w:rFonts w:cs="Times New Roman"/>
                <w:sz w:val="20"/>
                <w:szCs w:val="20"/>
              </w:rPr>
            </w:pPr>
            <w:r w:rsidRPr="0078581F">
              <w:rPr>
                <w:rFonts w:cs="Times New Roman"/>
                <w:sz w:val="20"/>
                <w:szCs w:val="20"/>
              </w:rPr>
              <w:t>Статус</w:t>
            </w:r>
          </w:p>
        </w:tc>
        <w:tc>
          <w:tcPr>
            <w:tcW w:w="2835" w:type="dxa"/>
            <w:vMerge w:val="restart"/>
            <w:tcBorders>
              <w:top w:val="nil"/>
              <w:left w:val="single" w:sz="4" w:space="0" w:color="000000"/>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 xml:space="preserve">Наименование муниципальной программы, подпрограммы, основного мероприятия </w:t>
            </w:r>
          </w:p>
        </w:tc>
        <w:tc>
          <w:tcPr>
            <w:tcW w:w="1985" w:type="dxa"/>
            <w:vMerge w:val="restart"/>
            <w:tcBorders>
              <w:top w:val="nil"/>
              <w:left w:val="single" w:sz="4" w:space="0" w:color="000000"/>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Наименование ответственного исполнителя, исполнителя - главного распорядителя средств местного бюджета (далее - ГРБС)</w:t>
            </w:r>
          </w:p>
        </w:tc>
        <w:tc>
          <w:tcPr>
            <w:tcW w:w="8512" w:type="dxa"/>
            <w:gridSpan w:val="9"/>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Расходы местного бюджета по годам реализации муниципальной программы, тыс. руб.</w:t>
            </w:r>
          </w:p>
        </w:tc>
      </w:tr>
      <w:tr w:rsidR="00033567" w:rsidRPr="0078581F" w:rsidTr="002C0232">
        <w:trPr>
          <w:trHeight w:val="945"/>
        </w:trPr>
        <w:tc>
          <w:tcPr>
            <w:tcW w:w="2376" w:type="dxa"/>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1985" w:type="dxa"/>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992" w:type="dxa"/>
            <w:tcBorders>
              <w:top w:val="nil"/>
              <w:left w:val="nil"/>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2022</w:t>
            </w:r>
            <w:r w:rsidRPr="0078581F">
              <w:rPr>
                <w:rFonts w:cs="Times New Roman"/>
                <w:sz w:val="20"/>
                <w:szCs w:val="20"/>
              </w:rPr>
              <w:br/>
              <w:t>(первый год реализации)</w:t>
            </w:r>
          </w:p>
        </w:tc>
        <w:tc>
          <w:tcPr>
            <w:tcW w:w="992" w:type="dxa"/>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2023</w:t>
            </w:r>
            <w:r w:rsidRPr="0078581F">
              <w:rPr>
                <w:rFonts w:cs="Times New Roman"/>
                <w:sz w:val="20"/>
                <w:szCs w:val="20"/>
              </w:rPr>
              <w:br/>
              <w:t>(второй год реализации)</w:t>
            </w:r>
          </w:p>
        </w:tc>
        <w:tc>
          <w:tcPr>
            <w:tcW w:w="993" w:type="dxa"/>
            <w:tcBorders>
              <w:top w:val="nil"/>
              <w:left w:val="single" w:sz="4" w:space="0" w:color="000000"/>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2024</w:t>
            </w:r>
            <w:r w:rsidRPr="0078581F">
              <w:rPr>
                <w:rFonts w:cs="Times New Roman"/>
                <w:sz w:val="20"/>
                <w:szCs w:val="20"/>
              </w:rPr>
              <w:br/>
              <w:t xml:space="preserve">(третий год реализации) </w:t>
            </w:r>
          </w:p>
        </w:tc>
        <w:tc>
          <w:tcPr>
            <w:tcW w:w="992" w:type="dxa"/>
            <w:tcBorders>
              <w:top w:val="nil"/>
              <w:left w:val="nil"/>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2025</w:t>
            </w:r>
            <w:r w:rsidRPr="0078581F">
              <w:rPr>
                <w:rFonts w:cs="Times New Roman"/>
                <w:sz w:val="20"/>
                <w:szCs w:val="20"/>
              </w:rPr>
              <w:br/>
              <w:t xml:space="preserve">(четвертый год реализации) </w:t>
            </w:r>
          </w:p>
        </w:tc>
        <w:tc>
          <w:tcPr>
            <w:tcW w:w="992" w:type="dxa"/>
            <w:tcBorders>
              <w:top w:val="nil"/>
              <w:left w:val="nil"/>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2026</w:t>
            </w:r>
            <w:r w:rsidRPr="0078581F">
              <w:rPr>
                <w:rFonts w:cs="Times New Roman"/>
                <w:sz w:val="20"/>
                <w:szCs w:val="20"/>
              </w:rPr>
              <w:br/>
              <w:t xml:space="preserve">(пятый год реализации) </w:t>
            </w:r>
          </w:p>
        </w:tc>
        <w:tc>
          <w:tcPr>
            <w:tcW w:w="992" w:type="dxa"/>
            <w:tcBorders>
              <w:top w:val="nil"/>
              <w:left w:val="nil"/>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2027 год</w:t>
            </w:r>
          </w:p>
        </w:tc>
        <w:tc>
          <w:tcPr>
            <w:tcW w:w="851" w:type="dxa"/>
            <w:tcBorders>
              <w:top w:val="nil"/>
              <w:left w:val="nil"/>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br/>
            </w:r>
          </w:p>
        </w:tc>
        <w:tc>
          <w:tcPr>
            <w:tcW w:w="925" w:type="dxa"/>
            <w:tcBorders>
              <w:top w:val="nil"/>
              <w:left w:val="nil"/>
              <w:bottom w:val="nil"/>
              <w:right w:val="single" w:sz="4" w:space="0" w:color="000000"/>
            </w:tcBorders>
            <w:shd w:val="clear" w:color="auto" w:fill="FFFFFF"/>
            <w:vAlign w:val="center"/>
          </w:tcPr>
          <w:p w:rsidR="00033567" w:rsidRPr="0078581F" w:rsidRDefault="00033567" w:rsidP="002C0232">
            <w:pPr>
              <w:rPr>
                <w:rFonts w:cs="Times New Roman"/>
                <w:sz w:val="20"/>
                <w:szCs w:val="20"/>
              </w:rPr>
            </w:pPr>
          </w:p>
        </w:tc>
        <w:tc>
          <w:tcPr>
            <w:tcW w:w="783" w:type="dxa"/>
            <w:tcBorders>
              <w:top w:val="nil"/>
              <w:left w:val="nil"/>
              <w:bottom w:val="nil"/>
              <w:right w:val="single" w:sz="4" w:space="0" w:color="000000"/>
            </w:tcBorders>
            <w:shd w:val="clear" w:color="auto" w:fill="FFFFFF"/>
            <w:vAlign w:val="center"/>
          </w:tcPr>
          <w:p w:rsidR="00033567" w:rsidRPr="0078581F" w:rsidRDefault="00033567" w:rsidP="002C0232">
            <w:pPr>
              <w:rPr>
                <w:rFonts w:cs="Times New Roman"/>
                <w:sz w:val="20"/>
                <w:szCs w:val="20"/>
              </w:rPr>
            </w:pPr>
          </w:p>
        </w:tc>
      </w:tr>
      <w:tr w:rsidR="00033567" w:rsidRPr="0078581F" w:rsidTr="002C0232">
        <w:trPr>
          <w:trHeight w:val="375"/>
        </w:trPr>
        <w:tc>
          <w:tcPr>
            <w:tcW w:w="2376" w:type="dxa"/>
            <w:tcBorders>
              <w:top w:val="nil"/>
              <w:left w:val="single" w:sz="4" w:space="0" w:color="000000"/>
              <w:bottom w:val="single" w:sz="4" w:space="0" w:color="auto"/>
              <w:right w:val="single" w:sz="4" w:space="0" w:color="000000"/>
            </w:tcBorders>
            <w:noWrap/>
            <w:vAlign w:val="center"/>
          </w:tcPr>
          <w:p w:rsidR="00033567" w:rsidRPr="0078581F" w:rsidRDefault="00033567" w:rsidP="002C0232">
            <w:pPr>
              <w:jc w:val="center"/>
              <w:rPr>
                <w:rFonts w:cs="Times New Roman"/>
                <w:sz w:val="20"/>
                <w:szCs w:val="20"/>
              </w:rPr>
            </w:pPr>
            <w:r w:rsidRPr="0078581F">
              <w:rPr>
                <w:rFonts w:cs="Times New Roman"/>
                <w:sz w:val="20"/>
                <w:szCs w:val="20"/>
              </w:rPr>
              <w:t>1</w:t>
            </w:r>
          </w:p>
        </w:tc>
        <w:tc>
          <w:tcPr>
            <w:tcW w:w="2835" w:type="dxa"/>
            <w:tcBorders>
              <w:top w:val="nil"/>
              <w:left w:val="nil"/>
              <w:bottom w:val="single" w:sz="4" w:space="0" w:color="000000"/>
              <w:right w:val="single" w:sz="4" w:space="0" w:color="000000"/>
            </w:tcBorders>
            <w:noWrap/>
            <w:vAlign w:val="center"/>
          </w:tcPr>
          <w:p w:rsidR="00033567" w:rsidRPr="0078581F" w:rsidRDefault="00033567" w:rsidP="002C0232">
            <w:pPr>
              <w:jc w:val="center"/>
              <w:rPr>
                <w:rFonts w:cs="Times New Roman"/>
                <w:sz w:val="20"/>
                <w:szCs w:val="20"/>
              </w:rPr>
            </w:pPr>
            <w:r w:rsidRPr="0078581F">
              <w:rPr>
                <w:rFonts w:cs="Times New Roman"/>
                <w:sz w:val="20"/>
                <w:szCs w:val="20"/>
              </w:rPr>
              <w:t>2</w:t>
            </w:r>
          </w:p>
        </w:tc>
        <w:tc>
          <w:tcPr>
            <w:tcW w:w="1985" w:type="dxa"/>
            <w:tcBorders>
              <w:top w:val="nil"/>
              <w:left w:val="nil"/>
              <w:bottom w:val="single" w:sz="4" w:space="0" w:color="000000"/>
              <w:right w:val="single" w:sz="4" w:space="0" w:color="000000"/>
            </w:tcBorders>
            <w:shd w:val="clear" w:color="auto" w:fill="FFFFFF"/>
            <w:noWrap/>
            <w:vAlign w:val="center"/>
          </w:tcPr>
          <w:p w:rsidR="00033567" w:rsidRPr="0078581F" w:rsidRDefault="00033567" w:rsidP="002C0232">
            <w:pPr>
              <w:jc w:val="center"/>
              <w:rPr>
                <w:rFonts w:cs="Times New Roman"/>
                <w:sz w:val="20"/>
                <w:szCs w:val="20"/>
              </w:rPr>
            </w:pPr>
            <w:r w:rsidRPr="0078581F">
              <w:rPr>
                <w:rFonts w:cs="Times New Roman"/>
                <w:sz w:val="20"/>
                <w:szCs w:val="20"/>
              </w:rPr>
              <w:t>3</w:t>
            </w:r>
          </w:p>
        </w:tc>
        <w:tc>
          <w:tcPr>
            <w:tcW w:w="992" w:type="dxa"/>
            <w:tcBorders>
              <w:top w:val="single" w:sz="4" w:space="0" w:color="000000"/>
              <w:left w:val="nil"/>
              <w:bottom w:val="single" w:sz="4" w:space="0" w:color="000000"/>
              <w:right w:val="single" w:sz="4" w:space="0" w:color="000000"/>
            </w:tcBorders>
            <w:noWrap/>
            <w:vAlign w:val="center"/>
          </w:tcPr>
          <w:p w:rsidR="00033567" w:rsidRPr="0078581F" w:rsidRDefault="00033567" w:rsidP="002C0232">
            <w:pPr>
              <w:jc w:val="center"/>
              <w:rPr>
                <w:rFonts w:cs="Times New Roman"/>
                <w:sz w:val="20"/>
                <w:szCs w:val="20"/>
              </w:rPr>
            </w:pPr>
            <w:r w:rsidRPr="0078581F">
              <w:rPr>
                <w:rFonts w:cs="Times New Roman"/>
                <w:sz w:val="20"/>
                <w:szCs w:val="20"/>
              </w:rPr>
              <w:t>4</w:t>
            </w:r>
          </w:p>
        </w:tc>
        <w:tc>
          <w:tcPr>
            <w:tcW w:w="992"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5</w:t>
            </w:r>
          </w:p>
        </w:tc>
        <w:tc>
          <w:tcPr>
            <w:tcW w:w="993"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6</w:t>
            </w:r>
          </w:p>
        </w:tc>
        <w:tc>
          <w:tcPr>
            <w:tcW w:w="992"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7</w:t>
            </w:r>
          </w:p>
        </w:tc>
        <w:tc>
          <w:tcPr>
            <w:tcW w:w="992"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8</w:t>
            </w:r>
          </w:p>
        </w:tc>
        <w:tc>
          <w:tcPr>
            <w:tcW w:w="992"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9</w:t>
            </w:r>
          </w:p>
        </w:tc>
        <w:tc>
          <w:tcPr>
            <w:tcW w:w="851"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10</w:t>
            </w:r>
          </w:p>
        </w:tc>
        <w:tc>
          <w:tcPr>
            <w:tcW w:w="925"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11</w:t>
            </w:r>
          </w:p>
        </w:tc>
        <w:tc>
          <w:tcPr>
            <w:tcW w:w="783" w:type="dxa"/>
            <w:tcBorders>
              <w:top w:val="single" w:sz="4" w:space="0" w:color="000000"/>
              <w:left w:val="nil"/>
              <w:bottom w:val="single" w:sz="4" w:space="0" w:color="000000"/>
              <w:right w:val="single" w:sz="4" w:space="0" w:color="000000"/>
            </w:tcBorders>
            <w:vAlign w:val="center"/>
          </w:tcPr>
          <w:p w:rsidR="00033567" w:rsidRPr="0078581F" w:rsidRDefault="00033567" w:rsidP="002C0232">
            <w:pPr>
              <w:jc w:val="center"/>
              <w:rPr>
                <w:rFonts w:cs="Times New Roman"/>
                <w:sz w:val="20"/>
                <w:szCs w:val="20"/>
              </w:rPr>
            </w:pPr>
            <w:r w:rsidRPr="0078581F">
              <w:rPr>
                <w:rFonts w:cs="Times New Roman"/>
                <w:sz w:val="20"/>
                <w:szCs w:val="20"/>
              </w:rPr>
              <w:t>12</w:t>
            </w:r>
          </w:p>
        </w:tc>
      </w:tr>
      <w:tr w:rsidR="00033567" w:rsidRPr="0078581F" w:rsidTr="002C0232">
        <w:trPr>
          <w:trHeight w:val="315"/>
        </w:trPr>
        <w:tc>
          <w:tcPr>
            <w:tcW w:w="2376" w:type="dxa"/>
            <w:vMerge w:val="restart"/>
            <w:tcBorders>
              <w:top w:val="single" w:sz="4" w:space="0" w:color="auto"/>
              <w:left w:val="single" w:sz="4" w:space="0" w:color="auto"/>
              <w:bottom w:val="single" w:sz="4" w:space="0" w:color="auto"/>
              <w:right w:val="single" w:sz="4" w:space="0" w:color="auto"/>
            </w:tcBorders>
          </w:tcPr>
          <w:p w:rsidR="00033567" w:rsidRPr="0078581F" w:rsidRDefault="00033567" w:rsidP="002C0232">
            <w:pPr>
              <w:rPr>
                <w:rFonts w:cs="Times New Roman"/>
                <w:sz w:val="20"/>
                <w:szCs w:val="20"/>
              </w:rPr>
            </w:pPr>
            <w:r w:rsidRPr="0078581F">
              <w:rPr>
                <w:rFonts w:cs="Times New Roman"/>
                <w:sz w:val="20"/>
                <w:szCs w:val="20"/>
              </w:rPr>
              <w:t>МУНИЦИПАЛЬНАЯ ПРОГРАММА</w:t>
            </w:r>
          </w:p>
        </w:tc>
        <w:tc>
          <w:tcPr>
            <w:tcW w:w="2835" w:type="dxa"/>
            <w:tcBorders>
              <w:left w:val="single" w:sz="4" w:space="0" w:color="auto"/>
            </w:tcBorders>
            <w:noWrap/>
            <w:vAlign w:val="bottom"/>
          </w:tcPr>
          <w:p w:rsidR="00033567" w:rsidRPr="0078581F" w:rsidRDefault="00033567" w:rsidP="002C0232">
            <w:pPr>
              <w:rPr>
                <w:rFonts w:cs="Times New Roman"/>
                <w:color w:val="000000"/>
                <w:sz w:val="20"/>
                <w:szCs w:val="20"/>
              </w:rPr>
            </w:pPr>
            <w:r w:rsidRPr="0078581F">
              <w:rPr>
                <w:rFonts w:cs="Times New Roman"/>
                <w:color w:val="000000"/>
                <w:sz w:val="20"/>
                <w:szCs w:val="20"/>
              </w:rPr>
              <w:t>Содействие развитию муниципальных образований и местного самоуправления</w:t>
            </w:r>
          </w:p>
        </w:tc>
        <w:tc>
          <w:tcPr>
            <w:tcW w:w="1985" w:type="dxa"/>
            <w:tcBorders>
              <w:top w:val="nil"/>
              <w:left w:val="single" w:sz="4" w:space="0" w:color="000000"/>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всего</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1500,0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375"/>
        </w:trPr>
        <w:tc>
          <w:tcPr>
            <w:tcW w:w="2376" w:type="dxa"/>
            <w:vMerge/>
            <w:tcBorders>
              <w:top w:val="single" w:sz="4" w:space="0" w:color="000000"/>
              <w:left w:val="single" w:sz="4" w:space="0" w:color="auto"/>
              <w:bottom w:val="single" w:sz="4" w:space="0" w:color="auto"/>
              <w:right w:val="single" w:sz="4" w:space="0" w:color="auto"/>
            </w:tcBorders>
            <w:vAlign w:val="center"/>
          </w:tcPr>
          <w:p w:rsidR="00033567" w:rsidRPr="0078581F" w:rsidRDefault="00033567" w:rsidP="002C0232">
            <w:pPr>
              <w:rPr>
                <w:rFonts w:cs="Times New Roman"/>
                <w:sz w:val="20"/>
                <w:szCs w:val="20"/>
              </w:rPr>
            </w:pPr>
          </w:p>
        </w:tc>
        <w:tc>
          <w:tcPr>
            <w:tcW w:w="2835" w:type="dxa"/>
            <w:tcBorders>
              <w:top w:val="single" w:sz="4" w:space="0" w:color="000000"/>
              <w:left w:val="single" w:sz="4" w:space="0" w:color="auto"/>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 том числе по ГРБС:</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r w:rsidRPr="0078581F">
              <w:rPr>
                <w:rFonts w:cs="Times New Roman"/>
                <w:b/>
                <w:bCs/>
                <w:sz w:val="20"/>
                <w:szCs w:val="20"/>
              </w:rPr>
              <w:t> </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r w:rsidRPr="0078581F">
              <w:rPr>
                <w:rFonts w:cs="Times New Roman"/>
                <w:b/>
                <w:bCs/>
                <w:sz w:val="20"/>
                <w:szCs w:val="20"/>
              </w:rPr>
              <w:t> </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r w:rsidRPr="0078581F">
              <w:rPr>
                <w:rFonts w:cs="Times New Roman"/>
                <w:b/>
                <w:bCs/>
                <w:sz w:val="20"/>
                <w:szCs w:val="20"/>
              </w:rPr>
              <w:t> </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r w:rsidRPr="0078581F">
              <w:rPr>
                <w:rFonts w:cs="Times New Roman"/>
                <w:b/>
                <w:bCs/>
                <w:sz w:val="20"/>
                <w:szCs w:val="20"/>
              </w:rPr>
              <w:t> </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r w:rsidRPr="0078581F">
              <w:rPr>
                <w:rFonts w:cs="Times New Roman"/>
                <w:b/>
                <w:bCs/>
                <w:sz w:val="20"/>
                <w:szCs w:val="20"/>
              </w:rPr>
              <w:t> </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r>
      <w:tr w:rsidR="00033567" w:rsidRPr="0078581F" w:rsidTr="002C0232">
        <w:trPr>
          <w:trHeight w:val="375"/>
        </w:trPr>
        <w:tc>
          <w:tcPr>
            <w:tcW w:w="2376" w:type="dxa"/>
            <w:vMerge/>
            <w:tcBorders>
              <w:top w:val="single" w:sz="4" w:space="0" w:color="000000"/>
              <w:left w:val="single" w:sz="4" w:space="0" w:color="auto"/>
              <w:bottom w:val="single" w:sz="4" w:space="0" w:color="auto"/>
              <w:right w:val="single" w:sz="4" w:space="0" w:color="auto"/>
            </w:tcBorders>
            <w:vAlign w:val="center"/>
          </w:tcPr>
          <w:p w:rsidR="00033567" w:rsidRPr="0078581F" w:rsidRDefault="00033567" w:rsidP="002C0232">
            <w:pPr>
              <w:rPr>
                <w:rFonts w:cs="Times New Roman"/>
                <w:sz w:val="20"/>
                <w:szCs w:val="20"/>
              </w:rPr>
            </w:pPr>
          </w:p>
        </w:tc>
        <w:tc>
          <w:tcPr>
            <w:tcW w:w="2835" w:type="dxa"/>
            <w:tcBorders>
              <w:top w:val="nil"/>
              <w:left w:val="single" w:sz="4" w:space="0" w:color="auto"/>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 xml:space="preserve">Администрация Верхнемазовского сельского </w:t>
            </w:r>
            <w:r w:rsidRPr="0078581F">
              <w:rPr>
                <w:rFonts w:cs="Times New Roman"/>
                <w:sz w:val="20"/>
                <w:szCs w:val="20"/>
              </w:rPr>
              <w:lastRenderedPageBreak/>
              <w:t>поселения</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lastRenderedPageBreak/>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375"/>
        </w:trPr>
        <w:tc>
          <w:tcPr>
            <w:tcW w:w="2376" w:type="dxa"/>
            <w:vMerge w:val="restart"/>
            <w:tcBorders>
              <w:top w:val="single" w:sz="4" w:space="0" w:color="auto"/>
              <w:left w:val="single" w:sz="4" w:space="0" w:color="000000"/>
              <w:bottom w:val="single" w:sz="4" w:space="0" w:color="000000"/>
              <w:right w:val="single" w:sz="4" w:space="0" w:color="000000"/>
            </w:tcBorders>
          </w:tcPr>
          <w:p w:rsidR="00033567" w:rsidRPr="0078581F" w:rsidRDefault="00033567" w:rsidP="002C0232">
            <w:pPr>
              <w:rPr>
                <w:rFonts w:cs="Times New Roman"/>
                <w:sz w:val="20"/>
                <w:szCs w:val="20"/>
              </w:rPr>
            </w:pPr>
            <w:r w:rsidRPr="0078581F">
              <w:rPr>
                <w:rFonts w:cs="Times New Roman"/>
                <w:sz w:val="20"/>
                <w:szCs w:val="20"/>
              </w:rPr>
              <w:lastRenderedPageBreak/>
              <w:t>ПОДПРОГРАММА 1</w:t>
            </w:r>
          </w:p>
        </w:tc>
        <w:tc>
          <w:tcPr>
            <w:tcW w:w="2835" w:type="dxa"/>
            <w:vMerge w:val="restart"/>
            <w:tcBorders>
              <w:top w:val="nil"/>
              <w:left w:val="single" w:sz="4" w:space="0" w:color="000000"/>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Реализация муниципальной политики в сфере социально-экономического развития муниципальных образований</w:t>
            </w: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всего</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1500,00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812"/>
        </w:trPr>
        <w:tc>
          <w:tcPr>
            <w:tcW w:w="2376" w:type="dxa"/>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835" w:type="dxa"/>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 том числе по ГРБС:</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
                <w:bCs/>
                <w:sz w:val="20"/>
                <w:szCs w:val="20"/>
              </w:rPr>
            </w:pPr>
          </w:p>
        </w:tc>
      </w:tr>
      <w:tr w:rsidR="00033567" w:rsidRPr="0078581F" w:rsidTr="002C0232">
        <w:trPr>
          <w:trHeight w:val="375"/>
        </w:trPr>
        <w:tc>
          <w:tcPr>
            <w:tcW w:w="2376" w:type="dxa"/>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835" w:type="dxa"/>
            <w:tcBorders>
              <w:top w:val="single" w:sz="4" w:space="0" w:color="000000"/>
              <w:left w:val="single" w:sz="4" w:space="0" w:color="000000"/>
              <w:bottom w:val="single" w:sz="4" w:space="0" w:color="auto"/>
              <w:right w:val="single" w:sz="4" w:space="0" w:color="000000"/>
            </w:tcBorders>
            <w:vAlign w:val="center"/>
          </w:tcPr>
          <w:p w:rsidR="00033567" w:rsidRPr="0078581F" w:rsidRDefault="00033567" w:rsidP="002C0232">
            <w:pPr>
              <w:rPr>
                <w:rFonts w:cs="Times New Roman"/>
                <w:sz w:val="20"/>
                <w:szCs w:val="20"/>
              </w:rPr>
            </w:pP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Администрация Верхнемазовского сельского поселения</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1500,00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315"/>
        </w:trPr>
        <w:tc>
          <w:tcPr>
            <w:tcW w:w="2376" w:type="dxa"/>
            <w:vMerge w:val="restart"/>
            <w:tcBorders>
              <w:top w:val="single" w:sz="4" w:space="0" w:color="auto"/>
              <w:left w:val="single" w:sz="4" w:space="0" w:color="auto"/>
              <w:right w:val="single" w:sz="4" w:space="0" w:color="auto"/>
            </w:tcBorders>
            <w:noWrap/>
            <w:vAlign w:val="center"/>
          </w:tcPr>
          <w:p w:rsidR="00033567" w:rsidRPr="0078581F" w:rsidRDefault="00033567" w:rsidP="002C0232">
            <w:pPr>
              <w:jc w:val="center"/>
              <w:rPr>
                <w:rFonts w:cs="Times New Roman"/>
                <w:sz w:val="20"/>
                <w:szCs w:val="20"/>
              </w:rPr>
            </w:pPr>
            <w:r w:rsidRPr="0078581F">
              <w:rPr>
                <w:rFonts w:cs="Times New Roman"/>
                <w:sz w:val="20"/>
                <w:szCs w:val="20"/>
              </w:rPr>
              <w:t>Основное мероприятие 1.1.</w:t>
            </w:r>
          </w:p>
          <w:p w:rsidR="00033567" w:rsidRPr="0078581F" w:rsidRDefault="00033567" w:rsidP="002C0232">
            <w:pPr>
              <w:jc w:val="center"/>
              <w:rPr>
                <w:rFonts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r w:rsidRPr="0078581F">
              <w:rPr>
                <w:rFonts w:cs="Times New Roman"/>
                <w:sz w:val="20"/>
                <w:szCs w:val="20"/>
              </w:rPr>
              <w:t>Расходы на приобретение служебного автотранспорта (закупка товаров, работ, услуг для муниципальных нужд)</w:t>
            </w:r>
          </w:p>
        </w:tc>
        <w:tc>
          <w:tcPr>
            <w:tcW w:w="1985" w:type="dxa"/>
            <w:tcBorders>
              <w:top w:val="nil"/>
              <w:left w:val="single" w:sz="4" w:space="0" w:color="auto"/>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всего</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1500,00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315"/>
        </w:trPr>
        <w:tc>
          <w:tcPr>
            <w:tcW w:w="2376" w:type="dxa"/>
            <w:vMerge/>
            <w:tcBorders>
              <w:left w:val="single" w:sz="4" w:space="0" w:color="auto"/>
              <w:right w:val="single" w:sz="4" w:space="0" w:color="auto"/>
            </w:tcBorders>
            <w:noWrap/>
            <w:vAlign w:val="center"/>
          </w:tcPr>
          <w:p w:rsidR="00033567" w:rsidRPr="0078581F" w:rsidRDefault="00033567" w:rsidP="002C0232">
            <w:pPr>
              <w:jc w:val="center"/>
              <w:rPr>
                <w:rFonts w:cs="Times New Roman"/>
                <w:sz w:val="20"/>
                <w:szCs w:val="20"/>
              </w:rPr>
            </w:pPr>
          </w:p>
        </w:tc>
        <w:tc>
          <w:tcPr>
            <w:tcW w:w="2835" w:type="dxa"/>
            <w:vMerge/>
            <w:tcBorders>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p>
        </w:tc>
        <w:tc>
          <w:tcPr>
            <w:tcW w:w="1985" w:type="dxa"/>
            <w:tcBorders>
              <w:top w:val="nil"/>
              <w:left w:val="single" w:sz="4" w:space="0" w:color="auto"/>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 том числе по ГРБС:</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315"/>
        </w:trPr>
        <w:tc>
          <w:tcPr>
            <w:tcW w:w="2376" w:type="dxa"/>
            <w:vMerge/>
            <w:tcBorders>
              <w:left w:val="single" w:sz="4" w:space="0" w:color="auto"/>
              <w:right w:val="single" w:sz="4" w:space="0" w:color="auto"/>
            </w:tcBorders>
            <w:noWrap/>
            <w:vAlign w:val="center"/>
          </w:tcPr>
          <w:p w:rsidR="00033567" w:rsidRPr="0078581F" w:rsidRDefault="00033567" w:rsidP="002C0232">
            <w:pPr>
              <w:jc w:val="center"/>
              <w:rPr>
                <w:rFonts w:cs="Times New Roman"/>
                <w:sz w:val="20"/>
                <w:szCs w:val="20"/>
              </w:rPr>
            </w:pPr>
          </w:p>
        </w:tc>
        <w:tc>
          <w:tcPr>
            <w:tcW w:w="2835" w:type="dxa"/>
            <w:vMerge/>
            <w:tcBorders>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p>
        </w:tc>
        <w:tc>
          <w:tcPr>
            <w:tcW w:w="1985" w:type="dxa"/>
            <w:tcBorders>
              <w:top w:val="nil"/>
              <w:left w:val="single" w:sz="4" w:space="0" w:color="auto"/>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Администрация Верхнемазовского сельского поселения</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1500,00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315"/>
        </w:trPr>
        <w:tc>
          <w:tcPr>
            <w:tcW w:w="2376" w:type="dxa"/>
            <w:vMerge w:val="restart"/>
            <w:tcBorders>
              <w:top w:val="single" w:sz="4" w:space="0" w:color="auto"/>
              <w:left w:val="single" w:sz="4" w:space="0" w:color="auto"/>
              <w:right w:val="single" w:sz="4" w:space="0" w:color="auto"/>
            </w:tcBorders>
            <w:noWrap/>
            <w:vAlign w:val="center"/>
          </w:tcPr>
          <w:p w:rsidR="00033567" w:rsidRPr="0078581F" w:rsidRDefault="00033567" w:rsidP="002C0232">
            <w:pPr>
              <w:jc w:val="center"/>
              <w:rPr>
                <w:rFonts w:cs="Times New Roman"/>
                <w:sz w:val="20"/>
                <w:szCs w:val="20"/>
              </w:rPr>
            </w:pPr>
            <w:r w:rsidRPr="0078581F">
              <w:rPr>
                <w:rFonts w:cs="Times New Roman"/>
                <w:sz w:val="20"/>
                <w:szCs w:val="20"/>
              </w:rPr>
              <w:t>Основное мероприятие 1.2.</w:t>
            </w:r>
          </w:p>
          <w:p w:rsidR="00033567" w:rsidRPr="0078581F" w:rsidRDefault="00033567" w:rsidP="002C0232">
            <w:pPr>
              <w:jc w:val="center"/>
              <w:rPr>
                <w:rFonts w:cs="Times New Roman"/>
                <w:sz w:val="20"/>
                <w:szCs w:val="20"/>
              </w:rPr>
            </w:pPr>
          </w:p>
        </w:tc>
        <w:tc>
          <w:tcPr>
            <w:tcW w:w="2835" w:type="dxa"/>
            <w:vMerge w:val="restart"/>
            <w:tcBorders>
              <w:top w:val="single" w:sz="4" w:space="0" w:color="auto"/>
              <w:left w:val="single" w:sz="4" w:space="0" w:color="auto"/>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всего</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r w:rsidRPr="0078581F">
              <w:rPr>
                <w:rFonts w:cs="Times New Roman"/>
                <w:bCs/>
                <w:sz w:val="20"/>
                <w:szCs w:val="20"/>
              </w:rPr>
              <w:t>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bCs/>
                <w:sz w:val="20"/>
                <w:szCs w:val="20"/>
              </w:rPr>
            </w:pPr>
          </w:p>
        </w:tc>
      </w:tr>
      <w:tr w:rsidR="00033567" w:rsidRPr="0078581F" w:rsidTr="002C0232">
        <w:trPr>
          <w:trHeight w:val="375"/>
        </w:trPr>
        <w:tc>
          <w:tcPr>
            <w:tcW w:w="2376" w:type="dxa"/>
            <w:vMerge/>
            <w:tcBorders>
              <w:left w:val="single" w:sz="4" w:space="0" w:color="auto"/>
              <w:right w:val="single" w:sz="4" w:space="0" w:color="auto"/>
            </w:tcBorders>
          </w:tcPr>
          <w:p w:rsidR="00033567" w:rsidRPr="0078581F" w:rsidRDefault="00033567" w:rsidP="002C0232">
            <w:pPr>
              <w:rPr>
                <w:rFonts w:cs="Times New Roman"/>
                <w:sz w:val="20"/>
                <w:szCs w:val="20"/>
              </w:rPr>
            </w:pPr>
          </w:p>
        </w:tc>
        <w:tc>
          <w:tcPr>
            <w:tcW w:w="2835" w:type="dxa"/>
            <w:vMerge/>
            <w:tcBorders>
              <w:top w:val="nil"/>
              <w:left w:val="single" w:sz="4" w:space="0" w:color="auto"/>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в том числе по ГРБС:</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975"/>
        </w:trPr>
        <w:tc>
          <w:tcPr>
            <w:tcW w:w="2376" w:type="dxa"/>
            <w:vMerge/>
            <w:tcBorders>
              <w:left w:val="single" w:sz="4" w:space="0" w:color="auto"/>
              <w:bottom w:val="single" w:sz="4" w:space="0" w:color="000000"/>
              <w:right w:val="single" w:sz="4" w:space="0" w:color="auto"/>
            </w:tcBorders>
          </w:tcPr>
          <w:p w:rsidR="00033567" w:rsidRPr="0078581F" w:rsidRDefault="00033567" w:rsidP="002C0232">
            <w:pPr>
              <w:rPr>
                <w:rFonts w:cs="Times New Roman"/>
                <w:sz w:val="20"/>
                <w:szCs w:val="20"/>
              </w:rPr>
            </w:pPr>
          </w:p>
        </w:tc>
        <w:tc>
          <w:tcPr>
            <w:tcW w:w="2835" w:type="dxa"/>
            <w:vMerge/>
            <w:tcBorders>
              <w:top w:val="nil"/>
              <w:left w:val="single" w:sz="4" w:space="0" w:color="auto"/>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198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rPr>
                <w:rFonts w:cs="Times New Roman"/>
                <w:sz w:val="20"/>
                <w:szCs w:val="20"/>
              </w:rPr>
            </w:pPr>
            <w:r w:rsidRPr="0078581F">
              <w:rPr>
                <w:rFonts w:cs="Times New Roman"/>
                <w:sz w:val="20"/>
                <w:szCs w:val="20"/>
              </w:rPr>
              <w:t>Администрация Верхнемазовского сельского поселения</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0,00</w:t>
            </w:r>
          </w:p>
        </w:tc>
        <w:tc>
          <w:tcPr>
            <w:tcW w:w="99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bCs/>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0,00</w:t>
            </w:r>
          </w:p>
        </w:tc>
        <w:tc>
          <w:tcPr>
            <w:tcW w:w="992"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0,0</w:t>
            </w:r>
          </w:p>
        </w:tc>
        <w:tc>
          <w:tcPr>
            <w:tcW w:w="851"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92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783"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bl>
    <w:p w:rsidR="00033567" w:rsidRPr="0078581F" w:rsidRDefault="00033567" w:rsidP="00033567">
      <w:pPr>
        <w:rPr>
          <w:rFonts w:cs="Times New Roman"/>
          <w:sz w:val="20"/>
          <w:szCs w:val="20"/>
        </w:rPr>
      </w:pPr>
    </w:p>
    <w:p w:rsidR="00033567" w:rsidRPr="0078581F" w:rsidRDefault="00033567" w:rsidP="00033567">
      <w:pPr>
        <w:rPr>
          <w:sz w:val="20"/>
          <w:szCs w:val="20"/>
        </w:rPr>
      </w:pPr>
      <w:bookmarkStart w:id="5" w:name="RANGE!B1:J19"/>
      <w:bookmarkEnd w:id="5"/>
    </w:p>
    <w:p w:rsidR="00033567" w:rsidRPr="0078581F" w:rsidRDefault="00033567" w:rsidP="00033567">
      <w:pPr>
        <w:rPr>
          <w:sz w:val="20"/>
          <w:szCs w:val="20"/>
        </w:rPr>
      </w:pPr>
    </w:p>
    <w:tbl>
      <w:tblPr>
        <w:tblW w:w="16169" w:type="dxa"/>
        <w:tblInd w:w="-492" w:type="dxa"/>
        <w:tblLayout w:type="fixed"/>
        <w:tblLook w:val="0000"/>
      </w:tblPr>
      <w:tblGrid>
        <w:gridCol w:w="2301"/>
        <w:gridCol w:w="761"/>
        <w:gridCol w:w="1060"/>
        <w:gridCol w:w="960"/>
        <w:gridCol w:w="674"/>
        <w:gridCol w:w="1391"/>
        <w:gridCol w:w="97"/>
        <w:gridCol w:w="865"/>
        <w:gridCol w:w="433"/>
        <w:gridCol w:w="577"/>
        <w:gridCol w:w="814"/>
        <w:gridCol w:w="195"/>
        <w:gridCol w:w="1009"/>
        <w:gridCol w:w="187"/>
        <w:gridCol w:w="822"/>
        <w:gridCol w:w="1154"/>
        <w:gridCol w:w="1154"/>
        <w:gridCol w:w="1115"/>
        <w:gridCol w:w="600"/>
      </w:tblGrid>
      <w:tr w:rsidR="00033567" w:rsidRPr="0078581F" w:rsidTr="002C0232">
        <w:trPr>
          <w:trHeight w:val="439"/>
        </w:trPr>
        <w:tc>
          <w:tcPr>
            <w:tcW w:w="2301" w:type="dxa"/>
            <w:noWrap/>
            <w:vAlign w:val="bottom"/>
          </w:tcPr>
          <w:p w:rsidR="00033567" w:rsidRPr="0078581F" w:rsidRDefault="00033567" w:rsidP="002C0232">
            <w:pPr>
              <w:rPr>
                <w:rFonts w:ascii="Arial" w:hAnsi="Arial" w:cs="Arial"/>
                <w:sz w:val="20"/>
                <w:szCs w:val="20"/>
              </w:rPr>
            </w:pPr>
          </w:p>
        </w:tc>
        <w:tc>
          <w:tcPr>
            <w:tcW w:w="1821" w:type="dxa"/>
            <w:gridSpan w:val="2"/>
            <w:noWrap/>
            <w:vAlign w:val="bottom"/>
          </w:tcPr>
          <w:p w:rsidR="00033567" w:rsidRPr="0078581F" w:rsidRDefault="00033567" w:rsidP="002C0232">
            <w:pPr>
              <w:rPr>
                <w:rFonts w:ascii="Arial" w:hAnsi="Arial" w:cs="Arial"/>
                <w:sz w:val="20"/>
                <w:szCs w:val="20"/>
              </w:rPr>
            </w:pPr>
          </w:p>
        </w:tc>
        <w:tc>
          <w:tcPr>
            <w:tcW w:w="1634" w:type="dxa"/>
            <w:gridSpan w:val="2"/>
            <w:noWrap/>
            <w:vAlign w:val="bottom"/>
          </w:tcPr>
          <w:p w:rsidR="00033567" w:rsidRPr="0078581F" w:rsidRDefault="00033567" w:rsidP="002C0232">
            <w:pPr>
              <w:rPr>
                <w:rFonts w:ascii="Arial" w:hAnsi="Arial" w:cs="Arial"/>
                <w:sz w:val="20"/>
                <w:szCs w:val="20"/>
              </w:rPr>
            </w:pPr>
          </w:p>
        </w:tc>
        <w:tc>
          <w:tcPr>
            <w:tcW w:w="1391" w:type="dxa"/>
            <w:noWrap/>
            <w:vAlign w:val="bottom"/>
          </w:tcPr>
          <w:p w:rsidR="00033567" w:rsidRPr="0078581F" w:rsidRDefault="00033567" w:rsidP="002C0232">
            <w:pPr>
              <w:rPr>
                <w:rFonts w:ascii="Arial" w:hAnsi="Arial" w:cs="Arial"/>
                <w:sz w:val="20"/>
                <w:szCs w:val="20"/>
              </w:rPr>
            </w:pPr>
          </w:p>
        </w:tc>
        <w:tc>
          <w:tcPr>
            <w:tcW w:w="1395" w:type="dxa"/>
            <w:gridSpan w:val="3"/>
            <w:noWrap/>
            <w:vAlign w:val="bottom"/>
          </w:tcPr>
          <w:p w:rsidR="00033567" w:rsidRPr="0078581F" w:rsidRDefault="00033567" w:rsidP="002C0232">
            <w:pPr>
              <w:rPr>
                <w:rFonts w:ascii="Arial" w:hAnsi="Arial" w:cs="Arial"/>
                <w:sz w:val="20"/>
                <w:szCs w:val="20"/>
              </w:rPr>
            </w:pPr>
          </w:p>
        </w:tc>
        <w:tc>
          <w:tcPr>
            <w:tcW w:w="1391" w:type="dxa"/>
            <w:gridSpan w:val="2"/>
            <w:noWrap/>
            <w:vAlign w:val="bottom"/>
          </w:tcPr>
          <w:p w:rsidR="00033567" w:rsidRPr="0078581F" w:rsidRDefault="00033567" w:rsidP="002C0232">
            <w:pPr>
              <w:rPr>
                <w:rFonts w:ascii="Arial" w:hAnsi="Arial" w:cs="Arial"/>
                <w:sz w:val="20"/>
                <w:szCs w:val="20"/>
              </w:rPr>
            </w:pPr>
          </w:p>
        </w:tc>
        <w:tc>
          <w:tcPr>
            <w:tcW w:w="1391" w:type="dxa"/>
            <w:gridSpan w:val="3"/>
            <w:noWrap/>
            <w:vAlign w:val="bottom"/>
          </w:tcPr>
          <w:p w:rsidR="00033567" w:rsidRPr="0078581F" w:rsidRDefault="00033567" w:rsidP="002C0232">
            <w:pPr>
              <w:rPr>
                <w:rFonts w:ascii="Arial" w:hAnsi="Arial" w:cs="Arial"/>
                <w:sz w:val="20"/>
                <w:szCs w:val="20"/>
              </w:rPr>
            </w:pPr>
          </w:p>
        </w:tc>
        <w:tc>
          <w:tcPr>
            <w:tcW w:w="4844" w:type="dxa"/>
            <w:gridSpan w:val="5"/>
            <w:noWrap/>
            <w:vAlign w:val="bottom"/>
          </w:tcPr>
          <w:p w:rsidR="00F72E9D" w:rsidRDefault="00F72E9D" w:rsidP="00F72E9D">
            <w:pPr>
              <w:rPr>
                <w:rFonts w:cs="Times New Roman"/>
                <w:sz w:val="20"/>
                <w:szCs w:val="20"/>
              </w:rPr>
            </w:pPr>
          </w:p>
          <w:p w:rsidR="00F72E9D" w:rsidRDefault="00F72E9D" w:rsidP="00F72E9D">
            <w:pPr>
              <w:rPr>
                <w:rFonts w:cs="Times New Roman"/>
                <w:sz w:val="20"/>
                <w:szCs w:val="20"/>
              </w:rPr>
            </w:pPr>
          </w:p>
          <w:p w:rsidR="00033567" w:rsidRPr="0078581F" w:rsidRDefault="00033567" w:rsidP="00F72E9D">
            <w:pPr>
              <w:rPr>
                <w:rFonts w:cs="Times New Roman"/>
                <w:sz w:val="20"/>
                <w:szCs w:val="20"/>
              </w:rPr>
            </w:pPr>
            <w:r w:rsidRPr="0078581F">
              <w:rPr>
                <w:rFonts w:cs="Times New Roman"/>
                <w:sz w:val="20"/>
                <w:szCs w:val="20"/>
              </w:rPr>
              <w:t>Приложение 3</w:t>
            </w:r>
          </w:p>
        </w:tc>
      </w:tr>
      <w:tr w:rsidR="00033567" w:rsidRPr="0078581F" w:rsidTr="002C0232">
        <w:trPr>
          <w:trHeight w:val="1795"/>
        </w:trPr>
        <w:tc>
          <w:tcPr>
            <w:tcW w:w="16168" w:type="dxa"/>
            <w:gridSpan w:val="19"/>
            <w:vAlign w:val="center"/>
          </w:tcPr>
          <w:p w:rsidR="00033567" w:rsidRPr="0078581F" w:rsidRDefault="00033567" w:rsidP="002C0232">
            <w:pPr>
              <w:jc w:val="center"/>
              <w:rPr>
                <w:rFonts w:cs="Times New Roman"/>
                <w:color w:val="000000"/>
                <w:sz w:val="20"/>
                <w:szCs w:val="20"/>
              </w:rPr>
            </w:pPr>
            <w:r w:rsidRPr="0078581F">
              <w:rPr>
                <w:rFonts w:cs="Times New Roman"/>
                <w:color w:val="000000"/>
                <w:sz w:val="20"/>
                <w:szCs w:val="2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Верхнемазовского сельского поселения  «Содействие развитию муниципальных образований и местного самоуправления»</w:t>
            </w:r>
          </w:p>
        </w:tc>
      </w:tr>
      <w:tr w:rsidR="00033567" w:rsidRPr="0078581F" w:rsidTr="002C0232">
        <w:trPr>
          <w:trHeight w:val="1253"/>
        </w:trPr>
        <w:tc>
          <w:tcPr>
            <w:tcW w:w="3062" w:type="dxa"/>
            <w:gridSpan w:val="2"/>
            <w:vMerge w:val="restart"/>
            <w:tcBorders>
              <w:top w:val="single" w:sz="4" w:space="0" w:color="auto"/>
              <w:left w:val="single" w:sz="4" w:space="0" w:color="auto"/>
              <w:bottom w:val="single" w:sz="4" w:space="0" w:color="auto"/>
              <w:right w:val="single" w:sz="4" w:space="0" w:color="auto"/>
            </w:tcBorders>
            <w:vAlign w:val="center"/>
          </w:tcPr>
          <w:p w:rsidR="00033567" w:rsidRPr="0078581F" w:rsidRDefault="00033567" w:rsidP="002C0232">
            <w:pPr>
              <w:jc w:val="center"/>
              <w:rPr>
                <w:rFonts w:cs="Times New Roman"/>
                <w:sz w:val="20"/>
                <w:szCs w:val="20"/>
              </w:rPr>
            </w:pPr>
            <w:r w:rsidRPr="0078581F">
              <w:rPr>
                <w:rFonts w:cs="Times New Roman"/>
                <w:sz w:val="20"/>
                <w:szCs w:val="20"/>
              </w:rPr>
              <w:t>Статус</w:t>
            </w:r>
          </w:p>
        </w:tc>
        <w:tc>
          <w:tcPr>
            <w:tcW w:w="2020" w:type="dxa"/>
            <w:gridSpan w:val="2"/>
            <w:vMerge w:val="restart"/>
            <w:tcBorders>
              <w:top w:val="single" w:sz="4" w:space="0" w:color="000000"/>
              <w:left w:val="single" w:sz="4" w:space="0" w:color="auto"/>
              <w:bottom w:val="single" w:sz="4" w:space="0" w:color="000000"/>
              <w:right w:val="single" w:sz="4" w:space="0" w:color="000000"/>
            </w:tcBorders>
            <w:vAlign w:val="center"/>
          </w:tcPr>
          <w:p w:rsidR="00033567" w:rsidRPr="0078581F" w:rsidRDefault="00033567" w:rsidP="002C0232">
            <w:pPr>
              <w:jc w:val="center"/>
              <w:rPr>
                <w:rFonts w:cs="Times New Roman"/>
                <w:color w:val="000000"/>
                <w:sz w:val="20"/>
                <w:szCs w:val="20"/>
              </w:rPr>
            </w:pPr>
            <w:r w:rsidRPr="0078581F">
              <w:rPr>
                <w:rFonts w:cs="Times New Roman"/>
                <w:color w:val="000000"/>
                <w:sz w:val="20"/>
                <w:szCs w:val="20"/>
              </w:rPr>
              <w:t xml:space="preserve">Наименование муниципальной программы, подпрограммы, основного мероприятия </w:t>
            </w:r>
          </w:p>
        </w:tc>
        <w:tc>
          <w:tcPr>
            <w:tcW w:w="216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Источники ресурсного обеспечения</w:t>
            </w:r>
          </w:p>
        </w:tc>
        <w:tc>
          <w:tcPr>
            <w:tcW w:w="8924" w:type="dxa"/>
            <w:gridSpan w:val="12"/>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Оценка расходов по годам реализации муниципальной программы, тыс. руб.</w:t>
            </w:r>
          </w:p>
        </w:tc>
      </w:tr>
      <w:tr w:rsidR="00033567" w:rsidRPr="0078581F" w:rsidTr="002C0232">
        <w:trPr>
          <w:trHeight w:val="1316"/>
        </w:trPr>
        <w:tc>
          <w:tcPr>
            <w:tcW w:w="3062" w:type="dxa"/>
            <w:gridSpan w:val="2"/>
            <w:vMerge/>
            <w:tcBorders>
              <w:top w:val="single" w:sz="4" w:space="0" w:color="000000"/>
              <w:left w:val="single" w:sz="4" w:space="0" w:color="auto"/>
              <w:bottom w:val="single" w:sz="4" w:space="0" w:color="auto"/>
              <w:right w:val="single" w:sz="4" w:space="0" w:color="auto"/>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000000"/>
              <w:left w:val="single" w:sz="4" w:space="0" w:color="auto"/>
              <w:bottom w:val="single" w:sz="4" w:space="0" w:color="000000"/>
              <w:right w:val="single" w:sz="4" w:space="0" w:color="000000"/>
            </w:tcBorders>
            <w:vAlign w:val="center"/>
          </w:tcPr>
          <w:p w:rsidR="00033567" w:rsidRPr="0078581F" w:rsidRDefault="00033567" w:rsidP="002C0232">
            <w:pPr>
              <w:rPr>
                <w:rFonts w:cs="Times New Roman"/>
                <w:color w:val="000000"/>
                <w:sz w:val="20"/>
                <w:szCs w:val="20"/>
              </w:rPr>
            </w:pPr>
          </w:p>
        </w:tc>
        <w:tc>
          <w:tcPr>
            <w:tcW w:w="2162" w:type="dxa"/>
            <w:gridSpan w:val="3"/>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865" w:type="dxa"/>
            <w:tcBorders>
              <w:top w:val="nil"/>
              <w:left w:val="nil"/>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2022</w:t>
            </w:r>
            <w:r w:rsidRPr="0078581F">
              <w:rPr>
                <w:rFonts w:cs="Times New Roman"/>
                <w:sz w:val="20"/>
                <w:szCs w:val="20"/>
              </w:rPr>
              <w:br/>
              <w:t>(первый год реализации)</w:t>
            </w:r>
          </w:p>
        </w:tc>
        <w:tc>
          <w:tcPr>
            <w:tcW w:w="1010" w:type="dxa"/>
            <w:gridSpan w:val="2"/>
            <w:tcBorders>
              <w:top w:val="nil"/>
              <w:left w:val="nil"/>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2023</w:t>
            </w:r>
            <w:r w:rsidRPr="0078581F">
              <w:rPr>
                <w:rFonts w:cs="Times New Roman"/>
                <w:sz w:val="20"/>
                <w:szCs w:val="20"/>
              </w:rPr>
              <w:br/>
              <w:t>(второй год реализации)</w:t>
            </w:r>
          </w:p>
        </w:tc>
        <w:tc>
          <w:tcPr>
            <w:tcW w:w="1009" w:type="dxa"/>
            <w:gridSpan w:val="2"/>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2024</w:t>
            </w:r>
            <w:r w:rsidRPr="0078581F">
              <w:rPr>
                <w:rFonts w:cs="Times New Roman"/>
                <w:sz w:val="20"/>
                <w:szCs w:val="20"/>
              </w:rPr>
              <w:br/>
              <w:t>(третий год реализации)</w:t>
            </w:r>
          </w:p>
        </w:tc>
        <w:tc>
          <w:tcPr>
            <w:tcW w:w="1009" w:type="dxa"/>
            <w:tcBorders>
              <w:top w:val="nil"/>
              <w:left w:val="single" w:sz="4" w:space="0" w:color="000000"/>
              <w:bottom w:val="nil"/>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2025</w:t>
            </w:r>
            <w:r w:rsidRPr="0078581F">
              <w:rPr>
                <w:rFonts w:cs="Times New Roman"/>
                <w:sz w:val="20"/>
                <w:szCs w:val="20"/>
              </w:rPr>
              <w:br/>
              <w:t xml:space="preserve">(четвертый год реализации) </w:t>
            </w:r>
          </w:p>
        </w:tc>
        <w:tc>
          <w:tcPr>
            <w:tcW w:w="1009"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2026</w:t>
            </w:r>
            <w:r w:rsidRPr="0078581F">
              <w:rPr>
                <w:rFonts w:cs="Times New Roman"/>
                <w:sz w:val="20"/>
                <w:szCs w:val="20"/>
              </w:rPr>
              <w:br/>
              <w:t xml:space="preserve">(пятый год реализации) </w:t>
            </w:r>
          </w:p>
        </w:tc>
        <w:tc>
          <w:tcPr>
            <w:tcW w:w="1154" w:type="dxa"/>
            <w:tcBorders>
              <w:top w:val="nil"/>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2027 г</w:t>
            </w:r>
          </w:p>
        </w:tc>
        <w:tc>
          <w:tcPr>
            <w:tcW w:w="1154" w:type="dxa"/>
            <w:tcBorders>
              <w:top w:val="nil"/>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1</w:t>
            </w:r>
          </w:p>
        </w:tc>
        <w:tc>
          <w:tcPr>
            <w:tcW w:w="2020" w:type="dxa"/>
            <w:gridSpan w:val="2"/>
            <w:tcBorders>
              <w:top w:val="nil"/>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2</w:t>
            </w:r>
          </w:p>
        </w:tc>
        <w:tc>
          <w:tcPr>
            <w:tcW w:w="2162" w:type="dxa"/>
            <w:gridSpan w:val="3"/>
            <w:tcBorders>
              <w:top w:val="nil"/>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3</w:t>
            </w:r>
          </w:p>
        </w:tc>
        <w:tc>
          <w:tcPr>
            <w:tcW w:w="865" w:type="dxa"/>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 4</w:t>
            </w:r>
          </w:p>
        </w:tc>
        <w:tc>
          <w:tcPr>
            <w:tcW w:w="1010" w:type="dxa"/>
            <w:gridSpan w:val="2"/>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5</w:t>
            </w:r>
          </w:p>
        </w:tc>
        <w:tc>
          <w:tcPr>
            <w:tcW w:w="1009" w:type="dxa"/>
            <w:gridSpan w:val="2"/>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6</w:t>
            </w:r>
          </w:p>
        </w:tc>
        <w:tc>
          <w:tcPr>
            <w:tcW w:w="1009" w:type="dxa"/>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7</w:t>
            </w:r>
          </w:p>
        </w:tc>
        <w:tc>
          <w:tcPr>
            <w:tcW w:w="1009" w:type="dxa"/>
            <w:gridSpan w:val="2"/>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 8</w:t>
            </w:r>
          </w:p>
        </w:tc>
        <w:tc>
          <w:tcPr>
            <w:tcW w:w="1154" w:type="dxa"/>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9</w:t>
            </w:r>
          </w:p>
        </w:tc>
        <w:tc>
          <w:tcPr>
            <w:tcW w:w="1154" w:type="dxa"/>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10</w:t>
            </w:r>
          </w:p>
        </w:tc>
        <w:tc>
          <w:tcPr>
            <w:tcW w:w="1115" w:type="dxa"/>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11</w:t>
            </w:r>
          </w:p>
        </w:tc>
        <w:tc>
          <w:tcPr>
            <w:tcW w:w="600" w:type="dxa"/>
            <w:tcBorders>
              <w:top w:val="single" w:sz="4" w:space="0" w:color="000000"/>
              <w:left w:val="nil"/>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12</w:t>
            </w:r>
          </w:p>
        </w:tc>
      </w:tr>
      <w:tr w:rsidR="00033567" w:rsidRPr="0078581F" w:rsidTr="002C0232">
        <w:trPr>
          <w:trHeight w:val="517"/>
        </w:trPr>
        <w:tc>
          <w:tcPr>
            <w:tcW w:w="3062"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033567" w:rsidRPr="0078581F" w:rsidRDefault="00033567" w:rsidP="002C0232">
            <w:pPr>
              <w:jc w:val="center"/>
              <w:rPr>
                <w:rFonts w:cs="Times New Roman"/>
                <w:sz w:val="20"/>
                <w:szCs w:val="20"/>
              </w:rPr>
            </w:pPr>
            <w:r w:rsidRPr="0078581F">
              <w:rPr>
                <w:rFonts w:cs="Times New Roman"/>
                <w:sz w:val="20"/>
                <w:szCs w:val="20"/>
              </w:rPr>
              <w:t>МУНИЦИПАЛЬНАЯ ПРОГРАММА</w:t>
            </w:r>
          </w:p>
        </w:tc>
        <w:tc>
          <w:tcPr>
            <w:tcW w:w="2020" w:type="dxa"/>
            <w:gridSpan w:val="2"/>
            <w:vMerge w:val="restart"/>
            <w:tcBorders>
              <w:top w:val="nil"/>
              <w:left w:val="single" w:sz="4" w:space="0" w:color="000000"/>
              <w:bottom w:val="single" w:sz="4" w:space="0" w:color="000000"/>
              <w:right w:val="nil"/>
            </w:tcBorders>
            <w:vAlign w:val="center"/>
          </w:tcPr>
          <w:p w:rsidR="00033567" w:rsidRPr="0078581F" w:rsidRDefault="00033567" w:rsidP="002C0232">
            <w:pPr>
              <w:jc w:val="center"/>
              <w:rPr>
                <w:rFonts w:cs="Times New Roman"/>
                <w:sz w:val="20"/>
                <w:szCs w:val="20"/>
              </w:rPr>
            </w:pPr>
            <w:r w:rsidRPr="0078581F">
              <w:rPr>
                <w:rFonts w:cs="Times New Roman"/>
                <w:sz w:val="20"/>
                <w:szCs w:val="20"/>
              </w:rPr>
              <w:t>Содействие развитию муници</w:t>
            </w:r>
          </w:p>
          <w:p w:rsidR="00033567" w:rsidRPr="0078581F" w:rsidRDefault="00033567" w:rsidP="002C0232">
            <w:pPr>
              <w:jc w:val="center"/>
              <w:rPr>
                <w:rFonts w:cs="Times New Roman"/>
                <w:sz w:val="20"/>
                <w:szCs w:val="20"/>
              </w:rPr>
            </w:pPr>
            <w:r w:rsidRPr="0078581F">
              <w:rPr>
                <w:rFonts w:cs="Times New Roman"/>
                <w:sz w:val="20"/>
                <w:szCs w:val="20"/>
              </w:rPr>
              <w:t>пальных образова</w:t>
            </w:r>
          </w:p>
          <w:p w:rsidR="00033567" w:rsidRPr="0078581F" w:rsidRDefault="00033567" w:rsidP="002C0232">
            <w:pPr>
              <w:jc w:val="center"/>
              <w:rPr>
                <w:rFonts w:cs="Times New Roman"/>
                <w:sz w:val="20"/>
                <w:szCs w:val="20"/>
              </w:rPr>
            </w:pPr>
            <w:r w:rsidRPr="0078581F">
              <w:rPr>
                <w:rFonts w:cs="Times New Roman"/>
                <w:sz w:val="20"/>
                <w:szCs w:val="20"/>
              </w:rPr>
              <w:t>ний и местного самоупра</w:t>
            </w:r>
          </w:p>
          <w:p w:rsidR="00033567" w:rsidRPr="0078581F" w:rsidRDefault="00033567" w:rsidP="002C0232">
            <w:pPr>
              <w:jc w:val="center"/>
              <w:rPr>
                <w:rFonts w:cs="Times New Roman"/>
                <w:sz w:val="20"/>
                <w:szCs w:val="20"/>
              </w:rPr>
            </w:pPr>
            <w:r w:rsidRPr="0078581F">
              <w:rPr>
                <w:rFonts w:cs="Times New Roman"/>
                <w:sz w:val="20"/>
                <w:szCs w:val="20"/>
              </w:rPr>
              <w:t>вления</w:t>
            </w:r>
          </w:p>
        </w:tc>
        <w:tc>
          <w:tcPr>
            <w:tcW w:w="2162" w:type="dxa"/>
            <w:gridSpan w:val="3"/>
            <w:tcBorders>
              <w:top w:val="nil"/>
              <w:left w:val="single" w:sz="4" w:space="0" w:color="000000"/>
              <w:bottom w:val="single" w:sz="4" w:space="0" w:color="000000"/>
              <w:right w:val="single" w:sz="4" w:space="0" w:color="000000"/>
            </w:tcBorders>
            <w:vAlign w:val="bottom"/>
          </w:tcPr>
          <w:p w:rsidR="00033567" w:rsidRPr="0078581F" w:rsidRDefault="00033567" w:rsidP="002C0232">
            <w:pPr>
              <w:rPr>
                <w:rFonts w:cs="Times New Roman"/>
                <w:color w:val="000000"/>
                <w:sz w:val="20"/>
                <w:szCs w:val="20"/>
              </w:rPr>
            </w:pPr>
            <w:r w:rsidRPr="0078581F">
              <w:rPr>
                <w:rFonts w:cs="Times New Roman"/>
                <w:color w:val="000000"/>
                <w:sz w:val="20"/>
                <w:szCs w:val="20"/>
              </w:rPr>
              <w:t>всего, в том числе:</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1500,0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 xml:space="preserve">0 </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45"/>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nil"/>
              <w:left w:val="single" w:sz="4" w:space="0" w:color="000000"/>
              <w:bottom w:val="single" w:sz="4" w:space="0" w:color="000000"/>
              <w:right w:val="nil"/>
            </w:tcBorders>
            <w:vAlign w:val="center"/>
          </w:tcPr>
          <w:p w:rsidR="00033567" w:rsidRPr="0078581F" w:rsidRDefault="00033567" w:rsidP="002C0232">
            <w:pPr>
              <w:rPr>
                <w:rFonts w:cs="Times New Roman"/>
                <w:sz w:val="20"/>
                <w:szCs w:val="20"/>
              </w:rPr>
            </w:pPr>
          </w:p>
        </w:tc>
        <w:tc>
          <w:tcPr>
            <w:tcW w:w="2162" w:type="dxa"/>
            <w:gridSpan w:val="3"/>
            <w:tcBorders>
              <w:top w:val="nil"/>
              <w:left w:val="single" w:sz="4" w:space="0" w:color="000000"/>
              <w:bottom w:val="single" w:sz="4" w:space="0" w:color="000000"/>
              <w:right w:val="single" w:sz="4" w:space="0" w:color="000000"/>
            </w:tcBorders>
          </w:tcPr>
          <w:p w:rsidR="00033567" w:rsidRPr="0078581F" w:rsidRDefault="00033567" w:rsidP="002C0232">
            <w:pPr>
              <w:rPr>
                <w:rFonts w:cs="Times New Roman"/>
                <w:sz w:val="20"/>
                <w:szCs w:val="20"/>
              </w:rPr>
            </w:pPr>
            <w:r w:rsidRPr="0078581F">
              <w:rPr>
                <w:rFonts w:cs="Times New Roman"/>
                <w:sz w:val="20"/>
                <w:szCs w:val="20"/>
              </w:rPr>
              <w:t xml:space="preserve">федеральный бюджет </w:t>
            </w:r>
          </w:p>
        </w:tc>
        <w:tc>
          <w:tcPr>
            <w:tcW w:w="86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10"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nil"/>
              <w:left w:val="single" w:sz="4" w:space="0" w:color="000000"/>
              <w:bottom w:val="single" w:sz="4" w:space="0" w:color="000000"/>
              <w:right w:val="nil"/>
            </w:tcBorders>
            <w:vAlign w:val="center"/>
          </w:tcPr>
          <w:p w:rsidR="00033567" w:rsidRPr="0078581F" w:rsidRDefault="00033567" w:rsidP="002C0232">
            <w:pPr>
              <w:rPr>
                <w:rFonts w:cs="Times New Roman"/>
                <w:sz w:val="20"/>
                <w:szCs w:val="20"/>
              </w:rPr>
            </w:pPr>
          </w:p>
        </w:tc>
        <w:tc>
          <w:tcPr>
            <w:tcW w:w="2162" w:type="dxa"/>
            <w:gridSpan w:val="3"/>
            <w:tcBorders>
              <w:top w:val="nil"/>
              <w:left w:val="single" w:sz="4" w:space="0" w:color="000000"/>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областной бюджет</w:t>
            </w:r>
          </w:p>
        </w:tc>
        <w:tc>
          <w:tcPr>
            <w:tcW w:w="86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1500,0</w:t>
            </w:r>
          </w:p>
        </w:tc>
        <w:tc>
          <w:tcPr>
            <w:tcW w:w="1010"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nil"/>
              <w:left w:val="single" w:sz="4" w:space="0" w:color="000000"/>
              <w:bottom w:val="single" w:sz="4" w:space="0" w:color="000000"/>
              <w:right w:val="nil"/>
            </w:tcBorders>
            <w:vAlign w:val="center"/>
          </w:tcPr>
          <w:p w:rsidR="00033567" w:rsidRPr="0078581F" w:rsidRDefault="00033567" w:rsidP="002C0232">
            <w:pPr>
              <w:rPr>
                <w:rFonts w:cs="Times New Roman"/>
                <w:sz w:val="20"/>
                <w:szCs w:val="20"/>
              </w:rPr>
            </w:pPr>
          </w:p>
        </w:tc>
        <w:tc>
          <w:tcPr>
            <w:tcW w:w="2162" w:type="dxa"/>
            <w:gridSpan w:val="3"/>
            <w:tcBorders>
              <w:top w:val="nil"/>
              <w:left w:val="single" w:sz="4" w:space="0" w:color="000000"/>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местный бюджет</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nil"/>
              <w:left w:val="single" w:sz="4" w:space="0" w:color="000000"/>
              <w:bottom w:val="single" w:sz="4" w:space="0" w:color="000000"/>
              <w:right w:val="nil"/>
            </w:tcBorders>
            <w:vAlign w:val="center"/>
          </w:tcPr>
          <w:p w:rsidR="00033567" w:rsidRPr="0078581F" w:rsidRDefault="00033567" w:rsidP="002C0232">
            <w:pPr>
              <w:rPr>
                <w:rFonts w:cs="Times New Roman"/>
                <w:sz w:val="20"/>
                <w:szCs w:val="20"/>
              </w:rPr>
            </w:pPr>
          </w:p>
        </w:tc>
        <w:tc>
          <w:tcPr>
            <w:tcW w:w="2162" w:type="dxa"/>
            <w:gridSpan w:val="3"/>
            <w:tcBorders>
              <w:top w:val="nil"/>
              <w:left w:val="single" w:sz="4" w:space="0" w:color="000000"/>
              <w:bottom w:val="single" w:sz="4" w:space="0" w:color="000000"/>
              <w:right w:val="single" w:sz="4" w:space="0" w:color="000000"/>
            </w:tcBorders>
          </w:tcPr>
          <w:p w:rsidR="00033567" w:rsidRPr="0078581F" w:rsidRDefault="00033567" w:rsidP="002C0232">
            <w:pPr>
              <w:rPr>
                <w:rFonts w:cs="Times New Roman"/>
                <w:color w:val="000000"/>
                <w:sz w:val="20"/>
                <w:szCs w:val="20"/>
              </w:rPr>
            </w:pPr>
            <w:r w:rsidRPr="0078581F">
              <w:rPr>
                <w:rFonts w:cs="Times New Roman"/>
                <w:color w:val="000000"/>
                <w:sz w:val="20"/>
                <w:szCs w:val="20"/>
              </w:rPr>
              <w:t xml:space="preserve">внебюджетные фонды                        </w:t>
            </w:r>
          </w:p>
        </w:tc>
        <w:tc>
          <w:tcPr>
            <w:tcW w:w="86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10"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r>
      <w:tr w:rsidR="00033567" w:rsidRPr="0078581F" w:rsidTr="002C0232">
        <w:trPr>
          <w:trHeight w:val="460"/>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nil"/>
              <w:left w:val="single" w:sz="4" w:space="0" w:color="000000"/>
              <w:bottom w:val="single" w:sz="4" w:space="0" w:color="000000"/>
              <w:right w:val="nil"/>
            </w:tcBorders>
            <w:vAlign w:val="center"/>
          </w:tcPr>
          <w:p w:rsidR="00033567" w:rsidRPr="0078581F" w:rsidRDefault="00033567" w:rsidP="002C0232">
            <w:pPr>
              <w:rPr>
                <w:rFonts w:cs="Times New Roman"/>
                <w:sz w:val="20"/>
                <w:szCs w:val="20"/>
              </w:rPr>
            </w:pPr>
          </w:p>
        </w:tc>
        <w:tc>
          <w:tcPr>
            <w:tcW w:w="2162" w:type="dxa"/>
            <w:gridSpan w:val="3"/>
            <w:tcBorders>
              <w:top w:val="nil"/>
              <w:left w:val="single" w:sz="4" w:space="0" w:color="000000"/>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 xml:space="preserve">юридические лица </w:t>
            </w:r>
            <w:r w:rsidRPr="0078581F">
              <w:rPr>
                <w:rFonts w:cs="Times New Roman"/>
                <w:sz w:val="20"/>
                <w:szCs w:val="20"/>
                <w:vertAlign w:val="superscript"/>
              </w:rPr>
              <w:t>1</w:t>
            </w:r>
          </w:p>
        </w:tc>
        <w:tc>
          <w:tcPr>
            <w:tcW w:w="86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10"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nil"/>
              <w:left w:val="single" w:sz="4" w:space="0" w:color="000000"/>
              <w:bottom w:val="single" w:sz="4" w:space="0" w:color="auto"/>
              <w:right w:val="nil"/>
            </w:tcBorders>
            <w:vAlign w:val="center"/>
          </w:tcPr>
          <w:p w:rsidR="00033567" w:rsidRPr="0078581F" w:rsidRDefault="00033567" w:rsidP="002C0232">
            <w:pPr>
              <w:rPr>
                <w:rFonts w:cs="Times New Roman"/>
                <w:sz w:val="20"/>
                <w:szCs w:val="20"/>
              </w:rPr>
            </w:pPr>
          </w:p>
        </w:tc>
        <w:tc>
          <w:tcPr>
            <w:tcW w:w="2162" w:type="dxa"/>
            <w:gridSpan w:val="3"/>
            <w:tcBorders>
              <w:top w:val="nil"/>
              <w:left w:val="single" w:sz="4" w:space="0" w:color="000000"/>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физические лица</w:t>
            </w:r>
          </w:p>
        </w:tc>
        <w:tc>
          <w:tcPr>
            <w:tcW w:w="86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10"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r>
      <w:tr w:rsidR="00033567" w:rsidRPr="0078581F" w:rsidTr="002C0232">
        <w:trPr>
          <w:trHeight w:val="465"/>
        </w:trPr>
        <w:tc>
          <w:tcPr>
            <w:tcW w:w="3062" w:type="dxa"/>
            <w:gridSpan w:val="2"/>
            <w:vMerge w:val="restart"/>
            <w:tcBorders>
              <w:top w:val="nil"/>
              <w:left w:val="single" w:sz="4" w:space="0" w:color="000000"/>
              <w:bottom w:val="single" w:sz="4" w:space="0" w:color="000000"/>
              <w:right w:val="single" w:sz="4" w:space="0" w:color="auto"/>
            </w:tcBorders>
            <w:vAlign w:val="center"/>
          </w:tcPr>
          <w:p w:rsidR="00033567" w:rsidRPr="0078581F" w:rsidRDefault="00033567" w:rsidP="002C0232">
            <w:pPr>
              <w:rPr>
                <w:rFonts w:cs="Times New Roman"/>
                <w:sz w:val="20"/>
                <w:szCs w:val="20"/>
              </w:rPr>
            </w:pPr>
            <w:r w:rsidRPr="0078581F">
              <w:rPr>
                <w:rFonts w:cs="Times New Roman"/>
                <w:sz w:val="20"/>
                <w:szCs w:val="20"/>
              </w:rPr>
              <w:t>ПОДПРОГРАММА 1</w:t>
            </w:r>
          </w:p>
        </w:tc>
        <w:tc>
          <w:tcPr>
            <w:tcW w:w="2020" w:type="dxa"/>
            <w:gridSpan w:val="2"/>
            <w:vMerge w:val="restart"/>
            <w:tcBorders>
              <w:top w:val="single" w:sz="4" w:space="0" w:color="auto"/>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r w:rsidRPr="0078581F">
              <w:rPr>
                <w:rFonts w:cs="Times New Roman"/>
                <w:sz w:val="20"/>
                <w:szCs w:val="20"/>
              </w:rPr>
              <w:t>Реализация муниципальной политики</w:t>
            </w:r>
          </w:p>
          <w:p w:rsidR="00033567" w:rsidRPr="0078581F" w:rsidRDefault="00033567" w:rsidP="002C0232">
            <w:pPr>
              <w:jc w:val="center"/>
              <w:rPr>
                <w:rFonts w:cs="Times New Roman"/>
                <w:sz w:val="20"/>
                <w:szCs w:val="20"/>
              </w:rPr>
            </w:pPr>
            <w:r w:rsidRPr="0078581F">
              <w:rPr>
                <w:rFonts w:cs="Times New Roman"/>
                <w:sz w:val="20"/>
                <w:szCs w:val="20"/>
              </w:rPr>
              <w:t xml:space="preserve">в сфере социально-экономического развития </w:t>
            </w:r>
          </w:p>
          <w:p w:rsidR="00033567" w:rsidRPr="0078581F" w:rsidRDefault="00033567" w:rsidP="002C0232">
            <w:pPr>
              <w:jc w:val="center"/>
              <w:rPr>
                <w:rFonts w:cs="Times New Roman"/>
                <w:sz w:val="20"/>
                <w:szCs w:val="20"/>
              </w:rPr>
            </w:pPr>
            <w:r w:rsidRPr="0078581F">
              <w:rPr>
                <w:rFonts w:cs="Times New Roman"/>
                <w:sz w:val="20"/>
                <w:szCs w:val="20"/>
              </w:rPr>
              <w:t>муниципальных образований</w:t>
            </w:r>
          </w:p>
          <w:p w:rsidR="00033567" w:rsidRPr="0078581F" w:rsidRDefault="00033567" w:rsidP="002C0232">
            <w:pPr>
              <w:jc w:val="center"/>
              <w:rPr>
                <w:rFonts w:cs="Times New Roman"/>
                <w:sz w:val="20"/>
                <w:szCs w:val="20"/>
              </w:rPr>
            </w:pPr>
            <w:r w:rsidRPr="0078581F">
              <w:rPr>
                <w:rFonts w:cs="Times New Roman"/>
                <w:sz w:val="20"/>
                <w:szCs w:val="20"/>
              </w:rPr>
              <w:t> </w:t>
            </w:r>
          </w:p>
          <w:p w:rsidR="00033567" w:rsidRPr="0078581F" w:rsidRDefault="00033567" w:rsidP="002C0232">
            <w:pPr>
              <w:jc w:val="center"/>
              <w:rPr>
                <w:rFonts w:cs="Times New Roman"/>
                <w:sz w:val="20"/>
                <w:szCs w:val="20"/>
              </w:rPr>
            </w:pPr>
            <w:r w:rsidRPr="0078581F">
              <w:rPr>
                <w:rFonts w:cs="Times New Roman"/>
                <w:sz w:val="20"/>
                <w:szCs w:val="20"/>
              </w:rPr>
              <w:t> </w:t>
            </w:r>
          </w:p>
          <w:p w:rsidR="00033567" w:rsidRPr="0078581F" w:rsidRDefault="00033567" w:rsidP="002C0232">
            <w:pPr>
              <w:jc w:val="center"/>
              <w:rPr>
                <w:rFonts w:cs="Times New Roman"/>
                <w:sz w:val="20"/>
                <w:szCs w:val="20"/>
              </w:rPr>
            </w:pPr>
            <w:r w:rsidRPr="0078581F">
              <w:rPr>
                <w:rFonts w:cs="Times New Roman"/>
                <w:sz w:val="20"/>
                <w:szCs w:val="20"/>
              </w:rPr>
              <w:t> </w:t>
            </w:r>
          </w:p>
        </w:tc>
        <w:tc>
          <w:tcPr>
            <w:tcW w:w="2162" w:type="dxa"/>
            <w:gridSpan w:val="3"/>
            <w:tcBorders>
              <w:top w:val="nil"/>
              <w:left w:val="single" w:sz="4" w:space="0" w:color="auto"/>
              <w:bottom w:val="single" w:sz="4" w:space="0" w:color="000000"/>
              <w:right w:val="single" w:sz="4" w:space="0" w:color="000000"/>
            </w:tcBorders>
            <w:vAlign w:val="bottom"/>
          </w:tcPr>
          <w:p w:rsidR="00033567" w:rsidRPr="0078581F" w:rsidRDefault="00033567" w:rsidP="002C0232">
            <w:pPr>
              <w:rPr>
                <w:rFonts w:cs="Times New Roman"/>
                <w:color w:val="000000"/>
                <w:sz w:val="20"/>
                <w:szCs w:val="20"/>
              </w:rPr>
            </w:pPr>
            <w:r w:rsidRPr="0078581F">
              <w:rPr>
                <w:rFonts w:cs="Times New Roman"/>
                <w:color w:val="000000"/>
                <w:sz w:val="20"/>
                <w:szCs w:val="20"/>
              </w:rPr>
              <w:t>всего, в том числе:</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1500,0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auto"/>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p>
        </w:tc>
        <w:tc>
          <w:tcPr>
            <w:tcW w:w="2162" w:type="dxa"/>
            <w:gridSpan w:val="3"/>
            <w:tcBorders>
              <w:top w:val="nil"/>
              <w:left w:val="single" w:sz="4" w:space="0" w:color="auto"/>
              <w:bottom w:val="single" w:sz="4" w:space="0" w:color="000000"/>
              <w:right w:val="single" w:sz="4" w:space="0" w:color="000000"/>
            </w:tcBorders>
          </w:tcPr>
          <w:p w:rsidR="00033567" w:rsidRPr="0078581F" w:rsidRDefault="00033567" w:rsidP="002C0232">
            <w:pPr>
              <w:rPr>
                <w:rFonts w:cs="Times New Roman"/>
                <w:sz w:val="20"/>
                <w:szCs w:val="20"/>
              </w:rPr>
            </w:pPr>
            <w:r w:rsidRPr="0078581F">
              <w:rPr>
                <w:rFonts w:cs="Times New Roman"/>
                <w:sz w:val="20"/>
                <w:szCs w:val="20"/>
              </w:rPr>
              <w:t xml:space="preserve">федеральный бюджет </w:t>
            </w:r>
          </w:p>
        </w:tc>
        <w:tc>
          <w:tcPr>
            <w:tcW w:w="865" w:type="dxa"/>
            <w:tcBorders>
              <w:top w:val="nil"/>
              <w:left w:val="nil"/>
              <w:bottom w:val="single" w:sz="4" w:space="0" w:color="000000"/>
              <w:right w:val="single" w:sz="4" w:space="0" w:color="000000"/>
            </w:tcBorders>
          </w:tcPr>
          <w:p w:rsidR="00033567" w:rsidRPr="0078581F" w:rsidRDefault="00033567" w:rsidP="002C0232">
            <w:pPr>
              <w:rPr>
                <w:rFonts w:cs="Times New Roman"/>
                <w:sz w:val="20"/>
                <w:szCs w:val="20"/>
              </w:rPr>
            </w:pPr>
            <w:r w:rsidRPr="0078581F">
              <w:rPr>
                <w:rFonts w:cs="Times New Roman"/>
                <w:sz w:val="20"/>
                <w:szCs w:val="20"/>
              </w:rPr>
              <w:t> </w:t>
            </w:r>
          </w:p>
        </w:tc>
        <w:tc>
          <w:tcPr>
            <w:tcW w:w="1010"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auto"/>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p>
        </w:tc>
        <w:tc>
          <w:tcPr>
            <w:tcW w:w="2162" w:type="dxa"/>
            <w:gridSpan w:val="3"/>
            <w:tcBorders>
              <w:top w:val="nil"/>
              <w:left w:val="single" w:sz="4" w:space="0" w:color="auto"/>
              <w:bottom w:val="single" w:sz="4" w:space="0" w:color="auto"/>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областной бюджет</w:t>
            </w:r>
          </w:p>
        </w:tc>
        <w:tc>
          <w:tcPr>
            <w:tcW w:w="865" w:type="dxa"/>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1500,0</w:t>
            </w:r>
          </w:p>
        </w:tc>
        <w:tc>
          <w:tcPr>
            <w:tcW w:w="1010" w:type="dxa"/>
            <w:gridSpan w:val="2"/>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0</w:t>
            </w:r>
          </w:p>
        </w:tc>
        <w:tc>
          <w:tcPr>
            <w:tcW w:w="1009" w:type="dxa"/>
            <w:gridSpan w:val="2"/>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0</w:t>
            </w:r>
          </w:p>
        </w:tc>
        <w:tc>
          <w:tcPr>
            <w:tcW w:w="1009" w:type="dxa"/>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0</w:t>
            </w:r>
          </w:p>
        </w:tc>
        <w:tc>
          <w:tcPr>
            <w:tcW w:w="1009" w:type="dxa"/>
            <w:gridSpan w:val="2"/>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0</w:t>
            </w:r>
          </w:p>
        </w:tc>
        <w:tc>
          <w:tcPr>
            <w:tcW w:w="1154" w:type="dxa"/>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auto"/>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auto"/>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p>
        </w:tc>
        <w:tc>
          <w:tcPr>
            <w:tcW w:w="2162" w:type="dxa"/>
            <w:gridSpan w:val="3"/>
            <w:tcBorders>
              <w:top w:val="single" w:sz="4" w:space="0" w:color="auto"/>
              <w:left w:val="single" w:sz="4" w:space="0" w:color="auto"/>
              <w:bottom w:val="single" w:sz="4" w:space="0" w:color="auto"/>
              <w:right w:val="single" w:sz="4" w:space="0" w:color="auto"/>
            </w:tcBorders>
            <w:vAlign w:val="bottom"/>
          </w:tcPr>
          <w:p w:rsidR="00033567" w:rsidRPr="0078581F" w:rsidRDefault="00033567" w:rsidP="002C0232">
            <w:pPr>
              <w:rPr>
                <w:rFonts w:cs="Times New Roman"/>
                <w:sz w:val="20"/>
                <w:szCs w:val="20"/>
              </w:rPr>
            </w:pPr>
            <w:r w:rsidRPr="0078581F">
              <w:rPr>
                <w:rFonts w:cs="Times New Roman"/>
                <w:sz w:val="20"/>
                <w:szCs w:val="20"/>
              </w:rPr>
              <w:t>местный бюджет</w:t>
            </w:r>
          </w:p>
        </w:tc>
        <w:tc>
          <w:tcPr>
            <w:tcW w:w="865" w:type="dxa"/>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auto"/>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p>
        </w:tc>
        <w:tc>
          <w:tcPr>
            <w:tcW w:w="2162" w:type="dxa"/>
            <w:gridSpan w:val="3"/>
            <w:tcBorders>
              <w:top w:val="single" w:sz="4" w:space="0" w:color="auto"/>
              <w:left w:val="single" w:sz="4" w:space="0" w:color="auto"/>
              <w:bottom w:val="single" w:sz="4" w:space="0" w:color="000000"/>
              <w:right w:val="single" w:sz="4" w:space="0" w:color="000000"/>
            </w:tcBorders>
          </w:tcPr>
          <w:p w:rsidR="00033567" w:rsidRPr="0078581F" w:rsidRDefault="00033567" w:rsidP="002C0232">
            <w:pPr>
              <w:rPr>
                <w:rFonts w:cs="Times New Roman"/>
                <w:color w:val="000000"/>
                <w:sz w:val="20"/>
                <w:szCs w:val="20"/>
              </w:rPr>
            </w:pPr>
            <w:r w:rsidRPr="0078581F">
              <w:rPr>
                <w:rFonts w:cs="Times New Roman"/>
                <w:color w:val="000000"/>
                <w:sz w:val="20"/>
                <w:szCs w:val="20"/>
              </w:rPr>
              <w:t xml:space="preserve">внебюджетные фонды                        </w:t>
            </w:r>
          </w:p>
        </w:tc>
        <w:tc>
          <w:tcPr>
            <w:tcW w:w="865" w:type="dxa"/>
            <w:tcBorders>
              <w:top w:val="single" w:sz="4" w:space="0" w:color="auto"/>
              <w:left w:val="nil"/>
              <w:bottom w:val="single" w:sz="4" w:space="0" w:color="000000"/>
              <w:right w:val="single" w:sz="4" w:space="0" w:color="000000"/>
            </w:tcBorders>
          </w:tcPr>
          <w:p w:rsidR="00033567" w:rsidRPr="0078581F" w:rsidRDefault="00033567" w:rsidP="002C0232">
            <w:pPr>
              <w:rPr>
                <w:rFonts w:cs="Times New Roman"/>
                <w:color w:val="000000"/>
                <w:sz w:val="20"/>
                <w:szCs w:val="20"/>
              </w:rPr>
            </w:pPr>
            <w:r w:rsidRPr="0078581F">
              <w:rPr>
                <w:rFonts w:cs="Times New Roman"/>
                <w:color w:val="000000"/>
                <w:sz w:val="20"/>
                <w:szCs w:val="20"/>
              </w:rPr>
              <w:t> </w:t>
            </w:r>
          </w:p>
        </w:tc>
        <w:tc>
          <w:tcPr>
            <w:tcW w:w="1010" w:type="dxa"/>
            <w:gridSpan w:val="2"/>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54" w:type="dxa"/>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1115" w:type="dxa"/>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600" w:type="dxa"/>
            <w:tcBorders>
              <w:top w:val="single" w:sz="4" w:space="0" w:color="auto"/>
              <w:left w:val="nil"/>
              <w:bottom w:val="single" w:sz="4" w:space="0" w:color="000000"/>
              <w:right w:val="single" w:sz="4" w:space="0" w:color="000000"/>
            </w:tcBorders>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auto"/>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tcPr>
          <w:p w:rsidR="00033567" w:rsidRPr="0078581F" w:rsidRDefault="00033567" w:rsidP="002C0232">
            <w:pPr>
              <w:jc w:val="center"/>
              <w:rPr>
                <w:rFonts w:cs="Times New Roman"/>
                <w:sz w:val="20"/>
                <w:szCs w:val="20"/>
              </w:rPr>
            </w:pPr>
          </w:p>
        </w:tc>
        <w:tc>
          <w:tcPr>
            <w:tcW w:w="2162" w:type="dxa"/>
            <w:gridSpan w:val="3"/>
            <w:tcBorders>
              <w:top w:val="nil"/>
              <w:left w:val="single" w:sz="4" w:space="0" w:color="auto"/>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юридические лица</w:t>
            </w:r>
          </w:p>
        </w:tc>
        <w:tc>
          <w:tcPr>
            <w:tcW w:w="865" w:type="dxa"/>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 </w:t>
            </w:r>
          </w:p>
        </w:tc>
        <w:tc>
          <w:tcPr>
            <w:tcW w:w="1010"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auto"/>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noWrap/>
            <w:vAlign w:val="bottom"/>
          </w:tcPr>
          <w:p w:rsidR="00033567" w:rsidRPr="0078581F" w:rsidRDefault="00033567" w:rsidP="002C0232">
            <w:pPr>
              <w:rPr>
                <w:rFonts w:cs="Times New Roman"/>
                <w:sz w:val="20"/>
                <w:szCs w:val="20"/>
              </w:rPr>
            </w:pPr>
          </w:p>
        </w:tc>
        <w:tc>
          <w:tcPr>
            <w:tcW w:w="2162" w:type="dxa"/>
            <w:gridSpan w:val="3"/>
            <w:tcBorders>
              <w:top w:val="nil"/>
              <w:left w:val="single" w:sz="4" w:space="0" w:color="auto"/>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физические лица</w:t>
            </w:r>
          </w:p>
        </w:tc>
        <w:tc>
          <w:tcPr>
            <w:tcW w:w="865" w:type="dxa"/>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 </w:t>
            </w:r>
          </w:p>
        </w:tc>
        <w:tc>
          <w:tcPr>
            <w:tcW w:w="1010"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val="restart"/>
            <w:tcBorders>
              <w:top w:val="nil"/>
              <w:left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val="restart"/>
            <w:tcBorders>
              <w:top w:val="single" w:sz="4" w:space="0" w:color="auto"/>
              <w:left w:val="single" w:sz="4" w:space="0" w:color="000000"/>
              <w:right w:val="single" w:sz="4" w:space="0" w:color="000000"/>
            </w:tcBorders>
          </w:tcPr>
          <w:p w:rsidR="00033567" w:rsidRPr="0078581F" w:rsidRDefault="00033567" w:rsidP="002C0232">
            <w:pPr>
              <w:jc w:val="center"/>
              <w:rPr>
                <w:rFonts w:cs="Times New Roman"/>
                <w:sz w:val="20"/>
                <w:szCs w:val="20"/>
              </w:rPr>
            </w:pPr>
            <w:r w:rsidRPr="0078581F">
              <w:rPr>
                <w:rFonts w:cs="Times New Roman"/>
                <w:sz w:val="20"/>
                <w:szCs w:val="20"/>
              </w:rPr>
              <w:t>Расходы на приобретение служебного автотранспорта</w:t>
            </w: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color w:val="000000"/>
                <w:sz w:val="20"/>
                <w:szCs w:val="20"/>
              </w:rPr>
            </w:pPr>
            <w:r w:rsidRPr="0078581F">
              <w:rPr>
                <w:rFonts w:cs="Times New Roman"/>
                <w:color w:val="000000"/>
                <w:sz w:val="20"/>
                <w:szCs w:val="20"/>
              </w:rPr>
              <w:t>всего, в том числе:</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1500,0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tcBorders>
              <w:left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left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2162" w:type="dxa"/>
            <w:gridSpan w:val="3"/>
            <w:tcBorders>
              <w:top w:val="nil"/>
              <w:left w:val="nil"/>
              <w:bottom w:val="single" w:sz="4" w:space="0" w:color="000000"/>
              <w:right w:val="single" w:sz="4" w:space="0" w:color="000000"/>
            </w:tcBorders>
          </w:tcPr>
          <w:p w:rsidR="00033567" w:rsidRPr="0078581F" w:rsidRDefault="00033567" w:rsidP="002C0232">
            <w:pPr>
              <w:rPr>
                <w:rFonts w:cs="Times New Roman"/>
                <w:sz w:val="20"/>
                <w:szCs w:val="20"/>
              </w:rPr>
            </w:pPr>
            <w:r w:rsidRPr="0078581F">
              <w:rPr>
                <w:rFonts w:cs="Times New Roman"/>
                <w:sz w:val="20"/>
                <w:szCs w:val="20"/>
              </w:rPr>
              <w:t xml:space="preserve">федеральный бюджет </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tcBorders>
              <w:left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left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областной бюджет</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 1000,0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0 </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 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0 </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tcBorders>
              <w:left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left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местный бюджет</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500,0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tcBorders>
              <w:left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left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2162" w:type="dxa"/>
            <w:gridSpan w:val="3"/>
            <w:tcBorders>
              <w:top w:val="nil"/>
              <w:left w:val="nil"/>
              <w:bottom w:val="single" w:sz="4" w:space="0" w:color="000000"/>
              <w:right w:val="single" w:sz="4" w:space="0" w:color="000000"/>
            </w:tcBorders>
          </w:tcPr>
          <w:p w:rsidR="00033567" w:rsidRPr="0078581F" w:rsidRDefault="00033567" w:rsidP="002C0232">
            <w:pPr>
              <w:rPr>
                <w:rFonts w:cs="Times New Roman"/>
                <w:color w:val="000000"/>
                <w:sz w:val="20"/>
                <w:szCs w:val="20"/>
              </w:rPr>
            </w:pPr>
            <w:r w:rsidRPr="0078581F">
              <w:rPr>
                <w:rFonts w:cs="Times New Roman"/>
                <w:color w:val="000000"/>
                <w:sz w:val="20"/>
                <w:szCs w:val="20"/>
              </w:rPr>
              <w:t xml:space="preserve">внебюджетные фонды                        </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tcBorders>
              <w:left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left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юридические лица</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tcBorders>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left w:val="single" w:sz="4" w:space="0" w:color="000000"/>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физические лица</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92"/>
        </w:trPr>
        <w:tc>
          <w:tcPr>
            <w:tcW w:w="3062" w:type="dxa"/>
            <w:gridSpan w:val="2"/>
            <w:vMerge w:val="restart"/>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r w:rsidRPr="0078581F">
              <w:rPr>
                <w:rFonts w:cs="Times New Roman"/>
                <w:sz w:val="20"/>
                <w:szCs w:val="20"/>
              </w:rPr>
              <w:lastRenderedPageBreak/>
              <w:t xml:space="preserve">Основное </w:t>
            </w:r>
            <w:r w:rsidRPr="0078581F">
              <w:rPr>
                <w:rFonts w:cs="Times New Roman"/>
                <w:sz w:val="20"/>
                <w:szCs w:val="20"/>
              </w:rPr>
              <w:br w:type="page"/>
              <w:t>мероприятие 1.2.</w:t>
            </w:r>
          </w:p>
        </w:tc>
        <w:tc>
          <w:tcPr>
            <w:tcW w:w="2020" w:type="dxa"/>
            <w:gridSpan w:val="2"/>
            <w:vMerge w:val="restart"/>
            <w:tcBorders>
              <w:top w:val="single" w:sz="4" w:space="0" w:color="000000"/>
              <w:left w:val="single" w:sz="4" w:space="0" w:color="000000"/>
              <w:bottom w:val="single" w:sz="4" w:space="0" w:color="000000"/>
              <w:right w:val="single" w:sz="4" w:space="0" w:color="000000"/>
            </w:tcBorders>
          </w:tcPr>
          <w:p w:rsidR="00033567" w:rsidRPr="0078581F" w:rsidRDefault="00033567" w:rsidP="002C0232">
            <w:pPr>
              <w:jc w:val="cente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color w:val="000000"/>
                <w:sz w:val="20"/>
                <w:szCs w:val="20"/>
              </w:rPr>
            </w:pPr>
            <w:r w:rsidRPr="0078581F">
              <w:rPr>
                <w:rFonts w:cs="Times New Roman"/>
                <w:color w:val="000000"/>
                <w:sz w:val="20"/>
                <w:szCs w:val="20"/>
              </w:rPr>
              <w:t>всего, в том числе:</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162" w:type="dxa"/>
            <w:gridSpan w:val="3"/>
            <w:tcBorders>
              <w:top w:val="nil"/>
              <w:left w:val="nil"/>
              <w:bottom w:val="single" w:sz="4" w:space="0" w:color="000000"/>
              <w:right w:val="single" w:sz="4" w:space="0" w:color="000000"/>
            </w:tcBorders>
          </w:tcPr>
          <w:p w:rsidR="00033567" w:rsidRPr="0078581F" w:rsidRDefault="00033567" w:rsidP="002C0232">
            <w:pPr>
              <w:rPr>
                <w:rFonts w:cs="Times New Roman"/>
                <w:sz w:val="20"/>
                <w:szCs w:val="20"/>
              </w:rPr>
            </w:pPr>
            <w:r w:rsidRPr="0078581F">
              <w:rPr>
                <w:rFonts w:cs="Times New Roman"/>
                <w:sz w:val="20"/>
                <w:szCs w:val="20"/>
              </w:rPr>
              <w:t xml:space="preserve">федеральный бюджет </w:t>
            </w:r>
          </w:p>
        </w:tc>
        <w:tc>
          <w:tcPr>
            <w:tcW w:w="86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10"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областной бюджет</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 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0 </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 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0 </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местный бюджет</w:t>
            </w:r>
          </w:p>
        </w:tc>
        <w:tc>
          <w:tcPr>
            <w:tcW w:w="86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10"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009" w:type="dxa"/>
            <w:gridSpan w:val="2"/>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r w:rsidRPr="0078581F">
              <w:rPr>
                <w:rFonts w:cs="Times New Roman"/>
                <w:sz w:val="20"/>
                <w:szCs w:val="20"/>
              </w:rPr>
              <w:t>0</w:t>
            </w:r>
          </w:p>
        </w:tc>
        <w:tc>
          <w:tcPr>
            <w:tcW w:w="1154"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shd w:val="clear" w:color="auto" w:fill="FFFFFF"/>
            <w:vAlign w:val="bottom"/>
          </w:tcPr>
          <w:p w:rsidR="00033567" w:rsidRPr="0078581F" w:rsidRDefault="00033567" w:rsidP="002C0232">
            <w:pPr>
              <w:jc w:val="center"/>
              <w:rPr>
                <w:rFonts w:cs="Times New Roman"/>
                <w:sz w:val="20"/>
                <w:szCs w:val="20"/>
              </w:rPr>
            </w:pPr>
          </w:p>
        </w:tc>
      </w:tr>
      <w:tr w:rsidR="00033567" w:rsidRPr="0078581F" w:rsidTr="002C0232">
        <w:trPr>
          <w:trHeight w:val="595"/>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162" w:type="dxa"/>
            <w:gridSpan w:val="3"/>
            <w:tcBorders>
              <w:top w:val="nil"/>
              <w:left w:val="nil"/>
              <w:bottom w:val="single" w:sz="4" w:space="0" w:color="000000"/>
              <w:right w:val="single" w:sz="4" w:space="0" w:color="000000"/>
            </w:tcBorders>
          </w:tcPr>
          <w:p w:rsidR="00033567" w:rsidRPr="0078581F" w:rsidRDefault="00033567" w:rsidP="002C0232">
            <w:pPr>
              <w:rPr>
                <w:rFonts w:cs="Times New Roman"/>
                <w:color w:val="000000"/>
                <w:sz w:val="20"/>
                <w:szCs w:val="20"/>
              </w:rPr>
            </w:pPr>
            <w:r w:rsidRPr="0078581F">
              <w:rPr>
                <w:rFonts w:cs="Times New Roman"/>
                <w:color w:val="000000"/>
                <w:sz w:val="20"/>
                <w:szCs w:val="20"/>
              </w:rPr>
              <w:t xml:space="preserve"> внебюджетные фонды                   </w:t>
            </w:r>
          </w:p>
        </w:tc>
        <w:tc>
          <w:tcPr>
            <w:tcW w:w="865" w:type="dxa"/>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 </w:t>
            </w:r>
          </w:p>
        </w:tc>
        <w:tc>
          <w:tcPr>
            <w:tcW w:w="1010"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юридические лица</w:t>
            </w:r>
          </w:p>
        </w:tc>
        <w:tc>
          <w:tcPr>
            <w:tcW w:w="86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10"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r w:rsidR="00033567" w:rsidRPr="0078581F" w:rsidTr="002C0232">
        <w:trPr>
          <w:trHeight w:val="439"/>
        </w:trPr>
        <w:tc>
          <w:tcPr>
            <w:tcW w:w="3062" w:type="dxa"/>
            <w:gridSpan w:val="2"/>
            <w:vMerge/>
            <w:tcBorders>
              <w:top w:val="nil"/>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020"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rPr>
            </w:pPr>
          </w:p>
        </w:tc>
        <w:tc>
          <w:tcPr>
            <w:tcW w:w="2162" w:type="dxa"/>
            <w:gridSpan w:val="3"/>
            <w:tcBorders>
              <w:top w:val="nil"/>
              <w:left w:val="nil"/>
              <w:bottom w:val="single" w:sz="4" w:space="0" w:color="000000"/>
              <w:right w:val="single" w:sz="4" w:space="0" w:color="000000"/>
            </w:tcBorders>
            <w:vAlign w:val="bottom"/>
          </w:tcPr>
          <w:p w:rsidR="00033567" w:rsidRPr="0078581F" w:rsidRDefault="00033567" w:rsidP="002C0232">
            <w:pPr>
              <w:rPr>
                <w:rFonts w:cs="Times New Roman"/>
                <w:sz w:val="20"/>
                <w:szCs w:val="20"/>
              </w:rPr>
            </w:pPr>
            <w:r w:rsidRPr="0078581F">
              <w:rPr>
                <w:rFonts w:cs="Times New Roman"/>
                <w:sz w:val="20"/>
                <w:szCs w:val="20"/>
              </w:rPr>
              <w:t>физические лица</w:t>
            </w:r>
          </w:p>
        </w:tc>
        <w:tc>
          <w:tcPr>
            <w:tcW w:w="86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10"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009" w:type="dxa"/>
            <w:gridSpan w:val="2"/>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r w:rsidRPr="0078581F">
              <w:rPr>
                <w:rFonts w:cs="Times New Roman"/>
                <w:sz w:val="20"/>
                <w:szCs w:val="20"/>
              </w:rPr>
              <w:t> </w:t>
            </w:r>
          </w:p>
        </w:tc>
        <w:tc>
          <w:tcPr>
            <w:tcW w:w="1154"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1115"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c>
          <w:tcPr>
            <w:tcW w:w="600" w:type="dxa"/>
            <w:tcBorders>
              <w:top w:val="nil"/>
              <w:left w:val="nil"/>
              <w:bottom w:val="single" w:sz="4" w:space="0" w:color="000000"/>
              <w:right w:val="single" w:sz="4" w:space="0" w:color="000000"/>
            </w:tcBorders>
            <w:vAlign w:val="bottom"/>
          </w:tcPr>
          <w:p w:rsidR="00033567" w:rsidRPr="0078581F" w:rsidRDefault="00033567" w:rsidP="002C0232">
            <w:pPr>
              <w:jc w:val="center"/>
              <w:rPr>
                <w:rFonts w:cs="Times New Roman"/>
                <w:sz w:val="20"/>
                <w:szCs w:val="20"/>
              </w:rPr>
            </w:pPr>
          </w:p>
        </w:tc>
      </w:tr>
    </w:tbl>
    <w:p w:rsidR="00033567" w:rsidRPr="0078581F" w:rsidRDefault="00033567" w:rsidP="00033567">
      <w:pPr>
        <w:rPr>
          <w:sz w:val="20"/>
          <w:szCs w:val="20"/>
        </w:rPr>
      </w:pPr>
    </w:p>
    <w:p w:rsidR="00033567" w:rsidRPr="0078581F" w:rsidRDefault="00033567" w:rsidP="00033567">
      <w:pPr>
        <w:rPr>
          <w:sz w:val="20"/>
          <w:szCs w:val="20"/>
        </w:rPr>
      </w:pPr>
    </w:p>
    <w:tbl>
      <w:tblPr>
        <w:tblW w:w="0" w:type="auto"/>
        <w:tblInd w:w="93" w:type="dxa"/>
        <w:tblLayout w:type="fixed"/>
        <w:tblLook w:val="0000"/>
      </w:tblPr>
      <w:tblGrid>
        <w:gridCol w:w="1433"/>
        <w:gridCol w:w="776"/>
        <w:gridCol w:w="1898"/>
        <w:gridCol w:w="586"/>
        <w:gridCol w:w="1247"/>
        <w:gridCol w:w="596"/>
        <w:gridCol w:w="925"/>
        <w:gridCol w:w="351"/>
        <w:gridCol w:w="1171"/>
        <w:gridCol w:w="3081"/>
        <w:gridCol w:w="1946"/>
        <w:gridCol w:w="1499"/>
      </w:tblGrid>
      <w:tr w:rsidR="00033567" w:rsidRPr="0078581F" w:rsidTr="002C0232">
        <w:trPr>
          <w:trHeight w:val="77"/>
        </w:trPr>
        <w:tc>
          <w:tcPr>
            <w:tcW w:w="2209" w:type="dxa"/>
            <w:gridSpan w:val="2"/>
            <w:tcBorders>
              <w:top w:val="nil"/>
              <w:left w:val="nil"/>
              <w:bottom w:val="nil"/>
              <w:right w:val="nil"/>
            </w:tcBorders>
            <w:shd w:val="clear" w:color="auto" w:fill="auto"/>
            <w:noWrap/>
            <w:vAlign w:val="bottom"/>
          </w:tcPr>
          <w:p w:rsidR="00033567" w:rsidRPr="0078581F" w:rsidRDefault="00033567" w:rsidP="002C0232">
            <w:pPr>
              <w:rPr>
                <w:rFonts w:ascii="Arial" w:hAnsi="Arial" w:cs="Arial"/>
                <w:sz w:val="20"/>
                <w:szCs w:val="20"/>
                <w:lang w:eastAsia="ru-RU"/>
              </w:rPr>
            </w:pPr>
          </w:p>
        </w:tc>
        <w:tc>
          <w:tcPr>
            <w:tcW w:w="1898" w:type="dxa"/>
            <w:tcBorders>
              <w:top w:val="nil"/>
              <w:left w:val="nil"/>
              <w:bottom w:val="nil"/>
              <w:right w:val="nil"/>
            </w:tcBorders>
            <w:shd w:val="clear" w:color="auto" w:fill="auto"/>
            <w:noWrap/>
            <w:vAlign w:val="bottom"/>
          </w:tcPr>
          <w:p w:rsidR="00033567" w:rsidRPr="0078581F" w:rsidRDefault="00033567" w:rsidP="002C0232">
            <w:pPr>
              <w:rPr>
                <w:rFonts w:ascii="Arial" w:hAnsi="Arial" w:cs="Arial"/>
                <w:sz w:val="20"/>
                <w:szCs w:val="20"/>
                <w:lang w:eastAsia="ru-RU"/>
              </w:rPr>
            </w:pPr>
          </w:p>
        </w:tc>
        <w:tc>
          <w:tcPr>
            <w:tcW w:w="1833" w:type="dxa"/>
            <w:gridSpan w:val="2"/>
            <w:tcBorders>
              <w:top w:val="nil"/>
              <w:left w:val="nil"/>
              <w:bottom w:val="nil"/>
              <w:right w:val="nil"/>
            </w:tcBorders>
            <w:shd w:val="clear" w:color="auto" w:fill="auto"/>
            <w:noWrap/>
            <w:vAlign w:val="bottom"/>
          </w:tcPr>
          <w:p w:rsidR="00033567" w:rsidRPr="0078581F" w:rsidRDefault="00033567" w:rsidP="002C0232">
            <w:pPr>
              <w:rPr>
                <w:rFonts w:ascii="Arial" w:hAnsi="Arial" w:cs="Arial"/>
                <w:sz w:val="20"/>
                <w:szCs w:val="20"/>
                <w:lang w:eastAsia="ru-RU"/>
              </w:rPr>
            </w:pPr>
          </w:p>
        </w:tc>
        <w:tc>
          <w:tcPr>
            <w:tcW w:w="1521" w:type="dxa"/>
            <w:gridSpan w:val="2"/>
            <w:tcBorders>
              <w:top w:val="nil"/>
              <w:left w:val="nil"/>
              <w:bottom w:val="nil"/>
              <w:right w:val="nil"/>
            </w:tcBorders>
            <w:shd w:val="clear" w:color="auto" w:fill="auto"/>
            <w:noWrap/>
            <w:vAlign w:val="bottom"/>
          </w:tcPr>
          <w:p w:rsidR="00033567" w:rsidRPr="0078581F" w:rsidRDefault="00033567" w:rsidP="002C0232">
            <w:pPr>
              <w:rPr>
                <w:rFonts w:ascii="Arial" w:hAnsi="Arial" w:cs="Arial"/>
                <w:sz w:val="20"/>
                <w:szCs w:val="20"/>
                <w:lang w:eastAsia="ru-RU"/>
              </w:rPr>
            </w:pPr>
          </w:p>
        </w:tc>
        <w:tc>
          <w:tcPr>
            <w:tcW w:w="1522" w:type="dxa"/>
            <w:gridSpan w:val="2"/>
            <w:tcBorders>
              <w:top w:val="nil"/>
              <w:left w:val="nil"/>
              <w:bottom w:val="nil"/>
              <w:right w:val="nil"/>
            </w:tcBorders>
            <w:shd w:val="clear" w:color="auto" w:fill="auto"/>
            <w:noWrap/>
            <w:vAlign w:val="bottom"/>
          </w:tcPr>
          <w:p w:rsidR="00033567" w:rsidRPr="0078581F" w:rsidRDefault="00033567" w:rsidP="002C0232">
            <w:pPr>
              <w:rPr>
                <w:rFonts w:ascii="Arial" w:hAnsi="Arial" w:cs="Arial"/>
                <w:sz w:val="20"/>
                <w:szCs w:val="20"/>
                <w:lang w:eastAsia="ru-RU"/>
              </w:rPr>
            </w:pPr>
          </w:p>
        </w:tc>
        <w:tc>
          <w:tcPr>
            <w:tcW w:w="6526" w:type="dxa"/>
            <w:gridSpan w:val="3"/>
            <w:tcBorders>
              <w:top w:val="nil"/>
              <w:left w:val="nil"/>
              <w:bottom w:val="nil"/>
              <w:right w:val="nil"/>
            </w:tcBorders>
            <w:shd w:val="clear" w:color="auto" w:fill="auto"/>
            <w:noWrap/>
          </w:tcPr>
          <w:p w:rsidR="00033567" w:rsidRPr="0078581F" w:rsidRDefault="00033567" w:rsidP="00E07362">
            <w:pPr>
              <w:rPr>
                <w:rFonts w:cs="Times New Roman"/>
                <w:sz w:val="20"/>
                <w:szCs w:val="20"/>
                <w:lang w:eastAsia="ru-RU"/>
              </w:rPr>
            </w:pPr>
            <w:r w:rsidRPr="0078581F">
              <w:rPr>
                <w:rFonts w:cs="Times New Roman"/>
                <w:sz w:val="20"/>
                <w:szCs w:val="20"/>
                <w:lang w:eastAsia="ru-RU"/>
              </w:rPr>
              <w:t>Приложение 4</w:t>
            </w:r>
          </w:p>
        </w:tc>
      </w:tr>
      <w:tr w:rsidR="00033567" w:rsidRPr="0078581F" w:rsidTr="002C0232">
        <w:trPr>
          <w:trHeight w:val="766"/>
        </w:trPr>
        <w:tc>
          <w:tcPr>
            <w:tcW w:w="15509" w:type="dxa"/>
            <w:gridSpan w:val="12"/>
            <w:tcBorders>
              <w:top w:val="nil"/>
              <w:left w:val="nil"/>
              <w:bottom w:val="nil"/>
              <w:right w:val="nil"/>
            </w:tcBorders>
            <w:shd w:val="clear" w:color="auto" w:fill="auto"/>
            <w:noWrap/>
            <w:vAlign w:val="bottom"/>
          </w:tcPr>
          <w:p w:rsidR="00033567" w:rsidRPr="0078581F" w:rsidRDefault="00033567" w:rsidP="00E07362">
            <w:pPr>
              <w:jc w:val="center"/>
              <w:rPr>
                <w:rFonts w:cs="Times New Roman"/>
                <w:color w:val="000000"/>
                <w:sz w:val="20"/>
                <w:szCs w:val="20"/>
                <w:lang w:eastAsia="ru-RU"/>
              </w:rPr>
            </w:pPr>
            <w:r w:rsidRPr="0078581F">
              <w:rPr>
                <w:rFonts w:cs="Times New Roman"/>
                <w:color w:val="000000"/>
                <w:sz w:val="20"/>
                <w:szCs w:val="20"/>
                <w:lang w:eastAsia="ru-RU"/>
              </w:rPr>
              <w:t>План реализации муниципальной программы Верхнемазовского сельского поселения Верхнехавского муниципального района Воронежской области "</w:t>
            </w:r>
            <w:r w:rsidRPr="0078581F">
              <w:rPr>
                <w:rFonts w:cs="Times New Roman"/>
                <w:sz w:val="20"/>
                <w:szCs w:val="20"/>
              </w:rPr>
              <w:t>Содействие развитию муниципальных образований и местного самоуправления</w:t>
            </w:r>
            <w:r w:rsidRPr="0078581F">
              <w:rPr>
                <w:rFonts w:cs="Times New Roman"/>
                <w:color w:val="000000"/>
                <w:sz w:val="20"/>
                <w:szCs w:val="20"/>
                <w:lang w:eastAsia="ru-RU"/>
              </w:rPr>
              <w:t>"на 2025 год</w:t>
            </w:r>
          </w:p>
        </w:tc>
      </w:tr>
      <w:tr w:rsidR="00033567" w:rsidRPr="0078581F" w:rsidTr="002C0232">
        <w:trPr>
          <w:trHeight w:val="247"/>
        </w:trPr>
        <w:tc>
          <w:tcPr>
            <w:tcW w:w="1433" w:type="dxa"/>
            <w:tcBorders>
              <w:top w:val="nil"/>
              <w:left w:val="nil"/>
              <w:bottom w:val="nil"/>
              <w:right w:val="nil"/>
            </w:tcBorders>
            <w:shd w:val="clear" w:color="auto" w:fill="auto"/>
            <w:noWrap/>
            <w:vAlign w:val="bottom"/>
          </w:tcPr>
          <w:p w:rsidR="00033567" w:rsidRPr="0078581F" w:rsidRDefault="00033567" w:rsidP="002C0232">
            <w:pPr>
              <w:rPr>
                <w:rFonts w:ascii="Arial" w:hAnsi="Arial" w:cs="Arial"/>
                <w:sz w:val="20"/>
                <w:szCs w:val="20"/>
                <w:lang w:eastAsia="ru-RU"/>
              </w:rPr>
            </w:pPr>
          </w:p>
        </w:tc>
        <w:tc>
          <w:tcPr>
            <w:tcW w:w="3260" w:type="dxa"/>
            <w:gridSpan w:val="3"/>
            <w:tcBorders>
              <w:top w:val="nil"/>
              <w:left w:val="nil"/>
              <w:bottom w:val="nil"/>
              <w:right w:val="nil"/>
            </w:tcBorders>
            <w:shd w:val="clear" w:color="auto" w:fill="auto"/>
            <w:vAlign w:val="center"/>
          </w:tcPr>
          <w:p w:rsidR="00033567" w:rsidRPr="0078581F" w:rsidRDefault="00033567" w:rsidP="002C0232">
            <w:pPr>
              <w:rPr>
                <w:rFonts w:ascii="Arial" w:hAnsi="Arial" w:cs="Arial"/>
                <w:color w:val="000000"/>
                <w:sz w:val="20"/>
                <w:szCs w:val="20"/>
                <w:lang w:eastAsia="ru-RU"/>
              </w:rPr>
            </w:pPr>
          </w:p>
        </w:tc>
        <w:tc>
          <w:tcPr>
            <w:tcW w:w="1843" w:type="dxa"/>
            <w:gridSpan w:val="2"/>
            <w:tcBorders>
              <w:top w:val="nil"/>
              <w:left w:val="nil"/>
              <w:bottom w:val="nil"/>
              <w:right w:val="nil"/>
            </w:tcBorders>
            <w:shd w:val="clear" w:color="auto" w:fill="auto"/>
            <w:noWrap/>
            <w:vAlign w:val="bottom"/>
          </w:tcPr>
          <w:p w:rsidR="00033567" w:rsidRPr="0078581F" w:rsidRDefault="00033567" w:rsidP="002C0232">
            <w:pPr>
              <w:rPr>
                <w:rFonts w:ascii="Arial" w:hAnsi="Arial" w:cs="Arial"/>
                <w:color w:val="000000"/>
                <w:sz w:val="20"/>
                <w:szCs w:val="20"/>
                <w:lang w:eastAsia="ru-RU"/>
              </w:rPr>
            </w:pPr>
          </w:p>
        </w:tc>
        <w:tc>
          <w:tcPr>
            <w:tcW w:w="925" w:type="dxa"/>
            <w:tcBorders>
              <w:top w:val="nil"/>
              <w:left w:val="nil"/>
              <w:bottom w:val="nil"/>
              <w:right w:val="nil"/>
            </w:tcBorders>
            <w:shd w:val="clear" w:color="auto" w:fill="auto"/>
            <w:noWrap/>
            <w:vAlign w:val="bottom"/>
          </w:tcPr>
          <w:p w:rsidR="00033567" w:rsidRPr="0078581F" w:rsidRDefault="00033567" w:rsidP="00E07362">
            <w:pPr>
              <w:rPr>
                <w:rFonts w:ascii="Arial" w:hAnsi="Arial" w:cs="Arial"/>
                <w:color w:val="000000"/>
                <w:sz w:val="20"/>
                <w:szCs w:val="20"/>
                <w:lang w:eastAsia="ru-RU"/>
              </w:rPr>
            </w:pPr>
          </w:p>
        </w:tc>
        <w:tc>
          <w:tcPr>
            <w:tcW w:w="1522" w:type="dxa"/>
            <w:gridSpan w:val="2"/>
            <w:tcBorders>
              <w:top w:val="nil"/>
              <w:left w:val="nil"/>
              <w:bottom w:val="nil"/>
              <w:right w:val="nil"/>
            </w:tcBorders>
            <w:shd w:val="clear" w:color="auto" w:fill="auto"/>
            <w:noWrap/>
            <w:vAlign w:val="bottom"/>
          </w:tcPr>
          <w:p w:rsidR="00033567" w:rsidRPr="0078581F" w:rsidRDefault="00033567" w:rsidP="002C0232">
            <w:pPr>
              <w:rPr>
                <w:rFonts w:ascii="Arial" w:hAnsi="Arial" w:cs="Arial"/>
                <w:color w:val="000000"/>
                <w:sz w:val="20"/>
                <w:szCs w:val="20"/>
                <w:lang w:eastAsia="ru-RU"/>
              </w:rPr>
            </w:pPr>
          </w:p>
        </w:tc>
        <w:tc>
          <w:tcPr>
            <w:tcW w:w="3081" w:type="dxa"/>
            <w:tcBorders>
              <w:top w:val="nil"/>
              <w:left w:val="nil"/>
              <w:bottom w:val="nil"/>
              <w:right w:val="nil"/>
            </w:tcBorders>
            <w:shd w:val="clear" w:color="auto" w:fill="auto"/>
            <w:noWrap/>
            <w:vAlign w:val="bottom"/>
          </w:tcPr>
          <w:p w:rsidR="00033567" w:rsidRPr="0078581F" w:rsidRDefault="00033567" w:rsidP="002C0232">
            <w:pPr>
              <w:jc w:val="center"/>
              <w:rPr>
                <w:rFonts w:ascii="Arial" w:hAnsi="Arial" w:cs="Arial"/>
                <w:color w:val="000000"/>
                <w:sz w:val="20"/>
                <w:szCs w:val="20"/>
                <w:lang w:eastAsia="ru-RU"/>
              </w:rPr>
            </w:pPr>
          </w:p>
        </w:tc>
        <w:tc>
          <w:tcPr>
            <w:tcW w:w="1946" w:type="dxa"/>
            <w:tcBorders>
              <w:top w:val="nil"/>
              <w:left w:val="nil"/>
              <w:bottom w:val="nil"/>
              <w:right w:val="nil"/>
            </w:tcBorders>
            <w:shd w:val="clear" w:color="auto" w:fill="auto"/>
            <w:noWrap/>
            <w:vAlign w:val="bottom"/>
          </w:tcPr>
          <w:p w:rsidR="00033567" w:rsidRPr="0078581F" w:rsidRDefault="00033567" w:rsidP="002C0232">
            <w:pPr>
              <w:jc w:val="center"/>
              <w:rPr>
                <w:rFonts w:ascii="Arial" w:hAnsi="Arial" w:cs="Arial"/>
                <w:color w:val="000000"/>
                <w:sz w:val="20"/>
                <w:szCs w:val="20"/>
                <w:lang w:eastAsia="ru-RU"/>
              </w:rPr>
            </w:pPr>
          </w:p>
        </w:tc>
        <w:tc>
          <w:tcPr>
            <w:tcW w:w="1499" w:type="dxa"/>
            <w:tcBorders>
              <w:top w:val="nil"/>
              <w:left w:val="nil"/>
              <w:bottom w:val="nil"/>
              <w:right w:val="nil"/>
            </w:tcBorders>
            <w:shd w:val="clear" w:color="auto" w:fill="auto"/>
            <w:noWrap/>
            <w:vAlign w:val="bottom"/>
          </w:tcPr>
          <w:p w:rsidR="00033567" w:rsidRPr="0078581F" w:rsidRDefault="00033567" w:rsidP="002C0232">
            <w:pPr>
              <w:jc w:val="center"/>
              <w:rPr>
                <w:rFonts w:ascii="Arial" w:hAnsi="Arial" w:cs="Arial"/>
                <w:color w:val="000000"/>
                <w:sz w:val="20"/>
                <w:szCs w:val="20"/>
                <w:lang w:eastAsia="ru-RU"/>
              </w:rPr>
            </w:pPr>
          </w:p>
        </w:tc>
      </w:tr>
      <w:tr w:rsidR="00033567" w:rsidRPr="0078581F" w:rsidTr="002C0232">
        <w:trPr>
          <w:trHeight w:val="712"/>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Статус</w:t>
            </w:r>
          </w:p>
        </w:tc>
        <w:tc>
          <w:tcPr>
            <w:tcW w:w="32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 xml:space="preserve">Наименование  подпрограммы,  основного мероприятия, </w:t>
            </w:r>
            <w:r w:rsidRPr="0078581F">
              <w:rPr>
                <w:rFonts w:cs="Times New Roman"/>
                <w:sz w:val="20"/>
                <w:szCs w:val="20"/>
                <w:lang w:eastAsia="ru-RU"/>
              </w:rPr>
              <w:lastRenderedPageBreak/>
              <w:t>мероприятия</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lastRenderedPageBreak/>
              <w:t xml:space="preserve">Исполнитель мероприятия </w:t>
            </w:r>
            <w:r w:rsidRPr="0078581F">
              <w:rPr>
                <w:rFonts w:cs="Times New Roman"/>
                <w:sz w:val="20"/>
                <w:szCs w:val="20"/>
                <w:lang w:eastAsia="ru-RU"/>
              </w:rPr>
              <w:lastRenderedPageBreak/>
              <w:t>(структурное подразделение администрации, иной главный распорядитель средств местного бюджета), Ф.И.О., должность исполнителя</w:t>
            </w:r>
          </w:p>
        </w:tc>
        <w:tc>
          <w:tcPr>
            <w:tcW w:w="2447" w:type="dxa"/>
            <w:gridSpan w:val="3"/>
            <w:tcBorders>
              <w:top w:val="single" w:sz="4" w:space="0" w:color="000000"/>
              <w:left w:val="nil"/>
              <w:bottom w:val="single" w:sz="4" w:space="0" w:color="000000"/>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lastRenderedPageBreak/>
              <w:t>Срок</w:t>
            </w:r>
          </w:p>
        </w:tc>
        <w:tc>
          <w:tcPr>
            <w:tcW w:w="308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 xml:space="preserve">Ожидаемый непосредственный результат (краткое описание) от </w:t>
            </w:r>
            <w:r w:rsidRPr="0078581F">
              <w:rPr>
                <w:rFonts w:cs="Times New Roman"/>
                <w:sz w:val="20"/>
                <w:szCs w:val="20"/>
                <w:lang w:eastAsia="ru-RU"/>
              </w:rPr>
              <w:lastRenderedPageBreak/>
              <w:t xml:space="preserve">реализации подпрограммы, основного мероприятия, мероприятия в очередном финансовом году </w:t>
            </w:r>
          </w:p>
        </w:tc>
        <w:tc>
          <w:tcPr>
            <w:tcW w:w="194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lastRenderedPageBreak/>
              <w:t xml:space="preserve">КБК </w:t>
            </w:r>
            <w:r w:rsidRPr="0078581F">
              <w:rPr>
                <w:rFonts w:cs="Times New Roman"/>
                <w:sz w:val="20"/>
                <w:szCs w:val="20"/>
                <w:lang w:eastAsia="ru-RU"/>
              </w:rPr>
              <w:br/>
              <w:t>(местный</w:t>
            </w:r>
            <w:r w:rsidRPr="0078581F">
              <w:rPr>
                <w:rFonts w:cs="Times New Roman"/>
                <w:sz w:val="20"/>
                <w:szCs w:val="20"/>
                <w:lang w:eastAsia="ru-RU"/>
              </w:rPr>
              <w:br/>
            </w:r>
            <w:r w:rsidRPr="0078581F">
              <w:rPr>
                <w:rFonts w:cs="Times New Roman"/>
                <w:sz w:val="20"/>
                <w:szCs w:val="20"/>
                <w:lang w:eastAsia="ru-RU"/>
              </w:rPr>
              <w:lastRenderedPageBreak/>
              <w:t>бюджет)</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lastRenderedPageBreak/>
              <w:t>Расходы, предусмотрен</w:t>
            </w:r>
            <w:r w:rsidRPr="0078581F">
              <w:rPr>
                <w:rFonts w:cs="Times New Roman"/>
                <w:sz w:val="20"/>
                <w:szCs w:val="20"/>
                <w:lang w:eastAsia="ru-RU"/>
              </w:rPr>
              <w:lastRenderedPageBreak/>
              <w:t>ные решением Совета народных депутатов о местном бюджете, на год</w:t>
            </w:r>
          </w:p>
        </w:tc>
      </w:tr>
      <w:tr w:rsidR="00033567" w:rsidRPr="0078581F" w:rsidTr="002C0232">
        <w:trPr>
          <w:trHeight w:val="2564"/>
        </w:trPr>
        <w:tc>
          <w:tcPr>
            <w:tcW w:w="1433" w:type="dxa"/>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lang w:eastAsia="ru-RU"/>
              </w:rPr>
            </w:pPr>
          </w:p>
        </w:tc>
        <w:tc>
          <w:tcPr>
            <w:tcW w:w="3260" w:type="dxa"/>
            <w:gridSpan w:val="3"/>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lang w:eastAsia="ru-RU"/>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lang w:eastAsia="ru-RU"/>
              </w:rPr>
            </w:pPr>
          </w:p>
        </w:tc>
        <w:tc>
          <w:tcPr>
            <w:tcW w:w="1276" w:type="dxa"/>
            <w:gridSpan w:val="2"/>
            <w:tcBorders>
              <w:top w:val="nil"/>
              <w:left w:val="nil"/>
              <w:bottom w:val="single" w:sz="4" w:space="0" w:color="auto"/>
              <w:right w:val="single" w:sz="4" w:space="0" w:color="000000"/>
            </w:tcBorders>
            <w:shd w:val="clear" w:color="FFFFCC" w:fill="FFFFFF"/>
            <w:vAlign w:val="center"/>
          </w:tcPr>
          <w:p w:rsidR="00033567" w:rsidRPr="0078581F" w:rsidRDefault="00033567" w:rsidP="002C0232">
            <w:pPr>
              <w:rPr>
                <w:rFonts w:cs="Times New Roman"/>
                <w:sz w:val="20"/>
                <w:szCs w:val="20"/>
                <w:lang w:eastAsia="ru-RU"/>
              </w:rPr>
            </w:pPr>
            <w:r w:rsidRPr="0078581F">
              <w:rPr>
                <w:rFonts w:cs="Times New Roman"/>
                <w:sz w:val="20"/>
                <w:szCs w:val="20"/>
                <w:lang w:eastAsia="ru-RU"/>
              </w:rPr>
              <w:t> </w:t>
            </w:r>
          </w:p>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начала реализации</w:t>
            </w:r>
            <w:r w:rsidRPr="0078581F">
              <w:rPr>
                <w:rFonts w:cs="Times New Roman"/>
                <w:sz w:val="20"/>
                <w:szCs w:val="20"/>
                <w:lang w:eastAsia="ru-RU"/>
              </w:rPr>
              <w:br/>
              <w:t xml:space="preserve">мероприятия в очередном финансовом году </w:t>
            </w:r>
          </w:p>
        </w:tc>
        <w:tc>
          <w:tcPr>
            <w:tcW w:w="1171" w:type="dxa"/>
            <w:tcBorders>
              <w:top w:val="nil"/>
              <w:left w:val="nil"/>
              <w:bottom w:val="single" w:sz="4" w:space="0" w:color="auto"/>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 </w:t>
            </w:r>
          </w:p>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окончания реализации</w:t>
            </w:r>
            <w:r w:rsidRPr="0078581F">
              <w:rPr>
                <w:rFonts w:cs="Times New Roman"/>
                <w:sz w:val="20"/>
                <w:szCs w:val="20"/>
                <w:lang w:eastAsia="ru-RU"/>
              </w:rPr>
              <w:br/>
              <w:t>мероприятия</w:t>
            </w:r>
            <w:r w:rsidRPr="0078581F">
              <w:rPr>
                <w:rFonts w:cs="Times New Roman"/>
                <w:sz w:val="20"/>
                <w:szCs w:val="20"/>
                <w:lang w:eastAsia="ru-RU"/>
              </w:rPr>
              <w:br/>
              <w:t xml:space="preserve">в очередном финансовом году  </w:t>
            </w:r>
          </w:p>
        </w:tc>
        <w:tc>
          <w:tcPr>
            <w:tcW w:w="3081" w:type="dxa"/>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lang w:eastAsia="ru-RU"/>
              </w:rPr>
            </w:pPr>
          </w:p>
        </w:tc>
        <w:tc>
          <w:tcPr>
            <w:tcW w:w="1946" w:type="dxa"/>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lang w:eastAsia="ru-RU"/>
              </w:rPr>
            </w:pPr>
          </w:p>
        </w:tc>
        <w:tc>
          <w:tcPr>
            <w:tcW w:w="1499" w:type="dxa"/>
            <w:vMerge/>
            <w:tcBorders>
              <w:top w:val="single" w:sz="4" w:space="0" w:color="000000"/>
              <w:left w:val="single" w:sz="4" w:space="0" w:color="000000"/>
              <w:bottom w:val="single" w:sz="4" w:space="0" w:color="000000"/>
              <w:right w:val="single" w:sz="4" w:space="0" w:color="000000"/>
            </w:tcBorders>
            <w:vAlign w:val="center"/>
          </w:tcPr>
          <w:p w:rsidR="00033567" w:rsidRPr="0078581F" w:rsidRDefault="00033567" w:rsidP="002C0232">
            <w:pPr>
              <w:rPr>
                <w:rFonts w:cs="Times New Roman"/>
                <w:sz w:val="20"/>
                <w:szCs w:val="20"/>
                <w:lang w:eastAsia="ru-RU"/>
              </w:rPr>
            </w:pPr>
          </w:p>
        </w:tc>
      </w:tr>
      <w:tr w:rsidR="00033567" w:rsidRPr="0078581F" w:rsidTr="002C0232">
        <w:trPr>
          <w:trHeight w:val="275"/>
        </w:trPr>
        <w:tc>
          <w:tcPr>
            <w:tcW w:w="1433" w:type="dxa"/>
            <w:tcBorders>
              <w:top w:val="nil"/>
              <w:left w:val="single" w:sz="4" w:space="0" w:color="000000"/>
              <w:bottom w:val="single" w:sz="4" w:space="0" w:color="auto"/>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lastRenderedPageBreak/>
              <w:t>1</w:t>
            </w:r>
          </w:p>
        </w:tc>
        <w:tc>
          <w:tcPr>
            <w:tcW w:w="3260" w:type="dxa"/>
            <w:gridSpan w:val="3"/>
            <w:tcBorders>
              <w:top w:val="nil"/>
              <w:left w:val="nil"/>
              <w:bottom w:val="single" w:sz="4" w:space="0" w:color="auto"/>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2</w:t>
            </w:r>
          </w:p>
        </w:tc>
        <w:tc>
          <w:tcPr>
            <w:tcW w:w="1843" w:type="dxa"/>
            <w:gridSpan w:val="2"/>
            <w:tcBorders>
              <w:top w:val="nil"/>
              <w:left w:val="nil"/>
              <w:bottom w:val="single" w:sz="4" w:space="0" w:color="auto"/>
              <w:right w:val="single" w:sz="4" w:space="0" w:color="auto"/>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3</w:t>
            </w:r>
          </w:p>
        </w:tc>
        <w:tc>
          <w:tcPr>
            <w:tcW w:w="1276" w:type="dxa"/>
            <w:gridSpan w:val="2"/>
            <w:tcBorders>
              <w:top w:val="single" w:sz="4" w:space="0" w:color="auto"/>
              <w:left w:val="single" w:sz="4" w:space="0" w:color="auto"/>
              <w:bottom w:val="single" w:sz="4" w:space="0" w:color="auto"/>
              <w:right w:val="single" w:sz="4" w:space="0" w:color="auto"/>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4</w:t>
            </w:r>
          </w:p>
        </w:tc>
        <w:tc>
          <w:tcPr>
            <w:tcW w:w="1171" w:type="dxa"/>
            <w:tcBorders>
              <w:top w:val="single" w:sz="4" w:space="0" w:color="auto"/>
              <w:left w:val="single" w:sz="4" w:space="0" w:color="auto"/>
              <w:bottom w:val="single" w:sz="4" w:space="0" w:color="auto"/>
              <w:right w:val="single" w:sz="4" w:space="0" w:color="auto"/>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5</w:t>
            </w:r>
          </w:p>
        </w:tc>
        <w:tc>
          <w:tcPr>
            <w:tcW w:w="3081" w:type="dxa"/>
            <w:tcBorders>
              <w:top w:val="nil"/>
              <w:left w:val="single" w:sz="4" w:space="0" w:color="auto"/>
              <w:bottom w:val="single" w:sz="4" w:space="0" w:color="auto"/>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6</w:t>
            </w:r>
          </w:p>
        </w:tc>
        <w:tc>
          <w:tcPr>
            <w:tcW w:w="1946" w:type="dxa"/>
            <w:tcBorders>
              <w:top w:val="nil"/>
              <w:left w:val="nil"/>
              <w:bottom w:val="single" w:sz="4" w:space="0" w:color="auto"/>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7</w:t>
            </w:r>
          </w:p>
        </w:tc>
        <w:tc>
          <w:tcPr>
            <w:tcW w:w="1499" w:type="dxa"/>
            <w:tcBorders>
              <w:top w:val="nil"/>
              <w:left w:val="nil"/>
              <w:bottom w:val="single" w:sz="4" w:space="0" w:color="auto"/>
              <w:right w:val="single" w:sz="4" w:space="0" w:color="000000"/>
            </w:tcBorders>
            <w:shd w:val="clear" w:color="FFFFCC" w:fill="FFFFFF"/>
            <w:vAlign w:val="center"/>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8</w:t>
            </w:r>
          </w:p>
        </w:tc>
      </w:tr>
      <w:tr w:rsidR="00033567" w:rsidRPr="0078581F" w:rsidTr="002C0232">
        <w:trPr>
          <w:trHeight w:val="55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33567" w:rsidRPr="0078581F" w:rsidRDefault="00033567" w:rsidP="002C0232">
            <w:pPr>
              <w:rPr>
                <w:rFonts w:cs="Times New Roman"/>
                <w:sz w:val="20"/>
                <w:szCs w:val="20"/>
                <w:lang w:eastAsia="ru-RU"/>
              </w:rPr>
            </w:pPr>
            <w:r w:rsidRPr="0078581F">
              <w:rPr>
                <w:rFonts w:cs="Times New Roman"/>
                <w:sz w:val="20"/>
                <w:szCs w:val="20"/>
                <w:lang w:eastAsia="ru-RU"/>
              </w:rPr>
              <w:t xml:space="preserve">ПОДПРОГРАММА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3567" w:rsidRPr="0078581F" w:rsidRDefault="00033567" w:rsidP="002C0232">
            <w:pPr>
              <w:rPr>
                <w:rFonts w:cs="Times New Roman"/>
                <w:sz w:val="20"/>
                <w:szCs w:val="20"/>
                <w:lang w:eastAsia="ru-RU"/>
              </w:rPr>
            </w:pPr>
            <w:r w:rsidRPr="0078581F">
              <w:rPr>
                <w:rFonts w:cs="Times New Roman"/>
                <w:sz w:val="20"/>
                <w:szCs w:val="20"/>
              </w:rPr>
              <w:t>Реализация муниципальной политики в сфере социально-экономического развития муниципальных образований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Администрация Верхнемазовского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январь</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bottom"/>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декабрь</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bottom"/>
          </w:tcPr>
          <w:p w:rsidR="00033567" w:rsidRPr="0078581F" w:rsidRDefault="00033567" w:rsidP="002C0232">
            <w:pPr>
              <w:rPr>
                <w:rFonts w:cs="Times New Roman"/>
                <w:sz w:val="20"/>
                <w:szCs w:val="20"/>
                <w:lang w:eastAsia="ru-RU"/>
              </w:rPr>
            </w:pPr>
            <w:r w:rsidRPr="0078581F">
              <w:rPr>
                <w:rFonts w:cs="Times New Roman"/>
                <w:sz w:val="20"/>
                <w:szCs w:val="20"/>
              </w:rPr>
              <w:t>Приобретение служебного автомобиля</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bottom"/>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91401135810179180244</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bottom"/>
          </w:tcPr>
          <w:p w:rsidR="00033567" w:rsidRPr="0078581F" w:rsidRDefault="00033567" w:rsidP="002C0232">
            <w:pPr>
              <w:jc w:val="center"/>
              <w:rPr>
                <w:rFonts w:cs="Times New Roman"/>
                <w:sz w:val="20"/>
                <w:szCs w:val="20"/>
              </w:rPr>
            </w:pPr>
            <w:r w:rsidRPr="0078581F">
              <w:rPr>
                <w:rFonts w:cs="Times New Roman"/>
                <w:sz w:val="20"/>
                <w:szCs w:val="20"/>
              </w:rPr>
              <w:t>0,0 тыс. руб.</w:t>
            </w:r>
          </w:p>
        </w:tc>
      </w:tr>
      <w:tr w:rsidR="00033567" w:rsidRPr="0078581F" w:rsidTr="002C0232">
        <w:trPr>
          <w:trHeight w:val="1016"/>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033567" w:rsidRPr="0078581F" w:rsidRDefault="00033567" w:rsidP="002C0232">
            <w:pPr>
              <w:rPr>
                <w:rFonts w:cs="Times New Roman"/>
                <w:sz w:val="20"/>
                <w:szCs w:val="20"/>
                <w:lang w:eastAsia="ru-RU"/>
              </w:rPr>
            </w:pPr>
            <w:r w:rsidRPr="0078581F">
              <w:rPr>
                <w:rFonts w:cs="Times New Roman"/>
                <w:sz w:val="20"/>
                <w:szCs w:val="20"/>
                <w:lang w:eastAsia="ru-RU"/>
              </w:rPr>
              <w:t xml:space="preserve">Основное </w:t>
            </w:r>
            <w:r w:rsidRPr="0078581F">
              <w:rPr>
                <w:rFonts w:cs="Times New Roman"/>
                <w:sz w:val="20"/>
                <w:szCs w:val="20"/>
                <w:lang w:eastAsia="ru-RU"/>
              </w:rPr>
              <w:br w:type="page"/>
              <w:t>мероприятие 1.1.</w:t>
            </w:r>
          </w:p>
        </w:tc>
        <w:tc>
          <w:tcPr>
            <w:tcW w:w="3260" w:type="dxa"/>
            <w:gridSpan w:val="3"/>
            <w:tcBorders>
              <w:top w:val="single" w:sz="4" w:space="0" w:color="auto"/>
              <w:left w:val="nil"/>
              <w:bottom w:val="single" w:sz="4" w:space="0" w:color="000000"/>
              <w:right w:val="single" w:sz="4" w:space="0" w:color="000000"/>
            </w:tcBorders>
            <w:shd w:val="clear" w:color="auto" w:fill="auto"/>
            <w:vAlign w:val="center"/>
          </w:tcPr>
          <w:p w:rsidR="00033567" w:rsidRPr="0078581F" w:rsidRDefault="00033567" w:rsidP="002C0232">
            <w:pPr>
              <w:rPr>
                <w:rFonts w:cs="Times New Roman"/>
                <w:sz w:val="20"/>
                <w:szCs w:val="20"/>
                <w:lang w:eastAsia="ru-RU"/>
              </w:rPr>
            </w:pPr>
            <w:r w:rsidRPr="0078581F">
              <w:rPr>
                <w:rFonts w:cs="Times New Roman"/>
                <w:color w:val="000000"/>
                <w:sz w:val="20"/>
                <w:szCs w:val="20"/>
              </w:rPr>
              <w:t>Расходы на приобретение служебного автотранспорта (закупка товаров, работ, услуг для муниципальных нужд)</w:t>
            </w:r>
          </w:p>
        </w:tc>
        <w:tc>
          <w:tcPr>
            <w:tcW w:w="1843" w:type="dxa"/>
            <w:gridSpan w:val="2"/>
            <w:tcBorders>
              <w:top w:val="single" w:sz="4" w:space="0" w:color="auto"/>
              <w:left w:val="nil"/>
              <w:bottom w:val="single" w:sz="4" w:space="0" w:color="000000"/>
              <w:right w:val="single" w:sz="4" w:space="0" w:color="000000"/>
            </w:tcBorders>
            <w:shd w:val="clear" w:color="auto" w:fill="auto"/>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Администрация Верхнемазовского сельского поселения</w:t>
            </w:r>
          </w:p>
        </w:tc>
        <w:tc>
          <w:tcPr>
            <w:tcW w:w="1276" w:type="dxa"/>
            <w:gridSpan w:val="2"/>
            <w:tcBorders>
              <w:top w:val="single" w:sz="4" w:space="0" w:color="auto"/>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январь</w:t>
            </w:r>
          </w:p>
        </w:tc>
        <w:tc>
          <w:tcPr>
            <w:tcW w:w="1171" w:type="dxa"/>
            <w:tcBorders>
              <w:top w:val="single" w:sz="4" w:space="0" w:color="auto"/>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декабрь</w:t>
            </w:r>
          </w:p>
        </w:tc>
        <w:tc>
          <w:tcPr>
            <w:tcW w:w="3081" w:type="dxa"/>
            <w:tcBorders>
              <w:top w:val="single" w:sz="4" w:space="0" w:color="auto"/>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p>
        </w:tc>
        <w:tc>
          <w:tcPr>
            <w:tcW w:w="1946" w:type="dxa"/>
            <w:tcBorders>
              <w:top w:val="single" w:sz="4" w:space="0" w:color="auto"/>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91401135810179180244</w:t>
            </w:r>
          </w:p>
        </w:tc>
        <w:tc>
          <w:tcPr>
            <w:tcW w:w="1499" w:type="dxa"/>
            <w:tcBorders>
              <w:top w:val="single" w:sz="4" w:space="0" w:color="auto"/>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r w:rsidRPr="0078581F">
              <w:rPr>
                <w:rFonts w:cs="Times New Roman"/>
                <w:sz w:val="20"/>
                <w:szCs w:val="20"/>
                <w:lang w:eastAsia="ru-RU"/>
              </w:rPr>
              <w:t>0,0 тыс. рублей</w:t>
            </w:r>
          </w:p>
        </w:tc>
      </w:tr>
      <w:tr w:rsidR="00033567" w:rsidRPr="0078581F" w:rsidTr="002C0232">
        <w:trPr>
          <w:trHeight w:val="60"/>
        </w:trPr>
        <w:tc>
          <w:tcPr>
            <w:tcW w:w="1433" w:type="dxa"/>
            <w:tcBorders>
              <w:top w:val="nil"/>
              <w:left w:val="single" w:sz="4" w:space="0" w:color="000000"/>
              <w:bottom w:val="single" w:sz="4" w:space="0" w:color="000000"/>
              <w:right w:val="single" w:sz="4" w:space="0" w:color="000000"/>
            </w:tcBorders>
            <w:shd w:val="clear" w:color="auto" w:fill="auto"/>
            <w:vAlign w:val="center"/>
          </w:tcPr>
          <w:p w:rsidR="00033567" w:rsidRPr="0078581F" w:rsidRDefault="00033567" w:rsidP="002C0232">
            <w:pPr>
              <w:rPr>
                <w:rFonts w:cs="Times New Roman"/>
                <w:sz w:val="20"/>
                <w:szCs w:val="20"/>
                <w:lang w:eastAsia="ru-RU"/>
              </w:rPr>
            </w:pPr>
            <w:r w:rsidRPr="0078581F">
              <w:rPr>
                <w:rFonts w:cs="Times New Roman"/>
                <w:sz w:val="20"/>
                <w:szCs w:val="20"/>
                <w:lang w:eastAsia="ru-RU"/>
              </w:rPr>
              <w:t>Основное мероприятие 1.2.</w:t>
            </w:r>
          </w:p>
        </w:tc>
        <w:tc>
          <w:tcPr>
            <w:tcW w:w="3260" w:type="dxa"/>
            <w:gridSpan w:val="3"/>
            <w:tcBorders>
              <w:top w:val="nil"/>
              <w:left w:val="nil"/>
              <w:bottom w:val="single" w:sz="4" w:space="0" w:color="000000"/>
              <w:right w:val="single" w:sz="4" w:space="0" w:color="000000"/>
            </w:tcBorders>
            <w:shd w:val="clear" w:color="auto" w:fill="auto"/>
            <w:vAlign w:val="center"/>
          </w:tcPr>
          <w:p w:rsidR="00033567" w:rsidRPr="0078581F" w:rsidRDefault="00033567" w:rsidP="002C0232">
            <w:pPr>
              <w:rPr>
                <w:rFonts w:cs="Times New Roman"/>
                <w:sz w:val="20"/>
                <w:szCs w:val="20"/>
                <w:lang w:eastAsia="ru-RU"/>
              </w:rPr>
            </w:pPr>
          </w:p>
        </w:tc>
        <w:tc>
          <w:tcPr>
            <w:tcW w:w="1843" w:type="dxa"/>
            <w:gridSpan w:val="2"/>
            <w:tcBorders>
              <w:top w:val="nil"/>
              <w:left w:val="nil"/>
              <w:bottom w:val="single" w:sz="4" w:space="0" w:color="000000"/>
              <w:right w:val="single" w:sz="4" w:space="0" w:color="000000"/>
            </w:tcBorders>
            <w:shd w:val="clear" w:color="auto" w:fill="auto"/>
          </w:tcPr>
          <w:p w:rsidR="00033567" w:rsidRPr="0078581F" w:rsidRDefault="00033567" w:rsidP="002C0232">
            <w:pPr>
              <w:jc w:val="center"/>
              <w:rPr>
                <w:rFonts w:cs="Times New Roman"/>
                <w:sz w:val="20"/>
                <w:szCs w:val="20"/>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p>
        </w:tc>
        <w:tc>
          <w:tcPr>
            <w:tcW w:w="1171" w:type="dxa"/>
            <w:tcBorders>
              <w:top w:val="nil"/>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p>
        </w:tc>
        <w:tc>
          <w:tcPr>
            <w:tcW w:w="3081" w:type="dxa"/>
            <w:tcBorders>
              <w:top w:val="nil"/>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p>
        </w:tc>
        <w:tc>
          <w:tcPr>
            <w:tcW w:w="1946" w:type="dxa"/>
            <w:tcBorders>
              <w:top w:val="nil"/>
              <w:left w:val="nil"/>
              <w:bottom w:val="single" w:sz="4" w:space="0" w:color="000000"/>
              <w:right w:val="single" w:sz="4" w:space="0" w:color="000000"/>
            </w:tcBorders>
            <w:shd w:val="clear" w:color="auto" w:fill="auto"/>
            <w:vAlign w:val="bottom"/>
          </w:tcPr>
          <w:p w:rsidR="00033567" w:rsidRPr="0078581F" w:rsidRDefault="00033567" w:rsidP="002C0232">
            <w:pPr>
              <w:rPr>
                <w:rFonts w:cs="Times New Roman"/>
                <w:sz w:val="20"/>
                <w:szCs w:val="20"/>
                <w:lang w:eastAsia="ru-RU"/>
              </w:rPr>
            </w:pPr>
          </w:p>
        </w:tc>
        <w:tc>
          <w:tcPr>
            <w:tcW w:w="1499" w:type="dxa"/>
            <w:tcBorders>
              <w:top w:val="nil"/>
              <w:left w:val="nil"/>
              <w:bottom w:val="single" w:sz="4" w:space="0" w:color="000000"/>
              <w:right w:val="single" w:sz="4" w:space="0" w:color="000000"/>
            </w:tcBorders>
            <w:shd w:val="clear" w:color="auto" w:fill="auto"/>
            <w:vAlign w:val="bottom"/>
          </w:tcPr>
          <w:p w:rsidR="00033567" w:rsidRPr="0078581F" w:rsidRDefault="00033567" w:rsidP="002C0232">
            <w:pPr>
              <w:jc w:val="center"/>
              <w:rPr>
                <w:rFonts w:cs="Times New Roman"/>
                <w:sz w:val="20"/>
                <w:szCs w:val="20"/>
                <w:lang w:eastAsia="ru-RU"/>
              </w:rPr>
            </w:pPr>
          </w:p>
        </w:tc>
      </w:tr>
    </w:tbl>
    <w:p w:rsidR="00033567" w:rsidRPr="0078581F" w:rsidRDefault="00033567" w:rsidP="00E07362">
      <w:pPr>
        <w:pStyle w:val="a9"/>
        <w:jc w:val="left"/>
        <w:rPr>
          <w:sz w:val="20"/>
          <w:szCs w:val="20"/>
        </w:rPr>
        <w:sectPr w:rsidR="00033567" w:rsidRPr="0078581F" w:rsidSect="00E07362">
          <w:pgSz w:w="16838" w:h="11906" w:orient="landscape"/>
          <w:pgMar w:top="1134" w:right="720" w:bottom="567" w:left="568" w:header="720" w:footer="720" w:gutter="0"/>
          <w:cols w:space="720"/>
          <w:docGrid w:linePitch="326" w:charSpace="32768"/>
        </w:sectPr>
      </w:pPr>
      <w:bookmarkStart w:id="6" w:name="RANGE!A1:I31"/>
      <w:bookmarkEnd w:id="6"/>
    </w:p>
    <w:p w:rsidR="00386E7F" w:rsidRDefault="00386E7F" w:rsidP="0009102E">
      <w:pPr>
        <w:shd w:val="clear" w:color="auto" w:fill="FFFFFF"/>
        <w:rPr>
          <w:b/>
          <w:bCs/>
          <w:color w:val="000000"/>
          <w:sz w:val="20"/>
        </w:rPr>
        <w:sectPr w:rsidR="00386E7F" w:rsidSect="00D21DDB">
          <w:type w:val="continuous"/>
          <w:pgSz w:w="11906" w:h="16838"/>
          <w:pgMar w:top="567" w:right="567" w:bottom="567" w:left="567" w:header="142" w:footer="709" w:gutter="0"/>
          <w:pgNumType w:start="182"/>
          <w:cols w:space="141"/>
          <w:docGrid w:linePitch="360"/>
        </w:sectPr>
      </w:pPr>
    </w:p>
    <w:p w:rsidR="00CD44C4" w:rsidRDefault="00CD44C4" w:rsidP="00E07362">
      <w:pPr>
        <w:shd w:val="clear" w:color="auto" w:fill="FFFFFF"/>
        <w:spacing w:line="240" w:lineRule="auto"/>
        <w:rPr>
          <w:rFonts w:ascii="Times New Roman" w:hAnsi="Times New Roman" w:cs="Times New Roman"/>
          <w:b/>
          <w:bCs/>
          <w:color w:val="000000"/>
          <w:sz w:val="20"/>
        </w:rPr>
      </w:pPr>
    </w:p>
    <w:p w:rsidR="003E6593" w:rsidRPr="003E6593" w:rsidRDefault="003E6593" w:rsidP="003E6593">
      <w:pPr>
        <w:shd w:val="clear" w:color="auto" w:fill="FFFFFF"/>
        <w:spacing w:line="240" w:lineRule="auto"/>
        <w:jc w:val="center"/>
        <w:rPr>
          <w:rFonts w:ascii="Times New Roman" w:hAnsi="Times New Roman" w:cs="Times New Roman"/>
          <w:b/>
          <w:bCs/>
          <w:color w:val="000000"/>
          <w:sz w:val="20"/>
        </w:rPr>
      </w:pPr>
      <w:r w:rsidRPr="003E6593">
        <w:rPr>
          <w:rFonts w:ascii="Times New Roman" w:hAnsi="Times New Roman" w:cs="Times New Roman"/>
          <w:b/>
          <w:bCs/>
          <w:color w:val="000000"/>
          <w:sz w:val="20"/>
        </w:rPr>
        <w:t>СОВЕТ НАРОДНЫХ ДЕПУТАТОВ</w:t>
      </w:r>
      <w:r>
        <w:rPr>
          <w:rFonts w:ascii="Times New Roman" w:hAnsi="Times New Roman" w:cs="Times New Roman"/>
          <w:b/>
          <w:bCs/>
          <w:color w:val="000000"/>
          <w:sz w:val="20"/>
        </w:rPr>
        <w:t xml:space="preserve"> </w:t>
      </w:r>
      <w:r w:rsidRPr="003E6593">
        <w:rPr>
          <w:rFonts w:ascii="Times New Roman" w:hAnsi="Times New Roman" w:cs="Times New Roman"/>
          <w:b/>
          <w:bCs/>
          <w:color w:val="000000"/>
          <w:sz w:val="20"/>
        </w:rPr>
        <w:t xml:space="preserve">ВЕРХНЕМАЗОВСКОГО СЕЛЬСКОГО  ПОСЕЛЕНИЯ   ВЕРХНЕХАВСКОГО </w:t>
      </w:r>
      <w:r w:rsidRPr="003E6593">
        <w:rPr>
          <w:rFonts w:ascii="Times New Roman" w:hAnsi="Times New Roman" w:cs="Times New Roman"/>
          <w:b/>
          <w:bCs/>
          <w:color w:val="000000"/>
          <w:spacing w:val="-2"/>
          <w:sz w:val="20"/>
        </w:rPr>
        <w:t>МУНИЦИПАЛЬНОГО РАЙОНА                            ВОРОНЕЖСКОЙ ОБЛАСТИ</w:t>
      </w:r>
    </w:p>
    <w:p w:rsidR="003E6593" w:rsidRPr="003E6593" w:rsidRDefault="003E6593" w:rsidP="003E6593">
      <w:pPr>
        <w:shd w:val="clear" w:color="auto" w:fill="FFFFFF"/>
        <w:spacing w:line="240" w:lineRule="auto"/>
        <w:jc w:val="center"/>
        <w:rPr>
          <w:rFonts w:ascii="Times New Roman" w:hAnsi="Times New Roman" w:cs="Times New Roman"/>
          <w:b/>
          <w:bCs/>
          <w:color w:val="000000"/>
          <w:spacing w:val="-1"/>
          <w:sz w:val="20"/>
        </w:rPr>
      </w:pPr>
      <w:r w:rsidRPr="003E6593">
        <w:rPr>
          <w:rFonts w:ascii="Times New Roman" w:hAnsi="Times New Roman" w:cs="Times New Roman"/>
          <w:b/>
          <w:bCs/>
          <w:color w:val="000000"/>
          <w:spacing w:val="-1"/>
          <w:sz w:val="20"/>
        </w:rPr>
        <w:t>РЕШЕНИЕ</w:t>
      </w:r>
      <w:r w:rsidRPr="003E6593">
        <w:rPr>
          <w:rFonts w:ascii="Times New Roman" w:hAnsi="Times New Roman" w:cs="Times New Roman"/>
          <w:sz w:val="20"/>
        </w:rPr>
        <w:t xml:space="preserve">  </w:t>
      </w:r>
    </w:p>
    <w:p w:rsidR="003E6593" w:rsidRPr="00E07362" w:rsidRDefault="003E6593" w:rsidP="003E6593">
      <w:pPr>
        <w:pStyle w:val="a9"/>
        <w:jc w:val="left"/>
      </w:pPr>
      <w:r w:rsidRPr="00E07362">
        <w:t>2</w:t>
      </w:r>
      <w:r w:rsidR="0009102E" w:rsidRPr="00E07362">
        <w:t>7</w:t>
      </w:r>
      <w:r w:rsidRPr="00E07362">
        <w:t>.1</w:t>
      </w:r>
      <w:r w:rsidR="0009102E" w:rsidRPr="00E07362">
        <w:t>2</w:t>
      </w:r>
      <w:r w:rsidRPr="00E07362">
        <w:t>.2024 г.    № 10</w:t>
      </w:r>
      <w:r w:rsidR="0009102E" w:rsidRPr="00E07362">
        <w:t>5</w:t>
      </w:r>
    </w:p>
    <w:p w:rsidR="003E6593" w:rsidRDefault="003E6593" w:rsidP="003E6593">
      <w:pPr>
        <w:pStyle w:val="a9"/>
        <w:jc w:val="left"/>
        <w:rPr>
          <w:sz w:val="20"/>
          <w:szCs w:val="20"/>
        </w:rPr>
      </w:pPr>
      <w:r w:rsidRPr="003E6593">
        <w:rPr>
          <w:sz w:val="20"/>
          <w:szCs w:val="20"/>
        </w:rPr>
        <w:t xml:space="preserve">    п. Верхняя Маза</w:t>
      </w:r>
    </w:p>
    <w:p w:rsidR="003E6593" w:rsidRPr="003E6593" w:rsidRDefault="003E6593" w:rsidP="003E6593">
      <w:pPr>
        <w:pStyle w:val="a9"/>
        <w:jc w:val="left"/>
        <w:rPr>
          <w:sz w:val="20"/>
          <w:szCs w:val="20"/>
        </w:rPr>
      </w:pPr>
    </w:p>
    <w:p w:rsidR="003E6593" w:rsidRPr="003E6593" w:rsidRDefault="003E6593" w:rsidP="003E6593">
      <w:pPr>
        <w:pStyle w:val="a9"/>
        <w:jc w:val="both"/>
        <w:rPr>
          <w:sz w:val="20"/>
          <w:szCs w:val="20"/>
        </w:rPr>
      </w:pPr>
      <w:r w:rsidRPr="003E6593">
        <w:rPr>
          <w:sz w:val="20"/>
          <w:szCs w:val="20"/>
        </w:rPr>
        <w:t>О  бюджет</w:t>
      </w:r>
      <w:r w:rsidR="0009102E">
        <w:rPr>
          <w:sz w:val="20"/>
          <w:szCs w:val="20"/>
        </w:rPr>
        <w:t xml:space="preserve">е </w:t>
      </w:r>
      <w:r w:rsidRPr="003E6593">
        <w:rPr>
          <w:sz w:val="20"/>
          <w:szCs w:val="20"/>
        </w:rPr>
        <w:t>Верхнемазовского сельского поселения Верхнехавского муниципального района на 2025 год и на плановый период 2026 и2027 годов.</w:t>
      </w:r>
    </w:p>
    <w:p w:rsidR="0009102E" w:rsidRPr="0004016F" w:rsidRDefault="0009102E" w:rsidP="0004016F">
      <w:pPr>
        <w:pStyle w:val="a9"/>
        <w:jc w:val="both"/>
        <w:rPr>
          <w:b w:val="0"/>
          <w:sz w:val="20"/>
          <w:szCs w:val="20"/>
        </w:rPr>
      </w:pPr>
    </w:p>
    <w:p w:rsidR="0004016F" w:rsidRPr="0004016F" w:rsidRDefault="0004016F" w:rsidP="0004016F">
      <w:pPr>
        <w:pStyle w:val="a9"/>
        <w:jc w:val="both"/>
        <w:rPr>
          <w:b w:val="0"/>
          <w:sz w:val="20"/>
          <w:szCs w:val="20"/>
        </w:rPr>
      </w:pPr>
      <w:r w:rsidRPr="0004016F">
        <w:rPr>
          <w:sz w:val="20"/>
          <w:szCs w:val="20"/>
        </w:rPr>
        <w:t>С</w:t>
      </w:r>
      <w:r w:rsidRPr="0004016F">
        <w:rPr>
          <w:spacing w:val="2"/>
          <w:sz w:val="20"/>
          <w:szCs w:val="20"/>
        </w:rPr>
        <w:t>татья 1.</w:t>
      </w:r>
      <w:r w:rsidRPr="0004016F">
        <w:rPr>
          <w:b w:val="0"/>
          <w:spacing w:val="2"/>
          <w:sz w:val="20"/>
          <w:szCs w:val="20"/>
        </w:rPr>
        <w:t xml:space="preserve"> Основные характеристики  бюджета сельского поселения на 2025 год и на плановый период 2026 и 2027 годов</w:t>
      </w:r>
    </w:p>
    <w:p w:rsidR="0004016F" w:rsidRPr="0004016F" w:rsidRDefault="0004016F" w:rsidP="0004016F">
      <w:pPr>
        <w:pStyle w:val="a9"/>
        <w:jc w:val="both"/>
        <w:rPr>
          <w:b w:val="0"/>
          <w:sz w:val="20"/>
          <w:szCs w:val="20"/>
        </w:rPr>
      </w:pPr>
      <w:r w:rsidRPr="0004016F">
        <w:rPr>
          <w:b w:val="0"/>
          <w:spacing w:val="-28"/>
          <w:sz w:val="20"/>
          <w:szCs w:val="20"/>
        </w:rPr>
        <w:t>1.</w:t>
      </w:r>
      <w:r w:rsidRPr="0004016F">
        <w:rPr>
          <w:b w:val="0"/>
          <w:sz w:val="20"/>
          <w:szCs w:val="20"/>
        </w:rPr>
        <w:tab/>
        <w:t>Утвердить основные характеристики  бюджета сельского поселения на 2025 год:</w:t>
      </w:r>
    </w:p>
    <w:p w:rsidR="0004016F" w:rsidRPr="0004016F" w:rsidRDefault="0004016F" w:rsidP="0004016F">
      <w:pPr>
        <w:pStyle w:val="a9"/>
        <w:jc w:val="both"/>
        <w:rPr>
          <w:b w:val="0"/>
          <w:sz w:val="20"/>
          <w:szCs w:val="20"/>
        </w:rPr>
      </w:pPr>
      <w:r w:rsidRPr="0004016F">
        <w:rPr>
          <w:b w:val="0"/>
          <w:spacing w:val="-22"/>
          <w:sz w:val="20"/>
          <w:szCs w:val="20"/>
        </w:rPr>
        <w:t>1)</w:t>
      </w:r>
      <w:r w:rsidRPr="0004016F">
        <w:rPr>
          <w:b w:val="0"/>
          <w:sz w:val="20"/>
          <w:szCs w:val="20"/>
        </w:rPr>
        <w:tab/>
        <w:t xml:space="preserve"> </w:t>
      </w:r>
      <w:r w:rsidRPr="0004016F">
        <w:rPr>
          <w:b w:val="0"/>
          <w:spacing w:val="8"/>
          <w:sz w:val="20"/>
          <w:szCs w:val="20"/>
        </w:rPr>
        <w:t>прогнозируемый общий объём доходов  бюджета сельского поселения в сумме 12</w:t>
      </w:r>
      <w:r w:rsidR="003E438F">
        <w:rPr>
          <w:b w:val="0"/>
          <w:spacing w:val="8"/>
          <w:sz w:val="20"/>
          <w:szCs w:val="20"/>
        </w:rPr>
        <w:t> </w:t>
      </w:r>
      <w:r w:rsidRPr="0004016F">
        <w:rPr>
          <w:b w:val="0"/>
          <w:spacing w:val="8"/>
          <w:sz w:val="20"/>
          <w:szCs w:val="20"/>
        </w:rPr>
        <w:t>68</w:t>
      </w:r>
      <w:r w:rsidR="003E438F">
        <w:rPr>
          <w:b w:val="0"/>
          <w:spacing w:val="8"/>
          <w:sz w:val="20"/>
          <w:szCs w:val="20"/>
        </w:rPr>
        <w:t>8,3283</w:t>
      </w:r>
      <w:r w:rsidRPr="0004016F">
        <w:rPr>
          <w:b w:val="0"/>
          <w:spacing w:val="8"/>
          <w:sz w:val="20"/>
          <w:szCs w:val="20"/>
        </w:rPr>
        <w:t xml:space="preserve"> тыс.рублей, в том числе безвозмездные поступления  в сумме  10</w:t>
      </w:r>
      <w:r w:rsidR="003E438F">
        <w:rPr>
          <w:b w:val="0"/>
          <w:spacing w:val="8"/>
          <w:sz w:val="20"/>
          <w:szCs w:val="20"/>
        </w:rPr>
        <w:t> </w:t>
      </w:r>
      <w:r w:rsidRPr="0004016F">
        <w:rPr>
          <w:b w:val="0"/>
          <w:spacing w:val="8"/>
          <w:sz w:val="20"/>
          <w:szCs w:val="20"/>
        </w:rPr>
        <w:t>38</w:t>
      </w:r>
      <w:r w:rsidR="003E438F">
        <w:rPr>
          <w:b w:val="0"/>
          <w:spacing w:val="8"/>
          <w:sz w:val="20"/>
          <w:szCs w:val="20"/>
        </w:rPr>
        <w:t>8,</w:t>
      </w:r>
      <w:r w:rsidRPr="0004016F">
        <w:rPr>
          <w:b w:val="0"/>
          <w:spacing w:val="8"/>
          <w:sz w:val="20"/>
          <w:szCs w:val="20"/>
        </w:rPr>
        <w:t xml:space="preserve"> тыс.рублей, из них:</w:t>
      </w:r>
    </w:p>
    <w:p w:rsidR="0004016F" w:rsidRPr="0004016F" w:rsidRDefault="0004016F" w:rsidP="0004016F">
      <w:pPr>
        <w:pStyle w:val="a9"/>
        <w:jc w:val="both"/>
        <w:rPr>
          <w:b w:val="0"/>
          <w:spacing w:val="8"/>
          <w:sz w:val="20"/>
          <w:szCs w:val="20"/>
        </w:rPr>
      </w:pPr>
      <w:r w:rsidRPr="0004016F">
        <w:rPr>
          <w:b w:val="0"/>
          <w:spacing w:val="8"/>
          <w:sz w:val="20"/>
          <w:szCs w:val="20"/>
        </w:rPr>
        <w:t xml:space="preserve"> - безвозмездные поступления из областного бюджета в сумме 1</w:t>
      </w:r>
      <w:r w:rsidR="00313EF0">
        <w:rPr>
          <w:b w:val="0"/>
          <w:spacing w:val="8"/>
          <w:sz w:val="20"/>
          <w:szCs w:val="20"/>
        </w:rPr>
        <w:t>63,0</w:t>
      </w:r>
      <w:r w:rsidRPr="0004016F">
        <w:rPr>
          <w:b w:val="0"/>
          <w:spacing w:val="8"/>
          <w:sz w:val="20"/>
          <w:szCs w:val="20"/>
        </w:rPr>
        <w:t xml:space="preserve"> тыс.рублей, в том числе субвенции в сумме </w:t>
      </w:r>
      <w:r w:rsidR="00313EF0">
        <w:rPr>
          <w:b w:val="0"/>
          <w:spacing w:val="8"/>
          <w:sz w:val="20"/>
          <w:szCs w:val="20"/>
        </w:rPr>
        <w:t>163,0</w:t>
      </w:r>
      <w:r w:rsidRPr="0004016F">
        <w:rPr>
          <w:b w:val="0"/>
          <w:spacing w:val="8"/>
          <w:sz w:val="20"/>
          <w:szCs w:val="20"/>
        </w:rPr>
        <w:t xml:space="preserve"> тыс.рублей, </w:t>
      </w:r>
    </w:p>
    <w:p w:rsidR="0004016F" w:rsidRPr="0004016F" w:rsidRDefault="0004016F" w:rsidP="0004016F">
      <w:pPr>
        <w:pStyle w:val="a9"/>
        <w:jc w:val="both"/>
        <w:rPr>
          <w:b w:val="0"/>
          <w:sz w:val="20"/>
          <w:szCs w:val="20"/>
        </w:rPr>
      </w:pPr>
      <w:r w:rsidRPr="0004016F">
        <w:rPr>
          <w:b w:val="0"/>
          <w:spacing w:val="8"/>
          <w:sz w:val="20"/>
          <w:szCs w:val="20"/>
        </w:rPr>
        <w:t xml:space="preserve"> -  безвозмездные поступления из бюджета муниципального района в сумме 10 225,3283 тыс.рублей, в том числе дотации в сумме </w:t>
      </w:r>
      <w:r w:rsidR="00313EF0">
        <w:rPr>
          <w:b w:val="0"/>
          <w:spacing w:val="8"/>
          <w:sz w:val="20"/>
          <w:szCs w:val="20"/>
        </w:rPr>
        <w:t>297,7</w:t>
      </w:r>
      <w:r w:rsidRPr="0004016F">
        <w:rPr>
          <w:b w:val="0"/>
          <w:spacing w:val="8"/>
          <w:sz w:val="20"/>
          <w:szCs w:val="20"/>
        </w:rPr>
        <w:t xml:space="preserve"> тыс.рублей, субсидии в сумме 6 083,2727 тыс.рублей, иные межбюджетные трансферты, имеющие целевое назначение в </w:t>
      </w:r>
      <w:r w:rsidRPr="00313EF0">
        <w:rPr>
          <w:b w:val="0"/>
          <w:spacing w:val="8"/>
          <w:sz w:val="20"/>
          <w:szCs w:val="20"/>
        </w:rPr>
        <w:t xml:space="preserve">сумме </w:t>
      </w:r>
      <w:r w:rsidR="00313EF0" w:rsidRPr="00313EF0">
        <w:rPr>
          <w:b w:val="0"/>
          <w:spacing w:val="8"/>
          <w:sz w:val="20"/>
          <w:szCs w:val="20"/>
        </w:rPr>
        <w:t>3844,3556</w:t>
      </w:r>
      <w:r w:rsidRPr="0004016F">
        <w:rPr>
          <w:b w:val="0"/>
          <w:spacing w:val="8"/>
          <w:sz w:val="20"/>
          <w:szCs w:val="20"/>
        </w:rPr>
        <w:t xml:space="preserve"> тыс.рублей;</w:t>
      </w:r>
      <w:r w:rsidRPr="0004016F">
        <w:rPr>
          <w:b w:val="0"/>
          <w:spacing w:val="2"/>
          <w:sz w:val="20"/>
          <w:szCs w:val="20"/>
        </w:rPr>
        <w:t xml:space="preserve">  </w:t>
      </w:r>
    </w:p>
    <w:p w:rsidR="0004016F" w:rsidRPr="0004016F" w:rsidRDefault="0004016F" w:rsidP="0004016F">
      <w:pPr>
        <w:pStyle w:val="a9"/>
        <w:jc w:val="both"/>
        <w:rPr>
          <w:b w:val="0"/>
          <w:sz w:val="20"/>
          <w:szCs w:val="20"/>
        </w:rPr>
      </w:pPr>
      <w:r w:rsidRPr="0004016F">
        <w:rPr>
          <w:b w:val="0"/>
          <w:sz w:val="20"/>
          <w:szCs w:val="20"/>
        </w:rPr>
        <w:t xml:space="preserve">2) </w:t>
      </w:r>
      <w:r w:rsidRPr="0004016F">
        <w:rPr>
          <w:b w:val="0"/>
          <w:spacing w:val="2"/>
          <w:sz w:val="20"/>
          <w:szCs w:val="20"/>
        </w:rPr>
        <w:t xml:space="preserve">общий объём  расходов  бюджета сельского поселения в сумме </w:t>
      </w:r>
      <w:r w:rsidRPr="00313EF0">
        <w:rPr>
          <w:b w:val="0"/>
          <w:spacing w:val="8"/>
          <w:sz w:val="20"/>
          <w:szCs w:val="20"/>
        </w:rPr>
        <w:t>12</w:t>
      </w:r>
      <w:r w:rsidR="00313EF0" w:rsidRPr="00313EF0">
        <w:rPr>
          <w:b w:val="0"/>
          <w:spacing w:val="8"/>
          <w:sz w:val="20"/>
          <w:szCs w:val="20"/>
        </w:rPr>
        <w:t> </w:t>
      </w:r>
      <w:r w:rsidRPr="00313EF0">
        <w:rPr>
          <w:b w:val="0"/>
          <w:spacing w:val="8"/>
          <w:sz w:val="20"/>
          <w:szCs w:val="20"/>
        </w:rPr>
        <w:t>68</w:t>
      </w:r>
      <w:r w:rsidR="00313EF0" w:rsidRPr="00313EF0">
        <w:rPr>
          <w:b w:val="0"/>
          <w:spacing w:val="8"/>
          <w:sz w:val="20"/>
          <w:szCs w:val="20"/>
        </w:rPr>
        <w:t>8,3283</w:t>
      </w:r>
      <w:r w:rsidRPr="0004016F">
        <w:rPr>
          <w:b w:val="0"/>
          <w:spacing w:val="8"/>
          <w:sz w:val="20"/>
          <w:szCs w:val="20"/>
        </w:rPr>
        <w:t xml:space="preserve"> </w:t>
      </w:r>
      <w:r w:rsidRPr="0004016F">
        <w:rPr>
          <w:b w:val="0"/>
          <w:sz w:val="20"/>
          <w:szCs w:val="20"/>
        </w:rPr>
        <w:t>тыс. рублей;</w:t>
      </w:r>
    </w:p>
    <w:p w:rsidR="0004016F" w:rsidRPr="0004016F" w:rsidRDefault="0004016F" w:rsidP="0004016F">
      <w:pPr>
        <w:pStyle w:val="a9"/>
        <w:jc w:val="both"/>
        <w:rPr>
          <w:b w:val="0"/>
          <w:spacing w:val="2"/>
          <w:sz w:val="20"/>
          <w:szCs w:val="20"/>
        </w:rPr>
      </w:pPr>
      <w:r w:rsidRPr="0004016F">
        <w:rPr>
          <w:b w:val="0"/>
          <w:sz w:val="20"/>
          <w:szCs w:val="20"/>
        </w:rPr>
        <w:t xml:space="preserve">          3) бюджет </w:t>
      </w:r>
      <w:r w:rsidRPr="0004016F">
        <w:rPr>
          <w:b w:val="0"/>
          <w:spacing w:val="2"/>
          <w:sz w:val="20"/>
          <w:szCs w:val="20"/>
        </w:rPr>
        <w:t>сельского поселения на 2025 год прогнозируется сбалансированным.</w:t>
      </w:r>
    </w:p>
    <w:p w:rsidR="0004016F" w:rsidRPr="0004016F" w:rsidRDefault="0004016F" w:rsidP="0004016F">
      <w:pPr>
        <w:pStyle w:val="a9"/>
        <w:jc w:val="both"/>
        <w:rPr>
          <w:b w:val="0"/>
          <w:sz w:val="20"/>
          <w:szCs w:val="20"/>
        </w:rPr>
      </w:pPr>
      <w:r w:rsidRPr="0004016F">
        <w:rPr>
          <w:b w:val="0"/>
          <w:sz w:val="20"/>
          <w:szCs w:val="20"/>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04016F" w:rsidRPr="0004016F" w:rsidRDefault="0004016F" w:rsidP="0004016F">
      <w:pPr>
        <w:pStyle w:val="a9"/>
        <w:jc w:val="both"/>
        <w:rPr>
          <w:b w:val="0"/>
          <w:sz w:val="20"/>
          <w:szCs w:val="20"/>
        </w:rPr>
      </w:pPr>
      <w:r w:rsidRPr="0004016F">
        <w:rPr>
          <w:b w:val="0"/>
          <w:sz w:val="20"/>
          <w:szCs w:val="20"/>
        </w:rPr>
        <w:t xml:space="preserve">          2. Утвердить основные характеристики  бюджета сельского поселения на 2026 год и на 2027 год:</w:t>
      </w:r>
    </w:p>
    <w:p w:rsidR="0004016F" w:rsidRPr="0004016F" w:rsidRDefault="0004016F" w:rsidP="0004016F">
      <w:pPr>
        <w:pStyle w:val="a9"/>
        <w:jc w:val="both"/>
        <w:rPr>
          <w:b w:val="0"/>
          <w:spacing w:val="8"/>
          <w:sz w:val="20"/>
          <w:szCs w:val="20"/>
        </w:rPr>
      </w:pPr>
      <w:r w:rsidRPr="0004016F">
        <w:rPr>
          <w:b w:val="0"/>
          <w:spacing w:val="-22"/>
          <w:sz w:val="20"/>
          <w:szCs w:val="20"/>
        </w:rPr>
        <w:t xml:space="preserve"> 1)</w:t>
      </w:r>
      <w:r w:rsidRPr="0004016F">
        <w:rPr>
          <w:b w:val="0"/>
          <w:sz w:val="20"/>
          <w:szCs w:val="20"/>
        </w:rPr>
        <w:tab/>
      </w:r>
      <w:r w:rsidRPr="0004016F">
        <w:rPr>
          <w:b w:val="0"/>
          <w:spacing w:val="8"/>
          <w:sz w:val="20"/>
          <w:szCs w:val="20"/>
        </w:rPr>
        <w:t>прогнозируемый общий объём доходов бюджета сельского поселения:</w:t>
      </w:r>
    </w:p>
    <w:p w:rsidR="0004016F" w:rsidRPr="0004016F" w:rsidRDefault="0004016F" w:rsidP="0004016F">
      <w:pPr>
        <w:pStyle w:val="a9"/>
        <w:jc w:val="both"/>
        <w:rPr>
          <w:b w:val="0"/>
          <w:sz w:val="20"/>
          <w:szCs w:val="20"/>
        </w:rPr>
      </w:pPr>
      <w:r w:rsidRPr="0004016F">
        <w:rPr>
          <w:b w:val="0"/>
          <w:spacing w:val="8"/>
          <w:sz w:val="20"/>
          <w:szCs w:val="20"/>
        </w:rPr>
        <w:lastRenderedPageBreak/>
        <w:t>- на 2026 год в сумме 4</w:t>
      </w:r>
      <w:r w:rsidR="00313EF0">
        <w:rPr>
          <w:b w:val="0"/>
          <w:spacing w:val="8"/>
          <w:sz w:val="20"/>
          <w:szCs w:val="20"/>
        </w:rPr>
        <w:t> </w:t>
      </w:r>
      <w:r w:rsidRPr="0004016F">
        <w:rPr>
          <w:b w:val="0"/>
          <w:spacing w:val="8"/>
          <w:sz w:val="20"/>
          <w:szCs w:val="20"/>
        </w:rPr>
        <w:t>9</w:t>
      </w:r>
      <w:r w:rsidR="00313EF0">
        <w:rPr>
          <w:b w:val="0"/>
          <w:spacing w:val="8"/>
          <w:sz w:val="20"/>
          <w:szCs w:val="20"/>
        </w:rPr>
        <w:t>30,7</w:t>
      </w:r>
      <w:r w:rsidRPr="0004016F">
        <w:rPr>
          <w:b w:val="0"/>
          <w:spacing w:val="8"/>
          <w:sz w:val="20"/>
          <w:szCs w:val="20"/>
        </w:rPr>
        <w:t xml:space="preserve"> тыс. рублей, в том числе безвозмездные поступления  в сумме  </w:t>
      </w:r>
      <w:r w:rsidRPr="00313EF0">
        <w:rPr>
          <w:b w:val="0"/>
          <w:spacing w:val="8"/>
          <w:sz w:val="20"/>
          <w:szCs w:val="20"/>
        </w:rPr>
        <w:t>2</w:t>
      </w:r>
      <w:r w:rsidR="00313EF0" w:rsidRPr="00313EF0">
        <w:rPr>
          <w:b w:val="0"/>
          <w:spacing w:val="8"/>
          <w:sz w:val="20"/>
          <w:szCs w:val="20"/>
        </w:rPr>
        <w:t> </w:t>
      </w:r>
      <w:r w:rsidRPr="00313EF0">
        <w:rPr>
          <w:b w:val="0"/>
          <w:spacing w:val="8"/>
          <w:sz w:val="20"/>
          <w:szCs w:val="20"/>
        </w:rPr>
        <w:t>61</w:t>
      </w:r>
      <w:r w:rsidR="00313EF0" w:rsidRPr="00313EF0">
        <w:rPr>
          <w:b w:val="0"/>
          <w:spacing w:val="8"/>
          <w:sz w:val="20"/>
          <w:szCs w:val="20"/>
        </w:rPr>
        <w:t>9,3</w:t>
      </w:r>
      <w:r w:rsidRPr="0004016F">
        <w:rPr>
          <w:b w:val="0"/>
          <w:spacing w:val="8"/>
          <w:sz w:val="20"/>
          <w:szCs w:val="20"/>
        </w:rPr>
        <w:t xml:space="preserve"> тыс.рублей, из них:</w:t>
      </w:r>
    </w:p>
    <w:p w:rsidR="0004016F" w:rsidRPr="0004016F" w:rsidRDefault="0004016F" w:rsidP="0004016F">
      <w:pPr>
        <w:pStyle w:val="a9"/>
        <w:jc w:val="both"/>
        <w:rPr>
          <w:b w:val="0"/>
          <w:spacing w:val="8"/>
          <w:sz w:val="20"/>
          <w:szCs w:val="20"/>
        </w:rPr>
      </w:pPr>
      <w:r w:rsidRPr="0004016F">
        <w:rPr>
          <w:b w:val="0"/>
          <w:spacing w:val="8"/>
          <w:sz w:val="20"/>
          <w:szCs w:val="20"/>
        </w:rPr>
        <w:t xml:space="preserve">- безвозмездные поступления из областного бюджета в сумме 171,3 тыс.рублей, из них субвенции в сумме 171,3 тыс.рублей; </w:t>
      </w:r>
    </w:p>
    <w:p w:rsidR="0004016F" w:rsidRPr="0004016F" w:rsidRDefault="0004016F" w:rsidP="0004016F">
      <w:pPr>
        <w:pStyle w:val="a9"/>
        <w:jc w:val="both"/>
        <w:rPr>
          <w:b w:val="0"/>
          <w:spacing w:val="8"/>
          <w:sz w:val="20"/>
          <w:szCs w:val="20"/>
        </w:rPr>
      </w:pPr>
      <w:r w:rsidRPr="0004016F">
        <w:rPr>
          <w:b w:val="0"/>
          <w:spacing w:val="8"/>
          <w:sz w:val="20"/>
          <w:szCs w:val="20"/>
        </w:rPr>
        <w:t>- безвозмездные поступления из бюджета муниципального района в сумме 2 441,8 тыс.рублей, из них дотации в сумме 357,3 тыс.рублей, субсидии в сумме 44,2 тыс.рублей, иные межбюджетные трансферты, имеющие целевое назначение в сумме 2 040,3 тыс.рублей;</w:t>
      </w:r>
    </w:p>
    <w:p w:rsidR="0004016F" w:rsidRPr="0004016F" w:rsidRDefault="0004016F" w:rsidP="0004016F">
      <w:pPr>
        <w:pStyle w:val="a9"/>
        <w:jc w:val="both"/>
        <w:rPr>
          <w:b w:val="0"/>
          <w:sz w:val="20"/>
          <w:szCs w:val="20"/>
        </w:rPr>
      </w:pPr>
      <w:r w:rsidRPr="0004016F">
        <w:rPr>
          <w:b w:val="0"/>
          <w:spacing w:val="8"/>
          <w:sz w:val="20"/>
          <w:szCs w:val="20"/>
        </w:rPr>
        <w:t>- на 2027 год в сумме 15 563,0 тыс. рублей, в том числе безвозмездные поступления  в сумме  13 240,0 тыс.рублей, из них:</w:t>
      </w:r>
    </w:p>
    <w:p w:rsidR="0004016F" w:rsidRPr="0004016F" w:rsidRDefault="0004016F" w:rsidP="0004016F">
      <w:pPr>
        <w:pStyle w:val="a9"/>
        <w:jc w:val="both"/>
        <w:rPr>
          <w:b w:val="0"/>
          <w:spacing w:val="8"/>
          <w:sz w:val="20"/>
          <w:szCs w:val="20"/>
        </w:rPr>
      </w:pPr>
      <w:r w:rsidRPr="0004016F">
        <w:rPr>
          <w:b w:val="0"/>
          <w:spacing w:val="8"/>
          <w:sz w:val="20"/>
          <w:szCs w:val="20"/>
        </w:rPr>
        <w:t xml:space="preserve">- безвозмездные поступления из областного бюджета в сумме 177,5 тыс.рублей, из них субвенции в сумме 177,5 тыс.рублей; </w:t>
      </w:r>
    </w:p>
    <w:p w:rsidR="0004016F" w:rsidRPr="0004016F" w:rsidRDefault="0004016F" w:rsidP="0004016F">
      <w:pPr>
        <w:pStyle w:val="a9"/>
        <w:jc w:val="both"/>
        <w:rPr>
          <w:b w:val="0"/>
          <w:spacing w:val="8"/>
          <w:sz w:val="20"/>
          <w:szCs w:val="20"/>
        </w:rPr>
      </w:pPr>
      <w:r w:rsidRPr="0004016F">
        <w:rPr>
          <w:b w:val="0"/>
          <w:spacing w:val="8"/>
          <w:sz w:val="20"/>
          <w:szCs w:val="20"/>
        </w:rPr>
        <w:t>- безвозмездные поступления из бюджета муниципального района в сумме 13 062,5 тыс.рублей, из них дотации в сумме 477,5 тыс.рублей, субсидии в сумме 10 044,2 тыс.рублей, иные межбюджетные трансферты, имеющие целевое назначение в сумме 2 540,8 тыс.рублей;</w:t>
      </w:r>
    </w:p>
    <w:p w:rsidR="0004016F" w:rsidRPr="0004016F" w:rsidRDefault="0004016F" w:rsidP="0004016F">
      <w:pPr>
        <w:pStyle w:val="a9"/>
        <w:jc w:val="both"/>
        <w:rPr>
          <w:b w:val="0"/>
          <w:spacing w:val="8"/>
          <w:sz w:val="20"/>
          <w:szCs w:val="20"/>
        </w:rPr>
      </w:pPr>
      <w:r w:rsidRPr="0004016F">
        <w:rPr>
          <w:b w:val="0"/>
          <w:spacing w:val="8"/>
          <w:sz w:val="20"/>
          <w:szCs w:val="20"/>
        </w:rPr>
        <w:t xml:space="preserve">    </w:t>
      </w:r>
      <w:r w:rsidRPr="0004016F">
        <w:rPr>
          <w:b w:val="0"/>
          <w:spacing w:val="2"/>
          <w:sz w:val="20"/>
          <w:szCs w:val="20"/>
        </w:rPr>
        <w:t xml:space="preserve">    </w:t>
      </w:r>
      <w:r w:rsidRPr="0004016F">
        <w:rPr>
          <w:b w:val="0"/>
          <w:spacing w:val="-3"/>
          <w:sz w:val="20"/>
          <w:szCs w:val="20"/>
        </w:rPr>
        <w:t>2)</w:t>
      </w:r>
      <w:r w:rsidRPr="0004016F">
        <w:rPr>
          <w:b w:val="0"/>
          <w:sz w:val="20"/>
          <w:szCs w:val="20"/>
        </w:rPr>
        <w:tab/>
      </w:r>
      <w:r w:rsidRPr="0004016F">
        <w:rPr>
          <w:b w:val="0"/>
          <w:spacing w:val="2"/>
          <w:sz w:val="20"/>
          <w:szCs w:val="20"/>
        </w:rPr>
        <w:t xml:space="preserve">общий   объём  расходов  бюджета поселения на 2026 год в сумме  </w:t>
      </w:r>
      <w:r w:rsidRPr="0004016F">
        <w:rPr>
          <w:b w:val="0"/>
          <w:spacing w:val="8"/>
          <w:sz w:val="20"/>
          <w:szCs w:val="20"/>
        </w:rPr>
        <w:t xml:space="preserve">4 924,1 </w:t>
      </w:r>
      <w:r w:rsidRPr="0004016F">
        <w:rPr>
          <w:b w:val="0"/>
          <w:sz w:val="20"/>
          <w:szCs w:val="20"/>
        </w:rPr>
        <w:t xml:space="preserve">тыс. рублей,  в том числе условно утвержденные расходы в сумме  66,7 тыс. рублей, и на </w:t>
      </w:r>
      <w:r w:rsidRPr="0004016F">
        <w:rPr>
          <w:b w:val="0"/>
          <w:spacing w:val="2"/>
          <w:sz w:val="20"/>
          <w:szCs w:val="20"/>
        </w:rPr>
        <w:t xml:space="preserve">2027 год в сумме </w:t>
      </w:r>
      <w:r w:rsidRPr="0004016F">
        <w:rPr>
          <w:b w:val="0"/>
          <w:spacing w:val="8"/>
          <w:sz w:val="20"/>
          <w:szCs w:val="20"/>
        </w:rPr>
        <w:t xml:space="preserve">15 563,0 </w:t>
      </w:r>
      <w:r w:rsidRPr="0004016F">
        <w:rPr>
          <w:b w:val="0"/>
          <w:sz w:val="20"/>
          <w:szCs w:val="20"/>
        </w:rPr>
        <w:t xml:space="preserve">тыс. рублей,  в том числе условно утвержденные расходы в сумме 140,0 тыс. рублей; </w:t>
      </w:r>
    </w:p>
    <w:p w:rsidR="0004016F" w:rsidRPr="0004016F" w:rsidRDefault="0004016F" w:rsidP="0004016F">
      <w:pPr>
        <w:pStyle w:val="a9"/>
        <w:jc w:val="both"/>
        <w:rPr>
          <w:b w:val="0"/>
          <w:spacing w:val="2"/>
          <w:sz w:val="20"/>
          <w:szCs w:val="20"/>
        </w:rPr>
      </w:pPr>
      <w:r w:rsidRPr="0004016F">
        <w:rPr>
          <w:b w:val="0"/>
          <w:spacing w:val="2"/>
          <w:sz w:val="20"/>
          <w:szCs w:val="20"/>
        </w:rPr>
        <w:t>3) бюджет сельского поселения на 2026 год и на 2027 год прогнозируется сбалансированным.</w:t>
      </w:r>
    </w:p>
    <w:p w:rsidR="0004016F" w:rsidRPr="0004016F" w:rsidRDefault="0004016F" w:rsidP="0004016F">
      <w:pPr>
        <w:pStyle w:val="a9"/>
        <w:jc w:val="both"/>
        <w:rPr>
          <w:b w:val="0"/>
          <w:spacing w:val="2"/>
          <w:sz w:val="20"/>
          <w:szCs w:val="20"/>
        </w:rPr>
      </w:pPr>
    </w:p>
    <w:p w:rsidR="0004016F" w:rsidRPr="0004016F" w:rsidRDefault="0004016F" w:rsidP="0004016F">
      <w:pPr>
        <w:pStyle w:val="a9"/>
        <w:jc w:val="both"/>
        <w:rPr>
          <w:b w:val="0"/>
          <w:spacing w:val="2"/>
          <w:sz w:val="20"/>
          <w:szCs w:val="20"/>
        </w:rPr>
      </w:pPr>
      <w:r w:rsidRPr="0004016F">
        <w:rPr>
          <w:spacing w:val="2"/>
          <w:sz w:val="20"/>
          <w:szCs w:val="20"/>
        </w:rPr>
        <w:t>Статья 2.</w:t>
      </w:r>
      <w:r w:rsidRPr="0004016F">
        <w:rPr>
          <w:b w:val="0"/>
          <w:spacing w:val="2"/>
          <w:sz w:val="20"/>
          <w:szCs w:val="20"/>
        </w:rPr>
        <w:t xml:space="preserve"> Поступление доходов  бюджета  сельского поселения по кодам видов доходов, подвидов доходов на 2025 год и на плановый период 2026 и 2027 годов</w:t>
      </w:r>
    </w:p>
    <w:p w:rsidR="0004016F" w:rsidRPr="0004016F" w:rsidRDefault="0004016F" w:rsidP="0004016F">
      <w:pPr>
        <w:pStyle w:val="a9"/>
        <w:jc w:val="both"/>
        <w:rPr>
          <w:b w:val="0"/>
          <w:sz w:val="20"/>
          <w:szCs w:val="20"/>
        </w:rPr>
      </w:pPr>
      <w:r w:rsidRPr="0004016F">
        <w:rPr>
          <w:b w:val="0"/>
          <w:sz w:val="20"/>
          <w:szCs w:val="20"/>
        </w:rPr>
        <w:t>Утвердить поступление доходов сельского поселения по кодам видов                    доходов, подвидов доходов:</w:t>
      </w:r>
    </w:p>
    <w:p w:rsidR="0004016F" w:rsidRPr="0004016F" w:rsidRDefault="0004016F" w:rsidP="0004016F">
      <w:pPr>
        <w:pStyle w:val="a9"/>
        <w:jc w:val="both"/>
        <w:rPr>
          <w:b w:val="0"/>
          <w:sz w:val="20"/>
          <w:szCs w:val="20"/>
        </w:rPr>
      </w:pPr>
      <w:r w:rsidRPr="0004016F">
        <w:rPr>
          <w:b w:val="0"/>
          <w:sz w:val="20"/>
          <w:szCs w:val="20"/>
        </w:rPr>
        <w:t xml:space="preserve"> 1) на 2025 и на плановый период 2026 и 2027 годов согласно приложению № 2 к настоящему решению Совета народных депутатов Верхнемазовского сельского поселения Верхнехавского муниципального района.</w:t>
      </w:r>
    </w:p>
    <w:p w:rsidR="0004016F" w:rsidRPr="0004016F" w:rsidRDefault="0004016F" w:rsidP="0004016F">
      <w:pPr>
        <w:pStyle w:val="a9"/>
        <w:jc w:val="both"/>
        <w:rPr>
          <w:b w:val="0"/>
          <w:spacing w:val="2"/>
          <w:sz w:val="20"/>
          <w:szCs w:val="20"/>
        </w:rPr>
      </w:pPr>
      <w:r w:rsidRPr="0004016F">
        <w:rPr>
          <w:sz w:val="20"/>
          <w:szCs w:val="20"/>
        </w:rPr>
        <w:t>Статья 3.</w:t>
      </w:r>
      <w:r w:rsidRPr="0004016F">
        <w:rPr>
          <w:b w:val="0"/>
          <w:sz w:val="20"/>
          <w:szCs w:val="20"/>
        </w:rPr>
        <w:t xml:space="preserve"> Бюджетные ассигнования  бюджета поселения  на 2025 год</w:t>
      </w:r>
      <w:r w:rsidRPr="0004016F">
        <w:rPr>
          <w:b w:val="0"/>
          <w:spacing w:val="2"/>
          <w:sz w:val="20"/>
          <w:szCs w:val="20"/>
        </w:rPr>
        <w:t xml:space="preserve"> и на плановый период 2026 и 2027 годов</w:t>
      </w:r>
    </w:p>
    <w:p w:rsidR="0004016F" w:rsidRPr="0004016F" w:rsidRDefault="0004016F" w:rsidP="0004016F">
      <w:pPr>
        <w:pStyle w:val="a9"/>
        <w:jc w:val="both"/>
        <w:rPr>
          <w:b w:val="0"/>
          <w:spacing w:val="2"/>
          <w:sz w:val="20"/>
          <w:szCs w:val="20"/>
        </w:rPr>
      </w:pPr>
    </w:p>
    <w:p w:rsidR="0004016F" w:rsidRPr="0004016F" w:rsidRDefault="0004016F" w:rsidP="0004016F">
      <w:pPr>
        <w:pStyle w:val="a9"/>
        <w:jc w:val="both"/>
        <w:rPr>
          <w:b w:val="0"/>
          <w:sz w:val="20"/>
          <w:szCs w:val="20"/>
        </w:rPr>
      </w:pPr>
      <w:r w:rsidRPr="0004016F">
        <w:rPr>
          <w:b w:val="0"/>
          <w:sz w:val="20"/>
          <w:szCs w:val="20"/>
        </w:rPr>
        <w:lastRenderedPageBreak/>
        <w:t>1. Утвердить ведомственную структуру расходов  бюджета поселения:</w:t>
      </w:r>
    </w:p>
    <w:p w:rsidR="0004016F" w:rsidRPr="0004016F" w:rsidRDefault="0004016F" w:rsidP="0004016F">
      <w:pPr>
        <w:pStyle w:val="a9"/>
        <w:jc w:val="both"/>
        <w:rPr>
          <w:b w:val="0"/>
          <w:sz w:val="20"/>
          <w:szCs w:val="20"/>
        </w:rPr>
      </w:pPr>
      <w:r w:rsidRPr="0004016F">
        <w:rPr>
          <w:b w:val="0"/>
          <w:sz w:val="20"/>
          <w:szCs w:val="20"/>
        </w:rPr>
        <w:t xml:space="preserve">          - на 2025 и на плановый период 2026 и 2027 годов согласно приложению № 3 к настоящему решению.</w:t>
      </w:r>
    </w:p>
    <w:p w:rsidR="0004016F" w:rsidRPr="0004016F" w:rsidRDefault="0004016F" w:rsidP="0004016F">
      <w:pPr>
        <w:pStyle w:val="a9"/>
        <w:jc w:val="both"/>
        <w:rPr>
          <w:b w:val="0"/>
          <w:sz w:val="20"/>
          <w:szCs w:val="20"/>
        </w:rPr>
      </w:pPr>
      <w:r w:rsidRPr="0004016F">
        <w:rPr>
          <w:b w:val="0"/>
          <w:sz w:val="20"/>
          <w:szCs w:val="20"/>
        </w:rPr>
        <w:t>2. Утвердить распределение бюджетных ассигнований по разделам, подразделам, целевым статьям (муниципальным программам Верхнемазовского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04016F" w:rsidRPr="0004016F" w:rsidRDefault="0004016F" w:rsidP="0004016F">
      <w:pPr>
        <w:pStyle w:val="a9"/>
        <w:jc w:val="both"/>
        <w:rPr>
          <w:b w:val="0"/>
          <w:sz w:val="20"/>
          <w:szCs w:val="20"/>
        </w:rPr>
      </w:pPr>
      <w:r w:rsidRPr="0004016F">
        <w:rPr>
          <w:b w:val="0"/>
          <w:sz w:val="20"/>
          <w:szCs w:val="20"/>
        </w:rPr>
        <w:t xml:space="preserve">         - на 2025 и на плановый период 2026 и 2027 годов согласно приложению № 4 к настоящему решению.</w:t>
      </w:r>
    </w:p>
    <w:p w:rsidR="0004016F" w:rsidRPr="0004016F" w:rsidRDefault="0004016F" w:rsidP="0004016F">
      <w:pPr>
        <w:pStyle w:val="a9"/>
        <w:jc w:val="both"/>
        <w:rPr>
          <w:b w:val="0"/>
          <w:sz w:val="20"/>
          <w:szCs w:val="20"/>
        </w:rPr>
      </w:pPr>
      <w:r w:rsidRPr="0004016F">
        <w:rPr>
          <w:b w:val="0"/>
          <w:sz w:val="20"/>
          <w:szCs w:val="20"/>
        </w:rPr>
        <w:t>3. Утвердить распределение бюджетных ассигнований по целевым статьям (муниципальным программам Верхнемазовского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04016F" w:rsidRPr="0004016F" w:rsidRDefault="0004016F" w:rsidP="0004016F">
      <w:pPr>
        <w:pStyle w:val="a9"/>
        <w:jc w:val="both"/>
        <w:rPr>
          <w:b w:val="0"/>
          <w:sz w:val="20"/>
          <w:szCs w:val="20"/>
        </w:rPr>
      </w:pPr>
      <w:r w:rsidRPr="0004016F">
        <w:rPr>
          <w:b w:val="0"/>
          <w:sz w:val="20"/>
          <w:szCs w:val="20"/>
        </w:rPr>
        <w:t>- на 2025 и на плановый период 2026 и 2027 годов согласно приложению № 5 к настоящему решению.</w:t>
      </w:r>
    </w:p>
    <w:p w:rsidR="0004016F" w:rsidRPr="0004016F" w:rsidRDefault="0004016F" w:rsidP="0004016F">
      <w:pPr>
        <w:pStyle w:val="a9"/>
        <w:jc w:val="both"/>
        <w:rPr>
          <w:b w:val="0"/>
          <w:spacing w:val="-3"/>
          <w:sz w:val="20"/>
          <w:szCs w:val="20"/>
        </w:rPr>
      </w:pPr>
      <w:r w:rsidRPr="0004016F">
        <w:rPr>
          <w:b w:val="0"/>
          <w:sz w:val="20"/>
          <w:szCs w:val="20"/>
        </w:rPr>
        <w:t xml:space="preserve">  4. </w:t>
      </w:r>
      <w:r w:rsidRPr="0004016F">
        <w:rPr>
          <w:b w:val="0"/>
          <w:spacing w:val="-3"/>
          <w:sz w:val="20"/>
          <w:szCs w:val="20"/>
        </w:rPr>
        <w:t xml:space="preserve">Утвердить объем бюджетных ассигнований дорожного фонда Верхнемазовского сельского поселения на 2025 год в сумме 7 797,3283 тыс.рублей; на 2026 год в сумме 1 797,0 тыс.рублей; на 2027 год в сумме  12 278,0 тыс.рублей. </w:t>
      </w:r>
    </w:p>
    <w:p w:rsidR="0004016F" w:rsidRPr="0004016F" w:rsidRDefault="0004016F" w:rsidP="0004016F">
      <w:pPr>
        <w:pStyle w:val="a9"/>
        <w:jc w:val="both"/>
        <w:rPr>
          <w:b w:val="0"/>
          <w:spacing w:val="-3"/>
          <w:sz w:val="20"/>
          <w:szCs w:val="20"/>
        </w:rPr>
      </w:pPr>
      <w:r w:rsidRPr="0004016F">
        <w:rPr>
          <w:b w:val="0"/>
          <w:spacing w:val="-3"/>
          <w:sz w:val="20"/>
          <w:szCs w:val="20"/>
        </w:rPr>
        <w:t xml:space="preserve"> </w:t>
      </w:r>
      <w:r w:rsidRPr="0004016F">
        <w:rPr>
          <w:b w:val="0"/>
          <w:sz w:val="20"/>
          <w:szCs w:val="20"/>
        </w:rPr>
        <w:t xml:space="preserve">Использование средств дорожного фонда Верхнемазовского сельского поселения осуществляется в порядке, установленном </w:t>
      </w:r>
      <w:r w:rsidRPr="0004016F">
        <w:rPr>
          <w:b w:val="0"/>
          <w:spacing w:val="-3"/>
          <w:sz w:val="20"/>
          <w:szCs w:val="20"/>
        </w:rPr>
        <w:t>администрацией Верхнемазовского сельского поселения.</w:t>
      </w:r>
    </w:p>
    <w:p w:rsidR="0004016F" w:rsidRPr="0004016F" w:rsidRDefault="0004016F" w:rsidP="0004016F">
      <w:pPr>
        <w:pStyle w:val="a9"/>
        <w:jc w:val="both"/>
        <w:rPr>
          <w:b w:val="0"/>
          <w:sz w:val="20"/>
          <w:szCs w:val="20"/>
        </w:rPr>
      </w:pPr>
      <w:r w:rsidRPr="0004016F">
        <w:rPr>
          <w:sz w:val="20"/>
          <w:szCs w:val="20"/>
        </w:rPr>
        <w:t>Статья 4.</w:t>
      </w:r>
      <w:r w:rsidRPr="0004016F">
        <w:rPr>
          <w:b w:val="0"/>
          <w:sz w:val="20"/>
          <w:szCs w:val="20"/>
        </w:rPr>
        <w:t xml:space="preserve"> Особенности использования бюджетных ассигнований по обеспечению деятельности муниципальных органов                   Верхнемазовского сельского поселения</w:t>
      </w:r>
    </w:p>
    <w:p w:rsidR="0004016F" w:rsidRPr="0004016F" w:rsidRDefault="0004016F" w:rsidP="0004016F">
      <w:pPr>
        <w:pStyle w:val="a9"/>
        <w:jc w:val="both"/>
        <w:rPr>
          <w:b w:val="0"/>
          <w:sz w:val="20"/>
          <w:szCs w:val="20"/>
        </w:rPr>
      </w:pPr>
      <w:r w:rsidRPr="0004016F">
        <w:rPr>
          <w:b w:val="0"/>
          <w:sz w:val="20"/>
          <w:szCs w:val="20"/>
        </w:rPr>
        <w:t>1. Исполнительный орган местного самоуправления Верхнемазовского сельского поселения  не вправе принимать решения, приводящие к увеличению в 2025 году численности муниципальных служащих администрации Верхнемазовского сельского поселения.</w:t>
      </w:r>
    </w:p>
    <w:p w:rsidR="0004016F" w:rsidRPr="0004016F" w:rsidRDefault="0004016F" w:rsidP="0004016F">
      <w:pPr>
        <w:pStyle w:val="a9"/>
        <w:jc w:val="both"/>
        <w:rPr>
          <w:b w:val="0"/>
          <w:sz w:val="20"/>
          <w:szCs w:val="20"/>
        </w:rPr>
      </w:pPr>
      <w:r w:rsidRPr="0004016F">
        <w:rPr>
          <w:sz w:val="20"/>
          <w:szCs w:val="20"/>
        </w:rPr>
        <w:t>Статья 5</w:t>
      </w:r>
      <w:r w:rsidRPr="0004016F">
        <w:rPr>
          <w:b w:val="0"/>
          <w:sz w:val="20"/>
          <w:szCs w:val="20"/>
        </w:rPr>
        <w:t xml:space="preserve">. Муниципальные внутренние заимствования Верхнемазовского сельского поселения, муниципальный долг Верхнемазовского сельского поселения и предоставление муниципальных гарантий  Верхнемазовского сельского поселения Верхнехавского муниципального района </w:t>
      </w:r>
      <w:r w:rsidRPr="0004016F">
        <w:rPr>
          <w:b w:val="0"/>
          <w:sz w:val="20"/>
          <w:szCs w:val="20"/>
        </w:rPr>
        <w:lastRenderedPageBreak/>
        <w:t>Воронежской области в валюте Российской Федерации</w:t>
      </w:r>
    </w:p>
    <w:p w:rsidR="0004016F" w:rsidRPr="0004016F" w:rsidRDefault="0004016F" w:rsidP="0004016F">
      <w:pPr>
        <w:pStyle w:val="a9"/>
        <w:jc w:val="both"/>
        <w:rPr>
          <w:b w:val="0"/>
          <w:sz w:val="20"/>
          <w:szCs w:val="20"/>
        </w:rPr>
      </w:pPr>
      <w:r w:rsidRPr="0004016F">
        <w:rPr>
          <w:b w:val="0"/>
          <w:sz w:val="20"/>
          <w:szCs w:val="20"/>
        </w:rPr>
        <w:t>Установить верхний предел муниципального внутреннего долга Верхнемазовского сельского поселения на 1 января 2026 года в сумме 0,0 тыс.рублей, в том числе верхний предел долга по муниципальным гарантиям Верхнемазовского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Верхнемазовского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Верхнемазовского сельского поселения на 1 января 2028 года в сумме 0,0 тыс. рублей.</w:t>
      </w:r>
    </w:p>
    <w:p w:rsidR="0004016F" w:rsidRPr="0004016F" w:rsidRDefault="0004016F" w:rsidP="0004016F">
      <w:pPr>
        <w:pStyle w:val="a9"/>
        <w:jc w:val="both"/>
        <w:rPr>
          <w:b w:val="0"/>
          <w:sz w:val="20"/>
          <w:szCs w:val="20"/>
        </w:rPr>
      </w:pPr>
      <w:r w:rsidRPr="0004016F">
        <w:rPr>
          <w:sz w:val="20"/>
          <w:szCs w:val="20"/>
        </w:rPr>
        <w:t>Статья 6.</w:t>
      </w:r>
      <w:r w:rsidRPr="0004016F">
        <w:rPr>
          <w:b w:val="0"/>
          <w:sz w:val="20"/>
          <w:szCs w:val="20"/>
        </w:rPr>
        <w:t xml:space="preserve"> Особенности исполнения  бюджета поселения  в 2025 году                                   </w:t>
      </w:r>
    </w:p>
    <w:p w:rsidR="0004016F" w:rsidRPr="0004016F" w:rsidRDefault="0004016F" w:rsidP="0004016F">
      <w:pPr>
        <w:pStyle w:val="a9"/>
        <w:jc w:val="both"/>
        <w:rPr>
          <w:b w:val="0"/>
          <w:sz w:val="20"/>
          <w:szCs w:val="20"/>
        </w:rPr>
      </w:pPr>
      <w:r w:rsidRPr="0004016F">
        <w:rPr>
          <w:b w:val="0"/>
          <w:sz w:val="20"/>
          <w:szCs w:val="20"/>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04016F" w:rsidRPr="0004016F" w:rsidRDefault="0004016F" w:rsidP="0004016F">
      <w:pPr>
        <w:pStyle w:val="a9"/>
        <w:jc w:val="both"/>
        <w:rPr>
          <w:b w:val="0"/>
          <w:sz w:val="20"/>
          <w:szCs w:val="20"/>
        </w:rPr>
      </w:pPr>
      <w:r w:rsidRPr="0004016F">
        <w:rPr>
          <w:b w:val="0"/>
          <w:sz w:val="20"/>
          <w:szCs w:val="20"/>
        </w:rPr>
        <w:t>2. Установить, что остатки средств  бюджета поселения на начало текущего финансового года в объеме до 100,0</w:t>
      </w:r>
      <w:r w:rsidRPr="0004016F">
        <w:rPr>
          <w:b w:val="0"/>
          <w:sz w:val="20"/>
          <w:szCs w:val="20"/>
          <w:lang w:val="en-US"/>
        </w:rPr>
        <w:t> </w:t>
      </w:r>
      <w:r w:rsidRPr="0004016F">
        <w:rPr>
          <w:b w:val="0"/>
          <w:sz w:val="20"/>
          <w:szCs w:val="20"/>
        </w:rPr>
        <w:t>тыс. рублей могут направляться в текущем финансовом году на покрытие временных кассовых разрывов.</w:t>
      </w:r>
    </w:p>
    <w:p w:rsidR="0004016F" w:rsidRPr="0004016F" w:rsidRDefault="0004016F" w:rsidP="0004016F">
      <w:pPr>
        <w:pStyle w:val="a9"/>
        <w:jc w:val="both"/>
        <w:rPr>
          <w:b w:val="0"/>
          <w:sz w:val="20"/>
          <w:szCs w:val="20"/>
        </w:rPr>
      </w:pPr>
      <w:r w:rsidRPr="0004016F">
        <w:rPr>
          <w:b w:val="0"/>
          <w:sz w:val="20"/>
          <w:szCs w:val="20"/>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04016F" w:rsidRPr="0004016F" w:rsidRDefault="0004016F" w:rsidP="0004016F">
      <w:pPr>
        <w:pStyle w:val="a9"/>
        <w:jc w:val="both"/>
        <w:rPr>
          <w:b w:val="0"/>
          <w:sz w:val="20"/>
          <w:szCs w:val="20"/>
        </w:rPr>
      </w:pPr>
      <w:r w:rsidRPr="0004016F">
        <w:rPr>
          <w:b w:val="0"/>
          <w:sz w:val="20"/>
          <w:szCs w:val="20"/>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04016F" w:rsidRPr="0004016F" w:rsidRDefault="0004016F" w:rsidP="0004016F">
      <w:pPr>
        <w:pStyle w:val="a9"/>
        <w:jc w:val="both"/>
        <w:rPr>
          <w:b w:val="0"/>
          <w:sz w:val="20"/>
          <w:szCs w:val="20"/>
        </w:rPr>
      </w:pPr>
      <w:r w:rsidRPr="0004016F">
        <w:rPr>
          <w:b w:val="0"/>
          <w:sz w:val="20"/>
          <w:szCs w:val="20"/>
        </w:rPr>
        <w:lastRenderedPageBreak/>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4016F" w:rsidRPr="0004016F" w:rsidRDefault="0004016F" w:rsidP="0004016F">
      <w:pPr>
        <w:pStyle w:val="a9"/>
        <w:jc w:val="both"/>
        <w:rPr>
          <w:b w:val="0"/>
          <w:sz w:val="20"/>
          <w:szCs w:val="20"/>
        </w:rPr>
      </w:pPr>
      <w:r w:rsidRPr="0004016F">
        <w:rPr>
          <w:b w:val="0"/>
          <w:sz w:val="20"/>
          <w:szCs w:val="20"/>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04016F" w:rsidRPr="0004016F" w:rsidRDefault="0004016F" w:rsidP="0004016F">
      <w:pPr>
        <w:pStyle w:val="a9"/>
        <w:jc w:val="both"/>
        <w:rPr>
          <w:b w:val="0"/>
          <w:sz w:val="20"/>
          <w:szCs w:val="20"/>
        </w:rPr>
      </w:pPr>
      <w:r w:rsidRPr="0004016F">
        <w:rPr>
          <w:b w:val="0"/>
          <w:sz w:val="20"/>
          <w:szCs w:val="20"/>
        </w:rPr>
        <w:t>4. Установить в соответствии с решением Совета народных депутатов Верхнемазовского сельского поселения «Об утверждении положения о бюджетном процессе  в Верхнемазовском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Верхнемазовского сельского поселения «Об утверждении  бюджета Верхнемазовского сельского поселения на 2025 и на плановый период 2026 и 2027 годов»:</w:t>
      </w:r>
    </w:p>
    <w:p w:rsidR="0004016F" w:rsidRPr="0004016F" w:rsidRDefault="0004016F" w:rsidP="0004016F">
      <w:pPr>
        <w:pStyle w:val="a9"/>
        <w:jc w:val="both"/>
        <w:rPr>
          <w:b w:val="0"/>
          <w:sz w:val="20"/>
          <w:szCs w:val="20"/>
        </w:rPr>
      </w:pPr>
      <w:r w:rsidRPr="0004016F">
        <w:rPr>
          <w:b w:val="0"/>
          <w:sz w:val="20"/>
          <w:szCs w:val="20"/>
        </w:rPr>
        <w:t xml:space="preserve">         1) направление остатков средств  бюджета поселения, предусмотренных частью 1 настоящей статьи;</w:t>
      </w:r>
    </w:p>
    <w:p w:rsidR="0004016F" w:rsidRPr="0004016F" w:rsidRDefault="0004016F" w:rsidP="0004016F">
      <w:pPr>
        <w:pStyle w:val="a9"/>
        <w:jc w:val="both"/>
        <w:rPr>
          <w:b w:val="0"/>
          <w:sz w:val="20"/>
          <w:szCs w:val="20"/>
        </w:rPr>
      </w:pPr>
      <w:r w:rsidRPr="0004016F">
        <w:rPr>
          <w:b w:val="0"/>
          <w:sz w:val="20"/>
          <w:szCs w:val="20"/>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04016F" w:rsidRPr="0004016F" w:rsidRDefault="0004016F" w:rsidP="0004016F">
      <w:pPr>
        <w:pStyle w:val="a9"/>
        <w:jc w:val="both"/>
        <w:rPr>
          <w:b w:val="0"/>
          <w:sz w:val="20"/>
          <w:szCs w:val="20"/>
        </w:rPr>
      </w:pPr>
      <w:r w:rsidRPr="0004016F">
        <w:rPr>
          <w:b w:val="0"/>
          <w:sz w:val="20"/>
          <w:szCs w:val="20"/>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04016F" w:rsidRPr="0004016F" w:rsidRDefault="0004016F" w:rsidP="0004016F">
      <w:pPr>
        <w:pStyle w:val="a9"/>
        <w:jc w:val="both"/>
        <w:rPr>
          <w:b w:val="0"/>
          <w:sz w:val="20"/>
          <w:szCs w:val="20"/>
        </w:rPr>
      </w:pPr>
      <w:r w:rsidRPr="0004016F">
        <w:rPr>
          <w:sz w:val="20"/>
          <w:szCs w:val="20"/>
        </w:rPr>
        <w:t>Статья 7</w:t>
      </w:r>
      <w:r w:rsidRPr="0004016F">
        <w:rPr>
          <w:b w:val="0"/>
          <w:sz w:val="20"/>
          <w:szCs w:val="20"/>
        </w:rPr>
        <w:t>. Вступление в силу настоящего решения Совета народных депутатов</w:t>
      </w:r>
    </w:p>
    <w:p w:rsidR="0004016F" w:rsidRPr="0004016F" w:rsidRDefault="0004016F" w:rsidP="0004016F">
      <w:pPr>
        <w:pStyle w:val="a9"/>
        <w:jc w:val="both"/>
        <w:rPr>
          <w:b w:val="0"/>
          <w:sz w:val="20"/>
          <w:szCs w:val="20"/>
        </w:rPr>
      </w:pPr>
      <w:r w:rsidRPr="0004016F">
        <w:rPr>
          <w:b w:val="0"/>
          <w:sz w:val="20"/>
          <w:szCs w:val="20"/>
        </w:rPr>
        <w:t>Настоящее решение Совета народных депутатов Верхнемазовского сельского поселения Верхнехавского муниципального района вступает в силу с 1 января 2025 года.</w:t>
      </w: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pageBreakBefore/>
        <w:jc w:val="right"/>
        <w:outlineLvl w:val="0"/>
        <w:rPr>
          <w:sz w:val="20"/>
          <w:szCs w:val="20"/>
        </w:rPr>
        <w:sectPr w:rsidR="0004016F" w:rsidSect="007A5549">
          <w:type w:val="continuous"/>
          <w:pgSz w:w="11906" w:h="16838"/>
          <w:pgMar w:top="567" w:right="567" w:bottom="567" w:left="567" w:header="142" w:footer="709" w:gutter="0"/>
          <w:cols w:num="3" w:space="141"/>
          <w:docGrid w:linePitch="360"/>
        </w:sectPr>
      </w:pPr>
    </w:p>
    <w:p w:rsidR="0004016F" w:rsidRPr="00D20C29" w:rsidRDefault="003E438F" w:rsidP="0004016F">
      <w:pPr>
        <w:pStyle w:val="a9"/>
        <w:pageBreakBefore/>
        <w:jc w:val="right"/>
        <w:outlineLvl w:val="0"/>
        <w:rPr>
          <w:sz w:val="20"/>
          <w:szCs w:val="20"/>
        </w:rPr>
      </w:pPr>
      <w:r>
        <w:rPr>
          <w:sz w:val="20"/>
          <w:szCs w:val="20"/>
        </w:rPr>
        <w:lastRenderedPageBreak/>
        <w:t xml:space="preserve"> </w:t>
      </w:r>
      <w:r w:rsidR="0004016F" w:rsidRPr="00D20C29">
        <w:rPr>
          <w:sz w:val="20"/>
          <w:szCs w:val="20"/>
        </w:rPr>
        <w:t xml:space="preserve">Приложение № 1    </w:t>
      </w:r>
    </w:p>
    <w:p w:rsidR="0004016F" w:rsidRPr="00D20C29" w:rsidRDefault="0004016F" w:rsidP="0004016F">
      <w:pPr>
        <w:pStyle w:val="a9"/>
        <w:jc w:val="right"/>
        <w:rPr>
          <w:sz w:val="20"/>
          <w:szCs w:val="20"/>
        </w:rPr>
      </w:pPr>
      <w:r w:rsidRPr="00D20C29">
        <w:rPr>
          <w:sz w:val="20"/>
          <w:szCs w:val="20"/>
        </w:rPr>
        <w:t xml:space="preserve">                                                      к решению Совета народных депутатов</w:t>
      </w:r>
    </w:p>
    <w:p w:rsidR="0004016F" w:rsidRPr="00D20C29" w:rsidRDefault="0004016F" w:rsidP="0004016F">
      <w:pPr>
        <w:pStyle w:val="a9"/>
        <w:jc w:val="right"/>
        <w:rPr>
          <w:sz w:val="20"/>
          <w:szCs w:val="20"/>
        </w:rPr>
      </w:pPr>
      <w:r w:rsidRPr="00D20C29">
        <w:rPr>
          <w:sz w:val="20"/>
          <w:szCs w:val="20"/>
        </w:rPr>
        <w:t xml:space="preserve">                                                    Верхнемазовского сельского поселения</w:t>
      </w:r>
    </w:p>
    <w:p w:rsidR="0004016F" w:rsidRPr="00D20C29" w:rsidRDefault="0004016F" w:rsidP="0004016F">
      <w:pPr>
        <w:pStyle w:val="a9"/>
        <w:jc w:val="right"/>
        <w:rPr>
          <w:sz w:val="20"/>
          <w:szCs w:val="20"/>
        </w:rPr>
      </w:pPr>
      <w:r w:rsidRPr="00D20C29">
        <w:rPr>
          <w:sz w:val="20"/>
          <w:szCs w:val="20"/>
        </w:rPr>
        <w:t xml:space="preserve"> Верхнехавского муниципального района </w:t>
      </w:r>
    </w:p>
    <w:p w:rsidR="0004016F" w:rsidRPr="00D20C29" w:rsidRDefault="0004016F" w:rsidP="0004016F">
      <w:pPr>
        <w:pStyle w:val="a9"/>
        <w:jc w:val="right"/>
        <w:rPr>
          <w:sz w:val="20"/>
          <w:szCs w:val="20"/>
        </w:rPr>
      </w:pPr>
      <w:r w:rsidRPr="00D20C29">
        <w:rPr>
          <w:sz w:val="20"/>
          <w:szCs w:val="20"/>
        </w:rPr>
        <w:t xml:space="preserve">                                                      “О   бюджет</w:t>
      </w:r>
      <w:r w:rsidR="0009102E">
        <w:rPr>
          <w:sz w:val="20"/>
          <w:szCs w:val="20"/>
        </w:rPr>
        <w:t>е</w:t>
      </w:r>
    </w:p>
    <w:p w:rsidR="0004016F" w:rsidRPr="00D20C29" w:rsidRDefault="0004016F" w:rsidP="0004016F">
      <w:pPr>
        <w:pStyle w:val="a9"/>
        <w:jc w:val="right"/>
        <w:rPr>
          <w:sz w:val="20"/>
          <w:szCs w:val="20"/>
        </w:rPr>
      </w:pPr>
      <w:r w:rsidRPr="00D20C29">
        <w:rPr>
          <w:sz w:val="20"/>
          <w:szCs w:val="20"/>
        </w:rPr>
        <w:t xml:space="preserve"> Верхнемазовского сельского</w:t>
      </w:r>
    </w:p>
    <w:p w:rsidR="0004016F" w:rsidRDefault="0004016F" w:rsidP="0004016F">
      <w:pPr>
        <w:pStyle w:val="a9"/>
        <w:jc w:val="right"/>
        <w:rPr>
          <w:sz w:val="20"/>
          <w:szCs w:val="20"/>
        </w:rPr>
      </w:pPr>
      <w:r>
        <w:rPr>
          <w:sz w:val="20"/>
          <w:szCs w:val="20"/>
        </w:rPr>
        <w:t xml:space="preserve">                   </w:t>
      </w:r>
      <w:r w:rsidRPr="00D20C29">
        <w:rPr>
          <w:sz w:val="20"/>
          <w:szCs w:val="20"/>
        </w:rPr>
        <w:t xml:space="preserve">поселения на 2025 год и на плановый                                                                                                                     </w:t>
      </w:r>
    </w:p>
    <w:p w:rsidR="0004016F" w:rsidRPr="00D20C29" w:rsidRDefault="0004016F" w:rsidP="0004016F">
      <w:pPr>
        <w:pStyle w:val="a9"/>
        <w:jc w:val="right"/>
        <w:rPr>
          <w:sz w:val="20"/>
          <w:szCs w:val="20"/>
        </w:rPr>
      </w:pPr>
      <w:r w:rsidRPr="00D20C29">
        <w:rPr>
          <w:sz w:val="20"/>
          <w:szCs w:val="20"/>
        </w:rPr>
        <w:t xml:space="preserve"> период 2026 и 2027 годов»</w:t>
      </w:r>
    </w:p>
    <w:p w:rsidR="0004016F" w:rsidRPr="00D20C29" w:rsidRDefault="0004016F" w:rsidP="0004016F">
      <w:pPr>
        <w:widowControl w:val="0"/>
        <w:autoSpaceDE w:val="0"/>
        <w:autoSpaceDN w:val="0"/>
        <w:adjustRightInd w:val="0"/>
        <w:jc w:val="center"/>
        <w:rPr>
          <w:b/>
          <w:bCs/>
          <w:color w:val="000000"/>
          <w:sz w:val="20"/>
          <w:szCs w:val="20"/>
        </w:rPr>
      </w:pPr>
    </w:p>
    <w:p w:rsidR="0004016F" w:rsidRPr="0004016F" w:rsidRDefault="0004016F" w:rsidP="0004016F">
      <w:pPr>
        <w:widowControl w:val="0"/>
        <w:autoSpaceDE w:val="0"/>
        <w:autoSpaceDN w:val="0"/>
        <w:adjustRightInd w:val="0"/>
        <w:jc w:val="center"/>
        <w:rPr>
          <w:rFonts w:ascii="Times New Roman" w:hAnsi="Times New Roman" w:cs="Times New Roman"/>
          <w:b/>
          <w:sz w:val="20"/>
          <w:szCs w:val="20"/>
        </w:rPr>
      </w:pPr>
      <w:r w:rsidRPr="0004016F">
        <w:rPr>
          <w:rFonts w:ascii="Times New Roman" w:hAnsi="Times New Roman" w:cs="Times New Roman"/>
          <w:b/>
          <w:bCs/>
          <w:color w:val="000000"/>
          <w:sz w:val="20"/>
          <w:szCs w:val="20"/>
        </w:rPr>
        <w:t xml:space="preserve">Источники финансирования дефицита  бюджета    </w:t>
      </w:r>
      <w:r w:rsidRPr="0004016F">
        <w:rPr>
          <w:rFonts w:ascii="Times New Roman" w:hAnsi="Times New Roman" w:cs="Times New Roman"/>
          <w:b/>
          <w:sz w:val="20"/>
          <w:szCs w:val="20"/>
        </w:rPr>
        <w:t xml:space="preserve">Верхнемазовского сельского поселения </w:t>
      </w:r>
      <w:r w:rsidRPr="0004016F">
        <w:rPr>
          <w:rFonts w:ascii="Times New Roman" w:hAnsi="Times New Roman" w:cs="Times New Roman"/>
          <w:b/>
          <w:bCs/>
          <w:color w:val="000000"/>
          <w:sz w:val="20"/>
          <w:szCs w:val="20"/>
        </w:rPr>
        <w:t>на 2025 год и на плановый период 2026 и 2027 годов</w:t>
      </w:r>
      <w:r w:rsidRPr="0004016F">
        <w:rPr>
          <w:rFonts w:ascii="Times New Roman" w:hAnsi="Times New Roman" w:cs="Times New Roman"/>
          <w:b/>
          <w:sz w:val="20"/>
          <w:szCs w:val="20"/>
        </w:rPr>
        <w:t xml:space="preserve"> бюджета </w:t>
      </w:r>
    </w:p>
    <w:p w:rsidR="0004016F" w:rsidRPr="00D20C29" w:rsidRDefault="0004016F" w:rsidP="0004016F">
      <w:pPr>
        <w:shd w:val="clear" w:color="auto" w:fill="FFFFFF"/>
        <w:jc w:val="right"/>
        <w:rPr>
          <w:sz w:val="20"/>
          <w:szCs w:val="20"/>
        </w:rPr>
      </w:pPr>
      <w:r w:rsidRPr="00D20C29">
        <w:rPr>
          <w:sz w:val="20"/>
          <w:szCs w:val="20"/>
        </w:rPr>
        <w:t xml:space="preserve">   (тыс.руб.)</w:t>
      </w:r>
    </w:p>
    <w:tbl>
      <w:tblPr>
        <w:tblW w:w="155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4168"/>
        <w:gridCol w:w="2223"/>
        <w:gridCol w:w="1944"/>
        <w:gridCol w:w="1944"/>
      </w:tblGrid>
      <w:tr w:rsidR="0004016F" w:rsidRPr="00D20C29" w:rsidTr="0009102E">
        <w:trPr>
          <w:trHeight w:val="420"/>
        </w:trPr>
        <w:tc>
          <w:tcPr>
            <w:tcW w:w="5280" w:type="dxa"/>
            <w:shd w:val="clear" w:color="auto" w:fill="auto"/>
            <w:vAlign w:val="center"/>
          </w:tcPr>
          <w:p w:rsidR="0004016F" w:rsidRPr="00D20C29" w:rsidRDefault="0004016F" w:rsidP="005D7C35">
            <w:pPr>
              <w:widowControl w:val="0"/>
              <w:autoSpaceDE w:val="0"/>
              <w:autoSpaceDN w:val="0"/>
              <w:adjustRightInd w:val="0"/>
              <w:jc w:val="center"/>
              <w:rPr>
                <w:sz w:val="20"/>
                <w:szCs w:val="20"/>
              </w:rPr>
            </w:pPr>
            <w:r w:rsidRPr="00D20C29">
              <w:rPr>
                <w:b/>
                <w:bCs/>
                <w:color w:val="000000"/>
                <w:sz w:val="20"/>
                <w:szCs w:val="20"/>
              </w:rPr>
              <w:t>Наименование</w:t>
            </w:r>
          </w:p>
        </w:tc>
        <w:tc>
          <w:tcPr>
            <w:tcW w:w="4168" w:type="dxa"/>
            <w:vAlign w:val="center"/>
          </w:tcPr>
          <w:p w:rsidR="0004016F" w:rsidRPr="00D20C29" w:rsidRDefault="0004016F" w:rsidP="005D7C35">
            <w:pPr>
              <w:widowControl w:val="0"/>
              <w:autoSpaceDE w:val="0"/>
              <w:autoSpaceDN w:val="0"/>
              <w:adjustRightInd w:val="0"/>
              <w:jc w:val="center"/>
              <w:rPr>
                <w:b/>
                <w:bCs/>
                <w:color w:val="000000"/>
                <w:sz w:val="20"/>
                <w:szCs w:val="20"/>
              </w:rPr>
            </w:pPr>
            <w:r w:rsidRPr="00D20C29">
              <w:rPr>
                <w:b/>
                <w:bCs/>
                <w:color w:val="000000"/>
                <w:sz w:val="20"/>
                <w:szCs w:val="20"/>
              </w:rPr>
              <w:t xml:space="preserve">Код </w:t>
            </w:r>
          </w:p>
          <w:p w:rsidR="0004016F" w:rsidRPr="00D20C29" w:rsidRDefault="0004016F" w:rsidP="005D7C35">
            <w:pPr>
              <w:widowControl w:val="0"/>
              <w:autoSpaceDE w:val="0"/>
              <w:autoSpaceDN w:val="0"/>
              <w:adjustRightInd w:val="0"/>
              <w:jc w:val="center"/>
              <w:rPr>
                <w:sz w:val="20"/>
                <w:szCs w:val="20"/>
              </w:rPr>
            </w:pPr>
            <w:r w:rsidRPr="00D20C29">
              <w:rPr>
                <w:b/>
                <w:bCs/>
                <w:color w:val="000000"/>
                <w:sz w:val="20"/>
                <w:szCs w:val="20"/>
              </w:rPr>
              <w:t>классификации</w:t>
            </w:r>
          </w:p>
        </w:tc>
        <w:tc>
          <w:tcPr>
            <w:tcW w:w="2223" w:type="dxa"/>
            <w:vAlign w:val="center"/>
          </w:tcPr>
          <w:p w:rsidR="0004016F" w:rsidRPr="00D20C29" w:rsidRDefault="0004016F" w:rsidP="005D7C35">
            <w:pPr>
              <w:widowControl w:val="0"/>
              <w:autoSpaceDE w:val="0"/>
              <w:autoSpaceDN w:val="0"/>
              <w:adjustRightInd w:val="0"/>
              <w:rPr>
                <w:sz w:val="20"/>
                <w:szCs w:val="20"/>
              </w:rPr>
            </w:pPr>
            <w:r w:rsidRPr="00D20C29">
              <w:rPr>
                <w:b/>
                <w:bCs/>
                <w:color w:val="000000"/>
                <w:sz w:val="20"/>
                <w:szCs w:val="20"/>
              </w:rPr>
              <w:t>202</w:t>
            </w:r>
            <w:r w:rsidRPr="00D20C29">
              <w:rPr>
                <w:b/>
                <w:bCs/>
                <w:color w:val="000000"/>
                <w:sz w:val="20"/>
                <w:szCs w:val="20"/>
                <w:lang w:val="en-US"/>
              </w:rPr>
              <w:t>5</w:t>
            </w:r>
            <w:r w:rsidRPr="00D20C29">
              <w:rPr>
                <w:b/>
                <w:bCs/>
                <w:color w:val="000000"/>
                <w:sz w:val="20"/>
                <w:szCs w:val="20"/>
              </w:rPr>
              <w:t xml:space="preserve"> год</w:t>
            </w:r>
          </w:p>
        </w:tc>
        <w:tc>
          <w:tcPr>
            <w:tcW w:w="1944" w:type="dxa"/>
            <w:vAlign w:val="center"/>
          </w:tcPr>
          <w:p w:rsidR="0004016F" w:rsidRPr="00D20C29" w:rsidRDefault="0004016F" w:rsidP="005D7C35">
            <w:pPr>
              <w:widowControl w:val="0"/>
              <w:autoSpaceDE w:val="0"/>
              <w:autoSpaceDN w:val="0"/>
              <w:adjustRightInd w:val="0"/>
              <w:rPr>
                <w:sz w:val="20"/>
                <w:szCs w:val="20"/>
              </w:rPr>
            </w:pPr>
            <w:r w:rsidRPr="00D20C29">
              <w:rPr>
                <w:b/>
                <w:bCs/>
                <w:color w:val="000000"/>
                <w:sz w:val="20"/>
                <w:szCs w:val="20"/>
              </w:rPr>
              <w:t>202</w:t>
            </w:r>
            <w:r w:rsidRPr="00D20C29">
              <w:rPr>
                <w:b/>
                <w:bCs/>
                <w:color w:val="000000"/>
                <w:sz w:val="20"/>
                <w:szCs w:val="20"/>
                <w:lang w:val="en-US"/>
              </w:rPr>
              <w:t>6</w:t>
            </w:r>
            <w:r w:rsidRPr="00D20C29">
              <w:rPr>
                <w:b/>
                <w:bCs/>
                <w:color w:val="000000"/>
                <w:sz w:val="20"/>
                <w:szCs w:val="20"/>
              </w:rPr>
              <w:t xml:space="preserve"> год</w:t>
            </w:r>
          </w:p>
        </w:tc>
        <w:tc>
          <w:tcPr>
            <w:tcW w:w="1944" w:type="dxa"/>
            <w:vAlign w:val="center"/>
          </w:tcPr>
          <w:p w:rsidR="0004016F" w:rsidRPr="00D20C29" w:rsidRDefault="0004016F" w:rsidP="005D7C35">
            <w:pPr>
              <w:widowControl w:val="0"/>
              <w:autoSpaceDE w:val="0"/>
              <w:autoSpaceDN w:val="0"/>
              <w:adjustRightInd w:val="0"/>
              <w:rPr>
                <w:sz w:val="20"/>
                <w:szCs w:val="20"/>
              </w:rPr>
            </w:pPr>
            <w:r w:rsidRPr="00D20C29">
              <w:rPr>
                <w:b/>
                <w:bCs/>
                <w:color w:val="000000"/>
                <w:sz w:val="20"/>
                <w:szCs w:val="20"/>
              </w:rPr>
              <w:t>202</w:t>
            </w:r>
            <w:r w:rsidRPr="00D20C29">
              <w:rPr>
                <w:b/>
                <w:bCs/>
                <w:color w:val="000000"/>
                <w:sz w:val="20"/>
                <w:szCs w:val="20"/>
                <w:lang w:val="en-US"/>
              </w:rPr>
              <w:t>7</w:t>
            </w:r>
            <w:r w:rsidRPr="00D20C29">
              <w:rPr>
                <w:b/>
                <w:bCs/>
                <w:color w:val="000000"/>
                <w:sz w:val="20"/>
                <w:szCs w:val="20"/>
              </w:rPr>
              <w:t xml:space="preserve"> год</w:t>
            </w:r>
          </w:p>
        </w:tc>
      </w:tr>
      <w:tr w:rsidR="0004016F" w:rsidRPr="00D20C29" w:rsidTr="0009102E">
        <w:trPr>
          <w:trHeight w:val="420"/>
        </w:trPr>
        <w:tc>
          <w:tcPr>
            <w:tcW w:w="5280" w:type="dxa"/>
            <w:shd w:val="clear" w:color="auto" w:fill="auto"/>
          </w:tcPr>
          <w:p w:rsidR="0004016F" w:rsidRPr="00D20C29" w:rsidRDefault="0004016F" w:rsidP="005D7C35">
            <w:pPr>
              <w:rPr>
                <w:b/>
                <w:bCs/>
                <w:sz w:val="20"/>
                <w:szCs w:val="20"/>
              </w:rPr>
            </w:pPr>
            <w:r w:rsidRPr="00D20C29">
              <w:rPr>
                <w:b/>
                <w:bCs/>
                <w:sz w:val="20"/>
                <w:szCs w:val="20"/>
              </w:rPr>
              <w:t>ИСТОЧНИКИ ВНУТРЕННЕГО ФИНАНСИРОВАНИЯ ДЕФИЦИТА БЮДЖЕТА</w:t>
            </w:r>
          </w:p>
        </w:tc>
        <w:tc>
          <w:tcPr>
            <w:tcW w:w="4168" w:type="dxa"/>
            <w:vAlign w:val="center"/>
          </w:tcPr>
          <w:p w:rsidR="0004016F" w:rsidRPr="00D20C29" w:rsidRDefault="0004016F" w:rsidP="005D7C35">
            <w:pPr>
              <w:rPr>
                <w:b/>
                <w:bCs/>
                <w:sz w:val="20"/>
                <w:szCs w:val="20"/>
              </w:rPr>
            </w:pPr>
            <w:r w:rsidRPr="00D20C29">
              <w:rPr>
                <w:b/>
                <w:bCs/>
                <w:sz w:val="20"/>
                <w:szCs w:val="20"/>
              </w:rPr>
              <w:t>01 00 00 00 00 0000 000</w:t>
            </w:r>
          </w:p>
        </w:tc>
        <w:tc>
          <w:tcPr>
            <w:tcW w:w="2223" w:type="dxa"/>
            <w:vAlign w:val="center"/>
          </w:tcPr>
          <w:p w:rsidR="0004016F" w:rsidRPr="00D20C29" w:rsidRDefault="0004016F" w:rsidP="005D7C35">
            <w:pPr>
              <w:rPr>
                <w:b/>
                <w:bCs/>
                <w:sz w:val="20"/>
                <w:szCs w:val="20"/>
              </w:rPr>
            </w:pPr>
            <w:r w:rsidRPr="00D20C29">
              <w:rPr>
                <w:b/>
                <w:bCs/>
                <w:sz w:val="20"/>
                <w:szCs w:val="20"/>
              </w:rPr>
              <w:t>0,0</w:t>
            </w:r>
          </w:p>
        </w:tc>
        <w:tc>
          <w:tcPr>
            <w:tcW w:w="1944" w:type="dxa"/>
            <w:vAlign w:val="center"/>
          </w:tcPr>
          <w:p w:rsidR="0004016F" w:rsidRPr="00D20C29" w:rsidRDefault="0004016F" w:rsidP="005D7C35">
            <w:pPr>
              <w:rPr>
                <w:b/>
                <w:bCs/>
                <w:sz w:val="20"/>
                <w:szCs w:val="20"/>
              </w:rPr>
            </w:pPr>
            <w:r w:rsidRPr="00D20C29">
              <w:rPr>
                <w:b/>
                <w:bCs/>
                <w:sz w:val="20"/>
                <w:szCs w:val="20"/>
              </w:rPr>
              <w:t xml:space="preserve">  0,00</w:t>
            </w:r>
          </w:p>
        </w:tc>
        <w:tc>
          <w:tcPr>
            <w:tcW w:w="1944" w:type="dxa"/>
            <w:vAlign w:val="center"/>
          </w:tcPr>
          <w:p w:rsidR="0004016F" w:rsidRPr="00D20C29" w:rsidRDefault="0004016F" w:rsidP="005D7C35">
            <w:pPr>
              <w:rPr>
                <w:b/>
                <w:bCs/>
                <w:sz w:val="20"/>
                <w:szCs w:val="20"/>
              </w:rPr>
            </w:pPr>
            <w:r w:rsidRPr="00D20C29">
              <w:rPr>
                <w:b/>
                <w:bCs/>
                <w:sz w:val="20"/>
                <w:szCs w:val="20"/>
              </w:rPr>
              <w:t>0,00</w:t>
            </w:r>
          </w:p>
        </w:tc>
      </w:tr>
      <w:tr w:rsidR="0004016F" w:rsidRPr="00D20C29" w:rsidTr="0009102E">
        <w:trPr>
          <w:trHeight w:val="209"/>
        </w:trPr>
        <w:tc>
          <w:tcPr>
            <w:tcW w:w="5280" w:type="dxa"/>
            <w:shd w:val="clear" w:color="auto" w:fill="auto"/>
          </w:tcPr>
          <w:p w:rsidR="0004016F" w:rsidRPr="00D20C29" w:rsidRDefault="0004016F" w:rsidP="005D7C35">
            <w:pPr>
              <w:rPr>
                <w:b/>
                <w:bCs/>
                <w:sz w:val="20"/>
                <w:szCs w:val="20"/>
              </w:rPr>
            </w:pPr>
            <w:r w:rsidRPr="00D20C29">
              <w:rPr>
                <w:b/>
                <w:bCs/>
                <w:sz w:val="20"/>
                <w:szCs w:val="20"/>
              </w:rPr>
              <w:t>Изменение остатков средств на счетах по учету средств бюджета</w:t>
            </w:r>
          </w:p>
        </w:tc>
        <w:tc>
          <w:tcPr>
            <w:tcW w:w="4168" w:type="dxa"/>
            <w:vAlign w:val="center"/>
          </w:tcPr>
          <w:p w:rsidR="0004016F" w:rsidRPr="00D20C29" w:rsidRDefault="0004016F" w:rsidP="005D7C35">
            <w:pPr>
              <w:rPr>
                <w:b/>
                <w:bCs/>
                <w:sz w:val="20"/>
                <w:szCs w:val="20"/>
              </w:rPr>
            </w:pPr>
            <w:r w:rsidRPr="00D20C29">
              <w:rPr>
                <w:b/>
                <w:bCs/>
                <w:sz w:val="20"/>
                <w:szCs w:val="20"/>
              </w:rPr>
              <w:t>01 05 00 00 00 0000 000</w:t>
            </w:r>
          </w:p>
        </w:tc>
        <w:tc>
          <w:tcPr>
            <w:tcW w:w="2223" w:type="dxa"/>
            <w:vAlign w:val="center"/>
          </w:tcPr>
          <w:p w:rsidR="0004016F" w:rsidRPr="00D20C29" w:rsidRDefault="0004016F" w:rsidP="005D7C35">
            <w:pPr>
              <w:rPr>
                <w:b/>
                <w:bCs/>
                <w:sz w:val="20"/>
                <w:szCs w:val="20"/>
              </w:rPr>
            </w:pPr>
            <w:r w:rsidRPr="00D20C29">
              <w:rPr>
                <w:b/>
                <w:bCs/>
                <w:sz w:val="20"/>
                <w:szCs w:val="20"/>
              </w:rPr>
              <w:t>0,0</w:t>
            </w:r>
          </w:p>
        </w:tc>
        <w:tc>
          <w:tcPr>
            <w:tcW w:w="1944" w:type="dxa"/>
            <w:vAlign w:val="center"/>
          </w:tcPr>
          <w:p w:rsidR="0004016F" w:rsidRPr="00D20C29" w:rsidRDefault="0004016F" w:rsidP="005D7C35">
            <w:pPr>
              <w:rPr>
                <w:b/>
                <w:bCs/>
                <w:sz w:val="20"/>
                <w:szCs w:val="20"/>
              </w:rPr>
            </w:pPr>
            <w:r w:rsidRPr="00D20C29">
              <w:rPr>
                <w:b/>
                <w:bCs/>
                <w:sz w:val="20"/>
                <w:szCs w:val="20"/>
              </w:rPr>
              <w:t>0,0</w:t>
            </w:r>
          </w:p>
        </w:tc>
        <w:tc>
          <w:tcPr>
            <w:tcW w:w="1944" w:type="dxa"/>
            <w:vAlign w:val="center"/>
          </w:tcPr>
          <w:p w:rsidR="0004016F" w:rsidRPr="00D20C29" w:rsidRDefault="0004016F" w:rsidP="005D7C35">
            <w:pPr>
              <w:rPr>
                <w:b/>
                <w:bCs/>
                <w:sz w:val="20"/>
                <w:szCs w:val="20"/>
              </w:rPr>
            </w:pPr>
            <w:r w:rsidRPr="00D20C29">
              <w:rPr>
                <w:b/>
                <w:bCs/>
                <w:sz w:val="20"/>
                <w:szCs w:val="20"/>
              </w:rPr>
              <w:t>0,0</w:t>
            </w:r>
          </w:p>
        </w:tc>
      </w:tr>
      <w:tr w:rsidR="0004016F" w:rsidRPr="00D20C29" w:rsidTr="0009102E">
        <w:trPr>
          <w:trHeight w:val="209"/>
        </w:trPr>
        <w:tc>
          <w:tcPr>
            <w:tcW w:w="5280" w:type="dxa"/>
            <w:shd w:val="clear" w:color="auto" w:fill="auto"/>
          </w:tcPr>
          <w:p w:rsidR="0004016F" w:rsidRPr="00D20C29" w:rsidRDefault="0004016F" w:rsidP="005D7C35">
            <w:pPr>
              <w:rPr>
                <w:sz w:val="20"/>
                <w:szCs w:val="20"/>
              </w:rPr>
            </w:pPr>
            <w:r w:rsidRPr="00D20C29">
              <w:rPr>
                <w:sz w:val="20"/>
                <w:szCs w:val="20"/>
              </w:rPr>
              <w:t>Увеличение остатков средств бюджетов</w:t>
            </w:r>
          </w:p>
        </w:tc>
        <w:tc>
          <w:tcPr>
            <w:tcW w:w="4168" w:type="dxa"/>
            <w:vAlign w:val="center"/>
          </w:tcPr>
          <w:p w:rsidR="0004016F" w:rsidRPr="00D20C29" w:rsidRDefault="0004016F" w:rsidP="005D7C35">
            <w:pPr>
              <w:rPr>
                <w:sz w:val="20"/>
                <w:szCs w:val="20"/>
              </w:rPr>
            </w:pPr>
            <w:r w:rsidRPr="00D20C29">
              <w:rPr>
                <w:sz w:val="20"/>
                <w:szCs w:val="20"/>
              </w:rPr>
              <w:t>01 05 00 00 00 0000 500</w:t>
            </w:r>
          </w:p>
        </w:tc>
        <w:tc>
          <w:tcPr>
            <w:tcW w:w="2223" w:type="dxa"/>
            <w:vAlign w:val="center"/>
          </w:tcPr>
          <w:p w:rsidR="0004016F" w:rsidRPr="00313EF0" w:rsidRDefault="00313EF0" w:rsidP="005D7C35">
            <w:pPr>
              <w:rPr>
                <w:sz w:val="20"/>
                <w:szCs w:val="20"/>
              </w:rPr>
            </w:pPr>
            <w:r w:rsidRPr="00313EF0">
              <w:rPr>
                <w:bCs/>
                <w:color w:val="000000"/>
                <w:sz w:val="20"/>
                <w:szCs w:val="20"/>
              </w:rPr>
              <w:t>12 688,3283</w:t>
            </w:r>
          </w:p>
        </w:tc>
        <w:tc>
          <w:tcPr>
            <w:tcW w:w="1944" w:type="dxa"/>
            <w:vAlign w:val="center"/>
          </w:tcPr>
          <w:p w:rsidR="0004016F" w:rsidRPr="003545BF" w:rsidRDefault="003545BF" w:rsidP="005D7C35">
            <w:pPr>
              <w:rPr>
                <w:sz w:val="20"/>
                <w:szCs w:val="20"/>
              </w:rPr>
            </w:pPr>
            <w:r w:rsidRPr="003545BF">
              <w:rPr>
                <w:bCs/>
                <w:color w:val="000000"/>
                <w:sz w:val="20"/>
                <w:szCs w:val="20"/>
              </w:rPr>
              <w:t>4 930,7</w:t>
            </w:r>
          </w:p>
        </w:tc>
        <w:tc>
          <w:tcPr>
            <w:tcW w:w="1944" w:type="dxa"/>
            <w:vAlign w:val="center"/>
          </w:tcPr>
          <w:p w:rsidR="0004016F" w:rsidRPr="003545BF" w:rsidRDefault="003545BF" w:rsidP="005D7C35">
            <w:pPr>
              <w:rPr>
                <w:sz w:val="20"/>
                <w:szCs w:val="20"/>
              </w:rPr>
            </w:pPr>
            <w:r w:rsidRPr="003545BF">
              <w:rPr>
                <w:bCs/>
                <w:color w:val="000000"/>
                <w:sz w:val="20"/>
                <w:szCs w:val="20"/>
              </w:rPr>
              <w:t>15 569,6</w:t>
            </w:r>
          </w:p>
        </w:tc>
      </w:tr>
      <w:tr w:rsidR="0004016F" w:rsidRPr="00D20C29" w:rsidTr="0009102E">
        <w:trPr>
          <w:trHeight w:val="420"/>
        </w:trPr>
        <w:tc>
          <w:tcPr>
            <w:tcW w:w="5280" w:type="dxa"/>
            <w:shd w:val="clear" w:color="auto" w:fill="auto"/>
          </w:tcPr>
          <w:p w:rsidR="0004016F" w:rsidRPr="00D20C29" w:rsidRDefault="0004016F" w:rsidP="005D7C35">
            <w:pPr>
              <w:rPr>
                <w:sz w:val="20"/>
                <w:szCs w:val="20"/>
              </w:rPr>
            </w:pPr>
            <w:r w:rsidRPr="00D20C29">
              <w:rPr>
                <w:sz w:val="20"/>
                <w:szCs w:val="20"/>
              </w:rPr>
              <w:t>Увеличение прочих остатков денежных средств бюджетов сельских поселений</w:t>
            </w:r>
          </w:p>
        </w:tc>
        <w:tc>
          <w:tcPr>
            <w:tcW w:w="4168" w:type="dxa"/>
            <w:vAlign w:val="center"/>
          </w:tcPr>
          <w:p w:rsidR="0004016F" w:rsidRPr="00D20C29" w:rsidRDefault="0004016F" w:rsidP="005D7C35">
            <w:pPr>
              <w:rPr>
                <w:sz w:val="20"/>
                <w:szCs w:val="20"/>
              </w:rPr>
            </w:pPr>
            <w:r w:rsidRPr="00D20C29">
              <w:rPr>
                <w:sz w:val="20"/>
                <w:szCs w:val="20"/>
              </w:rPr>
              <w:t xml:space="preserve">01 05 02 01 10 </w:t>
            </w:r>
            <w:r w:rsidRPr="00D20C29">
              <w:rPr>
                <w:sz w:val="20"/>
                <w:szCs w:val="20"/>
                <w:lang w:val="en-US"/>
              </w:rPr>
              <w:t>0</w:t>
            </w:r>
            <w:r w:rsidRPr="00D20C29">
              <w:rPr>
                <w:sz w:val="20"/>
                <w:szCs w:val="20"/>
              </w:rPr>
              <w:t>000 510</w:t>
            </w:r>
          </w:p>
        </w:tc>
        <w:tc>
          <w:tcPr>
            <w:tcW w:w="2223" w:type="dxa"/>
            <w:vAlign w:val="center"/>
          </w:tcPr>
          <w:p w:rsidR="0004016F" w:rsidRPr="00D20C29" w:rsidRDefault="00313EF0" w:rsidP="005D7C35">
            <w:pPr>
              <w:rPr>
                <w:sz w:val="20"/>
                <w:szCs w:val="20"/>
              </w:rPr>
            </w:pPr>
            <w:r w:rsidRPr="00313EF0">
              <w:rPr>
                <w:bCs/>
                <w:color w:val="000000"/>
                <w:sz w:val="20"/>
                <w:szCs w:val="20"/>
              </w:rPr>
              <w:t>12 688,3283</w:t>
            </w:r>
          </w:p>
        </w:tc>
        <w:tc>
          <w:tcPr>
            <w:tcW w:w="1944" w:type="dxa"/>
            <w:vAlign w:val="center"/>
          </w:tcPr>
          <w:p w:rsidR="0004016F" w:rsidRPr="00D20C29" w:rsidRDefault="003545BF" w:rsidP="005D7C35">
            <w:pPr>
              <w:rPr>
                <w:sz w:val="20"/>
                <w:szCs w:val="20"/>
              </w:rPr>
            </w:pPr>
            <w:r w:rsidRPr="003545BF">
              <w:rPr>
                <w:bCs/>
                <w:color w:val="000000"/>
                <w:sz w:val="20"/>
                <w:szCs w:val="20"/>
              </w:rPr>
              <w:t>4 930,7</w:t>
            </w:r>
          </w:p>
        </w:tc>
        <w:tc>
          <w:tcPr>
            <w:tcW w:w="1944" w:type="dxa"/>
            <w:vAlign w:val="center"/>
          </w:tcPr>
          <w:p w:rsidR="0004016F" w:rsidRPr="00D20C29" w:rsidRDefault="003545BF" w:rsidP="005D7C35">
            <w:pPr>
              <w:rPr>
                <w:sz w:val="20"/>
                <w:szCs w:val="20"/>
              </w:rPr>
            </w:pPr>
            <w:r w:rsidRPr="003545BF">
              <w:rPr>
                <w:bCs/>
                <w:color w:val="000000"/>
                <w:sz w:val="20"/>
                <w:szCs w:val="20"/>
              </w:rPr>
              <w:t>15 569,6</w:t>
            </w:r>
          </w:p>
        </w:tc>
      </w:tr>
      <w:tr w:rsidR="0004016F" w:rsidRPr="00D20C29" w:rsidTr="0009102E">
        <w:trPr>
          <w:trHeight w:val="630"/>
        </w:trPr>
        <w:tc>
          <w:tcPr>
            <w:tcW w:w="5280" w:type="dxa"/>
            <w:shd w:val="clear" w:color="auto" w:fill="auto"/>
          </w:tcPr>
          <w:p w:rsidR="0004016F" w:rsidRPr="00D20C29" w:rsidRDefault="0004016F" w:rsidP="005D7C35">
            <w:pPr>
              <w:rPr>
                <w:sz w:val="20"/>
                <w:szCs w:val="20"/>
              </w:rPr>
            </w:pPr>
            <w:r w:rsidRPr="00D20C29">
              <w:rPr>
                <w:sz w:val="20"/>
                <w:szCs w:val="20"/>
              </w:rPr>
              <w:t>Уменьшение остатков средств бюджетов</w:t>
            </w:r>
          </w:p>
        </w:tc>
        <w:tc>
          <w:tcPr>
            <w:tcW w:w="4168" w:type="dxa"/>
            <w:vAlign w:val="center"/>
          </w:tcPr>
          <w:p w:rsidR="0004016F" w:rsidRPr="00D20C29" w:rsidRDefault="0004016F" w:rsidP="005D7C35">
            <w:pPr>
              <w:rPr>
                <w:sz w:val="20"/>
                <w:szCs w:val="20"/>
              </w:rPr>
            </w:pPr>
            <w:r w:rsidRPr="00D20C29">
              <w:rPr>
                <w:sz w:val="20"/>
                <w:szCs w:val="20"/>
              </w:rPr>
              <w:t>01 05 00 00 00 0000 600</w:t>
            </w:r>
          </w:p>
        </w:tc>
        <w:tc>
          <w:tcPr>
            <w:tcW w:w="2223" w:type="dxa"/>
            <w:vAlign w:val="center"/>
          </w:tcPr>
          <w:p w:rsidR="0004016F" w:rsidRPr="00D20C29" w:rsidRDefault="00313EF0" w:rsidP="005D7C35">
            <w:pPr>
              <w:rPr>
                <w:sz w:val="20"/>
                <w:szCs w:val="20"/>
              </w:rPr>
            </w:pPr>
            <w:r w:rsidRPr="00313EF0">
              <w:rPr>
                <w:bCs/>
                <w:color w:val="000000"/>
                <w:sz w:val="20"/>
                <w:szCs w:val="20"/>
              </w:rPr>
              <w:t>12 688,3283</w:t>
            </w:r>
          </w:p>
        </w:tc>
        <w:tc>
          <w:tcPr>
            <w:tcW w:w="1944" w:type="dxa"/>
            <w:vAlign w:val="center"/>
          </w:tcPr>
          <w:p w:rsidR="0004016F" w:rsidRPr="00D20C29" w:rsidRDefault="003545BF" w:rsidP="005D7C35">
            <w:pPr>
              <w:rPr>
                <w:sz w:val="20"/>
                <w:szCs w:val="20"/>
              </w:rPr>
            </w:pPr>
            <w:r w:rsidRPr="003545BF">
              <w:rPr>
                <w:bCs/>
                <w:color w:val="000000"/>
                <w:sz w:val="20"/>
                <w:szCs w:val="20"/>
              </w:rPr>
              <w:t>4 930,7</w:t>
            </w:r>
          </w:p>
        </w:tc>
        <w:tc>
          <w:tcPr>
            <w:tcW w:w="1944" w:type="dxa"/>
            <w:vAlign w:val="center"/>
          </w:tcPr>
          <w:p w:rsidR="0004016F" w:rsidRPr="00D20C29" w:rsidRDefault="003545BF" w:rsidP="005D7C35">
            <w:pPr>
              <w:rPr>
                <w:sz w:val="20"/>
                <w:szCs w:val="20"/>
              </w:rPr>
            </w:pPr>
            <w:r w:rsidRPr="003545BF">
              <w:rPr>
                <w:bCs/>
                <w:color w:val="000000"/>
                <w:sz w:val="20"/>
                <w:szCs w:val="20"/>
              </w:rPr>
              <w:t>15 569,6</w:t>
            </w:r>
          </w:p>
        </w:tc>
      </w:tr>
      <w:tr w:rsidR="0004016F" w:rsidRPr="00D20C29" w:rsidTr="0009102E">
        <w:trPr>
          <w:trHeight w:val="750"/>
        </w:trPr>
        <w:tc>
          <w:tcPr>
            <w:tcW w:w="5280" w:type="dxa"/>
            <w:shd w:val="clear" w:color="auto" w:fill="auto"/>
          </w:tcPr>
          <w:p w:rsidR="0004016F" w:rsidRPr="00D20C29" w:rsidRDefault="0004016F" w:rsidP="005D7C35">
            <w:pPr>
              <w:rPr>
                <w:sz w:val="20"/>
                <w:szCs w:val="20"/>
              </w:rPr>
            </w:pPr>
            <w:r w:rsidRPr="00D20C29">
              <w:rPr>
                <w:sz w:val="20"/>
                <w:szCs w:val="20"/>
              </w:rPr>
              <w:t>Уменьшение прочих остатков денежных средств бюджетов сельских поселений</w:t>
            </w:r>
          </w:p>
        </w:tc>
        <w:tc>
          <w:tcPr>
            <w:tcW w:w="4168" w:type="dxa"/>
            <w:vAlign w:val="center"/>
          </w:tcPr>
          <w:p w:rsidR="0004016F" w:rsidRPr="00D20C29" w:rsidRDefault="0004016F" w:rsidP="005D7C35">
            <w:pPr>
              <w:rPr>
                <w:sz w:val="20"/>
                <w:szCs w:val="20"/>
              </w:rPr>
            </w:pPr>
            <w:r w:rsidRPr="00D20C29">
              <w:rPr>
                <w:sz w:val="20"/>
                <w:szCs w:val="20"/>
              </w:rPr>
              <w:t>01 05 02 01 10 0000 610</w:t>
            </w:r>
          </w:p>
        </w:tc>
        <w:tc>
          <w:tcPr>
            <w:tcW w:w="2223" w:type="dxa"/>
            <w:vAlign w:val="center"/>
          </w:tcPr>
          <w:p w:rsidR="0004016F" w:rsidRPr="00D20C29" w:rsidRDefault="00313EF0" w:rsidP="005D7C35">
            <w:pPr>
              <w:rPr>
                <w:sz w:val="20"/>
                <w:szCs w:val="20"/>
              </w:rPr>
            </w:pPr>
            <w:r w:rsidRPr="00313EF0">
              <w:rPr>
                <w:bCs/>
                <w:color w:val="000000"/>
                <w:sz w:val="20"/>
                <w:szCs w:val="20"/>
              </w:rPr>
              <w:t>12 688,3283</w:t>
            </w:r>
          </w:p>
        </w:tc>
        <w:tc>
          <w:tcPr>
            <w:tcW w:w="1944" w:type="dxa"/>
            <w:vAlign w:val="center"/>
          </w:tcPr>
          <w:p w:rsidR="0004016F" w:rsidRPr="00D20C29" w:rsidRDefault="003545BF" w:rsidP="005D7C35">
            <w:pPr>
              <w:rPr>
                <w:sz w:val="20"/>
                <w:szCs w:val="20"/>
              </w:rPr>
            </w:pPr>
            <w:r w:rsidRPr="003545BF">
              <w:rPr>
                <w:bCs/>
                <w:color w:val="000000"/>
                <w:sz w:val="20"/>
                <w:szCs w:val="20"/>
              </w:rPr>
              <w:t>4 930,7</w:t>
            </w:r>
          </w:p>
        </w:tc>
        <w:tc>
          <w:tcPr>
            <w:tcW w:w="1944" w:type="dxa"/>
            <w:vAlign w:val="center"/>
          </w:tcPr>
          <w:p w:rsidR="0004016F" w:rsidRPr="00D20C29" w:rsidRDefault="003545BF" w:rsidP="005D7C35">
            <w:pPr>
              <w:rPr>
                <w:sz w:val="20"/>
                <w:szCs w:val="20"/>
              </w:rPr>
            </w:pPr>
            <w:r w:rsidRPr="003545BF">
              <w:rPr>
                <w:bCs/>
                <w:color w:val="000000"/>
                <w:sz w:val="20"/>
                <w:szCs w:val="20"/>
              </w:rPr>
              <w:t>15 569,6</w:t>
            </w:r>
          </w:p>
        </w:tc>
      </w:tr>
    </w:tbl>
    <w:p w:rsidR="0004016F" w:rsidRPr="00D20C29" w:rsidRDefault="0004016F" w:rsidP="0004016F">
      <w:pPr>
        <w:shd w:val="clear" w:color="auto" w:fill="FFFFFF"/>
        <w:jc w:val="center"/>
        <w:rPr>
          <w:sz w:val="20"/>
          <w:szCs w:val="20"/>
        </w:rPr>
      </w:pPr>
    </w:p>
    <w:p w:rsidR="0004016F" w:rsidRPr="00D20C29" w:rsidRDefault="0004016F" w:rsidP="0004016F">
      <w:pPr>
        <w:pStyle w:val="a9"/>
        <w:pageBreakBefore/>
        <w:jc w:val="right"/>
        <w:outlineLvl w:val="0"/>
        <w:rPr>
          <w:sz w:val="20"/>
          <w:szCs w:val="20"/>
        </w:rPr>
      </w:pPr>
      <w:r w:rsidRPr="00D20C29">
        <w:rPr>
          <w:sz w:val="20"/>
          <w:szCs w:val="20"/>
        </w:rPr>
        <w:lastRenderedPageBreak/>
        <w:t xml:space="preserve">Приложение № </w:t>
      </w:r>
      <w:r>
        <w:rPr>
          <w:sz w:val="20"/>
          <w:szCs w:val="20"/>
        </w:rPr>
        <w:t>2</w:t>
      </w:r>
      <w:r w:rsidRPr="00D20C29">
        <w:rPr>
          <w:sz w:val="20"/>
          <w:szCs w:val="20"/>
        </w:rPr>
        <w:t xml:space="preserve">    </w:t>
      </w:r>
    </w:p>
    <w:p w:rsidR="0004016F" w:rsidRPr="00D20C29" w:rsidRDefault="0004016F" w:rsidP="0004016F">
      <w:pPr>
        <w:pStyle w:val="a9"/>
        <w:jc w:val="right"/>
        <w:rPr>
          <w:sz w:val="20"/>
          <w:szCs w:val="20"/>
        </w:rPr>
      </w:pPr>
      <w:r w:rsidRPr="00D20C29">
        <w:rPr>
          <w:sz w:val="20"/>
          <w:szCs w:val="20"/>
        </w:rPr>
        <w:t xml:space="preserve">                                                      к решению Совета народных депутатов</w:t>
      </w:r>
    </w:p>
    <w:p w:rsidR="0004016F" w:rsidRPr="00D20C29" w:rsidRDefault="0004016F" w:rsidP="0004016F">
      <w:pPr>
        <w:pStyle w:val="a9"/>
        <w:jc w:val="right"/>
        <w:rPr>
          <w:sz w:val="20"/>
          <w:szCs w:val="20"/>
        </w:rPr>
      </w:pPr>
      <w:r w:rsidRPr="00D20C29">
        <w:rPr>
          <w:sz w:val="20"/>
          <w:szCs w:val="20"/>
        </w:rPr>
        <w:t xml:space="preserve">                                                    Верхнемазовского сельского поселения</w:t>
      </w:r>
    </w:p>
    <w:p w:rsidR="0004016F" w:rsidRPr="00D20C29" w:rsidRDefault="0004016F" w:rsidP="0004016F">
      <w:pPr>
        <w:pStyle w:val="a9"/>
        <w:jc w:val="right"/>
        <w:rPr>
          <w:sz w:val="20"/>
          <w:szCs w:val="20"/>
        </w:rPr>
      </w:pPr>
      <w:r w:rsidRPr="00D20C29">
        <w:rPr>
          <w:sz w:val="20"/>
          <w:szCs w:val="20"/>
        </w:rPr>
        <w:t xml:space="preserve"> Верхнехавского муниципального района </w:t>
      </w:r>
    </w:p>
    <w:p w:rsidR="0004016F" w:rsidRPr="00D20C29" w:rsidRDefault="0004016F" w:rsidP="0004016F">
      <w:pPr>
        <w:pStyle w:val="a9"/>
        <w:jc w:val="right"/>
        <w:rPr>
          <w:sz w:val="20"/>
          <w:szCs w:val="20"/>
        </w:rPr>
      </w:pPr>
      <w:r w:rsidRPr="00D20C29">
        <w:rPr>
          <w:sz w:val="20"/>
          <w:szCs w:val="20"/>
        </w:rPr>
        <w:t xml:space="preserve">                                                      “О   бюджет</w:t>
      </w:r>
      <w:r w:rsidR="0009102E">
        <w:rPr>
          <w:sz w:val="20"/>
          <w:szCs w:val="20"/>
        </w:rPr>
        <w:t>е</w:t>
      </w:r>
    </w:p>
    <w:p w:rsidR="0004016F" w:rsidRPr="00D20C29" w:rsidRDefault="0004016F" w:rsidP="0004016F">
      <w:pPr>
        <w:pStyle w:val="a9"/>
        <w:jc w:val="right"/>
        <w:rPr>
          <w:sz w:val="20"/>
          <w:szCs w:val="20"/>
        </w:rPr>
      </w:pPr>
      <w:r w:rsidRPr="00D20C29">
        <w:rPr>
          <w:sz w:val="20"/>
          <w:szCs w:val="20"/>
        </w:rPr>
        <w:t xml:space="preserve"> Верхнемазовского сельского</w:t>
      </w:r>
    </w:p>
    <w:p w:rsidR="0004016F" w:rsidRDefault="0004016F" w:rsidP="0004016F">
      <w:pPr>
        <w:pStyle w:val="a9"/>
        <w:jc w:val="right"/>
        <w:rPr>
          <w:sz w:val="20"/>
          <w:szCs w:val="20"/>
        </w:rPr>
      </w:pPr>
      <w:r>
        <w:rPr>
          <w:sz w:val="20"/>
          <w:szCs w:val="20"/>
        </w:rPr>
        <w:t xml:space="preserve">                                                                 </w:t>
      </w:r>
      <w:r w:rsidRPr="00D20C29">
        <w:rPr>
          <w:sz w:val="20"/>
          <w:szCs w:val="20"/>
        </w:rPr>
        <w:t xml:space="preserve">поселения на 2025 год и на плановый                                                                                                                      </w:t>
      </w:r>
    </w:p>
    <w:p w:rsidR="0004016F" w:rsidRPr="0004016F" w:rsidRDefault="0004016F" w:rsidP="0004016F">
      <w:pPr>
        <w:pStyle w:val="a9"/>
        <w:jc w:val="right"/>
        <w:rPr>
          <w:sz w:val="20"/>
          <w:szCs w:val="20"/>
        </w:rPr>
      </w:pPr>
      <w:r w:rsidRPr="00D20C29">
        <w:rPr>
          <w:sz w:val="20"/>
          <w:szCs w:val="20"/>
        </w:rPr>
        <w:t>период 2026 и 2027 годов»</w:t>
      </w:r>
    </w:p>
    <w:p w:rsidR="0004016F" w:rsidRPr="0004016F" w:rsidRDefault="0004016F" w:rsidP="0004016F">
      <w:pPr>
        <w:pStyle w:val="a9"/>
        <w:rPr>
          <w:sz w:val="20"/>
          <w:szCs w:val="20"/>
        </w:rPr>
      </w:pPr>
    </w:p>
    <w:p w:rsidR="0004016F" w:rsidRPr="0004016F" w:rsidRDefault="0004016F" w:rsidP="0004016F">
      <w:pPr>
        <w:pStyle w:val="a9"/>
        <w:rPr>
          <w:bCs/>
          <w:color w:val="000000"/>
          <w:sz w:val="20"/>
          <w:szCs w:val="20"/>
        </w:rPr>
      </w:pPr>
      <w:r w:rsidRPr="0004016F">
        <w:rPr>
          <w:bCs/>
          <w:color w:val="000000"/>
          <w:sz w:val="20"/>
          <w:szCs w:val="20"/>
        </w:rPr>
        <w:t xml:space="preserve">Доходы </w:t>
      </w:r>
    </w:p>
    <w:p w:rsidR="0004016F" w:rsidRPr="0004016F" w:rsidRDefault="0004016F" w:rsidP="0004016F">
      <w:pPr>
        <w:pStyle w:val="a9"/>
        <w:rPr>
          <w:bCs/>
          <w:color w:val="000000"/>
          <w:sz w:val="20"/>
          <w:szCs w:val="20"/>
        </w:rPr>
      </w:pPr>
      <w:r w:rsidRPr="0004016F">
        <w:rPr>
          <w:bCs/>
          <w:color w:val="000000"/>
          <w:sz w:val="20"/>
          <w:szCs w:val="20"/>
        </w:rPr>
        <w:t xml:space="preserve">местного бюджета по кодам видов доходов, подвидов доходов </w:t>
      </w:r>
    </w:p>
    <w:p w:rsidR="0004016F" w:rsidRPr="0004016F" w:rsidRDefault="0004016F" w:rsidP="0004016F">
      <w:pPr>
        <w:pStyle w:val="a9"/>
        <w:rPr>
          <w:bCs/>
          <w:color w:val="000000"/>
          <w:sz w:val="20"/>
          <w:szCs w:val="20"/>
        </w:rPr>
      </w:pPr>
      <w:r w:rsidRPr="0004016F">
        <w:rPr>
          <w:bCs/>
          <w:color w:val="000000"/>
          <w:sz w:val="20"/>
          <w:szCs w:val="20"/>
        </w:rPr>
        <w:t>на 2025 год и на плановый период 2026 и 2027 годов</w:t>
      </w:r>
    </w:p>
    <w:p w:rsidR="0004016F" w:rsidRPr="0004016F" w:rsidRDefault="0004016F" w:rsidP="0004016F">
      <w:pPr>
        <w:pStyle w:val="a9"/>
        <w:rPr>
          <w:sz w:val="20"/>
          <w:szCs w:val="20"/>
        </w:rPr>
      </w:pPr>
      <w:r w:rsidRPr="0004016F">
        <w:rPr>
          <w:sz w:val="20"/>
          <w:szCs w:val="20"/>
        </w:rPr>
        <w:t xml:space="preserve"> (тыс. рублей)</w:t>
      </w:r>
    </w:p>
    <w:tbl>
      <w:tblPr>
        <w:tblW w:w="15318" w:type="dxa"/>
        <w:tblInd w:w="93" w:type="dxa"/>
        <w:tblLook w:val="04A0"/>
      </w:tblPr>
      <w:tblGrid>
        <w:gridCol w:w="3984"/>
        <w:gridCol w:w="5812"/>
        <w:gridCol w:w="2410"/>
        <w:gridCol w:w="1510"/>
        <w:gridCol w:w="1602"/>
      </w:tblGrid>
      <w:tr w:rsidR="0004016F" w:rsidRPr="0004016F" w:rsidTr="005D7C35">
        <w:trPr>
          <w:trHeight w:val="20"/>
          <w:tblHeader/>
        </w:trPr>
        <w:tc>
          <w:tcPr>
            <w:tcW w:w="398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Код бюджетной классификации Российской Федерации</w:t>
            </w:r>
          </w:p>
        </w:tc>
        <w:tc>
          <w:tcPr>
            <w:tcW w:w="5812" w:type="dxa"/>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Наименование доходов</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2025 год</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2026 год</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2027 год</w:t>
            </w:r>
          </w:p>
        </w:tc>
      </w:tr>
      <w:tr w:rsidR="0004016F" w:rsidRPr="0004016F" w:rsidTr="005D7C35">
        <w:trPr>
          <w:trHeight w:val="20"/>
          <w:tblHeader/>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1</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2</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5</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000 8 50 00000 00 0000 000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ВСЕГО</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12 68</w:t>
            </w:r>
            <w:r w:rsidR="003545BF">
              <w:rPr>
                <w:bCs/>
                <w:color w:val="000000"/>
                <w:sz w:val="20"/>
                <w:szCs w:val="20"/>
              </w:rPr>
              <w:t>8</w:t>
            </w:r>
            <w:r w:rsidRPr="0004016F">
              <w:rPr>
                <w:bCs/>
                <w:color w:val="000000"/>
                <w:sz w:val="20"/>
                <w:szCs w:val="20"/>
              </w:rPr>
              <w:t>,</w:t>
            </w:r>
            <w:r w:rsidR="003545BF">
              <w:rPr>
                <w:bCs/>
                <w:color w:val="000000"/>
                <w:sz w:val="20"/>
                <w:szCs w:val="20"/>
              </w:rPr>
              <w:t>3</w:t>
            </w:r>
            <w:r w:rsidRPr="0004016F">
              <w:rPr>
                <w:bCs/>
                <w:color w:val="000000"/>
                <w:sz w:val="20"/>
                <w:szCs w:val="20"/>
              </w:rPr>
              <w:t>283</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4</w:t>
            </w:r>
            <w:r w:rsidR="003545BF">
              <w:rPr>
                <w:bCs/>
                <w:color w:val="000000"/>
                <w:sz w:val="20"/>
                <w:szCs w:val="20"/>
              </w:rPr>
              <w:t> </w:t>
            </w:r>
            <w:r w:rsidRPr="0004016F">
              <w:rPr>
                <w:bCs/>
                <w:color w:val="000000"/>
                <w:sz w:val="20"/>
                <w:szCs w:val="20"/>
              </w:rPr>
              <w:t>9</w:t>
            </w:r>
            <w:r w:rsidR="003545BF">
              <w:rPr>
                <w:bCs/>
                <w:color w:val="000000"/>
                <w:sz w:val="20"/>
                <w:szCs w:val="20"/>
              </w:rPr>
              <w:t>30,7</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15</w:t>
            </w:r>
            <w:r w:rsidR="003545BF">
              <w:rPr>
                <w:bCs/>
                <w:color w:val="000000"/>
                <w:sz w:val="20"/>
                <w:szCs w:val="20"/>
              </w:rPr>
              <w:t> </w:t>
            </w:r>
            <w:r w:rsidRPr="0004016F">
              <w:rPr>
                <w:bCs/>
                <w:color w:val="000000"/>
                <w:sz w:val="20"/>
                <w:szCs w:val="20"/>
              </w:rPr>
              <w:t>5</w:t>
            </w:r>
            <w:r w:rsidR="003545BF">
              <w:rPr>
                <w:bCs/>
                <w:color w:val="000000"/>
                <w:sz w:val="20"/>
                <w:szCs w:val="20"/>
              </w:rPr>
              <w:t>69,6</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000 1 00 00000 00 0000 000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2 300,0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2 311,0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2 323,0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НАЛОГИ НА ПРИБЫЛЬ, ДОХОДЫ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46,00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49,00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000 1 01 02000 01 0000 110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доходы физических лиц</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46,00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49,00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000 1 01 02010 01 0000 110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42,00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000 1 01 02030 01 0000 110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000 1 05 00000 00 0000 000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НАЛОГИ НА СОВОКУПНЫЙ ДОХОД</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217,00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226,00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000 1 05 03000 01 0000 110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217,00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226,00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000 1 05 03010 01 0000 110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217,00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226,00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НАЛОГИ НА ИМУЩЕСТВО</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1 955,00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1 955,00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1 955,00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000 1 06 01000 00 0000 110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000 1 06 01030 10 0000 110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Налог на имущество физических лиц, взимаемый по </w:t>
            </w:r>
            <w:r w:rsidRPr="0004016F">
              <w:rPr>
                <w:color w:val="000000"/>
                <w:sz w:val="20"/>
                <w:szCs w:val="20"/>
              </w:rPr>
              <w:lastRenderedPageBreak/>
              <w:t>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000 1 06 06000 00 0000 110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1 727,00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1 727,00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1 727,00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000 1 06 06030 00 0000 110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организаций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000 1 06 06033 10 0000 110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000 1 06 06040 00 0000 110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000 1 06 06043 10 0000 110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000 1 11 05000 00 0000 120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000 1 11 05020 00 0000 120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000 1 11 05025 10 0000 120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000 1 11 05030 00 0000 120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000 1 11 05035 10 0000 120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04016F">
              <w:rPr>
                <w:color w:val="000000"/>
                <w:sz w:val="20"/>
                <w:szCs w:val="20"/>
              </w:rPr>
              <w:lastRenderedPageBreak/>
              <w:t>имущества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000 1 16 00000 00 0000 000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ШТРАФЫ, САНКЦИИ, ВОЗМЕЩЕНИЕ УЩЕРБА</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000 1 16 07010 01 0000 140</w:t>
            </w:r>
          </w:p>
        </w:tc>
        <w:tc>
          <w:tcPr>
            <w:tcW w:w="5812" w:type="dxa"/>
            <w:tcBorders>
              <w:top w:val="nil"/>
              <w:left w:val="nil"/>
              <w:bottom w:val="single" w:sz="4" w:space="0" w:color="auto"/>
              <w:right w:val="single" w:sz="4" w:space="0" w:color="auto"/>
            </w:tcBorders>
            <w:shd w:val="clear" w:color="auto" w:fill="auto"/>
            <w:hideMark/>
          </w:tcPr>
          <w:p w:rsidR="0004016F" w:rsidRPr="0004016F" w:rsidRDefault="0004016F" w:rsidP="0004016F">
            <w:pPr>
              <w:pStyle w:val="a9"/>
              <w:rPr>
                <w:color w:val="000000"/>
                <w:sz w:val="20"/>
                <w:szCs w:val="20"/>
              </w:rPr>
            </w:pPr>
            <w:r w:rsidRPr="0004016F">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000 1 16 07010 10 0000 140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000 1 16 07090 00 0000 140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000 1 16 07090 10 0000 140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 xml:space="preserve"> </w:t>
            </w:r>
            <w:r w:rsidR="0004016F" w:rsidRPr="0004016F">
              <w:rPr>
                <w:color w:val="000000"/>
                <w:sz w:val="20"/>
                <w:szCs w:val="20"/>
              </w:rPr>
              <w:t>000 2 00 00000 00 0000 000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БЕЗВОЗМЕЗДНЫЕ ПОСТУПЛЕНИЯ</w:t>
            </w:r>
          </w:p>
        </w:tc>
        <w:tc>
          <w:tcPr>
            <w:tcW w:w="2410" w:type="dxa"/>
            <w:tcBorders>
              <w:top w:val="nil"/>
              <w:left w:val="nil"/>
              <w:bottom w:val="single" w:sz="4" w:space="0" w:color="auto"/>
              <w:right w:val="single" w:sz="4" w:space="0" w:color="auto"/>
            </w:tcBorders>
            <w:shd w:val="clear" w:color="auto" w:fill="auto"/>
            <w:vAlign w:val="bottom"/>
            <w:hideMark/>
          </w:tcPr>
          <w:p w:rsidR="0004016F" w:rsidRPr="003545BF" w:rsidRDefault="003545BF" w:rsidP="0004016F">
            <w:pPr>
              <w:pStyle w:val="a9"/>
              <w:rPr>
                <w:color w:val="000000"/>
                <w:sz w:val="20"/>
                <w:szCs w:val="20"/>
              </w:rPr>
            </w:pPr>
            <w:r w:rsidRPr="003545BF">
              <w:rPr>
                <w:color w:val="000000"/>
                <w:sz w:val="20"/>
                <w:szCs w:val="20"/>
              </w:rPr>
              <w:t>10 388,3283</w:t>
            </w:r>
          </w:p>
        </w:tc>
        <w:tc>
          <w:tcPr>
            <w:tcW w:w="0" w:type="auto"/>
            <w:tcBorders>
              <w:top w:val="nil"/>
              <w:left w:val="nil"/>
              <w:bottom w:val="single" w:sz="4" w:space="0" w:color="auto"/>
              <w:right w:val="single" w:sz="4" w:space="0" w:color="auto"/>
            </w:tcBorders>
            <w:shd w:val="clear" w:color="auto" w:fill="auto"/>
            <w:vAlign w:val="bottom"/>
            <w:hideMark/>
          </w:tcPr>
          <w:p w:rsidR="0004016F" w:rsidRPr="003545BF" w:rsidRDefault="003545BF" w:rsidP="0004016F">
            <w:pPr>
              <w:pStyle w:val="a9"/>
              <w:rPr>
                <w:color w:val="000000"/>
                <w:sz w:val="20"/>
                <w:szCs w:val="20"/>
              </w:rPr>
            </w:pPr>
            <w:r w:rsidRPr="003545BF">
              <w:rPr>
                <w:color w:val="000000"/>
                <w:sz w:val="20"/>
                <w:szCs w:val="20"/>
              </w:rPr>
              <w:t>2 619,7</w:t>
            </w:r>
          </w:p>
        </w:tc>
        <w:tc>
          <w:tcPr>
            <w:tcW w:w="0" w:type="auto"/>
            <w:tcBorders>
              <w:top w:val="nil"/>
              <w:left w:val="nil"/>
              <w:bottom w:val="single" w:sz="4" w:space="0" w:color="auto"/>
              <w:right w:val="single" w:sz="4" w:space="0" w:color="auto"/>
            </w:tcBorders>
            <w:shd w:val="clear" w:color="auto" w:fill="auto"/>
            <w:vAlign w:val="bottom"/>
            <w:hideMark/>
          </w:tcPr>
          <w:p w:rsidR="0004016F" w:rsidRPr="003545BF" w:rsidRDefault="003545BF" w:rsidP="0004016F">
            <w:pPr>
              <w:pStyle w:val="a9"/>
              <w:rPr>
                <w:color w:val="000000"/>
                <w:sz w:val="20"/>
                <w:szCs w:val="20"/>
              </w:rPr>
            </w:pPr>
            <w:r w:rsidRPr="003545BF">
              <w:rPr>
                <w:color w:val="000000"/>
                <w:sz w:val="20"/>
                <w:szCs w:val="20"/>
              </w:rPr>
              <w:t>13 246,60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04016F" w:rsidRPr="003545BF" w:rsidRDefault="003545BF" w:rsidP="0004016F">
            <w:pPr>
              <w:pStyle w:val="a9"/>
              <w:rPr>
                <w:color w:val="000000"/>
                <w:sz w:val="20"/>
                <w:szCs w:val="20"/>
              </w:rPr>
            </w:pPr>
            <w:r w:rsidRPr="003545BF">
              <w:rPr>
                <w:color w:val="000000"/>
                <w:sz w:val="20"/>
                <w:szCs w:val="20"/>
              </w:rPr>
              <w:t>10 388,3283</w:t>
            </w:r>
          </w:p>
        </w:tc>
        <w:tc>
          <w:tcPr>
            <w:tcW w:w="0" w:type="auto"/>
            <w:tcBorders>
              <w:top w:val="nil"/>
              <w:left w:val="nil"/>
              <w:bottom w:val="single" w:sz="4" w:space="0" w:color="auto"/>
              <w:right w:val="single" w:sz="4" w:space="0" w:color="auto"/>
            </w:tcBorders>
            <w:shd w:val="clear" w:color="auto" w:fill="auto"/>
            <w:vAlign w:val="bottom"/>
            <w:hideMark/>
          </w:tcPr>
          <w:p w:rsidR="0004016F" w:rsidRPr="003545BF" w:rsidRDefault="003545BF" w:rsidP="0004016F">
            <w:pPr>
              <w:pStyle w:val="a9"/>
              <w:rPr>
                <w:color w:val="000000"/>
                <w:sz w:val="20"/>
                <w:szCs w:val="20"/>
              </w:rPr>
            </w:pPr>
            <w:r w:rsidRPr="003545BF">
              <w:rPr>
                <w:color w:val="000000"/>
                <w:sz w:val="20"/>
                <w:szCs w:val="20"/>
              </w:rPr>
              <w:t>2 619,7</w:t>
            </w:r>
          </w:p>
        </w:tc>
        <w:tc>
          <w:tcPr>
            <w:tcW w:w="0" w:type="auto"/>
            <w:tcBorders>
              <w:top w:val="nil"/>
              <w:left w:val="nil"/>
              <w:bottom w:val="single" w:sz="4" w:space="0" w:color="auto"/>
              <w:right w:val="single" w:sz="4" w:space="0" w:color="auto"/>
            </w:tcBorders>
            <w:shd w:val="clear" w:color="auto" w:fill="auto"/>
            <w:vAlign w:val="bottom"/>
            <w:hideMark/>
          </w:tcPr>
          <w:p w:rsidR="0004016F" w:rsidRPr="003545BF" w:rsidRDefault="003545BF" w:rsidP="0004016F">
            <w:pPr>
              <w:pStyle w:val="a9"/>
              <w:rPr>
                <w:color w:val="000000"/>
                <w:sz w:val="20"/>
                <w:szCs w:val="20"/>
              </w:rPr>
            </w:pPr>
            <w:r w:rsidRPr="003545BF">
              <w:rPr>
                <w:color w:val="000000"/>
                <w:sz w:val="20"/>
                <w:szCs w:val="20"/>
              </w:rPr>
              <w:t>13 246,60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000 2 02 10000 00 0000 150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297,70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269,00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274,30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000 2 02 15001 00 0000 150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138,10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121,00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124,90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000 2 02 15001 10 0000 150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138,10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121,00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124,90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000 2 02 16001 00 0000 150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159,60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149,40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000 2 02 16001 10 0000 150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Дотации бюджетам сельских поселений на выравнивание </w:t>
            </w:r>
            <w:r w:rsidRPr="0004016F">
              <w:rPr>
                <w:color w:val="000000"/>
                <w:sz w:val="20"/>
                <w:szCs w:val="20"/>
              </w:rPr>
              <w:lastRenderedPageBreak/>
              <w:t>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159,60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149,40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000 2 02 20000 00 0000 150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Субсидии бюджетам бюджетной системы Российской Федерации (межбюджетные субсидии)</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6 083,27</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10 044,20</w:t>
            </w:r>
          </w:p>
        </w:tc>
      </w:tr>
      <w:tr w:rsidR="0004016F" w:rsidRPr="0004016F" w:rsidTr="005D7C35">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000 2 02 20216 00 0000 150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6 039,0727</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10 000,00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000 2 02 20216 10 0000 150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6 039,0727</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10 000,00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000  2 02 29999 00 0000 150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Прочие субсидии</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000  2 02 29999 10 0000 150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Прочие субсидии бюджетам сельских поселений</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r>
      <w:tr w:rsidR="0004016F" w:rsidRPr="0004016F" w:rsidTr="005D7C35">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000 2 02 30000 00 0000 150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Субвенции бюджетам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w:t>
            </w:r>
            <w:r w:rsidR="00132090">
              <w:rPr>
                <w:color w:val="000000"/>
                <w:sz w:val="20"/>
                <w:szCs w:val="20"/>
              </w:rPr>
              <w:t>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177,9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184,1</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000 2 02 35118 00 0000 150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163,0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177,9</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184,1</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000 2 02 35118 10 0000 150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163,0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177,9</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132090" w:rsidP="0004016F">
            <w:pPr>
              <w:pStyle w:val="a9"/>
              <w:rPr>
                <w:color w:val="000000"/>
                <w:sz w:val="20"/>
                <w:szCs w:val="20"/>
              </w:rPr>
            </w:pPr>
            <w:r>
              <w:rPr>
                <w:color w:val="000000"/>
                <w:sz w:val="20"/>
                <w:szCs w:val="20"/>
              </w:rPr>
              <w:t>184,1</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000 2 02 40000 00 0000 150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3 844,36</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2 128,60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2 744,00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000 2 02 40014 00 0000 150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1 987,30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2 040,30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2 540,80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000 2 02 40014 10 0000 150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1 987,30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2 040,30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2 540,80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000 2 02 49999 00 0000 150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Прочие межбюджетные трансферты, передаваемые </w:t>
            </w:r>
            <w:r w:rsidRPr="0004016F">
              <w:rPr>
                <w:color w:val="000000"/>
                <w:sz w:val="20"/>
                <w:szCs w:val="20"/>
              </w:rPr>
              <w:lastRenderedPageBreak/>
              <w:t>бюджетам</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1 857,0556</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88,30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203,20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000 2 02 49999 10 0000 150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Прочие межбюджетные трансферты, передаваемые бюджетам сельских поселений</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1 857,0556</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88,30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203,20</w:t>
            </w:r>
          </w:p>
        </w:tc>
      </w:tr>
    </w:tbl>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sectPr w:rsidR="0004016F" w:rsidRPr="0004016F" w:rsidSect="0080418F">
          <w:pgSz w:w="16838" w:h="11906" w:orient="landscape" w:code="9"/>
          <w:pgMar w:top="1134" w:right="1276" w:bottom="851" w:left="1134" w:header="680" w:footer="680" w:gutter="0"/>
          <w:pgNumType w:start="1"/>
          <w:cols w:space="708"/>
          <w:titlePg/>
          <w:docGrid w:linePitch="381"/>
        </w:sectPr>
      </w:pPr>
    </w:p>
    <w:p w:rsidR="0004016F" w:rsidRPr="0004016F" w:rsidRDefault="0004016F" w:rsidP="0004016F">
      <w:pPr>
        <w:pStyle w:val="a9"/>
        <w:jc w:val="right"/>
        <w:rPr>
          <w:sz w:val="20"/>
          <w:szCs w:val="20"/>
        </w:rPr>
      </w:pPr>
      <w:r w:rsidRPr="0004016F">
        <w:rPr>
          <w:sz w:val="20"/>
          <w:szCs w:val="20"/>
        </w:rPr>
        <w:lastRenderedPageBreak/>
        <w:t>Приложение № 3</w:t>
      </w:r>
    </w:p>
    <w:p w:rsidR="0004016F" w:rsidRPr="0004016F" w:rsidRDefault="0004016F" w:rsidP="0004016F">
      <w:pPr>
        <w:pStyle w:val="a9"/>
        <w:jc w:val="right"/>
        <w:rPr>
          <w:sz w:val="20"/>
          <w:szCs w:val="20"/>
        </w:rPr>
      </w:pPr>
      <w:r w:rsidRPr="0004016F">
        <w:rPr>
          <w:sz w:val="20"/>
          <w:szCs w:val="20"/>
        </w:rPr>
        <w:t>к решению Совета народных депутатов</w:t>
      </w:r>
    </w:p>
    <w:p w:rsidR="0004016F" w:rsidRPr="0004016F" w:rsidRDefault="0004016F" w:rsidP="0004016F">
      <w:pPr>
        <w:pStyle w:val="a9"/>
        <w:jc w:val="right"/>
        <w:rPr>
          <w:sz w:val="20"/>
          <w:szCs w:val="20"/>
        </w:rPr>
      </w:pPr>
      <w:r w:rsidRPr="0004016F">
        <w:rPr>
          <w:sz w:val="20"/>
          <w:szCs w:val="20"/>
        </w:rPr>
        <w:t xml:space="preserve">                                                    Верхнемазовского сельского поселения</w:t>
      </w:r>
    </w:p>
    <w:p w:rsidR="0004016F" w:rsidRPr="0004016F" w:rsidRDefault="0004016F" w:rsidP="0004016F">
      <w:pPr>
        <w:pStyle w:val="a9"/>
        <w:jc w:val="right"/>
        <w:rPr>
          <w:sz w:val="20"/>
          <w:szCs w:val="20"/>
        </w:rPr>
      </w:pPr>
      <w:r w:rsidRPr="0004016F">
        <w:rPr>
          <w:sz w:val="20"/>
          <w:szCs w:val="20"/>
        </w:rPr>
        <w:t xml:space="preserve"> Верхнехавского муниципального района </w:t>
      </w:r>
    </w:p>
    <w:p w:rsidR="0004016F" w:rsidRPr="0004016F" w:rsidRDefault="0004016F" w:rsidP="0004016F">
      <w:pPr>
        <w:pStyle w:val="a9"/>
        <w:jc w:val="right"/>
        <w:rPr>
          <w:sz w:val="20"/>
          <w:szCs w:val="20"/>
        </w:rPr>
      </w:pPr>
      <w:r w:rsidRPr="0004016F">
        <w:rPr>
          <w:sz w:val="20"/>
          <w:szCs w:val="20"/>
        </w:rPr>
        <w:t xml:space="preserve">                                                      “О  бюджет</w:t>
      </w:r>
      <w:r w:rsidR="0009102E">
        <w:rPr>
          <w:sz w:val="20"/>
          <w:szCs w:val="20"/>
        </w:rPr>
        <w:t>е</w:t>
      </w:r>
    </w:p>
    <w:p w:rsidR="0004016F" w:rsidRPr="0004016F" w:rsidRDefault="0004016F" w:rsidP="0004016F">
      <w:pPr>
        <w:pStyle w:val="a9"/>
        <w:jc w:val="right"/>
        <w:rPr>
          <w:sz w:val="20"/>
          <w:szCs w:val="20"/>
        </w:rPr>
      </w:pPr>
      <w:r w:rsidRPr="0004016F">
        <w:rPr>
          <w:sz w:val="20"/>
          <w:szCs w:val="20"/>
        </w:rPr>
        <w:t xml:space="preserve"> Верхнемазовского сельского</w:t>
      </w:r>
    </w:p>
    <w:p w:rsidR="0004016F" w:rsidRPr="0004016F" w:rsidRDefault="0004016F" w:rsidP="0004016F">
      <w:pPr>
        <w:pStyle w:val="a9"/>
        <w:jc w:val="right"/>
        <w:rPr>
          <w:sz w:val="20"/>
          <w:szCs w:val="20"/>
        </w:rPr>
      </w:pPr>
      <w:r w:rsidRPr="0004016F">
        <w:rPr>
          <w:sz w:val="20"/>
          <w:szCs w:val="20"/>
        </w:rPr>
        <w:t xml:space="preserve">      поселения на 2025 год и на плановый                                                                                                                      </w:t>
      </w:r>
    </w:p>
    <w:p w:rsidR="0004016F" w:rsidRPr="0004016F" w:rsidRDefault="0004016F" w:rsidP="0004016F">
      <w:pPr>
        <w:pStyle w:val="a9"/>
        <w:jc w:val="right"/>
        <w:rPr>
          <w:sz w:val="20"/>
          <w:szCs w:val="20"/>
        </w:rPr>
      </w:pPr>
      <w:r w:rsidRPr="0004016F">
        <w:rPr>
          <w:sz w:val="20"/>
          <w:szCs w:val="20"/>
        </w:rPr>
        <w:t>период 2026 и 2027 годов»</w:t>
      </w:r>
    </w:p>
    <w:p w:rsidR="0004016F" w:rsidRPr="0004016F" w:rsidRDefault="0004016F" w:rsidP="0004016F">
      <w:pPr>
        <w:pStyle w:val="a9"/>
        <w:rPr>
          <w:sz w:val="20"/>
          <w:szCs w:val="20"/>
        </w:rPr>
      </w:pPr>
      <w:r w:rsidRPr="0004016F">
        <w:rPr>
          <w:sz w:val="20"/>
          <w:szCs w:val="20"/>
        </w:rPr>
        <w:t>Ведомственная структура  расходов</w:t>
      </w:r>
    </w:p>
    <w:p w:rsidR="0004016F" w:rsidRPr="0004016F" w:rsidRDefault="0004016F" w:rsidP="0004016F">
      <w:pPr>
        <w:pStyle w:val="a9"/>
        <w:rPr>
          <w:color w:val="000000"/>
          <w:spacing w:val="8"/>
          <w:sz w:val="20"/>
          <w:szCs w:val="20"/>
        </w:rPr>
      </w:pPr>
      <w:r w:rsidRPr="0004016F">
        <w:rPr>
          <w:sz w:val="20"/>
          <w:szCs w:val="20"/>
        </w:rPr>
        <w:t>бюджета  Верхнемазовского сельского поселения  на 2025 год и на плановый период 2026-2027 годов</w:t>
      </w:r>
    </w:p>
    <w:p w:rsidR="0004016F" w:rsidRPr="0004016F" w:rsidRDefault="0004016F" w:rsidP="0004016F">
      <w:pPr>
        <w:pStyle w:val="a9"/>
        <w:rPr>
          <w:sz w:val="20"/>
          <w:szCs w:val="20"/>
        </w:rPr>
      </w:pPr>
    </w:p>
    <w:tbl>
      <w:tblPr>
        <w:tblW w:w="14612" w:type="dxa"/>
        <w:tblInd w:w="675" w:type="dxa"/>
        <w:tblLayout w:type="fixed"/>
        <w:tblLook w:val="0000"/>
      </w:tblPr>
      <w:tblGrid>
        <w:gridCol w:w="4193"/>
        <w:gridCol w:w="1081"/>
        <w:gridCol w:w="676"/>
        <w:gridCol w:w="812"/>
        <w:gridCol w:w="2028"/>
        <w:gridCol w:w="947"/>
        <w:gridCol w:w="1624"/>
        <w:gridCol w:w="1575"/>
        <w:gridCol w:w="1676"/>
      </w:tblGrid>
      <w:tr w:rsidR="0004016F" w:rsidRPr="0004016F" w:rsidTr="005D7C35">
        <w:trPr>
          <w:trHeight w:val="210"/>
        </w:trPr>
        <w:tc>
          <w:tcPr>
            <w:tcW w:w="4193"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 xml:space="preserve">Наименование </w:t>
            </w:r>
          </w:p>
        </w:tc>
        <w:tc>
          <w:tcPr>
            <w:tcW w:w="1081"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ГРБС</w:t>
            </w:r>
          </w:p>
        </w:tc>
        <w:tc>
          <w:tcPr>
            <w:tcW w:w="676"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Рз</w:t>
            </w:r>
          </w:p>
        </w:tc>
        <w:tc>
          <w:tcPr>
            <w:tcW w:w="81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Пр</w:t>
            </w:r>
          </w:p>
        </w:tc>
        <w:tc>
          <w:tcPr>
            <w:tcW w:w="2028" w:type="dxa"/>
            <w:vMerge w:val="restart"/>
            <w:tcBorders>
              <w:top w:val="single" w:sz="4" w:space="0" w:color="auto"/>
              <w:left w:val="nil"/>
              <w:right w:val="single" w:sz="4" w:space="0" w:color="auto"/>
            </w:tcBorders>
            <w:vAlign w:val="center"/>
          </w:tcPr>
          <w:p w:rsidR="0004016F" w:rsidRPr="0004016F" w:rsidRDefault="0004016F" w:rsidP="0004016F">
            <w:pPr>
              <w:pStyle w:val="a9"/>
              <w:rPr>
                <w:sz w:val="20"/>
                <w:szCs w:val="20"/>
              </w:rPr>
            </w:pPr>
            <w:r w:rsidRPr="0004016F">
              <w:rPr>
                <w:sz w:val="20"/>
                <w:szCs w:val="20"/>
              </w:rPr>
              <w:t>ЦСР</w:t>
            </w:r>
          </w:p>
        </w:tc>
        <w:tc>
          <w:tcPr>
            <w:tcW w:w="947"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ВР</w:t>
            </w:r>
          </w:p>
        </w:tc>
        <w:tc>
          <w:tcPr>
            <w:tcW w:w="4875" w:type="dxa"/>
            <w:gridSpan w:val="3"/>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Сумма, тыс.рублей</w:t>
            </w:r>
          </w:p>
        </w:tc>
      </w:tr>
      <w:tr w:rsidR="0004016F" w:rsidRPr="0004016F" w:rsidTr="005D7C35">
        <w:trPr>
          <w:trHeight w:val="195"/>
        </w:trPr>
        <w:tc>
          <w:tcPr>
            <w:tcW w:w="4193"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081"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676"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1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2028" w:type="dxa"/>
            <w:vMerge/>
            <w:tcBorders>
              <w:left w:val="nil"/>
              <w:bottom w:val="single" w:sz="4" w:space="0" w:color="auto"/>
              <w:right w:val="single" w:sz="4" w:space="0" w:color="auto"/>
            </w:tcBorders>
            <w:vAlign w:val="center"/>
          </w:tcPr>
          <w:p w:rsidR="0004016F" w:rsidRPr="0004016F" w:rsidRDefault="0004016F" w:rsidP="0004016F">
            <w:pPr>
              <w:pStyle w:val="a9"/>
              <w:rPr>
                <w:sz w:val="20"/>
                <w:szCs w:val="20"/>
              </w:rPr>
            </w:pPr>
          </w:p>
        </w:tc>
        <w:tc>
          <w:tcPr>
            <w:tcW w:w="947"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2025 год</w:t>
            </w:r>
          </w:p>
        </w:tc>
        <w:tc>
          <w:tcPr>
            <w:tcW w:w="1575"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2026 год</w:t>
            </w:r>
          </w:p>
        </w:tc>
        <w:tc>
          <w:tcPr>
            <w:tcW w:w="1676"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2027 год</w:t>
            </w:r>
          </w:p>
        </w:tc>
      </w:tr>
      <w:tr w:rsidR="0004016F" w:rsidRPr="0004016F" w:rsidTr="005D7C35">
        <w:trPr>
          <w:trHeight w:val="210"/>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Всего</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1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2028"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w:t>
            </w:r>
            <w:r w:rsidR="00132090">
              <w:rPr>
                <w:sz w:val="20"/>
                <w:szCs w:val="20"/>
              </w:rPr>
              <w:t> </w:t>
            </w:r>
            <w:r w:rsidRPr="0004016F">
              <w:rPr>
                <w:sz w:val="20"/>
                <w:szCs w:val="20"/>
              </w:rPr>
              <w:t>68</w:t>
            </w:r>
            <w:r w:rsidR="00132090">
              <w:rPr>
                <w:sz w:val="20"/>
                <w:szCs w:val="20"/>
              </w:rPr>
              <w:t>8,3283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w:t>
            </w:r>
            <w:r w:rsidR="00132090">
              <w:rPr>
                <w:sz w:val="20"/>
                <w:szCs w:val="20"/>
              </w:rPr>
              <w:t> </w:t>
            </w:r>
            <w:r w:rsidRPr="0004016F">
              <w:rPr>
                <w:sz w:val="20"/>
                <w:szCs w:val="20"/>
              </w:rPr>
              <w:t>8</w:t>
            </w:r>
            <w:r w:rsidR="00132090">
              <w:rPr>
                <w:sz w:val="20"/>
                <w:szCs w:val="20"/>
              </w:rPr>
              <w:t>64,0</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w:t>
            </w:r>
            <w:r w:rsidR="00132090">
              <w:rPr>
                <w:sz w:val="20"/>
                <w:szCs w:val="20"/>
              </w:rPr>
              <w:t> </w:t>
            </w:r>
            <w:r w:rsidRPr="0004016F">
              <w:rPr>
                <w:sz w:val="20"/>
                <w:szCs w:val="20"/>
              </w:rPr>
              <w:t>42</w:t>
            </w:r>
            <w:r w:rsidR="00132090">
              <w:rPr>
                <w:sz w:val="20"/>
                <w:szCs w:val="20"/>
              </w:rPr>
              <w:t>9,6</w:t>
            </w:r>
          </w:p>
        </w:tc>
      </w:tr>
      <w:tr w:rsidR="0004016F" w:rsidRPr="0004016F" w:rsidTr="005D7C35">
        <w:trPr>
          <w:trHeight w:val="938"/>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Администрация  Верхнемазовского сельского поселения</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1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2028"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vAlign w:val="bottom"/>
          </w:tcPr>
          <w:p w:rsidR="0004016F" w:rsidRPr="0004016F" w:rsidRDefault="00132090" w:rsidP="0004016F">
            <w:pPr>
              <w:pStyle w:val="a9"/>
              <w:rPr>
                <w:sz w:val="20"/>
                <w:szCs w:val="20"/>
              </w:rPr>
            </w:pPr>
            <w:r w:rsidRPr="0004016F">
              <w:rPr>
                <w:sz w:val="20"/>
                <w:szCs w:val="20"/>
              </w:rPr>
              <w:t>12</w:t>
            </w:r>
            <w:r>
              <w:rPr>
                <w:sz w:val="20"/>
                <w:szCs w:val="20"/>
              </w:rPr>
              <w:t> </w:t>
            </w:r>
            <w:r w:rsidRPr="0004016F">
              <w:rPr>
                <w:sz w:val="20"/>
                <w:szCs w:val="20"/>
              </w:rPr>
              <w:t>68</w:t>
            </w:r>
            <w:r>
              <w:rPr>
                <w:sz w:val="20"/>
                <w:szCs w:val="20"/>
              </w:rPr>
              <w:t>8,3283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132090" w:rsidP="0004016F">
            <w:pPr>
              <w:pStyle w:val="a9"/>
              <w:rPr>
                <w:sz w:val="20"/>
                <w:szCs w:val="20"/>
              </w:rPr>
            </w:pPr>
            <w:r>
              <w:rPr>
                <w:sz w:val="20"/>
                <w:szCs w:val="20"/>
              </w:rPr>
              <w:t>4864,0</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w:t>
            </w:r>
            <w:r w:rsidR="00132090">
              <w:rPr>
                <w:sz w:val="20"/>
                <w:szCs w:val="20"/>
              </w:rPr>
              <w:t> </w:t>
            </w:r>
            <w:r w:rsidRPr="0004016F">
              <w:rPr>
                <w:sz w:val="20"/>
                <w:szCs w:val="20"/>
              </w:rPr>
              <w:t>42</w:t>
            </w:r>
            <w:r w:rsidR="00132090">
              <w:rPr>
                <w:sz w:val="20"/>
                <w:szCs w:val="20"/>
              </w:rPr>
              <w:t>9,6</w:t>
            </w:r>
          </w:p>
        </w:tc>
      </w:tr>
      <w:tr w:rsidR="0004016F" w:rsidRPr="0004016F" w:rsidTr="005D7C35">
        <w:trPr>
          <w:trHeight w:val="225"/>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Общегосударственные вопросы</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028"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2 661,8</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1 971,3</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1 991,0</w:t>
            </w:r>
          </w:p>
        </w:tc>
      </w:tr>
      <w:tr w:rsidR="0004016F" w:rsidRPr="0004016F" w:rsidTr="005D7C35">
        <w:trPr>
          <w:trHeight w:val="255"/>
        </w:trPr>
        <w:tc>
          <w:tcPr>
            <w:tcW w:w="41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высшего должностного лица субъекта Российской Федерации и муниципального образования</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028"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255"/>
        </w:trPr>
        <w:tc>
          <w:tcPr>
            <w:tcW w:w="41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«Экономическое развитие и инновационная экономика»</w:t>
            </w:r>
            <w:r w:rsidRPr="0004016F">
              <w:rPr>
                <w:color w:val="000000"/>
                <w:sz w:val="20"/>
                <w:szCs w:val="20"/>
              </w:rPr>
              <w:t xml:space="preserve"> </w:t>
            </w:r>
            <w:r w:rsidRPr="0004016F">
              <w:rPr>
                <w:bCs/>
                <w:color w:val="000000"/>
                <w:sz w:val="20"/>
                <w:szCs w:val="20"/>
              </w:rPr>
              <w:t xml:space="preserve"> </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028"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604"/>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sz w:val="20"/>
                <w:szCs w:val="20"/>
              </w:rPr>
            </w:pPr>
            <w:r w:rsidRPr="0004016F">
              <w:rPr>
                <w:bCs/>
                <w:sz w:val="20"/>
                <w:szCs w:val="20"/>
              </w:rPr>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542"/>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обеспечение деятельности главы Верхнемазовского сельского поселения  Верхнехавского муниципального района </w:t>
            </w:r>
            <w:r w:rsidRPr="0004016F">
              <w:rPr>
                <w:color w:val="000000"/>
                <w:sz w:val="20"/>
                <w:szCs w:val="20"/>
              </w:rPr>
              <w:t>(</w:t>
            </w:r>
            <w:r w:rsidRPr="00040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028"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15 4 01 92020</w:t>
            </w: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«Экономическое развитие и инновационная экономика»</w:t>
            </w:r>
            <w:r w:rsidRPr="0004016F">
              <w:rPr>
                <w:color w:val="000000"/>
                <w:sz w:val="20"/>
                <w:szCs w:val="20"/>
              </w:rPr>
              <w:t xml:space="preserve"> </w:t>
            </w:r>
            <w:r w:rsidRPr="0004016F">
              <w:rPr>
                <w:bCs/>
                <w:color w:val="00000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органов местного самоуправления»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15 4 02 92010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132090" w:rsidP="0004016F">
            <w:pPr>
              <w:pStyle w:val="a9"/>
              <w:rPr>
                <w:sz w:val="20"/>
                <w:szCs w:val="20"/>
              </w:rPr>
            </w:pPr>
            <w:r>
              <w:rPr>
                <w:sz w:val="20"/>
                <w:szCs w:val="20"/>
              </w:rPr>
              <w:t>1058,1</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1658"/>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color w:val="000000"/>
                <w:sz w:val="20"/>
                <w:szCs w:val="20"/>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638,8</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245"/>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Расходы на обеспечение  деятельности органов местного самоуправления (Иные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608"/>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проведения выборов и референдумов</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673"/>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муниципального управления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981"/>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sz w:val="20"/>
                <w:szCs w:val="20"/>
              </w:rPr>
              <w:t xml:space="preserve">Проведение выборов в органы местного самоуправления </w:t>
            </w:r>
            <w:r w:rsidRPr="0004016F">
              <w:rPr>
                <w:color w:val="000000"/>
                <w:sz w:val="20"/>
                <w:szCs w:val="20"/>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94 4 00 90100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8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оборона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w:t>
            </w:r>
            <w:r w:rsidR="00132090">
              <w:rPr>
                <w:sz w:val="20"/>
                <w:szCs w:val="20"/>
              </w:rPr>
              <w:t>63,0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w:t>
            </w:r>
            <w:r w:rsidR="00F82084">
              <w:rPr>
                <w:sz w:val="20"/>
                <w:szCs w:val="20"/>
              </w:rPr>
              <w:t>7,9</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w:t>
            </w:r>
            <w:r w:rsidR="00F82084">
              <w:rPr>
                <w:sz w:val="20"/>
                <w:szCs w:val="20"/>
              </w:rPr>
              <w:t>84,1</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Мобилизационная и вневойсковая подготовка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132090" w:rsidP="0004016F">
            <w:pPr>
              <w:pStyle w:val="a9"/>
              <w:rPr>
                <w:sz w:val="20"/>
                <w:szCs w:val="20"/>
              </w:rPr>
            </w:pPr>
            <w:r w:rsidRPr="0004016F">
              <w:rPr>
                <w:sz w:val="20"/>
                <w:szCs w:val="20"/>
              </w:rPr>
              <w:t>1</w:t>
            </w:r>
            <w:r>
              <w:rPr>
                <w:sz w:val="20"/>
                <w:szCs w:val="20"/>
              </w:rPr>
              <w:t>63,0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17</w:t>
            </w:r>
            <w:r>
              <w:rPr>
                <w:sz w:val="20"/>
                <w:szCs w:val="20"/>
              </w:rPr>
              <w:t>7,9</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w:t>
            </w:r>
            <w:r>
              <w:rPr>
                <w:sz w:val="20"/>
                <w:szCs w:val="20"/>
              </w:rPr>
              <w:t>84,1</w:t>
            </w:r>
          </w:p>
        </w:tc>
      </w:tr>
      <w:tr w:rsidR="0004016F" w:rsidRPr="0004016F" w:rsidTr="005D7C35">
        <w:trPr>
          <w:trHeight w:val="34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«Экономическое развитие и инновационная экономика»</w:t>
            </w:r>
            <w:r w:rsidRPr="0004016F">
              <w:rPr>
                <w:color w:val="000000"/>
                <w:sz w:val="20"/>
                <w:szCs w:val="20"/>
              </w:rPr>
              <w:t xml:space="preserve"> </w:t>
            </w:r>
            <w:r w:rsidRPr="0004016F">
              <w:rPr>
                <w:bCs/>
                <w:color w:val="00000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132090" w:rsidP="0004016F">
            <w:pPr>
              <w:pStyle w:val="a9"/>
              <w:rPr>
                <w:sz w:val="20"/>
                <w:szCs w:val="20"/>
              </w:rPr>
            </w:pPr>
            <w:r w:rsidRPr="0004016F">
              <w:rPr>
                <w:sz w:val="20"/>
                <w:szCs w:val="20"/>
              </w:rPr>
              <w:t>1</w:t>
            </w:r>
            <w:r>
              <w:rPr>
                <w:sz w:val="20"/>
                <w:szCs w:val="20"/>
              </w:rPr>
              <w:t>63,0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17</w:t>
            </w:r>
            <w:r>
              <w:rPr>
                <w:sz w:val="20"/>
                <w:szCs w:val="20"/>
              </w:rPr>
              <w:t>7,9</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w:t>
            </w:r>
            <w:r>
              <w:rPr>
                <w:sz w:val="20"/>
                <w:szCs w:val="20"/>
              </w:rPr>
              <w:t>84,1</w:t>
            </w:r>
          </w:p>
        </w:tc>
      </w:tr>
      <w:tr w:rsidR="0004016F" w:rsidRPr="0004016F" w:rsidTr="005D7C35">
        <w:trPr>
          <w:trHeight w:val="25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sidRPr="0004016F">
              <w:rPr>
                <w:sz w:val="20"/>
                <w:szCs w:val="20"/>
              </w:rPr>
              <w:t>1</w:t>
            </w:r>
            <w:r>
              <w:rPr>
                <w:sz w:val="20"/>
                <w:szCs w:val="20"/>
              </w:rPr>
              <w:t>63,0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17</w:t>
            </w:r>
            <w:r>
              <w:rPr>
                <w:sz w:val="20"/>
                <w:szCs w:val="20"/>
              </w:rPr>
              <w:t>7,9</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w:t>
            </w:r>
            <w:r>
              <w:rPr>
                <w:sz w:val="20"/>
                <w:szCs w:val="20"/>
              </w:rPr>
              <w:t>84,1</w:t>
            </w:r>
          </w:p>
        </w:tc>
      </w:tr>
      <w:tr w:rsidR="0004016F" w:rsidRPr="0004016F" w:rsidTr="005D7C35">
        <w:trPr>
          <w:trHeight w:val="27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w:t>
            </w:r>
            <w:r w:rsidRPr="0004016F">
              <w:rPr>
                <w:sz w:val="20"/>
                <w:szCs w:val="20"/>
              </w:rPr>
              <w:lastRenderedPageBreak/>
              <w:t xml:space="preserve">органами, казенными учреждениями, органами управления 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Pr>
                <w:sz w:val="20"/>
                <w:szCs w:val="20"/>
              </w:rPr>
              <w:t>144,0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145,5</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147,0</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04016F">
              <w:rPr>
                <w:color w:val="000000"/>
                <w:sz w:val="20"/>
                <w:szCs w:val="20"/>
              </w:rPr>
              <w:t>(Закупка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Pr>
                <w:sz w:val="20"/>
                <w:szCs w:val="20"/>
              </w:rPr>
              <w:t>19</w:t>
            </w:r>
            <w:r w:rsidR="0004016F" w:rsidRPr="0004016F">
              <w:rPr>
                <w:sz w:val="20"/>
                <w:szCs w:val="20"/>
              </w:rPr>
              <w:t>,0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32,4</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37,1</w:t>
            </w:r>
          </w:p>
        </w:tc>
      </w:tr>
      <w:tr w:rsidR="0004016F" w:rsidRPr="0004016F" w:rsidTr="005D7C35">
        <w:trPr>
          <w:trHeight w:val="257"/>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экономика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47"/>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Дорожное хозяйство (дорожные фонды)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257"/>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Комплекс процессных мероприятий «Развитие сети автомобильных дорог общего пользования»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24 4 01 00000</w:t>
            </w: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lang w:val="en-US"/>
              </w:rPr>
            </w:pPr>
            <w:r w:rsidRPr="0004016F">
              <w:rPr>
                <w:sz w:val="20"/>
                <w:szCs w:val="20"/>
              </w:rPr>
              <w:t>24 4 01</w:t>
            </w:r>
            <w:r w:rsidRPr="0004016F">
              <w:rPr>
                <w:sz w:val="20"/>
                <w:szCs w:val="20"/>
                <w:lang w:val="en-US"/>
              </w:rPr>
              <w:t xml:space="preserve"> S8850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6 046,3283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10 000,0</w:t>
            </w:r>
          </w:p>
        </w:tc>
      </w:tr>
      <w:tr w:rsidR="0004016F" w:rsidRPr="0004016F" w:rsidTr="005D7C35">
        <w:trPr>
          <w:trHeight w:val="36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24 </w:t>
            </w:r>
            <w:r w:rsidRPr="0004016F">
              <w:rPr>
                <w:sz w:val="20"/>
                <w:szCs w:val="20"/>
                <w:lang w:val="en-US"/>
              </w:rPr>
              <w:t>4</w:t>
            </w:r>
            <w:r w:rsidRPr="0004016F">
              <w:rPr>
                <w:sz w:val="20"/>
                <w:szCs w:val="20"/>
              </w:rPr>
              <w:t xml:space="preserve"> 01 91290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1 751,0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2 278,0</w:t>
            </w:r>
          </w:p>
        </w:tc>
      </w:tr>
      <w:tr w:rsidR="0004016F" w:rsidRPr="0004016F" w:rsidTr="005D7C35">
        <w:trPr>
          <w:trHeight w:val="64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Жилищно-коммунальное хозяйство</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Благоустройство</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w:t>
            </w:r>
            <w:r w:rsidRPr="0004016F">
              <w:rPr>
                <w:sz w:val="20"/>
                <w:szCs w:val="20"/>
              </w:rPr>
              <w:lastRenderedPageBreak/>
              <w:t>энергетики»</w:t>
            </w:r>
            <w:r w:rsidRPr="0004016F">
              <w:rPr>
                <w:sz w:val="20"/>
                <w:szCs w:val="20"/>
              </w:rPr>
              <w:tab/>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30 4 01 </w:t>
            </w:r>
            <w:r w:rsidRPr="0004016F">
              <w:rPr>
                <w:sz w:val="20"/>
                <w:szCs w:val="20"/>
                <w:lang w:val="en-US"/>
              </w:rPr>
              <w:t>S</w:t>
            </w:r>
            <w:r w:rsidRPr="0004016F">
              <w:rPr>
                <w:sz w:val="20"/>
                <w:szCs w:val="20"/>
              </w:rPr>
              <w:t>8760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30 4 01 98760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59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251"/>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lastRenderedPageBreak/>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800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2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  и кинематография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27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bCs/>
                <w:sz w:val="20"/>
                <w:szCs w:val="20"/>
              </w:rPr>
              <w:t>М</w:t>
            </w:r>
            <w:r w:rsidRPr="0004016F">
              <w:rPr>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0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муниципальных учреждений»</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950,2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11 4 01 90590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11 4 01 90590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500,0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Библиотеки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подведомственных учреждений»</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1454"/>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4016F">
              <w:rPr>
                <w:sz w:val="20"/>
                <w:szCs w:val="20"/>
              </w:rPr>
              <w:lastRenderedPageBreak/>
              <w:t xml:space="preserve">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11 4 02 90600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Социальная политика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Пенсионное обеспечение</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«Организация обеспечения социальных выплат отдельным категориям граждан»</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03 4 01 90490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r>
    </w:tbl>
    <w:p w:rsidR="0004016F" w:rsidRPr="0004016F" w:rsidRDefault="0004016F" w:rsidP="0004016F">
      <w:pPr>
        <w:pStyle w:val="a9"/>
        <w:rPr>
          <w:sz w:val="20"/>
          <w:szCs w:val="20"/>
        </w:rPr>
      </w:pPr>
    </w:p>
    <w:p w:rsidR="0004016F" w:rsidRDefault="0004016F" w:rsidP="0004016F">
      <w:pPr>
        <w:pStyle w:val="a9"/>
        <w:rPr>
          <w:sz w:val="20"/>
          <w:szCs w:val="20"/>
        </w:rPr>
      </w:pPr>
      <w:r w:rsidRPr="0004016F">
        <w:rPr>
          <w:sz w:val="20"/>
          <w:szCs w:val="20"/>
        </w:rPr>
        <w:t xml:space="preserve"> </w:t>
      </w: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Pr="0004016F" w:rsidRDefault="0004016F" w:rsidP="0004016F">
      <w:pPr>
        <w:pStyle w:val="a9"/>
        <w:jc w:val="right"/>
        <w:rPr>
          <w:sz w:val="20"/>
          <w:szCs w:val="20"/>
        </w:rPr>
      </w:pPr>
      <w:r w:rsidRPr="0004016F">
        <w:rPr>
          <w:sz w:val="20"/>
          <w:szCs w:val="20"/>
        </w:rPr>
        <w:lastRenderedPageBreak/>
        <w:t xml:space="preserve"> Приложение № 4   </w:t>
      </w:r>
    </w:p>
    <w:p w:rsidR="0004016F" w:rsidRPr="0004016F" w:rsidRDefault="0004016F" w:rsidP="0004016F">
      <w:pPr>
        <w:pStyle w:val="a9"/>
        <w:jc w:val="right"/>
        <w:rPr>
          <w:sz w:val="20"/>
          <w:szCs w:val="20"/>
        </w:rPr>
      </w:pPr>
      <w:r w:rsidRPr="0004016F">
        <w:rPr>
          <w:sz w:val="20"/>
          <w:szCs w:val="20"/>
        </w:rPr>
        <w:t xml:space="preserve">                                                      к решению Совета народных депутатов</w:t>
      </w:r>
    </w:p>
    <w:p w:rsidR="0004016F" w:rsidRPr="0004016F" w:rsidRDefault="0004016F" w:rsidP="0004016F">
      <w:pPr>
        <w:pStyle w:val="a9"/>
        <w:jc w:val="right"/>
        <w:rPr>
          <w:sz w:val="20"/>
          <w:szCs w:val="20"/>
        </w:rPr>
      </w:pPr>
      <w:r w:rsidRPr="0004016F">
        <w:rPr>
          <w:sz w:val="20"/>
          <w:szCs w:val="20"/>
        </w:rPr>
        <w:t xml:space="preserve">                                                    Верхнемазовского сельского поселения</w:t>
      </w:r>
    </w:p>
    <w:p w:rsidR="0004016F" w:rsidRPr="0004016F" w:rsidRDefault="0004016F" w:rsidP="0004016F">
      <w:pPr>
        <w:pStyle w:val="a9"/>
        <w:jc w:val="right"/>
        <w:rPr>
          <w:sz w:val="20"/>
          <w:szCs w:val="20"/>
        </w:rPr>
      </w:pPr>
      <w:r w:rsidRPr="0004016F">
        <w:rPr>
          <w:sz w:val="20"/>
          <w:szCs w:val="20"/>
        </w:rPr>
        <w:t xml:space="preserve"> Верхнехавского муниципального района </w:t>
      </w:r>
    </w:p>
    <w:p w:rsidR="0004016F" w:rsidRPr="0004016F" w:rsidRDefault="0004016F" w:rsidP="0004016F">
      <w:pPr>
        <w:pStyle w:val="a9"/>
        <w:jc w:val="right"/>
        <w:rPr>
          <w:sz w:val="20"/>
          <w:szCs w:val="20"/>
        </w:rPr>
      </w:pPr>
      <w:r w:rsidRPr="0004016F">
        <w:rPr>
          <w:sz w:val="20"/>
          <w:szCs w:val="20"/>
        </w:rPr>
        <w:t xml:space="preserve">                                                      “О  бюджет</w:t>
      </w:r>
      <w:r w:rsidR="0009102E">
        <w:rPr>
          <w:sz w:val="20"/>
          <w:szCs w:val="20"/>
        </w:rPr>
        <w:t>е</w:t>
      </w:r>
    </w:p>
    <w:p w:rsidR="0004016F" w:rsidRPr="0004016F" w:rsidRDefault="0004016F" w:rsidP="0004016F">
      <w:pPr>
        <w:pStyle w:val="a9"/>
        <w:jc w:val="right"/>
        <w:rPr>
          <w:sz w:val="20"/>
          <w:szCs w:val="20"/>
        </w:rPr>
      </w:pPr>
      <w:r w:rsidRPr="0004016F">
        <w:rPr>
          <w:sz w:val="20"/>
          <w:szCs w:val="20"/>
        </w:rPr>
        <w:t xml:space="preserve"> Верхнемазовского сельского</w:t>
      </w:r>
    </w:p>
    <w:p w:rsidR="0004016F" w:rsidRPr="0004016F" w:rsidRDefault="0004016F" w:rsidP="0004016F">
      <w:pPr>
        <w:pStyle w:val="a9"/>
        <w:jc w:val="right"/>
        <w:rPr>
          <w:sz w:val="20"/>
          <w:szCs w:val="20"/>
        </w:rPr>
      </w:pPr>
      <w:r w:rsidRPr="0004016F">
        <w:rPr>
          <w:sz w:val="20"/>
          <w:szCs w:val="20"/>
        </w:rPr>
        <w:t xml:space="preserve">      поселения на 2025 год и на плановый  </w:t>
      </w:r>
    </w:p>
    <w:p w:rsidR="0004016F" w:rsidRPr="0004016F" w:rsidRDefault="0004016F" w:rsidP="0004016F">
      <w:pPr>
        <w:pStyle w:val="a9"/>
        <w:jc w:val="right"/>
        <w:rPr>
          <w:sz w:val="20"/>
          <w:szCs w:val="20"/>
        </w:rPr>
      </w:pPr>
      <w:r w:rsidRPr="0004016F">
        <w:rPr>
          <w:sz w:val="20"/>
          <w:szCs w:val="20"/>
        </w:rPr>
        <w:t>период 2026 и 2027 годов»</w:t>
      </w: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 xml:space="preserve">Распределение  ассигнований из  бюджета поселения по разделам и подразделам,   </w:t>
      </w:r>
      <w:r>
        <w:rPr>
          <w:sz w:val="20"/>
          <w:szCs w:val="20"/>
        </w:rPr>
        <w:t xml:space="preserve"> </w:t>
      </w:r>
      <w:r w:rsidRPr="0004016F">
        <w:rPr>
          <w:sz w:val="20"/>
          <w:szCs w:val="20"/>
        </w:rPr>
        <w:t xml:space="preserve"> целевым статьям и видам расходов  классификации  расходов бюджетов Российской Федерации</w:t>
      </w:r>
      <w:r>
        <w:rPr>
          <w:sz w:val="20"/>
          <w:szCs w:val="20"/>
        </w:rPr>
        <w:t xml:space="preserve"> </w:t>
      </w:r>
      <w:r w:rsidRPr="0004016F">
        <w:rPr>
          <w:sz w:val="20"/>
          <w:szCs w:val="20"/>
        </w:rPr>
        <w:t>на 2025 год и на плановый период 2026-2027 годов</w:t>
      </w:r>
    </w:p>
    <w:tbl>
      <w:tblPr>
        <w:tblW w:w="14176" w:type="dxa"/>
        <w:tblInd w:w="675" w:type="dxa"/>
        <w:tblLayout w:type="fixed"/>
        <w:tblLook w:val="0000"/>
      </w:tblPr>
      <w:tblGrid>
        <w:gridCol w:w="4393"/>
        <w:gridCol w:w="708"/>
        <w:gridCol w:w="851"/>
        <w:gridCol w:w="2125"/>
        <w:gridCol w:w="992"/>
        <w:gridCol w:w="1701"/>
        <w:gridCol w:w="1650"/>
        <w:gridCol w:w="1756"/>
      </w:tblGrid>
      <w:tr w:rsidR="0004016F" w:rsidRPr="0004016F" w:rsidTr="005D7C35">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Рз</w:t>
            </w:r>
          </w:p>
        </w:tc>
        <w:tc>
          <w:tcPr>
            <w:tcW w:w="851"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Пр</w:t>
            </w:r>
          </w:p>
        </w:tc>
        <w:tc>
          <w:tcPr>
            <w:tcW w:w="2125" w:type="dxa"/>
            <w:vMerge w:val="restart"/>
            <w:tcBorders>
              <w:top w:val="single" w:sz="4" w:space="0" w:color="auto"/>
              <w:left w:val="nil"/>
              <w:right w:val="single" w:sz="4" w:space="0" w:color="auto"/>
            </w:tcBorders>
            <w:vAlign w:val="center"/>
          </w:tcPr>
          <w:p w:rsidR="0004016F" w:rsidRPr="0004016F" w:rsidRDefault="0004016F" w:rsidP="0004016F">
            <w:pPr>
              <w:pStyle w:val="a9"/>
              <w:rPr>
                <w:sz w:val="20"/>
                <w:szCs w:val="20"/>
              </w:rPr>
            </w:pPr>
            <w:r w:rsidRPr="0004016F">
              <w:rPr>
                <w:sz w:val="20"/>
                <w:szCs w:val="20"/>
              </w:rPr>
              <w:t>ЦСР</w:t>
            </w:r>
          </w:p>
        </w:tc>
        <w:tc>
          <w:tcPr>
            <w:tcW w:w="99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Сумма, тыс.рублей</w:t>
            </w:r>
          </w:p>
        </w:tc>
      </w:tr>
      <w:tr w:rsidR="0004016F" w:rsidRPr="0004016F" w:rsidTr="005D7C35">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708"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51"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2125" w:type="dxa"/>
            <w:vMerge/>
            <w:tcBorders>
              <w:left w:val="nil"/>
              <w:bottom w:val="single" w:sz="4" w:space="0" w:color="auto"/>
              <w:right w:val="single" w:sz="4" w:space="0" w:color="auto"/>
            </w:tcBorders>
            <w:vAlign w:val="center"/>
          </w:tcPr>
          <w:p w:rsidR="0004016F" w:rsidRPr="0004016F" w:rsidRDefault="0004016F" w:rsidP="0004016F">
            <w:pPr>
              <w:pStyle w:val="a9"/>
              <w:rPr>
                <w:sz w:val="20"/>
                <w:szCs w:val="20"/>
              </w:rPr>
            </w:pPr>
          </w:p>
        </w:tc>
        <w:tc>
          <w:tcPr>
            <w:tcW w:w="99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2027 год</w:t>
            </w:r>
          </w:p>
        </w:tc>
      </w:tr>
      <w:tr w:rsidR="0004016F" w:rsidRPr="0004016F" w:rsidTr="005D7C35">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Всего</w:t>
            </w:r>
          </w:p>
        </w:tc>
        <w:tc>
          <w:tcPr>
            <w:tcW w:w="708"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2125"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9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12 68</w:t>
            </w:r>
            <w:r w:rsidR="00F82084">
              <w:rPr>
                <w:sz w:val="20"/>
                <w:szCs w:val="20"/>
              </w:rPr>
              <w:t>8</w:t>
            </w:r>
            <w:r w:rsidRPr="0004016F">
              <w:rPr>
                <w:sz w:val="20"/>
                <w:szCs w:val="20"/>
              </w:rPr>
              <w:t>,</w:t>
            </w:r>
            <w:r w:rsidR="00F82084">
              <w:rPr>
                <w:sz w:val="20"/>
                <w:szCs w:val="20"/>
              </w:rPr>
              <w:t>3</w:t>
            </w:r>
            <w:r w:rsidRPr="0004016F">
              <w:rPr>
                <w:sz w:val="20"/>
                <w:szCs w:val="20"/>
              </w:rPr>
              <w:t>283</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w:t>
            </w:r>
            <w:r w:rsidR="00F82084">
              <w:rPr>
                <w:sz w:val="20"/>
                <w:szCs w:val="20"/>
              </w:rPr>
              <w:t> </w:t>
            </w:r>
            <w:r w:rsidRPr="0004016F">
              <w:rPr>
                <w:sz w:val="20"/>
                <w:szCs w:val="20"/>
              </w:rPr>
              <w:t>8</w:t>
            </w:r>
            <w:r w:rsidR="00F82084">
              <w:rPr>
                <w:sz w:val="20"/>
                <w:szCs w:val="20"/>
              </w:rPr>
              <w:t>64,0</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w:t>
            </w:r>
            <w:r w:rsidR="00F82084">
              <w:rPr>
                <w:sz w:val="20"/>
                <w:szCs w:val="20"/>
              </w:rPr>
              <w:t> 249,6</w:t>
            </w:r>
          </w:p>
        </w:tc>
      </w:tr>
      <w:tr w:rsidR="0004016F" w:rsidRPr="0004016F" w:rsidTr="005D7C35">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125"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2 661,8</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1 971,3</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1 991,0</w:t>
            </w:r>
          </w:p>
        </w:tc>
      </w:tr>
      <w:tr w:rsidR="0004016F" w:rsidRPr="0004016F" w:rsidTr="005D7C35">
        <w:trPr>
          <w:trHeight w:val="255"/>
        </w:trPr>
        <w:tc>
          <w:tcPr>
            <w:tcW w:w="43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125"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255"/>
        </w:trPr>
        <w:tc>
          <w:tcPr>
            <w:tcW w:w="43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125"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sz w:val="20"/>
                <w:szCs w:val="20"/>
              </w:rPr>
            </w:pPr>
            <w:r w:rsidRPr="0004016F">
              <w:rPr>
                <w:bCs/>
                <w:sz w:val="20"/>
                <w:szCs w:val="20"/>
              </w:rPr>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обеспечение деятельности главы Верхнемазовского сельского поселения  Верхнехавского муниципального района </w:t>
            </w:r>
            <w:r w:rsidRPr="0004016F">
              <w:rPr>
                <w:color w:val="000000"/>
                <w:sz w:val="20"/>
                <w:szCs w:val="20"/>
              </w:rPr>
              <w:t>(</w:t>
            </w:r>
            <w:r w:rsidRPr="00040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125"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15 4 01 92020</w:t>
            </w: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Pr>
                <w:sz w:val="20"/>
                <w:szCs w:val="20"/>
              </w:rPr>
              <w:t>1058,1</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color w:val="000000"/>
                <w:sz w:val="20"/>
                <w:szCs w:val="20"/>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Pr>
                <w:sz w:val="20"/>
                <w:szCs w:val="20"/>
              </w:rPr>
              <w:t>558,2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24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Расходы на обеспечение  деятельности органов местного самоуправления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8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8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муниципального 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8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sz w:val="20"/>
                <w:szCs w:val="20"/>
              </w:rPr>
              <w:t xml:space="preserve">Проведение выборов в органы местного самоуправления </w:t>
            </w:r>
            <w:r w:rsidRPr="0004016F">
              <w:rPr>
                <w:color w:val="000000"/>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w:t>
            </w:r>
            <w:r w:rsidR="00F82084">
              <w:rPr>
                <w:sz w:val="20"/>
                <w:szCs w:val="20"/>
              </w:rPr>
              <w:t>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w:t>
            </w:r>
            <w:r w:rsidR="00F82084">
              <w:rPr>
                <w:sz w:val="20"/>
                <w:szCs w:val="20"/>
              </w:rPr>
              <w:t>7,9</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184,1</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sidRPr="0004016F">
              <w:rPr>
                <w:sz w:val="20"/>
                <w:szCs w:val="20"/>
              </w:rPr>
              <w:t>1</w:t>
            </w:r>
            <w:r>
              <w:rPr>
                <w:sz w:val="20"/>
                <w:szCs w:val="20"/>
              </w:rPr>
              <w:t>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17</w:t>
            </w:r>
            <w:r>
              <w:rPr>
                <w:sz w:val="20"/>
                <w:szCs w:val="20"/>
              </w:rPr>
              <w:t>7,9</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184,1</w:t>
            </w:r>
          </w:p>
        </w:tc>
      </w:tr>
      <w:tr w:rsidR="0004016F" w:rsidRPr="0004016F" w:rsidTr="005D7C35">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sidRPr="0004016F">
              <w:rPr>
                <w:sz w:val="20"/>
                <w:szCs w:val="20"/>
              </w:rPr>
              <w:t>1</w:t>
            </w:r>
            <w:r>
              <w:rPr>
                <w:sz w:val="20"/>
                <w:szCs w:val="20"/>
              </w:rPr>
              <w:t>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17</w:t>
            </w:r>
            <w:r>
              <w:rPr>
                <w:sz w:val="20"/>
                <w:szCs w:val="20"/>
              </w:rPr>
              <w:t>7,9</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184,1</w:t>
            </w:r>
          </w:p>
        </w:tc>
      </w:tr>
      <w:tr w:rsidR="0004016F" w:rsidRPr="0004016F" w:rsidTr="005D7C35">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sidRPr="0004016F">
              <w:rPr>
                <w:sz w:val="20"/>
                <w:szCs w:val="20"/>
              </w:rPr>
              <w:t>1</w:t>
            </w:r>
            <w:r>
              <w:rPr>
                <w:sz w:val="20"/>
                <w:szCs w:val="20"/>
              </w:rPr>
              <w:t>63,0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sidRPr="0004016F">
              <w:rPr>
                <w:sz w:val="20"/>
                <w:szCs w:val="20"/>
              </w:rPr>
              <w:t>17</w:t>
            </w:r>
            <w:r>
              <w:rPr>
                <w:sz w:val="20"/>
                <w:szCs w:val="20"/>
              </w:rPr>
              <w:t>7,9</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184,1</w:t>
            </w:r>
          </w:p>
        </w:tc>
      </w:tr>
      <w:tr w:rsidR="0004016F" w:rsidRPr="0004016F" w:rsidTr="005D7C35">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w:t>
            </w:r>
            <w:r w:rsidRPr="0004016F">
              <w:rPr>
                <w:sz w:val="20"/>
                <w:szCs w:val="20"/>
              </w:rPr>
              <w:lastRenderedPageBreak/>
              <w:t xml:space="preserve">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Pr>
                <w:sz w:val="20"/>
                <w:szCs w:val="20"/>
              </w:rPr>
              <w:t>144,0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145,5</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147,0</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04016F">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F82084" w:rsidP="0004016F">
            <w:pPr>
              <w:pStyle w:val="a9"/>
              <w:rPr>
                <w:sz w:val="20"/>
                <w:szCs w:val="20"/>
              </w:rPr>
            </w:pPr>
            <w:r>
              <w:rPr>
                <w:sz w:val="20"/>
                <w:szCs w:val="20"/>
              </w:rPr>
              <w:t>19</w:t>
            </w:r>
            <w:r w:rsidR="0004016F" w:rsidRPr="0004016F">
              <w:rPr>
                <w:sz w:val="20"/>
                <w:szCs w:val="20"/>
              </w:rPr>
              <w:t>,0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32,4</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F82084" w:rsidP="0004016F">
            <w:pPr>
              <w:pStyle w:val="a9"/>
              <w:rPr>
                <w:sz w:val="20"/>
                <w:szCs w:val="20"/>
              </w:rPr>
            </w:pPr>
            <w:r>
              <w:rPr>
                <w:sz w:val="20"/>
                <w:szCs w:val="20"/>
              </w:rPr>
              <w:t>37,1</w:t>
            </w:r>
          </w:p>
        </w:tc>
      </w:tr>
      <w:tr w:rsidR="0004016F" w:rsidRPr="0004016F" w:rsidTr="005D7C35">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24 4 01</w:t>
            </w:r>
            <w:r w:rsidRPr="0004016F">
              <w:rPr>
                <w:sz w:val="20"/>
                <w:szCs w:val="20"/>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lang w:val="en-US"/>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6 046,3283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10 000,0</w:t>
            </w:r>
          </w:p>
        </w:tc>
      </w:tr>
      <w:tr w:rsidR="0004016F" w:rsidRPr="0004016F" w:rsidTr="005D7C35">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24 </w:t>
            </w:r>
            <w:r w:rsidRPr="0004016F">
              <w:rPr>
                <w:sz w:val="20"/>
                <w:szCs w:val="20"/>
                <w:lang w:val="en-US"/>
              </w:rPr>
              <w:t>4</w:t>
            </w:r>
            <w:r w:rsidRPr="0004016F">
              <w:rPr>
                <w:sz w:val="20"/>
                <w:szCs w:val="20"/>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1 751,0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2 278,0</w:t>
            </w:r>
          </w:p>
        </w:tc>
      </w:tr>
      <w:tr w:rsidR="0004016F" w:rsidRPr="0004016F" w:rsidTr="005D7C35">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энергетики»</w:t>
            </w:r>
            <w:r w:rsidRPr="0004016F">
              <w:rPr>
                <w:sz w:val="20"/>
                <w:szCs w:val="20"/>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Комплекс процессных мероприятий </w:t>
            </w:r>
            <w:r w:rsidRPr="0004016F">
              <w:rPr>
                <w:sz w:val="20"/>
                <w:szCs w:val="20"/>
              </w:rPr>
              <w:lastRenderedPageBreak/>
              <w:t>«Энергосбережение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30 4 01 </w:t>
            </w:r>
            <w:r w:rsidRPr="0004016F">
              <w:rPr>
                <w:sz w:val="20"/>
                <w:szCs w:val="20"/>
                <w:lang w:val="en-US"/>
              </w:rPr>
              <w:t>S</w:t>
            </w:r>
            <w:r w:rsidRPr="0004016F">
              <w:rPr>
                <w:sz w:val="20"/>
                <w:szCs w:val="20"/>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1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lastRenderedPageBreak/>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bCs/>
                <w:sz w:val="20"/>
                <w:szCs w:val="20"/>
              </w:rPr>
              <w:t>М</w:t>
            </w:r>
            <w:r w:rsidRPr="0004016F">
              <w:rPr>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950,2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416"/>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r>
    </w:tbl>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Pr="0004016F" w:rsidRDefault="0004016F" w:rsidP="0004016F">
      <w:pPr>
        <w:pStyle w:val="a9"/>
        <w:jc w:val="right"/>
        <w:rPr>
          <w:sz w:val="20"/>
          <w:szCs w:val="20"/>
        </w:rPr>
      </w:pPr>
      <w:r w:rsidRPr="0004016F">
        <w:rPr>
          <w:sz w:val="20"/>
          <w:szCs w:val="20"/>
        </w:rPr>
        <w:lastRenderedPageBreak/>
        <w:t xml:space="preserve">Приложение № 5 </w:t>
      </w:r>
    </w:p>
    <w:p w:rsidR="0004016F" w:rsidRPr="0004016F" w:rsidRDefault="0004016F" w:rsidP="0004016F">
      <w:pPr>
        <w:pStyle w:val="a9"/>
        <w:jc w:val="right"/>
        <w:rPr>
          <w:sz w:val="20"/>
          <w:szCs w:val="20"/>
        </w:rPr>
      </w:pPr>
      <w:r w:rsidRPr="0004016F">
        <w:rPr>
          <w:sz w:val="20"/>
          <w:szCs w:val="20"/>
        </w:rPr>
        <w:t xml:space="preserve">                                                      к решению Совета народных депутатов</w:t>
      </w:r>
    </w:p>
    <w:p w:rsidR="0004016F" w:rsidRPr="0004016F" w:rsidRDefault="0004016F" w:rsidP="0004016F">
      <w:pPr>
        <w:pStyle w:val="a9"/>
        <w:jc w:val="right"/>
        <w:rPr>
          <w:sz w:val="20"/>
          <w:szCs w:val="20"/>
        </w:rPr>
      </w:pPr>
      <w:r w:rsidRPr="0004016F">
        <w:rPr>
          <w:sz w:val="20"/>
          <w:szCs w:val="20"/>
        </w:rPr>
        <w:t xml:space="preserve">                                                    Верхнемазовского сельского поселения</w:t>
      </w:r>
    </w:p>
    <w:p w:rsidR="0004016F" w:rsidRPr="0004016F" w:rsidRDefault="0004016F" w:rsidP="0004016F">
      <w:pPr>
        <w:pStyle w:val="a9"/>
        <w:jc w:val="right"/>
        <w:rPr>
          <w:sz w:val="20"/>
          <w:szCs w:val="20"/>
        </w:rPr>
      </w:pPr>
      <w:r w:rsidRPr="0004016F">
        <w:rPr>
          <w:sz w:val="20"/>
          <w:szCs w:val="20"/>
        </w:rPr>
        <w:t xml:space="preserve"> Верхнехавского муниципального района </w:t>
      </w:r>
    </w:p>
    <w:p w:rsidR="0004016F" w:rsidRPr="0004016F" w:rsidRDefault="0004016F" w:rsidP="0004016F">
      <w:pPr>
        <w:pStyle w:val="a9"/>
        <w:jc w:val="right"/>
        <w:rPr>
          <w:sz w:val="20"/>
          <w:szCs w:val="20"/>
        </w:rPr>
      </w:pPr>
      <w:r w:rsidRPr="0004016F">
        <w:rPr>
          <w:sz w:val="20"/>
          <w:szCs w:val="20"/>
        </w:rPr>
        <w:t xml:space="preserve">                                                      “О  бюджета</w:t>
      </w:r>
      <w:r w:rsidR="0009102E">
        <w:rPr>
          <w:sz w:val="20"/>
          <w:szCs w:val="20"/>
        </w:rPr>
        <w:t>е</w:t>
      </w:r>
    </w:p>
    <w:p w:rsidR="0004016F" w:rsidRPr="0004016F" w:rsidRDefault="0004016F" w:rsidP="0004016F">
      <w:pPr>
        <w:pStyle w:val="a9"/>
        <w:jc w:val="right"/>
        <w:rPr>
          <w:sz w:val="20"/>
          <w:szCs w:val="20"/>
        </w:rPr>
      </w:pPr>
      <w:r w:rsidRPr="0004016F">
        <w:rPr>
          <w:sz w:val="20"/>
          <w:szCs w:val="20"/>
        </w:rPr>
        <w:t>Верхнемазовского сельского</w:t>
      </w:r>
    </w:p>
    <w:p w:rsidR="0004016F" w:rsidRPr="0004016F" w:rsidRDefault="0004016F" w:rsidP="0004016F">
      <w:pPr>
        <w:pStyle w:val="a9"/>
        <w:jc w:val="right"/>
        <w:rPr>
          <w:sz w:val="20"/>
          <w:szCs w:val="20"/>
        </w:rPr>
      </w:pPr>
      <w:r w:rsidRPr="0004016F">
        <w:rPr>
          <w:sz w:val="20"/>
          <w:szCs w:val="20"/>
        </w:rPr>
        <w:t xml:space="preserve">      поселения на 2025 год и на плановый                                                                                                                      </w:t>
      </w:r>
    </w:p>
    <w:p w:rsidR="0004016F" w:rsidRPr="0004016F" w:rsidRDefault="0004016F" w:rsidP="0004016F">
      <w:pPr>
        <w:pStyle w:val="a9"/>
        <w:jc w:val="right"/>
        <w:rPr>
          <w:sz w:val="20"/>
          <w:szCs w:val="20"/>
        </w:rPr>
      </w:pPr>
      <w:r w:rsidRPr="0004016F">
        <w:rPr>
          <w:sz w:val="20"/>
          <w:szCs w:val="20"/>
        </w:rPr>
        <w:t>период 2026 и 2027 годов»</w:t>
      </w: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color w:val="000000"/>
          <w:sz w:val="20"/>
          <w:szCs w:val="20"/>
        </w:rPr>
        <w:t>Распределение бюджетных ассигнований по целевым статьям (муниципальным програм</w:t>
      </w:r>
      <w:r>
        <w:rPr>
          <w:color w:val="000000"/>
          <w:sz w:val="20"/>
          <w:szCs w:val="20"/>
        </w:rPr>
        <w:t xml:space="preserve">мам   </w:t>
      </w:r>
      <w:r w:rsidRPr="0004016F">
        <w:rPr>
          <w:color w:val="000000"/>
          <w:sz w:val="20"/>
          <w:szCs w:val="20"/>
        </w:rPr>
        <w:t xml:space="preserve"> Верхнемазовского сельского поселения Верхнехавского муниципального района Вороне</w:t>
      </w:r>
      <w:r>
        <w:rPr>
          <w:color w:val="000000"/>
          <w:sz w:val="20"/>
          <w:szCs w:val="20"/>
        </w:rPr>
        <w:t xml:space="preserve">жской области,  </w:t>
      </w:r>
      <w:r w:rsidRPr="0004016F">
        <w:rPr>
          <w:color w:val="000000"/>
          <w:sz w:val="20"/>
          <w:szCs w:val="20"/>
        </w:rPr>
        <w:t xml:space="preserve">  группам видов расходов, разделам, подразделам классификации расходов бюджета                                                                              Верхнемазовского сельского поселения Верхнехавского  муниципального района на 2025 год   </w:t>
      </w:r>
      <w:r w:rsidRPr="0004016F">
        <w:rPr>
          <w:sz w:val="20"/>
          <w:szCs w:val="20"/>
        </w:rPr>
        <w:t>и на плановый период 2026 и 2027 годов</w:t>
      </w:r>
    </w:p>
    <w:tbl>
      <w:tblPr>
        <w:tblW w:w="15167" w:type="dxa"/>
        <w:tblInd w:w="392" w:type="dxa"/>
        <w:tblLayout w:type="fixed"/>
        <w:tblLook w:val="0000"/>
      </w:tblPr>
      <w:tblGrid>
        <w:gridCol w:w="959"/>
        <w:gridCol w:w="4797"/>
        <w:gridCol w:w="2057"/>
        <w:gridCol w:w="822"/>
        <w:gridCol w:w="823"/>
        <w:gridCol w:w="822"/>
        <w:gridCol w:w="1782"/>
        <w:gridCol w:w="1645"/>
        <w:gridCol w:w="1460"/>
      </w:tblGrid>
      <w:tr w:rsidR="0004016F" w:rsidRPr="0004016F" w:rsidTr="005D7C35">
        <w:trPr>
          <w:trHeight w:val="211"/>
        </w:trPr>
        <w:tc>
          <w:tcPr>
            <w:tcW w:w="959" w:type="dxa"/>
            <w:tcBorders>
              <w:top w:val="single" w:sz="4" w:space="0" w:color="auto"/>
              <w:left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 п/п</w:t>
            </w:r>
          </w:p>
        </w:tc>
        <w:tc>
          <w:tcPr>
            <w:tcW w:w="4797"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 xml:space="preserve">Наименование </w:t>
            </w:r>
          </w:p>
        </w:tc>
        <w:tc>
          <w:tcPr>
            <w:tcW w:w="2057"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ЦСР</w:t>
            </w:r>
          </w:p>
        </w:tc>
        <w:tc>
          <w:tcPr>
            <w:tcW w:w="82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ВР</w:t>
            </w:r>
          </w:p>
        </w:tc>
        <w:tc>
          <w:tcPr>
            <w:tcW w:w="823" w:type="dxa"/>
            <w:vMerge w:val="restart"/>
            <w:tcBorders>
              <w:top w:val="single" w:sz="4" w:space="0" w:color="auto"/>
              <w:left w:val="nil"/>
              <w:right w:val="single" w:sz="4" w:space="0" w:color="auto"/>
            </w:tcBorders>
            <w:vAlign w:val="center"/>
          </w:tcPr>
          <w:p w:rsidR="0004016F" w:rsidRPr="0004016F" w:rsidRDefault="0004016F" w:rsidP="0004016F">
            <w:pPr>
              <w:pStyle w:val="a9"/>
              <w:rPr>
                <w:sz w:val="20"/>
                <w:szCs w:val="20"/>
              </w:rPr>
            </w:pPr>
            <w:r w:rsidRPr="0004016F">
              <w:rPr>
                <w:sz w:val="20"/>
                <w:szCs w:val="20"/>
              </w:rPr>
              <w:t>Рз</w:t>
            </w:r>
          </w:p>
        </w:tc>
        <w:tc>
          <w:tcPr>
            <w:tcW w:w="82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Пр</w:t>
            </w:r>
          </w:p>
        </w:tc>
        <w:tc>
          <w:tcPr>
            <w:tcW w:w="4887" w:type="dxa"/>
            <w:gridSpan w:val="3"/>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Сумма, тыс.рублей</w:t>
            </w:r>
          </w:p>
        </w:tc>
      </w:tr>
      <w:tr w:rsidR="0004016F" w:rsidRPr="0004016F" w:rsidTr="005D7C35">
        <w:trPr>
          <w:trHeight w:val="196"/>
        </w:trPr>
        <w:tc>
          <w:tcPr>
            <w:tcW w:w="959" w:type="dxa"/>
            <w:tcBorders>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2057"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2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23" w:type="dxa"/>
            <w:vMerge/>
            <w:tcBorders>
              <w:left w:val="nil"/>
              <w:bottom w:val="single" w:sz="4" w:space="0" w:color="auto"/>
              <w:right w:val="single" w:sz="4" w:space="0" w:color="auto"/>
            </w:tcBorders>
            <w:vAlign w:val="center"/>
          </w:tcPr>
          <w:p w:rsidR="0004016F" w:rsidRPr="0004016F" w:rsidRDefault="0004016F" w:rsidP="0004016F">
            <w:pPr>
              <w:pStyle w:val="a9"/>
              <w:rPr>
                <w:sz w:val="20"/>
                <w:szCs w:val="20"/>
              </w:rPr>
            </w:pPr>
          </w:p>
        </w:tc>
        <w:tc>
          <w:tcPr>
            <w:tcW w:w="82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2025 год</w:t>
            </w:r>
          </w:p>
        </w:tc>
        <w:tc>
          <w:tcPr>
            <w:tcW w:w="1645"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2026 год</w:t>
            </w:r>
          </w:p>
        </w:tc>
        <w:tc>
          <w:tcPr>
            <w:tcW w:w="1460"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2027 год</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Всего</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12 68</w:t>
            </w:r>
            <w:r w:rsidR="00F82084">
              <w:rPr>
                <w:sz w:val="20"/>
                <w:szCs w:val="20"/>
              </w:rPr>
              <w:t>8</w:t>
            </w:r>
            <w:r w:rsidRPr="0004016F">
              <w:rPr>
                <w:sz w:val="20"/>
                <w:szCs w:val="20"/>
              </w:rPr>
              <w:t>,</w:t>
            </w:r>
            <w:r w:rsidR="00F82084">
              <w:rPr>
                <w:sz w:val="20"/>
                <w:szCs w:val="20"/>
              </w:rPr>
              <w:t>3</w:t>
            </w:r>
            <w:r w:rsidRPr="0004016F">
              <w:rPr>
                <w:sz w:val="20"/>
                <w:szCs w:val="20"/>
              </w:rPr>
              <w:t>283</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w:t>
            </w:r>
            <w:r w:rsidR="00F82084">
              <w:rPr>
                <w:sz w:val="20"/>
                <w:szCs w:val="20"/>
              </w:rPr>
              <w:t> </w:t>
            </w:r>
            <w:r w:rsidRPr="0004016F">
              <w:rPr>
                <w:sz w:val="20"/>
                <w:szCs w:val="20"/>
              </w:rPr>
              <w:t>8</w:t>
            </w:r>
            <w:r w:rsidR="00F82084">
              <w:rPr>
                <w:sz w:val="20"/>
                <w:szCs w:val="20"/>
              </w:rPr>
              <w:t>64,0</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w:t>
            </w:r>
            <w:r w:rsidR="00F82084">
              <w:rPr>
                <w:sz w:val="20"/>
                <w:szCs w:val="20"/>
              </w:rPr>
              <w:t> </w:t>
            </w:r>
            <w:r w:rsidRPr="0004016F">
              <w:rPr>
                <w:sz w:val="20"/>
                <w:szCs w:val="20"/>
              </w:rPr>
              <w:t>42</w:t>
            </w:r>
            <w:r w:rsidR="00F82084">
              <w:rPr>
                <w:sz w:val="20"/>
                <w:szCs w:val="20"/>
              </w:rPr>
              <w:t>9,6</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1</w:t>
            </w: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03 0 00 00000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210,2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460" w:type="dxa"/>
            <w:tcBorders>
              <w:top w:val="nil"/>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1284"/>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1.1</w:t>
            </w: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«Организация обеспечения социальных выплат отдельным категориям граждан»</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03 4 01 00000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210,2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460" w:type="dxa"/>
            <w:tcBorders>
              <w:top w:val="nil"/>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03 4 01 90490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300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210,2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211"/>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2</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bCs/>
                <w:sz w:val="20"/>
                <w:szCs w:val="20"/>
              </w:rPr>
              <w:t>М</w:t>
            </w:r>
            <w:r w:rsidRPr="0004016F">
              <w:rPr>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2057"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11 0 00 00000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1 186,5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2.1</w:t>
            </w: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муниципальных учреждений»</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11 4 01 00000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950,2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(Расходы на </w:t>
            </w:r>
            <w:r w:rsidRPr="0004016F">
              <w:rPr>
                <w:color w:val="000000"/>
                <w:sz w:val="20"/>
                <w:szCs w:val="20"/>
              </w:rPr>
              <w:lastRenderedPageBreak/>
              <w:t xml:space="preserve">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11 4 01 90590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08</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450,2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11 4 01 90590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08</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500,0</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2.2</w:t>
            </w: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подведомственных учреждений»</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11 4 02 00000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236,3</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11 4 02 90600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08</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236,3</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25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3</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w:t>
            </w:r>
            <w:r w:rsidR="00F82084">
              <w:rPr>
                <w:sz w:val="20"/>
                <w:szCs w:val="20"/>
              </w:rPr>
              <w:t> 763,6</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w:t>
            </w:r>
            <w:r w:rsidR="00F82084">
              <w:rPr>
                <w:sz w:val="20"/>
                <w:szCs w:val="20"/>
              </w:rPr>
              <w:t> </w:t>
            </w:r>
            <w:r w:rsidRPr="0004016F">
              <w:rPr>
                <w:sz w:val="20"/>
                <w:szCs w:val="20"/>
              </w:rPr>
              <w:t>1</w:t>
            </w:r>
            <w:r w:rsidR="00F82084">
              <w:rPr>
                <w:sz w:val="20"/>
                <w:szCs w:val="20"/>
              </w:rPr>
              <w:t>49,2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w:t>
            </w:r>
            <w:r w:rsidR="008F2C69">
              <w:rPr>
                <w:sz w:val="20"/>
                <w:szCs w:val="20"/>
              </w:rPr>
              <w:t> </w:t>
            </w:r>
            <w:r w:rsidRPr="0004016F">
              <w:rPr>
                <w:sz w:val="20"/>
                <w:szCs w:val="20"/>
              </w:rPr>
              <w:t>1</w:t>
            </w:r>
            <w:r w:rsidR="008F2C69">
              <w:rPr>
                <w:sz w:val="20"/>
                <w:szCs w:val="20"/>
              </w:rPr>
              <w:t>75,1</w:t>
            </w:r>
          </w:p>
        </w:tc>
      </w:tr>
      <w:tr w:rsidR="0004016F" w:rsidRPr="0004016F" w:rsidTr="005D7C35">
        <w:trPr>
          <w:trHeight w:val="608"/>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3.1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sz w:val="20"/>
                <w:szCs w:val="20"/>
              </w:rPr>
            </w:pPr>
            <w:r w:rsidRPr="0004016F">
              <w:rPr>
                <w:bCs/>
                <w:sz w:val="20"/>
                <w:szCs w:val="20"/>
              </w:rPr>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566"/>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главы Верхнемазовского сельского поселения  Верхнехавского муниципального района </w:t>
            </w:r>
            <w:r w:rsidRPr="0004016F">
              <w:rPr>
                <w:color w:val="000000"/>
                <w:sz w:val="20"/>
                <w:szCs w:val="20"/>
              </w:rPr>
              <w:t>(</w:t>
            </w:r>
            <w:r w:rsidRPr="00040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15 4 01 92020</w:t>
            </w:r>
          </w:p>
        </w:tc>
        <w:tc>
          <w:tcPr>
            <w:tcW w:w="82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3.2</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органов местного самоуправления»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15 4 02 00000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15 4 02 92010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8F2C69" w:rsidP="0004016F">
            <w:pPr>
              <w:pStyle w:val="a9"/>
              <w:rPr>
                <w:sz w:val="20"/>
                <w:szCs w:val="20"/>
              </w:rPr>
            </w:pPr>
            <w:r>
              <w:rPr>
                <w:sz w:val="20"/>
                <w:szCs w:val="20"/>
              </w:rPr>
              <w:t>1058,1</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1669"/>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color w:val="000000"/>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8F2C69" w:rsidP="0004016F">
            <w:pPr>
              <w:pStyle w:val="a9"/>
              <w:rPr>
                <w:sz w:val="20"/>
                <w:szCs w:val="20"/>
              </w:rPr>
            </w:pPr>
            <w:r>
              <w:rPr>
                <w:sz w:val="20"/>
                <w:szCs w:val="20"/>
              </w:rPr>
              <w:t>558,2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950"/>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Расходы на обеспечение  деятельности органов местного самоуправления (Иные бюджетные ассигнования)</w:t>
            </w:r>
          </w:p>
        </w:tc>
        <w:tc>
          <w:tcPr>
            <w:tcW w:w="205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5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3.3</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15 4 03 00000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8F2C69" w:rsidP="0004016F">
            <w:pPr>
              <w:pStyle w:val="a9"/>
              <w:rPr>
                <w:sz w:val="20"/>
                <w:szCs w:val="20"/>
              </w:rPr>
            </w:pPr>
            <w:r>
              <w:rPr>
                <w:sz w:val="20"/>
                <w:szCs w:val="20"/>
              </w:rPr>
              <w:t>163,0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w:t>
            </w:r>
            <w:r w:rsidR="008F2C69">
              <w:rPr>
                <w:sz w:val="20"/>
                <w:szCs w:val="20"/>
              </w:rPr>
              <w:t>77,9</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8F2C69" w:rsidP="0004016F">
            <w:pPr>
              <w:pStyle w:val="a9"/>
              <w:rPr>
                <w:sz w:val="20"/>
                <w:szCs w:val="20"/>
              </w:rPr>
            </w:pPr>
            <w:r>
              <w:rPr>
                <w:sz w:val="20"/>
                <w:szCs w:val="20"/>
              </w:rPr>
              <w:t>184,1</w:t>
            </w:r>
          </w:p>
        </w:tc>
      </w:tr>
      <w:tr w:rsidR="0004016F" w:rsidRPr="0004016F" w:rsidTr="005D7C35">
        <w:trPr>
          <w:trHeight w:val="27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15 4 03 51180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02</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8F2C69" w:rsidP="0004016F">
            <w:pPr>
              <w:pStyle w:val="a9"/>
              <w:rPr>
                <w:sz w:val="20"/>
                <w:szCs w:val="20"/>
              </w:rPr>
            </w:pPr>
            <w:r>
              <w:rPr>
                <w:sz w:val="20"/>
                <w:szCs w:val="20"/>
              </w:rPr>
              <w:t>144,0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w:t>
            </w:r>
            <w:r w:rsidR="008F2C69">
              <w:rPr>
                <w:sz w:val="20"/>
                <w:szCs w:val="20"/>
              </w:rPr>
              <w:t>4</w:t>
            </w:r>
            <w:r w:rsidRPr="0004016F">
              <w:rPr>
                <w:sz w:val="20"/>
                <w:szCs w:val="20"/>
              </w:rPr>
              <w:t>5,5</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8F2C69" w:rsidP="0004016F">
            <w:pPr>
              <w:pStyle w:val="a9"/>
              <w:rPr>
                <w:sz w:val="20"/>
                <w:szCs w:val="20"/>
              </w:rPr>
            </w:pPr>
            <w:r>
              <w:rPr>
                <w:sz w:val="20"/>
                <w:szCs w:val="20"/>
              </w:rPr>
              <w:t>147,0</w:t>
            </w:r>
          </w:p>
        </w:tc>
      </w:tr>
      <w:tr w:rsidR="0004016F" w:rsidRPr="0004016F" w:rsidTr="005D7C35">
        <w:trPr>
          <w:trHeight w:val="3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w:t>
            </w:r>
            <w:r w:rsidRPr="0004016F">
              <w:rPr>
                <w:color w:val="000000"/>
                <w:sz w:val="20"/>
                <w:szCs w:val="20"/>
              </w:rPr>
              <w:t>(Закупка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15 4 03 51180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02</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8F2C69" w:rsidP="0004016F">
            <w:pPr>
              <w:pStyle w:val="a9"/>
              <w:rPr>
                <w:sz w:val="20"/>
                <w:szCs w:val="20"/>
              </w:rPr>
            </w:pPr>
            <w:r>
              <w:rPr>
                <w:sz w:val="20"/>
                <w:szCs w:val="20"/>
              </w:rPr>
              <w:t>19</w:t>
            </w:r>
            <w:r w:rsidR="0004016F" w:rsidRPr="0004016F">
              <w:rPr>
                <w:sz w:val="20"/>
                <w:szCs w:val="20"/>
              </w:rPr>
              <w:t>,0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8F2C69" w:rsidP="0004016F">
            <w:pPr>
              <w:pStyle w:val="a9"/>
              <w:rPr>
                <w:sz w:val="20"/>
                <w:szCs w:val="20"/>
              </w:rPr>
            </w:pPr>
            <w:r>
              <w:rPr>
                <w:sz w:val="20"/>
                <w:szCs w:val="20"/>
              </w:rPr>
              <w:t>32,4</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8F2C69" w:rsidP="0004016F">
            <w:pPr>
              <w:pStyle w:val="a9"/>
              <w:rPr>
                <w:sz w:val="20"/>
                <w:szCs w:val="20"/>
              </w:rPr>
            </w:pPr>
            <w:r>
              <w:rPr>
                <w:sz w:val="20"/>
                <w:szCs w:val="20"/>
              </w:rPr>
              <w:t>37,1</w:t>
            </w:r>
          </w:p>
        </w:tc>
      </w:tr>
      <w:tr w:rsidR="0004016F" w:rsidRPr="0004016F" w:rsidTr="005D7C35">
        <w:trPr>
          <w:trHeight w:val="259"/>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4</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24 0 00 00000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4.1</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Комплекс процессных мероприятий «Развитие сети автомобильных дорог общего пользования»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24 4 01 00000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24 4 01</w:t>
            </w:r>
            <w:r w:rsidRPr="0004016F">
              <w:rPr>
                <w:sz w:val="20"/>
                <w:szCs w:val="20"/>
                <w:lang w:val="en-US"/>
              </w:rPr>
              <w:t xml:space="preserve"> S8850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lang w:val="en-US"/>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04</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6 046,3283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10 000,0</w:t>
            </w:r>
          </w:p>
        </w:tc>
      </w:tr>
      <w:tr w:rsidR="0004016F" w:rsidRPr="0004016F" w:rsidTr="005D7C35">
        <w:trPr>
          <w:trHeight w:val="36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 xml:space="preserve">24 </w:t>
            </w:r>
            <w:r w:rsidRPr="0004016F">
              <w:rPr>
                <w:sz w:val="20"/>
                <w:szCs w:val="20"/>
                <w:lang w:val="en-US"/>
              </w:rPr>
              <w:t>4</w:t>
            </w:r>
            <w:r w:rsidRPr="0004016F">
              <w:rPr>
                <w:sz w:val="20"/>
                <w:szCs w:val="20"/>
              </w:rPr>
              <w:t xml:space="preserve"> 01 91290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04</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1 751,0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2 278,0</w:t>
            </w:r>
          </w:p>
        </w:tc>
      </w:tr>
      <w:tr w:rsidR="0004016F" w:rsidRPr="0004016F" w:rsidTr="005D7C35">
        <w:trPr>
          <w:trHeight w:val="145"/>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5</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энергетики»</w:t>
            </w:r>
            <w:r w:rsidRPr="0004016F">
              <w:rPr>
                <w:sz w:val="20"/>
                <w:szCs w:val="20"/>
              </w:rPr>
              <w:tab/>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5"/>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5.1</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944"/>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 xml:space="preserve">30 4 01 </w:t>
            </w:r>
            <w:r w:rsidRPr="0004016F">
              <w:rPr>
                <w:sz w:val="20"/>
                <w:szCs w:val="20"/>
                <w:lang w:val="en-US"/>
              </w:rPr>
              <w:t>S</w:t>
            </w:r>
            <w:r w:rsidRPr="0004016F">
              <w:rPr>
                <w:sz w:val="20"/>
                <w:szCs w:val="20"/>
              </w:rPr>
              <w:t>8760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49,5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92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30 4 01 98760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6</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56 0 00 00000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6.1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56 4 01 00000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601"/>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1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Расходы на благоустройство территории Верхнемазовского сельского поселения (Иные бюджетные ассигнования)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56 4 01 91250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800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03"/>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7</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проведения выборов и референдумов</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94 0 00 00000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10"/>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7.1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муниципального управления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94 4 00 00000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1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sz w:val="20"/>
                <w:szCs w:val="20"/>
              </w:rPr>
              <w:t xml:space="preserve">Проведение выборов в органы местного самоуправления </w:t>
            </w:r>
            <w:r w:rsidRPr="0004016F">
              <w:rPr>
                <w:color w:val="000000"/>
                <w:sz w:val="20"/>
                <w:szCs w:val="20"/>
              </w:rPr>
              <w:t>(Иные бюджетные ассигнования)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94 4 00 90100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bl>
    <w:p w:rsidR="003409EC" w:rsidRDefault="003409EC" w:rsidP="00D21DDB">
      <w:pPr>
        <w:pStyle w:val="a9"/>
        <w:jc w:val="left"/>
        <w:rPr>
          <w:b w:val="0"/>
          <w:sz w:val="20"/>
          <w:szCs w:val="20"/>
        </w:rPr>
        <w:sectPr w:rsidR="003409EC" w:rsidSect="00477032">
          <w:pgSz w:w="16838" w:h="11906" w:orient="landscape" w:code="9"/>
          <w:pgMar w:top="1134" w:right="1276" w:bottom="851" w:left="1134" w:header="680" w:footer="680" w:gutter="0"/>
          <w:pgNumType w:start="1"/>
          <w:cols w:space="708"/>
          <w:titlePg/>
          <w:docGrid w:linePitch="381"/>
        </w:sectPr>
      </w:pPr>
    </w:p>
    <w:p w:rsidR="0043377C" w:rsidRPr="0043377C" w:rsidRDefault="0043377C" w:rsidP="0043377C">
      <w:pPr>
        <w:shd w:val="clear" w:color="auto" w:fill="FFFFFF"/>
        <w:jc w:val="center"/>
        <w:rPr>
          <w:rFonts w:ascii="Times New Roman" w:hAnsi="Times New Roman" w:cs="Times New Roman"/>
          <w:b/>
          <w:bCs/>
          <w:color w:val="000000"/>
          <w:sz w:val="20"/>
          <w:szCs w:val="20"/>
        </w:rPr>
      </w:pPr>
      <w:r w:rsidRPr="0043377C">
        <w:rPr>
          <w:rFonts w:ascii="Times New Roman" w:hAnsi="Times New Roman" w:cs="Times New Roman"/>
          <w:b/>
          <w:bCs/>
          <w:color w:val="000000"/>
          <w:sz w:val="20"/>
          <w:szCs w:val="20"/>
        </w:rPr>
        <w:lastRenderedPageBreak/>
        <w:t>СОВЕТ НАРОДНЫХ ДЕПУТАТОВ</w:t>
      </w:r>
    </w:p>
    <w:p w:rsidR="0043377C" w:rsidRPr="0043377C" w:rsidRDefault="0043377C" w:rsidP="0043377C">
      <w:pPr>
        <w:shd w:val="clear" w:color="auto" w:fill="FFFFFF"/>
        <w:jc w:val="center"/>
        <w:rPr>
          <w:rFonts w:ascii="Times New Roman" w:hAnsi="Times New Roman" w:cs="Times New Roman"/>
          <w:b/>
          <w:bCs/>
          <w:color w:val="000000"/>
          <w:sz w:val="20"/>
          <w:szCs w:val="20"/>
        </w:rPr>
      </w:pPr>
      <w:r w:rsidRPr="0043377C">
        <w:rPr>
          <w:rFonts w:ascii="Times New Roman" w:hAnsi="Times New Roman" w:cs="Times New Roman"/>
          <w:b/>
          <w:bCs/>
          <w:color w:val="000000"/>
          <w:sz w:val="20"/>
          <w:szCs w:val="20"/>
        </w:rPr>
        <w:t xml:space="preserve">ВЕРХНЕМАЗОВСКОГО СЕЛЬСКОГО  ПОСЕЛЕНИЯ   </w:t>
      </w:r>
    </w:p>
    <w:p w:rsidR="0043377C" w:rsidRPr="0043377C" w:rsidRDefault="0043377C" w:rsidP="0043377C">
      <w:pPr>
        <w:shd w:val="clear" w:color="auto" w:fill="FFFFFF"/>
        <w:jc w:val="center"/>
        <w:rPr>
          <w:rFonts w:ascii="Times New Roman" w:hAnsi="Times New Roman" w:cs="Times New Roman"/>
          <w:b/>
          <w:bCs/>
          <w:color w:val="000000"/>
          <w:spacing w:val="-2"/>
          <w:sz w:val="20"/>
          <w:szCs w:val="20"/>
        </w:rPr>
      </w:pPr>
      <w:r w:rsidRPr="0043377C">
        <w:rPr>
          <w:rFonts w:ascii="Times New Roman" w:hAnsi="Times New Roman" w:cs="Times New Roman"/>
          <w:b/>
          <w:bCs/>
          <w:color w:val="000000"/>
          <w:sz w:val="20"/>
          <w:szCs w:val="20"/>
        </w:rPr>
        <w:t xml:space="preserve">ВЕРХНЕХАВСКОГО </w:t>
      </w:r>
      <w:r w:rsidRPr="0043377C">
        <w:rPr>
          <w:rFonts w:ascii="Times New Roman" w:hAnsi="Times New Roman" w:cs="Times New Roman"/>
          <w:b/>
          <w:bCs/>
          <w:color w:val="000000"/>
          <w:spacing w:val="-2"/>
          <w:sz w:val="20"/>
          <w:szCs w:val="20"/>
        </w:rPr>
        <w:t xml:space="preserve">МУНИЦИПАЛЬНОГО РАЙОНА                            </w:t>
      </w:r>
    </w:p>
    <w:p w:rsidR="0043377C" w:rsidRPr="0043377C" w:rsidRDefault="0043377C" w:rsidP="0043377C">
      <w:pPr>
        <w:shd w:val="clear" w:color="auto" w:fill="FFFFFF"/>
        <w:jc w:val="center"/>
        <w:rPr>
          <w:rFonts w:ascii="Times New Roman" w:hAnsi="Times New Roman" w:cs="Times New Roman"/>
          <w:b/>
          <w:bCs/>
          <w:color w:val="000000"/>
          <w:sz w:val="20"/>
          <w:szCs w:val="20"/>
        </w:rPr>
      </w:pPr>
      <w:r w:rsidRPr="0043377C">
        <w:rPr>
          <w:rFonts w:ascii="Times New Roman" w:hAnsi="Times New Roman" w:cs="Times New Roman"/>
          <w:b/>
          <w:bCs/>
          <w:color w:val="000000"/>
          <w:spacing w:val="-2"/>
          <w:sz w:val="20"/>
          <w:szCs w:val="20"/>
        </w:rPr>
        <w:t>ВОРОНЕЖСКОЙ ОБЛАСТИ</w:t>
      </w:r>
    </w:p>
    <w:p w:rsidR="0043377C" w:rsidRPr="0043377C" w:rsidRDefault="0043377C" w:rsidP="0043377C">
      <w:pPr>
        <w:shd w:val="clear" w:color="auto" w:fill="FFFFFF"/>
        <w:jc w:val="center"/>
        <w:rPr>
          <w:rFonts w:ascii="Times New Roman" w:hAnsi="Times New Roman" w:cs="Times New Roman"/>
          <w:b/>
          <w:bCs/>
          <w:color w:val="000000"/>
          <w:spacing w:val="-1"/>
          <w:sz w:val="20"/>
          <w:szCs w:val="20"/>
        </w:rPr>
      </w:pPr>
    </w:p>
    <w:p w:rsidR="0043377C" w:rsidRPr="0043377C" w:rsidRDefault="0043377C" w:rsidP="0043377C">
      <w:pPr>
        <w:shd w:val="clear" w:color="auto" w:fill="FFFFFF"/>
        <w:jc w:val="center"/>
        <w:rPr>
          <w:rFonts w:ascii="Times New Roman" w:hAnsi="Times New Roman" w:cs="Times New Roman"/>
          <w:b/>
          <w:bCs/>
          <w:color w:val="000000"/>
          <w:spacing w:val="-1"/>
          <w:sz w:val="20"/>
          <w:szCs w:val="20"/>
        </w:rPr>
      </w:pPr>
      <w:r w:rsidRPr="0043377C">
        <w:rPr>
          <w:rFonts w:ascii="Times New Roman" w:hAnsi="Times New Roman" w:cs="Times New Roman"/>
          <w:b/>
          <w:bCs/>
          <w:color w:val="000000"/>
          <w:spacing w:val="-1"/>
          <w:sz w:val="20"/>
          <w:szCs w:val="20"/>
        </w:rPr>
        <w:t>РЕШЕНИЕ</w:t>
      </w:r>
      <w:r w:rsidRPr="0043377C">
        <w:rPr>
          <w:rFonts w:ascii="Times New Roman" w:hAnsi="Times New Roman" w:cs="Times New Roman"/>
          <w:sz w:val="20"/>
          <w:szCs w:val="20"/>
        </w:rPr>
        <w:t xml:space="preserve">  </w:t>
      </w:r>
    </w:p>
    <w:p w:rsidR="0043377C" w:rsidRPr="0043377C" w:rsidRDefault="0043377C" w:rsidP="0043377C">
      <w:pPr>
        <w:rPr>
          <w:rFonts w:ascii="Times New Roman" w:hAnsi="Times New Roman" w:cs="Times New Roman"/>
          <w:b/>
          <w:sz w:val="24"/>
          <w:szCs w:val="24"/>
        </w:rPr>
      </w:pPr>
      <w:r w:rsidRPr="0043377C">
        <w:rPr>
          <w:rFonts w:ascii="Times New Roman" w:hAnsi="Times New Roman" w:cs="Times New Roman"/>
          <w:b/>
          <w:sz w:val="24"/>
          <w:szCs w:val="24"/>
        </w:rPr>
        <w:t>от 27.12.2024 г.   № 106</w:t>
      </w:r>
    </w:p>
    <w:p w:rsidR="0043377C" w:rsidRPr="0043377C" w:rsidRDefault="0043377C" w:rsidP="0043377C">
      <w:pPr>
        <w:rPr>
          <w:rFonts w:ascii="Times New Roman" w:hAnsi="Times New Roman" w:cs="Times New Roman"/>
          <w:sz w:val="20"/>
          <w:szCs w:val="20"/>
        </w:rPr>
      </w:pPr>
      <w:r>
        <w:rPr>
          <w:rFonts w:ascii="Times New Roman" w:hAnsi="Times New Roman" w:cs="Times New Roman"/>
          <w:sz w:val="20"/>
          <w:szCs w:val="20"/>
        </w:rPr>
        <w:t>п. Верхняя Маза</w:t>
      </w:r>
    </w:p>
    <w:p w:rsidR="0043377C" w:rsidRPr="0043377C" w:rsidRDefault="0043377C" w:rsidP="0043377C">
      <w:pPr>
        <w:outlineLvl w:val="0"/>
        <w:rPr>
          <w:rFonts w:ascii="Times New Roman" w:hAnsi="Times New Roman" w:cs="Times New Roman"/>
          <w:b/>
          <w:sz w:val="20"/>
          <w:szCs w:val="20"/>
        </w:rPr>
      </w:pPr>
      <w:r w:rsidRPr="0043377C">
        <w:rPr>
          <w:rFonts w:ascii="Times New Roman" w:hAnsi="Times New Roman" w:cs="Times New Roman"/>
          <w:b/>
          <w:sz w:val="20"/>
          <w:szCs w:val="20"/>
        </w:rPr>
        <w:t xml:space="preserve">О внесении изменений  в решение Совета народных депутатов  Верхнемазовского сельского поселения Верхнехавского муниципального района от 29.12.2023 г. № 74 « О бюджете Верхнемазовского сельского поселения Верхнехавского муниципального района на 2024 год и на плановый период 2025 и 2026 годов» </w:t>
      </w:r>
    </w:p>
    <w:p w:rsidR="0043377C" w:rsidRPr="0043377C" w:rsidRDefault="0043377C" w:rsidP="0043377C">
      <w:pPr>
        <w:jc w:val="both"/>
        <w:rPr>
          <w:rFonts w:ascii="Times New Roman" w:hAnsi="Times New Roman" w:cs="Times New Roman"/>
          <w:sz w:val="20"/>
          <w:szCs w:val="20"/>
        </w:rPr>
      </w:pPr>
      <w:r w:rsidRPr="0043377C">
        <w:rPr>
          <w:rFonts w:ascii="Times New Roman" w:hAnsi="Times New Roman" w:cs="Times New Roman"/>
          <w:sz w:val="20"/>
          <w:szCs w:val="20"/>
        </w:rPr>
        <w:t xml:space="preserve"> Совет народных  депутатов Верхнемазовского сельского поселения Верхнехавского     муниципального района Воронежской области </w:t>
      </w:r>
    </w:p>
    <w:p w:rsidR="0043377C" w:rsidRPr="0043377C" w:rsidRDefault="0043377C" w:rsidP="0043377C">
      <w:pPr>
        <w:outlineLvl w:val="0"/>
        <w:rPr>
          <w:rFonts w:ascii="Times New Roman" w:hAnsi="Times New Roman" w:cs="Times New Roman"/>
          <w:sz w:val="20"/>
          <w:szCs w:val="20"/>
        </w:rPr>
      </w:pPr>
      <w:r w:rsidRPr="0043377C">
        <w:rPr>
          <w:rFonts w:ascii="Times New Roman" w:hAnsi="Times New Roman" w:cs="Times New Roman"/>
          <w:sz w:val="20"/>
          <w:szCs w:val="20"/>
        </w:rPr>
        <w:t xml:space="preserve">                                                                          Р Е Ш И Л:</w:t>
      </w:r>
    </w:p>
    <w:p w:rsidR="0043377C" w:rsidRPr="0043377C" w:rsidRDefault="0043377C" w:rsidP="0043377C">
      <w:pPr>
        <w:tabs>
          <w:tab w:val="left" w:pos="993"/>
          <w:tab w:val="left" w:pos="2694"/>
          <w:tab w:val="left" w:pos="4820"/>
          <w:tab w:val="left" w:pos="6804"/>
          <w:tab w:val="left" w:pos="8505"/>
        </w:tabs>
        <w:rPr>
          <w:rFonts w:ascii="Times New Roman" w:hAnsi="Times New Roman" w:cs="Times New Roman"/>
          <w:sz w:val="20"/>
          <w:szCs w:val="20"/>
        </w:rPr>
      </w:pPr>
      <w:r w:rsidRPr="0043377C">
        <w:rPr>
          <w:rFonts w:ascii="Times New Roman" w:hAnsi="Times New Roman" w:cs="Times New Roman"/>
          <w:sz w:val="20"/>
          <w:szCs w:val="20"/>
        </w:rPr>
        <w:t xml:space="preserve">       Внести   в решение Совета народных депутатов Верхнемазовского сельского поселения Верхнехавского муниципального района от 29.12.2023 г. № 74-</w:t>
      </w:r>
      <w:r w:rsidRPr="0043377C">
        <w:rPr>
          <w:rFonts w:ascii="Times New Roman" w:hAnsi="Times New Roman" w:cs="Times New Roman"/>
          <w:sz w:val="20"/>
          <w:szCs w:val="20"/>
          <w:lang w:val="en-US"/>
        </w:rPr>
        <w:t>VI</w:t>
      </w:r>
      <w:r w:rsidRPr="0043377C">
        <w:rPr>
          <w:rFonts w:ascii="Times New Roman" w:hAnsi="Times New Roman" w:cs="Times New Roman"/>
          <w:sz w:val="20"/>
          <w:szCs w:val="20"/>
        </w:rPr>
        <w:t>- СНД « О бюджете Верхнемазовского сельского поселения Верхнехавского муниципального района на 2024 год и на плановый период 2025 и 2026 годов»   следующие изменения:</w:t>
      </w:r>
    </w:p>
    <w:p w:rsidR="0043377C" w:rsidRPr="0043377C" w:rsidRDefault="0043377C" w:rsidP="0043377C">
      <w:pPr>
        <w:suppressAutoHyphens/>
        <w:ind w:left="708"/>
        <w:rPr>
          <w:rFonts w:ascii="Times New Roman" w:hAnsi="Times New Roman" w:cs="Times New Roman"/>
          <w:sz w:val="20"/>
          <w:szCs w:val="20"/>
          <w:lang w:eastAsia="ar-SA"/>
        </w:rPr>
      </w:pPr>
      <w:r w:rsidRPr="0043377C">
        <w:rPr>
          <w:rFonts w:ascii="Times New Roman" w:hAnsi="Times New Roman" w:cs="Times New Roman"/>
          <w:sz w:val="20"/>
          <w:szCs w:val="20"/>
          <w:lang w:eastAsia="ar-SA"/>
        </w:rPr>
        <w:t>1. В статье 1</w:t>
      </w:r>
    </w:p>
    <w:p w:rsidR="0043377C" w:rsidRPr="0043377C" w:rsidRDefault="0043377C" w:rsidP="0043377C">
      <w:pPr>
        <w:widowControl w:val="0"/>
        <w:shd w:val="clear" w:color="auto" w:fill="FFFFFF"/>
        <w:tabs>
          <w:tab w:val="left" w:pos="931"/>
        </w:tabs>
        <w:autoSpaceDE w:val="0"/>
        <w:autoSpaceDN w:val="0"/>
        <w:adjustRightInd w:val="0"/>
        <w:spacing w:line="317" w:lineRule="exact"/>
        <w:rPr>
          <w:rFonts w:ascii="Times New Roman" w:hAnsi="Times New Roman" w:cs="Times New Roman"/>
          <w:sz w:val="20"/>
          <w:szCs w:val="20"/>
        </w:rPr>
      </w:pPr>
      <w:r w:rsidRPr="0043377C">
        <w:rPr>
          <w:rFonts w:ascii="Times New Roman" w:hAnsi="Times New Roman" w:cs="Times New Roman"/>
          <w:color w:val="000000"/>
          <w:sz w:val="20"/>
          <w:szCs w:val="20"/>
        </w:rPr>
        <w:tab/>
        <w:t>Утвердить основные характеристики бюджета сельского поселения на 2024 год:</w:t>
      </w:r>
    </w:p>
    <w:p w:rsidR="0043377C" w:rsidRPr="0043377C" w:rsidRDefault="0043377C" w:rsidP="0043377C">
      <w:pPr>
        <w:shd w:val="clear" w:color="auto" w:fill="FFFFFF"/>
        <w:tabs>
          <w:tab w:val="left" w:pos="931"/>
        </w:tabs>
        <w:spacing w:line="317" w:lineRule="exact"/>
        <w:rPr>
          <w:rFonts w:ascii="Times New Roman" w:hAnsi="Times New Roman" w:cs="Times New Roman"/>
          <w:sz w:val="20"/>
          <w:szCs w:val="20"/>
        </w:rPr>
      </w:pPr>
      <w:r w:rsidRPr="0043377C">
        <w:rPr>
          <w:rFonts w:ascii="Times New Roman" w:hAnsi="Times New Roman" w:cs="Times New Roman"/>
          <w:color w:val="000000"/>
          <w:spacing w:val="-22"/>
          <w:sz w:val="20"/>
          <w:szCs w:val="20"/>
        </w:rPr>
        <w:t>1)</w:t>
      </w:r>
      <w:r w:rsidRPr="0043377C">
        <w:rPr>
          <w:rFonts w:ascii="Times New Roman" w:hAnsi="Times New Roman" w:cs="Times New Roman"/>
          <w:color w:val="000000"/>
          <w:sz w:val="20"/>
          <w:szCs w:val="20"/>
        </w:rPr>
        <w:tab/>
        <w:t xml:space="preserve"> </w:t>
      </w:r>
      <w:r w:rsidRPr="0043377C">
        <w:rPr>
          <w:rFonts w:ascii="Times New Roman" w:hAnsi="Times New Roman" w:cs="Times New Roman"/>
          <w:color w:val="000000"/>
          <w:spacing w:val="8"/>
          <w:sz w:val="20"/>
          <w:szCs w:val="20"/>
        </w:rPr>
        <w:t xml:space="preserve">прогнозируемый общий объём доходов бюджета сельского поселения в сумме 10567,72835 тыс.рублей, </w:t>
      </w:r>
      <w:r w:rsidRPr="0043377C">
        <w:rPr>
          <w:rFonts w:ascii="Times New Roman" w:hAnsi="Times New Roman" w:cs="Times New Roman"/>
          <w:spacing w:val="8"/>
          <w:sz w:val="20"/>
          <w:szCs w:val="20"/>
        </w:rPr>
        <w:t xml:space="preserve">в том числе </w:t>
      </w:r>
      <w:r w:rsidRPr="0043377C">
        <w:rPr>
          <w:rFonts w:ascii="Times New Roman" w:hAnsi="Times New Roman" w:cs="Times New Roman"/>
          <w:spacing w:val="8"/>
          <w:sz w:val="20"/>
          <w:szCs w:val="20"/>
        </w:rPr>
        <w:lastRenderedPageBreak/>
        <w:t>безвозмездные поступления  в сумме  8 294,72835 тыс.рублей, заменить словами «</w:t>
      </w:r>
      <w:r w:rsidRPr="0043377C">
        <w:rPr>
          <w:rFonts w:ascii="Times New Roman" w:hAnsi="Times New Roman" w:cs="Times New Roman"/>
          <w:color w:val="000000"/>
          <w:spacing w:val="8"/>
          <w:sz w:val="20"/>
          <w:szCs w:val="20"/>
        </w:rPr>
        <w:t xml:space="preserve">10972,73353 </w:t>
      </w:r>
      <w:r w:rsidRPr="0043377C">
        <w:rPr>
          <w:rFonts w:ascii="Times New Roman" w:hAnsi="Times New Roman" w:cs="Times New Roman"/>
          <w:spacing w:val="8"/>
          <w:sz w:val="20"/>
          <w:szCs w:val="20"/>
        </w:rPr>
        <w:t xml:space="preserve">тыс руб в том числе безвозмездные поступления  в сумме  </w:t>
      </w:r>
      <w:r w:rsidRPr="0043377C">
        <w:rPr>
          <w:rFonts w:ascii="Times New Roman" w:hAnsi="Times New Roman" w:cs="Times New Roman"/>
          <w:color w:val="000000"/>
          <w:sz w:val="20"/>
          <w:szCs w:val="20"/>
        </w:rPr>
        <w:t>8 863,59553</w:t>
      </w:r>
      <w:r w:rsidRPr="0043377C">
        <w:rPr>
          <w:rFonts w:ascii="Times New Roman" w:hAnsi="Times New Roman" w:cs="Times New Roman"/>
          <w:spacing w:val="8"/>
          <w:sz w:val="20"/>
          <w:szCs w:val="20"/>
        </w:rPr>
        <w:t>тыс.руб» из них:</w:t>
      </w:r>
    </w:p>
    <w:p w:rsidR="0043377C" w:rsidRPr="0043377C" w:rsidRDefault="0043377C" w:rsidP="0043377C">
      <w:pPr>
        <w:shd w:val="clear" w:color="auto" w:fill="FFFFFF"/>
        <w:tabs>
          <w:tab w:val="left" w:pos="1046"/>
        </w:tabs>
        <w:spacing w:line="317" w:lineRule="exact"/>
        <w:ind w:left="29" w:firstLine="653"/>
        <w:rPr>
          <w:rFonts w:ascii="Times New Roman" w:hAnsi="Times New Roman" w:cs="Times New Roman"/>
          <w:color w:val="000000"/>
          <w:spacing w:val="8"/>
          <w:sz w:val="20"/>
          <w:szCs w:val="20"/>
        </w:rPr>
      </w:pPr>
      <w:r w:rsidRPr="0043377C">
        <w:rPr>
          <w:rFonts w:ascii="Times New Roman" w:hAnsi="Times New Roman" w:cs="Times New Roman"/>
          <w:b/>
          <w:spacing w:val="8"/>
          <w:sz w:val="20"/>
          <w:szCs w:val="20"/>
        </w:rPr>
        <w:t xml:space="preserve"> -</w:t>
      </w:r>
      <w:r w:rsidRPr="0043377C">
        <w:rPr>
          <w:rFonts w:ascii="Times New Roman" w:hAnsi="Times New Roman" w:cs="Times New Roman"/>
          <w:spacing w:val="8"/>
          <w:sz w:val="20"/>
          <w:szCs w:val="20"/>
        </w:rPr>
        <w:t xml:space="preserve"> безвозмездные поступления из областного бюджета в сумме 4096,90693</w:t>
      </w:r>
      <w:r w:rsidRPr="0043377C">
        <w:rPr>
          <w:rFonts w:ascii="Times New Roman" w:hAnsi="Times New Roman" w:cs="Times New Roman"/>
          <w:color w:val="000000"/>
          <w:spacing w:val="8"/>
          <w:sz w:val="20"/>
          <w:szCs w:val="20"/>
        </w:rPr>
        <w:t xml:space="preserve"> тыс.рублей, в том числе субвенции в сумме 136,2 тыс.рублей, </w:t>
      </w:r>
    </w:p>
    <w:p w:rsidR="0043377C" w:rsidRPr="0043377C" w:rsidRDefault="0043377C" w:rsidP="0043377C">
      <w:pPr>
        <w:shd w:val="clear" w:color="auto" w:fill="FFFFFF"/>
        <w:tabs>
          <w:tab w:val="left" w:pos="1046"/>
        </w:tabs>
        <w:spacing w:line="317" w:lineRule="exact"/>
        <w:ind w:left="29" w:firstLine="653"/>
        <w:rPr>
          <w:rFonts w:ascii="Times New Roman" w:hAnsi="Times New Roman" w:cs="Times New Roman"/>
          <w:color w:val="000000"/>
          <w:sz w:val="20"/>
          <w:szCs w:val="20"/>
        </w:rPr>
      </w:pPr>
      <w:r w:rsidRPr="0043377C">
        <w:rPr>
          <w:rFonts w:ascii="Times New Roman" w:hAnsi="Times New Roman" w:cs="Times New Roman"/>
          <w:color w:val="000000"/>
          <w:sz w:val="20"/>
          <w:szCs w:val="20"/>
        </w:rPr>
        <w:t xml:space="preserve">2) </w:t>
      </w:r>
      <w:r w:rsidRPr="0043377C">
        <w:rPr>
          <w:rFonts w:ascii="Times New Roman" w:hAnsi="Times New Roman" w:cs="Times New Roman"/>
          <w:color w:val="000000"/>
          <w:spacing w:val="2"/>
          <w:sz w:val="20"/>
          <w:szCs w:val="20"/>
        </w:rPr>
        <w:t xml:space="preserve">общий объём  расходов  бюджета сельского поселения в сумме </w:t>
      </w:r>
      <w:r w:rsidRPr="0043377C">
        <w:rPr>
          <w:rFonts w:ascii="Times New Roman" w:hAnsi="Times New Roman" w:cs="Times New Roman"/>
          <w:color w:val="000000"/>
          <w:spacing w:val="8"/>
          <w:sz w:val="20"/>
          <w:szCs w:val="20"/>
        </w:rPr>
        <w:t xml:space="preserve">10567,72835 </w:t>
      </w:r>
      <w:r w:rsidRPr="0043377C">
        <w:rPr>
          <w:rFonts w:ascii="Times New Roman" w:hAnsi="Times New Roman" w:cs="Times New Roman"/>
          <w:color w:val="000000"/>
          <w:sz w:val="20"/>
          <w:szCs w:val="20"/>
        </w:rPr>
        <w:t>тыс. рублей заменить словами «</w:t>
      </w:r>
      <w:r w:rsidRPr="0043377C">
        <w:rPr>
          <w:rFonts w:ascii="Times New Roman" w:hAnsi="Times New Roman" w:cs="Times New Roman"/>
          <w:color w:val="000000"/>
          <w:spacing w:val="8"/>
          <w:sz w:val="20"/>
          <w:szCs w:val="20"/>
        </w:rPr>
        <w:t xml:space="preserve">10972,73353 </w:t>
      </w:r>
      <w:r w:rsidRPr="0043377C">
        <w:rPr>
          <w:rFonts w:ascii="Times New Roman" w:hAnsi="Times New Roman" w:cs="Times New Roman"/>
          <w:color w:val="000000"/>
          <w:sz w:val="20"/>
          <w:szCs w:val="20"/>
        </w:rPr>
        <w:t>тыс. руб»;</w:t>
      </w:r>
    </w:p>
    <w:p w:rsidR="0043377C" w:rsidRPr="0043377C" w:rsidRDefault="0043377C" w:rsidP="0043377C">
      <w:pPr>
        <w:rPr>
          <w:rFonts w:ascii="Times New Roman" w:hAnsi="Times New Roman" w:cs="Times New Roman"/>
          <w:color w:val="000000"/>
          <w:spacing w:val="2"/>
          <w:sz w:val="20"/>
          <w:szCs w:val="20"/>
        </w:rPr>
      </w:pPr>
      <w:r w:rsidRPr="0043377C">
        <w:rPr>
          <w:rFonts w:ascii="Times New Roman" w:hAnsi="Times New Roman" w:cs="Times New Roman"/>
          <w:sz w:val="20"/>
          <w:szCs w:val="20"/>
        </w:rPr>
        <w:t xml:space="preserve">         3) бюджет </w:t>
      </w:r>
      <w:r w:rsidRPr="0043377C">
        <w:rPr>
          <w:rFonts w:ascii="Times New Roman" w:hAnsi="Times New Roman" w:cs="Times New Roman"/>
          <w:color w:val="000000"/>
          <w:spacing w:val="2"/>
          <w:sz w:val="20"/>
          <w:szCs w:val="20"/>
        </w:rPr>
        <w:t>сельского поселения на 2024 год бездефицитный.</w:t>
      </w:r>
    </w:p>
    <w:p w:rsidR="0043377C" w:rsidRPr="0043377C" w:rsidRDefault="0043377C" w:rsidP="0043377C">
      <w:pPr>
        <w:shd w:val="clear" w:color="auto" w:fill="FFFFFF"/>
        <w:tabs>
          <w:tab w:val="left" w:pos="931"/>
        </w:tabs>
        <w:spacing w:line="317" w:lineRule="exact"/>
        <w:ind w:left="57"/>
        <w:rPr>
          <w:rFonts w:ascii="Times New Roman" w:hAnsi="Times New Roman" w:cs="Times New Roman"/>
          <w:sz w:val="20"/>
          <w:szCs w:val="20"/>
        </w:rPr>
      </w:pPr>
      <w:r w:rsidRPr="0043377C">
        <w:rPr>
          <w:rFonts w:ascii="Times New Roman" w:hAnsi="Times New Roman" w:cs="Times New Roman"/>
          <w:sz w:val="20"/>
          <w:szCs w:val="20"/>
        </w:rPr>
        <w:t xml:space="preserve">        4) источники внутреннего финансирования дефицита (профицита приложению № 1 к настоящему решению.</w:t>
      </w:r>
    </w:p>
    <w:p w:rsidR="0043377C" w:rsidRPr="0043377C" w:rsidRDefault="0043377C" w:rsidP="0043377C">
      <w:pPr>
        <w:autoSpaceDN w:val="0"/>
        <w:ind w:left="374"/>
        <w:rPr>
          <w:rFonts w:ascii="Times New Roman" w:hAnsi="Times New Roman" w:cs="Times New Roman"/>
          <w:sz w:val="20"/>
          <w:szCs w:val="20"/>
        </w:rPr>
      </w:pPr>
      <w:r w:rsidRPr="0043377C">
        <w:rPr>
          <w:rFonts w:ascii="Times New Roman" w:hAnsi="Times New Roman" w:cs="Times New Roman"/>
          <w:sz w:val="20"/>
          <w:szCs w:val="20"/>
        </w:rPr>
        <w:t>2. Источники внутреннего финансирования дефицита (профицита) бюджета сельского поселения на 2024 год и на плановый период 2025- 2026 годов изложить согласно приложений  к настоящему реше</w:t>
      </w:r>
      <w:r>
        <w:rPr>
          <w:rFonts w:ascii="Times New Roman" w:hAnsi="Times New Roman" w:cs="Times New Roman"/>
          <w:sz w:val="20"/>
          <w:szCs w:val="20"/>
        </w:rPr>
        <w:t>нию с № 1  по № 5</w:t>
      </w:r>
    </w:p>
    <w:p w:rsidR="0043377C" w:rsidRPr="0043377C" w:rsidRDefault="0043377C" w:rsidP="0043377C">
      <w:pPr>
        <w:rPr>
          <w:rFonts w:ascii="Times New Roman" w:hAnsi="Times New Roman" w:cs="Times New Roman"/>
          <w:sz w:val="20"/>
          <w:szCs w:val="20"/>
        </w:rPr>
      </w:pPr>
      <w:r w:rsidRPr="0043377C">
        <w:rPr>
          <w:rFonts w:ascii="Times New Roman" w:hAnsi="Times New Roman" w:cs="Times New Roman"/>
          <w:sz w:val="20"/>
          <w:szCs w:val="20"/>
        </w:rPr>
        <w:t xml:space="preserve">    3. Контроль за исполнением настоящего решения оставляю за собой</w:t>
      </w:r>
    </w:p>
    <w:p w:rsidR="0043377C" w:rsidRPr="00607490" w:rsidRDefault="0043377C" w:rsidP="0043377C">
      <w:pPr>
        <w:rPr>
          <w:sz w:val="20"/>
          <w:szCs w:val="20"/>
        </w:rPr>
      </w:pPr>
      <w:r w:rsidRPr="00607490">
        <w:rPr>
          <w:sz w:val="20"/>
          <w:szCs w:val="20"/>
        </w:rPr>
        <w:t>Глава Верхнемазовского сельского поселения                          А.В.Щеголев</w:t>
      </w:r>
    </w:p>
    <w:p w:rsidR="0009102E" w:rsidRDefault="0009102E"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D21DDB">
      <w:pPr>
        <w:pStyle w:val="a9"/>
        <w:pageBreakBefore/>
        <w:outlineLvl w:val="0"/>
        <w:rPr>
          <w:sz w:val="20"/>
          <w:szCs w:val="20"/>
        </w:rPr>
        <w:sectPr w:rsidR="0043377C" w:rsidSect="0043377C">
          <w:pgSz w:w="11906" w:h="16838"/>
          <w:pgMar w:top="567" w:right="567" w:bottom="567" w:left="567" w:header="142" w:footer="709" w:gutter="0"/>
          <w:cols w:num="3" w:space="141"/>
          <w:docGrid w:linePitch="360"/>
        </w:sectPr>
      </w:pPr>
    </w:p>
    <w:p w:rsidR="0043377C" w:rsidRPr="00607490" w:rsidRDefault="0043377C" w:rsidP="00D21DDB">
      <w:pPr>
        <w:pStyle w:val="a9"/>
        <w:pageBreakBefore/>
        <w:jc w:val="left"/>
        <w:outlineLvl w:val="0"/>
        <w:rPr>
          <w:sz w:val="20"/>
          <w:szCs w:val="20"/>
        </w:rPr>
      </w:pPr>
      <w:r w:rsidRPr="00607490">
        <w:rPr>
          <w:sz w:val="20"/>
          <w:szCs w:val="20"/>
        </w:rPr>
        <w:lastRenderedPageBreak/>
        <w:t xml:space="preserve">Приложение № 1    </w:t>
      </w:r>
    </w:p>
    <w:p w:rsidR="0043377C" w:rsidRPr="00607490" w:rsidRDefault="0043377C" w:rsidP="0043377C">
      <w:pPr>
        <w:pStyle w:val="a9"/>
        <w:jc w:val="right"/>
        <w:rPr>
          <w:sz w:val="20"/>
          <w:szCs w:val="20"/>
        </w:rPr>
      </w:pPr>
      <w:r w:rsidRPr="00607490">
        <w:rPr>
          <w:sz w:val="20"/>
          <w:szCs w:val="20"/>
        </w:rPr>
        <w:t xml:space="preserve">                                                      к решению Совета народных депутатов</w:t>
      </w:r>
    </w:p>
    <w:p w:rsidR="0043377C" w:rsidRPr="00607490" w:rsidRDefault="0043377C" w:rsidP="0043377C">
      <w:pPr>
        <w:pStyle w:val="a9"/>
        <w:jc w:val="right"/>
        <w:rPr>
          <w:sz w:val="20"/>
          <w:szCs w:val="20"/>
        </w:rPr>
      </w:pPr>
      <w:r w:rsidRPr="00607490">
        <w:rPr>
          <w:sz w:val="20"/>
          <w:szCs w:val="20"/>
        </w:rPr>
        <w:t xml:space="preserve">                                                    Верхнемазовского сельского поселения</w:t>
      </w:r>
    </w:p>
    <w:p w:rsidR="0043377C" w:rsidRPr="00607490" w:rsidRDefault="0043377C" w:rsidP="0043377C">
      <w:pPr>
        <w:pStyle w:val="a9"/>
        <w:jc w:val="right"/>
        <w:rPr>
          <w:sz w:val="20"/>
          <w:szCs w:val="20"/>
        </w:rPr>
      </w:pPr>
      <w:r w:rsidRPr="00607490">
        <w:rPr>
          <w:sz w:val="20"/>
          <w:szCs w:val="20"/>
        </w:rPr>
        <w:t xml:space="preserve"> Верхнехавского муниципального района </w:t>
      </w:r>
    </w:p>
    <w:p w:rsidR="0043377C" w:rsidRPr="00607490" w:rsidRDefault="0043377C" w:rsidP="0043377C">
      <w:pPr>
        <w:pStyle w:val="a9"/>
        <w:jc w:val="right"/>
        <w:rPr>
          <w:sz w:val="20"/>
          <w:szCs w:val="20"/>
        </w:rPr>
      </w:pPr>
      <w:r w:rsidRPr="00607490">
        <w:rPr>
          <w:sz w:val="20"/>
          <w:szCs w:val="20"/>
        </w:rPr>
        <w:t xml:space="preserve">                                                      “О  бюджете Верхнемазовского сельского</w:t>
      </w:r>
    </w:p>
    <w:p w:rsidR="0043377C" w:rsidRPr="00607490" w:rsidRDefault="0043377C" w:rsidP="0043377C">
      <w:pPr>
        <w:pStyle w:val="a9"/>
        <w:jc w:val="right"/>
        <w:rPr>
          <w:sz w:val="20"/>
          <w:szCs w:val="20"/>
        </w:rPr>
      </w:pPr>
      <w:r>
        <w:rPr>
          <w:sz w:val="20"/>
          <w:szCs w:val="20"/>
        </w:rPr>
        <w:t xml:space="preserve">                             </w:t>
      </w:r>
      <w:r w:rsidRPr="00607490">
        <w:rPr>
          <w:sz w:val="20"/>
          <w:szCs w:val="20"/>
        </w:rPr>
        <w:t>поселения на 2024 год и на плановый                                                                                                                      период 2025 и 2026 годов»</w:t>
      </w:r>
    </w:p>
    <w:p w:rsidR="0043377C" w:rsidRPr="00607490" w:rsidRDefault="0043377C" w:rsidP="0043377C">
      <w:pPr>
        <w:widowControl w:val="0"/>
        <w:autoSpaceDE w:val="0"/>
        <w:autoSpaceDN w:val="0"/>
        <w:adjustRightInd w:val="0"/>
        <w:rPr>
          <w:rFonts w:ascii="Times New Roman" w:hAnsi="Times New Roman" w:cs="Times New Roman"/>
          <w:b/>
          <w:bCs/>
          <w:color w:val="000000"/>
          <w:sz w:val="20"/>
          <w:szCs w:val="20"/>
        </w:rPr>
      </w:pPr>
    </w:p>
    <w:p w:rsidR="0043377C" w:rsidRPr="00607490" w:rsidRDefault="0043377C" w:rsidP="0043377C">
      <w:pPr>
        <w:widowControl w:val="0"/>
        <w:autoSpaceDE w:val="0"/>
        <w:autoSpaceDN w:val="0"/>
        <w:adjustRightInd w:val="0"/>
        <w:jc w:val="center"/>
        <w:rPr>
          <w:rFonts w:ascii="Times New Roman" w:hAnsi="Times New Roman" w:cs="Times New Roman"/>
          <w:b/>
          <w:bCs/>
          <w:color w:val="000000"/>
          <w:sz w:val="20"/>
          <w:szCs w:val="20"/>
        </w:rPr>
      </w:pPr>
      <w:r w:rsidRPr="00607490">
        <w:rPr>
          <w:rFonts w:ascii="Times New Roman" w:hAnsi="Times New Roman" w:cs="Times New Roman"/>
          <w:b/>
          <w:bCs/>
          <w:color w:val="000000"/>
          <w:sz w:val="20"/>
          <w:szCs w:val="20"/>
        </w:rPr>
        <w:t xml:space="preserve">Источники финансирования дефицита  бюджета                        </w:t>
      </w:r>
    </w:p>
    <w:p w:rsidR="0043377C" w:rsidRPr="00607490" w:rsidRDefault="0043377C" w:rsidP="0043377C">
      <w:pPr>
        <w:widowControl w:val="0"/>
        <w:autoSpaceDE w:val="0"/>
        <w:autoSpaceDN w:val="0"/>
        <w:adjustRightInd w:val="0"/>
        <w:jc w:val="center"/>
        <w:rPr>
          <w:rFonts w:ascii="Times New Roman" w:hAnsi="Times New Roman" w:cs="Times New Roman"/>
          <w:b/>
          <w:sz w:val="20"/>
          <w:szCs w:val="20"/>
        </w:rPr>
      </w:pPr>
      <w:r w:rsidRPr="00607490">
        <w:rPr>
          <w:rFonts w:ascii="Times New Roman" w:hAnsi="Times New Roman" w:cs="Times New Roman"/>
          <w:b/>
          <w:sz w:val="20"/>
          <w:szCs w:val="20"/>
        </w:rPr>
        <w:t xml:space="preserve">Верхнемазовского сельского поселения </w:t>
      </w:r>
      <w:r w:rsidRPr="00607490">
        <w:rPr>
          <w:rFonts w:ascii="Times New Roman" w:hAnsi="Times New Roman" w:cs="Times New Roman"/>
          <w:b/>
          <w:bCs/>
          <w:color w:val="000000"/>
          <w:sz w:val="20"/>
          <w:szCs w:val="20"/>
        </w:rPr>
        <w:t>на 2024 год и на плановый период 2025 и 2026 годов</w:t>
      </w:r>
      <w:r w:rsidRPr="00607490">
        <w:rPr>
          <w:rFonts w:ascii="Times New Roman" w:hAnsi="Times New Roman" w:cs="Times New Roman"/>
          <w:b/>
          <w:sz w:val="20"/>
          <w:szCs w:val="20"/>
        </w:rPr>
        <w:t xml:space="preserve"> бюджета </w:t>
      </w:r>
    </w:p>
    <w:p w:rsidR="0043377C" w:rsidRPr="00607490" w:rsidRDefault="0043377C" w:rsidP="0043377C">
      <w:pPr>
        <w:rPr>
          <w:rFonts w:ascii="Times New Roman" w:hAnsi="Times New Roman" w:cs="Times New Roman"/>
          <w:sz w:val="20"/>
          <w:szCs w:val="20"/>
        </w:rPr>
      </w:pPr>
    </w:p>
    <w:p w:rsidR="0043377C" w:rsidRPr="00607490" w:rsidRDefault="0043377C" w:rsidP="0043377C">
      <w:pPr>
        <w:jc w:val="right"/>
        <w:rPr>
          <w:rFonts w:ascii="Times New Roman" w:hAnsi="Times New Roman" w:cs="Times New Roman"/>
          <w:sz w:val="20"/>
          <w:szCs w:val="20"/>
        </w:rPr>
      </w:pPr>
      <w:r w:rsidRPr="00607490">
        <w:rPr>
          <w:rFonts w:ascii="Times New Roman" w:hAnsi="Times New Roman" w:cs="Times New Roman"/>
          <w:sz w:val="20"/>
          <w:szCs w:val="20"/>
        </w:rPr>
        <w:t>(тыс.руб.)</w:t>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8"/>
        <w:gridCol w:w="2628"/>
        <w:gridCol w:w="1710"/>
        <w:gridCol w:w="1134"/>
        <w:gridCol w:w="2268"/>
      </w:tblGrid>
      <w:tr w:rsidR="0043377C" w:rsidRPr="00607490" w:rsidTr="0043377C">
        <w:trPr>
          <w:trHeight w:val="421"/>
        </w:trPr>
        <w:tc>
          <w:tcPr>
            <w:tcW w:w="3328" w:type="dxa"/>
            <w:shd w:val="clear" w:color="auto" w:fill="auto"/>
            <w:vAlign w:val="center"/>
          </w:tcPr>
          <w:p w:rsidR="0043377C" w:rsidRPr="00607490" w:rsidRDefault="0043377C" w:rsidP="00F9521E">
            <w:pPr>
              <w:widowControl w:val="0"/>
              <w:autoSpaceDE w:val="0"/>
              <w:autoSpaceDN w:val="0"/>
              <w:adjustRightInd w:val="0"/>
              <w:jc w:val="center"/>
              <w:rPr>
                <w:rFonts w:ascii="Times New Roman" w:hAnsi="Times New Roman" w:cs="Times New Roman"/>
                <w:sz w:val="20"/>
                <w:szCs w:val="20"/>
              </w:rPr>
            </w:pPr>
            <w:r w:rsidRPr="00607490">
              <w:rPr>
                <w:rFonts w:ascii="Times New Roman" w:hAnsi="Times New Roman" w:cs="Times New Roman"/>
                <w:b/>
                <w:bCs/>
                <w:color w:val="000000"/>
                <w:sz w:val="20"/>
                <w:szCs w:val="20"/>
              </w:rPr>
              <w:t>Наименование</w:t>
            </w:r>
          </w:p>
        </w:tc>
        <w:tc>
          <w:tcPr>
            <w:tcW w:w="2628" w:type="dxa"/>
            <w:vAlign w:val="center"/>
          </w:tcPr>
          <w:p w:rsidR="0043377C" w:rsidRPr="00607490" w:rsidRDefault="0043377C" w:rsidP="00F9521E">
            <w:pPr>
              <w:widowControl w:val="0"/>
              <w:autoSpaceDE w:val="0"/>
              <w:autoSpaceDN w:val="0"/>
              <w:adjustRightInd w:val="0"/>
              <w:rPr>
                <w:rFonts w:ascii="Times New Roman" w:hAnsi="Times New Roman" w:cs="Times New Roman"/>
                <w:b/>
                <w:bCs/>
                <w:color w:val="000000"/>
                <w:sz w:val="20"/>
                <w:szCs w:val="20"/>
              </w:rPr>
            </w:pPr>
            <w:r w:rsidRPr="00607490">
              <w:rPr>
                <w:rFonts w:ascii="Times New Roman" w:hAnsi="Times New Roman" w:cs="Times New Roman"/>
                <w:b/>
                <w:bCs/>
                <w:color w:val="000000"/>
                <w:sz w:val="20"/>
                <w:szCs w:val="20"/>
              </w:rPr>
              <w:t xml:space="preserve">Код </w:t>
            </w:r>
          </w:p>
          <w:p w:rsidR="0043377C" w:rsidRPr="00607490" w:rsidRDefault="0043377C" w:rsidP="00F9521E">
            <w:pPr>
              <w:widowControl w:val="0"/>
              <w:autoSpaceDE w:val="0"/>
              <w:autoSpaceDN w:val="0"/>
              <w:adjustRightInd w:val="0"/>
              <w:rPr>
                <w:rFonts w:ascii="Times New Roman" w:hAnsi="Times New Roman" w:cs="Times New Roman"/>
                <w:sz w:val="20"/>
                <w:szCs w:val="20"/>
              </w:rPr>
            </w:pPr>
            <w:r w:rsidRPr="00607490">
              <w:rPr>
                <w:rFonts w:ascii="Times New Roman" w:hAnsi="Times New Roman" w:cs="Times New Roman"/>
                <w:b/>
                <w:bCs/>
                <w:color w:val="000000"/>
                <w:sz w:val="20"/>
                <w:szCs w:val="20"/>
              </w:rPr>
              <w:t>классификации</w:t>
            </w:r>
          </w:p>
        </w:tc>
        <w:tc>
          <w:tcPr>
            <w:tcW w:w="1710" w:type="dxa"/>
            <w:vAlign w:val="center"/>
          </w:tcPr>
          <w:p w:rsidR="0043377C" w:rsidRPr="00607490" w:rsidRDefault="0043377C" w:rsidP="00F9521E">
            <w:pPr>
              <w:widowControl w:val="0"/>
              <w:autoSpaceDE w:val="0"/>
              <w:autoSpaceDN w:val="0"/>
              <w:adjustRightInd w:val="0"/>
              <w:rPr>
                <w:rFonts w:ascii="Times New Roman" w:hAnsi="Times New Roman" w:cs="Times New Roman"/>
                <w:sz w:val="20"/>
                <w:szCs w:val="20"/>
              </w:rPr>
            </w:pPr>
            <w:r w:rsidRPr="00607490">
              <w:rPr>
                <w:rFonts w:ascii="Times New Roman" w:hAnsi="Times New Roman" w:cs="Times New Roman"/>
                <w:b/>
                <w:bCs/>
                <w:color w:val="000000"/>
                <w:sz w:val="20"/>
                <w:szCs w:val="20"/>
              </w:rPr>
              <w:t>2024 год</w:t>
            </w:r>
          </w:p>
        </w:tc>
        <w:tc>
          <w:tcPr>
            <w:tcW w:w="1134" w:type="dxa"/>
            <w:vAlign w:val="center"/>
          </w:tcPr>
          <w:p w:rsidR="0043377C" w:rsidRPr="00607490" w:rsidRDefault="0043377C" w:rsidP="00F9521E">
            <w:pPr>
              <w:widowControl w:val="0"/>
              <w:autoSpaceDE w:val="0"/>
              <w:autoSpaceDN w:val="0"/>
              <w:adjustRightInd w:val="0"/>
              <w:rPr>
                <w:rFonts w:ascii="Times New Roman" w:hAnsi="Times New Roman" w:cs="Times New Roman"/>
                <w:sz w:val="20"/>
                <w:szCs w:val="20"/>
              </w:rPr>
            </w:pPr>
            <w:r w:rsidRPr="00607490">
              <w:rPr>
                <w:rFonts w:ascii="Times New Roman" w:hAnsi="Times New Roman" w:cs="Times New Roman"/>
                <w:b/>
                <w:bCs/>
                <w:color w:val="000000"/>
                <w:sz w:val="20"/>
                <w:szCs w:val="20"/>
              </w:rPr>
              <w:t>2025 год</w:t>
            </w:r>
          </w:p>
        </w:tc>
        <w:tc>
          <w:tcPr>
            <w:tcW w:w="2268" w:type="dxa"/>
            <w:vAlign w:val="center"/>
          </w:tcPr>
          <w:p w:rsidR="0043377C" w:rsidRPr="00607490" w:rsidRDefault="0043377C" w:rsidP="00F9521E">
            <w:pPr>
              <w:widowControl w:val="0"/>
              <w:autoSpaceDE w:val="0"/>
              <w:autoSpaceDN w:val="0"/>
              <w:adjustRightInd w:val="0"/>
              <w:rPr>
                <w:rFonts w:ascii="Times New Roman" w:hAnsi="Times New Roman" w:cs="Times New Roman"/>
                <w:sz w:val="20"/>
                <w:szCs w:val="20"/>
              </w:rPr>
            </w:pPr>
            <w:r w:rsidRPr="00607490">
              <w:rPr>
                <w:rFonts w:ascii="Times New Roman" w:hAnsi="Times New Roman" w:cs="Times New Roman"/>
                <w:b/>
                <w:bCs/>
                <w:color w:val="000000"/>
                <w:sz w:val="20"/>
                <w:szCs w:val="20"/>
              </w:rPr>
              <w:t>2026 год</w:t>
            </w:r>
          </w:p>
        </w:tc>
      </w:tr>
      <w:tr w:rsidR="0043377C" w:rsidRPr="00607490" w:rsidTr="0043377C">
        <w:trPr>
          <w:trHeight w:val="421"/>
        </w:trPr>
        <w:tc>
          <w:tcPr>
            <w:tcW w:w="3328" w:type="dxa"/>
            <w:shd w:val="clear" w:color="auto" w:fill="auto"/>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ИСТОЧНИКИ ВНУТРЕННЕГО ФИНАНСИРОВАНИЯ ДЕФИЦИТА БЮДЖЕТА</w:t>
            </w:r>
          </w:p>
        </w:tc>
        <w:tc>
          <w:tcPr>
            <w:tcW w:w="2628"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01 00 00 00 00 0000 000</w:t>
            </w:r>
          </w:p>
        </w:tc>
        <w:tc>
          <w:tcPr>
            <w:tcW w:w="1710"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0,00</w:t>
            </w:r>
          </w:p>
        </w:tc>
        <w:tc>
          <w:tcPr>
            <w:tcW w:w="1134"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 xml:space="preserve">  0,00</w:t>
            </w:r>
          </w:p>
        </w:tc>
        <w:tc>
          <w:tcPr>
            <w:tcW w:w="2268"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0,00</w:t>
            </w:r>
          </w:p>
        </w:tc>
      </w:tr>
      <w:tr w:rsidR="0043377C" w:rsidRPr="00607490" w:rsidTr="0043377C">
        <w:trPr>
          <w:trHeight w:val="210"/>
        </w:trPr>
        <w:tc>
          <w:tcPr>
            <w:tcW w:w="3328" w:type="dxa"/>
            <w:shd w:val="clear" w:color="auto" w:fill="auto"/>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Изменение остатков средств на счетах по учету средств бюджета</w:t>
            </w:r>
          </w:p>
        </w:tc>
        <w:tc>
          <w:tcPr>
            <w:tcW w:w="2628"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01 05 00 00 00 0000 000</w:t>
            </w:r>
          </w:p>
        </w:tc>
        <w:tc>
          <w:tcPr>
            <w:tcW w:w="1710"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0,00</w:t>
            </w:r>
          </w:p>
        </w:tc>
        <w:tc>
          <w:tcPr>
            <w:tcW w:w="1134"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0,0</w:t>
            </w:r>
          </w:p>
        </w:tc>
        <w:tc>
          <w:tcPr>
            <w:tcW w:w="2268" w:type="dxa"/>
            <w:vAlign w:val="center"/>
          </w:tcPr>
          <w:p w:rsidR="0043377C" w:rsidRPr="00607490" w:rsidRDefault="0043377C" w:rsidP="00F9521E">
            <w:pPr>
              <w:rPr>
                <w:rFonts w:ascii="Times New Roman" w:hAnsi="Times New Roman" w:cs="Times New Roman"/>
                <w:b/>
                <w:bCs/>
                <w:sz w:val="20"/>
                <w:szCs w:val="20"/>
              </w:rPr>
            </w:pPr>
            <w:r w:rsidRPr="00607490">
              <w:rPr>
                <w:rFonts w:ascii="Times New Roman" w:hAnsi="Times New Roman" w:cs="Times New Roman"/>
                <w:b/>
                <w:bCs/>
                <w:sz w:val="20"/>
                <w:szCs w:val="20"/>
              </w:rPr>
              <w:t>0,0</w:t>
            </w:r>
          </w:p>
        </w:tc>
      </w:tr>
      <w:tr w:rsidR="0043377C" w:rsidRPr="00607490" w:rsidTr="0043377C">
        <w:trPr>
          <w:trHeight w:val="210"/>
        </w:trPr>
        <w:tc>
          <w:tcPr>
            <w:tcW w:w="3328" w:type="dxa"/>
            <w:shd w:val="clear" w:color="auto" w:fill="auto"/>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Увеличение остатков средств бюджетов</w:t>
            </w:r>
          </w:p>
        </w:tc>
        <w:tc>
          <w:tcPr>
            <w:tcW w:w="2628"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01 05 00 00 00 0000 500</w:t>
            </w:r>
          </w:p>
        </w:tc>
        <w:tc>
          <w:tcPr>
            <w:tcW w:w="1710"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10986,615553</w:t>
            </w:r>
          </w:p>
        </w:tc>
        <w:tc>
          <w:tcPr>
            <w:tcW w:w="1134"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4 763,5</w:t>
            </w:r>
          </w:p>
        </w:tc>
        <w:tc>
          <w:tcPr>
            <w:tcW w:w="2268"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8 265,5</w:t>
            </w:r>
          </w:p>
        </w:tc>
      </w:tr>
      <w:tr w:rsidR="0043377C" w:rsidRPr="00607490" w:rsidTr="0043377C">
        <w:trPr>
          <w:trHeight w:val="421"/>
        </w:trPr>
        <w:tc>
          <w:tcPr>
            <w:tcW w:w="3328" w:type="dxa"/>
            <w:shd w:val="clear" w:color="auto" w:fill="auto"/>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Увеличение прочих остатков денежных средств бюджетов сельских поселений</w:t>
            </w:r>
          </w:p>
        </w:tc>
        <w:tc>
          <w:tcPr>
            <w:tcW w:w="2628"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01 05 02 01 10 5000 510</w:t>
            </w:r>
          </w:p>
        </w:tc>
        <w:tc>
          <w:tcPr>
            <w:tcW w:w="1710"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10986,615553</w:t>
            </w:r>
          </w:p>
        </w:tc>
        <w:tc>
          <w:tcPr>
            <w:tcW w:w="1134"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4 763,5</w:t>
            </w:r>
          </w:p>
        </w:tc>
        <w:tc>
          <w:tcPr>
            <w:tcW w:w="2268"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8 265,5</w:t>
            </w:r>
          </w:p>
        </w:tc>
      </w:tr>
      <w:tr w:rsidR="0043377C" w:rsidRPr="00607490" w:rsidTr="0043377C">
        <w:trPr>
          <w:trHeight w:val="632"/>
        </w:trPr>
        <w:tc>
          <w:tcPr>
            <w:tcW w:w="3328" w:type="dxa"/>
            <w:shd w:val="clear" w:color="auto" w:fill="auto"/>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Уменьшение остатков средств бюджетов</w:t>
            </w:r>
          </w:p>
        </w:tc>
        <w:tc>
          <w:tcPr>
            <w:tcW w:w="2628"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01 05 00 00 00 0000 600</w:t>
            </w:r>
          </w:p>
        </w:tc>
        <w:tc>
          <w:tcPr>
            <w:tcW w:w="1710"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10986,615553</w:t>
            </w:r>
          </w:p>
        </w:tc>
        <w:tc>
          <w:tcPr>
            <w:tcW w:w="1134"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4 763,5</w:t>
            </w:r>
          </w:p>
        </w:tc>
        <w:tc>
          <w:tcPr>
            <w:tcW w:w="2268"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8 265,5</w:t>
            </w:r>
          </w:p>
        </w:tc>
      </w:tr>
      <w:tr w:rsidR="0043377C" w:rsidRPr="00607490" w:rsidTr="0043377C">
        <w:trPr>
          <w:trHeight w:val="753"/>
        </w:trPr>
        <w:tc>
          <w:tcPr>
            <w:tcW w:w="3328" w:type="dxa"/>
            <w:shd w:val="clear" w:color="auto" w:fill="auto"/>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Уменьшение прочих остатков денежных средств бюджетов сельских поселений</w:t>
            </w:r>
          </w:p>
        </w:tc>
        <w:tc>
          <w:tcPr>
            <w:tcW w:w="2628" w:type="dxa"/>
            <w:vAlign w:val="center"/>
          </w:tcPr>
          <w:p w:rsidR="0043377C" w:rsidRPr="00607490" w:rsidRDefault="0043377C" w:rsidP="00F9521E">
            <w:pPr>
              <w:jc w:val="center"/>
              <w:rPr>
                <w:rFonts w:ascii="Times New Roman" w:hAnsi="Times New Roman" w:cs="Times New Roman"/>
                <w:sz w:val="20"/>
                <w:szCs w:val="20"/>
              </w:rPr>
            </w:pPr>
          </w:p>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01 05 02 01 10 0000 610</w:t>
            </w:r>
          </w:p>
        </w:tc>
        <w:tc>
          <w:tcPr>
            <w:tcW w:w="1710"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10986,615553</w:t>
            </w:r>
          </w:p>
        </w:tc>
        <w:tc>
          <w:tcPr>
            <w:tcW w:w="1134"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4 763,5</w:t>
            </w:r>
          </w:p>
        </w:tc>
        <w:tc>
          <w:tcPr>
            <w:tcW w:w="2268" w:type="dxa"/>
            <w:vAlign w:val="center"/>
          </w:tcPr>
          <w:p w:rsidR="0043377C" w:rsidRPr="00607490" w:rsidRDefault="0043377C" w:rsidP="00F9521E">
            <w:pPr>
              <w:rPr>
                <w:rFonts w:ascii="Times New Roman" w:hAnsi="Times New Roman" w:cs="Times New Roman"/>
                <w:sz w:val="20"/>
                <w:szCs w:val="20"/>
              </w:rPr>
            </w:pPr>
            <w:r w:rsidRPr="00607490">
              <w:rPr>
                <w:rFonts w:ascii="Times New Roman" w:hAnsi="Times New Roman" w:cs="Times New Roman"/>
                <w:sz w:val="20"/>
                <w:szCs w:val="20"/>
              </w:rPr>
              <w:t>8 265,5</w:t>
            </w:r>
          </w:p>
        </w:tc>
      </w:tr>
    </w:tbl>
    <w:p w:rsidR="0043377C" w:rsidRPr="00607490" w:rsidRDefault="0043377C" w:rsidP="0043377C">
      <w:pPr>
        <w:rPr>
          <w:rFonts w:ascii="Times New Roman" w:hAnsi="Times New Roman" w:cs="Times New Roman"/>
          <w:sz w:val="20"/>
          <w:szCs w:val="20"/>
        </w:rPr>
      </w:pPr>
    </w:p>
    <w:p w:rsidR="0043377C" w:rsidRPr="00607490" w:rsidRDefault="0043377C" w:rsidP="0043377C">
      <w:pPr>
        <w:shd w:val="clear" w:color="auto" w:fill="FFFFFF"/>
        <w:tabs>
          <w:tab w:val="left" w:pos="1046"/>
        </w:tabs>
        <w:autoSpaceDN w:val="0"/>
        <w:spacing w:line="317" w:lineRule="exact"/>
        <w:ind w:left="29" w:firstLine="653"/>
        <w:rPr>
          <w:rFonts w:ascii="Times New Roman" w:hAnsi="Times New Roman" w:cs="Times New Roman"/>
          <w:sz w:val="20"/>
          <w:szCs w:val="20"/>
        </w:rPr>
      </w:pPr>
      <w:r w:rsidRPr="00607490">
        <w:rPr>
          <w:rFonts w:ascii="Times New Roman" w:hAnsi="Times New Roman" w:cs="Times New Roman"/>
          <w:color w:val="000000"/>
          <w:sz w:val="20"/>
          <w:szCs w:val="20"/>
        </w:rPr>
        <w:t>3. Приложение № 2 к решению Совета народных депутатов Верхнемазовкого сельского поселения Верхнехавского муниципального района  от 29.12.2023 г № 74 «Поступление доходов муниципального бюджета по кодам видов доходов, подвидов доходов на 2024 год и на плановый период 2025 и 2026 годов» изложить в следующей редакции:</w:t>
      </w:r>
    </w:p>
    <w:p w:rsidR="0043377C" w:rsidRPr="00607490" w:rsidRDefault="0043377C" w:rsidP="0043377C">
      <w:pPr>
        <w:rPr>
          <w:rFonts w:ascii="Times New Roman" w:hAnsi="Times New Roman" w:cs="Times New Roman"/>
          <w:sz w:val="20"/>
          <w:szCs w:val="20"/>
        </w:rPr>
      </w:pPr>
    </w:p>
    <w:p w:rsidR="0043377C" w:rsidRPr="00607490" w:rsidRDefault="0043377C" w:rsidP="0043377C">
      <w:pPr>
        <w:rPr>
          <w:rFonts w:ascii="Times New Roman" w:hAnsi="Times New Roman" w:cs="Times New Roman"/>
          <w:sz w:val="20"/>
          <w:szCs w:val="20"/>
        </w:rPr>
      </w:pPr>
    </w:p>
    <w:p w:rsidR="0043377C" w:rsidRPr="00607490" w:rsidRDefault="0043377C" w:rsidP="0043377C">
      <w:pPr>
        <w:rPr>
          <w:rFonts w:ascii="Times New Roman" w:hAnsi="Times New Roman" w:cs="Times New Roman"/>
          <w:sz w:val="20"/>
          <w:szCs w:val="20"/>
        </w:rPr>
      </w:pPr>
    </w:p>
    <w:p w:rsidR="0043377C" w:rsidRDefault="0043377C" w:rsidP="0043377C">
      <w:pPr>
        <w:shd w:val="clear" w:color="auto" w:fill="FFFFFF"/>
        <w:jc w:val="center"/>
        <w:rPr>
          <w:sz w:val="20"/>
          <w:szCs w:val="20"/>
        </w:rPr>
        <w:sectPr w:rsidR="0043377C" w:rsidSect="0043377C">
          <w:type w:val="continuous"/>
          <w:pgSz w:w="11906" w:h="16838"/>
          <w:pgMar w:top="567" w:right="567" w:bottom="567" w:left="567" w:header="142" w:footer="709" w:gutter="0"/>
          <w:cols w:space="141"/>
          <w:docGrid w:linePitch="360"/>
        </w:sect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jc w:val="center"/>
        <w:rPr>
          <w:sz w:val="20"/>
          <w:szCs w:val="20"/>
        </w:rPr>
      </w:pPr>
    </w:p>
    <w:p w:rsidR="0043377C" w:rsidRDefault="0043377C" w:rsidP="0043377C">
      <w:pPr>
        <w:shd w:val="clear" w:color="auto" w:fill="FFFFFF"/>
        <w:rPr>
          <w:sz w:val="20"/>
          <w:szCs w:val="20"/>
        </w:rPr>
        <w:sectPr w:rsidR="0043377C" w:rsidSect="0043377C">
          <w:type w:val="continuous"/>
          <w:pgSz w:w="11906" w:h="16838"/>
          <w:pgMar w:top="567" w:right="567" w:bottom="567" w:left="567" w:header="142" w:footer="709" w:gutter="0"/>
          <w:cols w:num="3" w:space="141"/>
          <w:docGrid w:linePitch="360"/>
        </w:sectPr>
      </w:pPr>
    </w:p>
    <w:p w:rsidR="0043377C" w:rsidRPr="00D142B9" w:rsidRDefault="0043377C" w:rsidP="0043377C">
      <w:pPr>
        <w:pStyle w:val="a9"/>
        <w:pageBreakBefore/>
        <w:jc w:val="right"/>
        <w:outlineLvl w:val="0"/>
        <w:rPr>
          <w:sz w:val="20"/>
          <w:szCs w:val="20"/>
        </w:rPr>
      </w:pPr>
      <w:r w:rsidRPr="00D142B9">
        <w:rPr>
          <w:sz w:val="20"/>
          <w:szCs w:val="20"/>
        </w:rPr>
        <w:lastRenderedPageBreak/>
        <w:t xml:space="preserve">Приложение № 2    </w:t>
      </w:r>
    </w:p>
    <w:p w:rsidR="0043377C" w:rsidRPr="00D142B9" w:rsidRDefault="0043377C" w:rsidP="0043377C">
      <w:pPr>
        <w:pStyle w:val="a9"/>
        <w:jc w:val="right"/>
        <w:rPr>
          <w:sz w:val="20"/>
          <w:szCs w:val="20"/>
        </w:rPr>
      </w:pPr>
      <w:r w:rsidRPr="00D142B9">
        <w:rPr>
          <w:sz w:val="20"/>
          <w:szCs w:val="20"/>
        </w:rPr>
        <w:t xml:space="preserve">                                                      к решению Совета народных депутатов</w:t>
      </w:r>
    </w:p>
    <w:p w:rsidR="0043377C" w:rsidRPr="00D142B9" w:rsidRDefault="0043377C" w:rsidP="0043377C">
      <w:pPr>
        <w:pStyle w:val="a9"/>
        <w:jc w:val="right"/>
        <w:rPr>
          <w:sz w:val="20"/>
          <w:szCs w:val="20"/>
        </w:rPr>
      </w:pPr>
      <w:r w:rsidRPr="00D142B9">
        <w:rPr>
          <w:sz w:val="20"/>
          <w:szCs w:val="20"/>
        </w:rPr>
        <w:t xml:space="preserve">                                                    Верхнемазовского сельского поселения</w:t>
      </w:r>
    </w:p>
    <w:p w:rsidR="0043377C" w:rsidRPr="00D142B9" w:rsidRDefault="0043377C" w:rsidP="0043377C">
      <w:pPr>
        <w:pStyle w:val="a9"/>
        <w:jc w:val="right"/>
        <w:rPr>
          <w:sz w:val="20"/>
          <w:szCs w:val="20"/>
        </w:rPr>
      </w:pPr>
      <w:r w:rsidRPr="00D142B9">
        <w:rPr>
          <w:sz w:val="20"/>
          <w:szCs w:val="20"/>
        </w:rPr>
        <w:t xml:space="preserve"> Верхнехавского муниципального района </w:t>
      </w:r>
    </w:p>
    <w:p w:rsidR="0043377C" w:rsidRPr="00D142B9" w:rsidRDefault="0043377C" w:rsidP="0043377C">
      <w:pPr>
        <w:pStyle w:val="a9"/>
        <w:jc w:val="right"/>
        <w:rPr>
          <w:sz w:val="20"/>
          <w:szCs w:val="20"/>
        </w:rPr>
      </w:pPr>
      <w:r w:rsidRPr="00D142B9">
        <w:rPr>
          <w:sz w:val="20"/>
          <w:szCs w:val="20"/>
        </w:rPr>
        <w:t xml:space="preserve">                                                      “О  бюджете Верхнемазовского сельского</w:t>
      </w:r>
    </w:p>
    <w:p w:rsidR="0043377C" w:rsidRPr="00D142B9" w:rsidRDefault="0043377C" w:rsidP="0043377C">
      <w:pPr>
        <w:pStyle w:val="a9"/>
        <w:jc w:val="right"/>
        <w:rPr>
          <w:sz w:val="20"/>
          <w:szCs w:val="20"/>
        </w:rPr>
      </w:pPr>
      <w:r w:rsidRPr="00D142B9">
        <w:rPr>
          <w:sz w:val="20"/>
          <w:szCs w:val="20"/>
        </w:rPr>
        <w:t xml:space="preserve">поселения на 2024 год и на плановый                                                                                                                      </w:t>
      </w:r>
    </w:p>
    <w:p w:rsidR="0043377C" w:rsidRPr="00D142B9" w:rsidRDefault="0043377C" w:rsidP="0043377C">
      <w:pPr>
        <w:pStyle w:val="a9"/>
        <w:jc w:val="right"/>
        <w:rPr>
          <w:sz w:val="20"/>
          <w:szCs w:val="20"/>
        </w:rPr>
      </w:pPr>
      <w:r w:rsidRPr="00D142B9">
        <w:rPr>
          <w:sz w:val="20"/>
          <w:szCs w:val="20"/>
        </w:rPr>
        <w:t>период 2025 и 2026 годов»</w:t>
      </w:r>
    </w:p>
    <w:p w:rsidR="0043377C" w:rsidRPr="00D142B9" w:rsidRDefault="0043377C" w:rsidP="0043377C">
      <w:pPr>
        <w:pStyle w:val="a9"/>
        <w:rPr>
          <w:sz w:val="20"/>
          <w:szCs w:val="20"/>
        </w:rPr>
      </w:pPr>
    </w:p>
    <w:p w:rsidR="0043377C" w:rsidRPr="00D142B9" w:rsidRDefault="0043377C" w:rsidP="0043377C">
      <w:pPr>
        <w:widowControl w:val="0"/>
        <w:autoSpaceDE w:val="0"/>
        <w:autoSpaceDN w:val="0"/>
        <w:adjustRightInd w:val="0"/>
        <w:jc w:val="center"/>
        <w:rPr>
          <w:rFonts w:ascii="Times New Roman" w:hAnsi="Times New Roman" w:cs="Times New Roman"/>
          <w:b/>
          <w:bCs/>
          <w:color w:val="000000"/>
          <w:sz w:val="20"/>
          <w:szCs w:val="20"/>
        </w:rPr>
      </w:pPr>
      <w:r w:rsidRPr="00D142B9">
        <w:rPr>
          <w:rFonts w:ascii="Times New Roman" w:hAnsi="Times New Roman" w:cs="Times New Roman"/>
          <w:b/>
          <w:bCs/>
          <w:color w:val="000000"/>
          <w:sz w:val="20"/>
          <w:szCs w:val="20"/>
        </w:rPr>
        <w:t xml:space="preserve">Доходы </w:t>
      </w:r>
    </w:p>
    <w:p w:rsidR="0043377C" w:rsidRPr="00D142B9" w:rsidRDefault="0043377C" w:rsidP="0043377C">
      <w:pPr>
        <w:widowControl w:val="0"/>
        <w:autoSpaceDE w:val="0"/>
        <w:autoSpaceDN w:val="0"/>
        <w:adjustRightInd w:val="0"/>
        <w:jc w:val="center"/>
        <w:rPr>
          <w:rFonts w:ascii="Times New Roman" w:hAnsi="Times New Roman" w:cs="Times New Roman"/>
          <w:b/>
          <w:bCs/>
          <w:color w:val="000000"/>
          <w:sz w:val="20"/>
          <w:szCs w:val="20"/>
        </w:rPr>
      </w:pPr>
      <w:r w:rsidRPr="00D142B9">
        <w:rPr>
          <w:rFonts w:ascii="Times New Roman" w:hAnsi="Times New Roman" w:cs="Times New Roman"/>
          <w:b/>
          <w:bCs/>
          <w:color w:val="000000"/>
          <w:sz w:val="20"/>
          <w:szCs w:val="20"/>
        </w:rPr>
        <w:t xml:space="preserve">местного бюджета по кодам видов доходов, подвидов доходов </w:t>
      </w:r>
    </w:p>
    <w:p w:rsidR="0043377C" w:rsidRPr="00D142B9" w:rsidRDefault="0043377C" w:rsidP="0043377C">
      <w:pPr>
        <w:widowControl w:val="0"/>
        <w:jc w:val="center"/>
        <w:rPr>
          <w:rFonts w:ascii="Times New Roman" w:hAnsi="Times New Roman" w:cs="Times New Roman"/>
          <w:b/>
          <w:bCs/>
          <w:color w:val="000000"/>
          <w:sz w:val="20"/>
          <w:szCs w:val="20"/>
        </w:rPr>
      </w:pPr>
      <w:r w:rsidRPr="00D142B9">
        <w:rPr>
          <w:rFonts w:ascii="Times New Roman" w:hAnsi="Times New Roman" w:cs="Times New Roman"/>
          <w:b/>
          <w:bCs/>
          <w:color w:val="000000"/>
          <w:sz w:val="20"/>
          <w:szCs w:val="20"/>
        </w:rPr>
        <w:t>на 2024 год и на плановый период 2025 и 2026 годов</w:t>
      </w:r>
    </w:p>
    <w:p w:rsidR="0043377C" w:rsidRPr="00D142B9" w:rsidRDefault="0043377C" w:rsidP="0043377C">
      <w:pPr>
        <w:pStyle w:val="ConsPlusTitle"/>
        <w:jc w:val="right"/>
        <w:rPr>
          <w:b w:val="0"/>
          <w:sz w:val="20"/>
          <w:szCs w:val="20"/>
        </w:rPr>
      </w:pPr>
      <w:r w:rsidRPr="00D142B9">
        <w:rPr>
          <w:b w:val="0"/>
          <w:sz w:val="20"/>
          <w:szCs w:val="20"/>
        </w:rPr>
        <w:t xml:space="preserve"> (тыс. рублей)</w:t>
      </w:r>
    </w:p>
    <w:tbl>
      <w:tblPr>
        <w:tblW w:w="15620" w:type="dxa"/>
        <w:tblInd w:w="-112" w:type="dxa"/>
        <w:tblLook w:val="04A0"/>
      </w:tblPr>
      <w:tblGrid>
        <w:gridCol w:w="3481"/>
        <w:gridCol w:w="7189"/>
        <w:gridCol w:w="1883"/>
        <w:gridCol w:w="1747"/>
        <w:gridCol w:w="1320"/>
      </w:tblGrid>
      <w:tr w:rsidR="0043377C" w:rsidRPr="00D142B9" w:rsidTr="00F9521E">
        <w:trPr>
          <w:trHeight w:val="359"/>
          <w:tblHeader/>
        </w:trPr>
        <w:tc>
          <w:tcPr>
            <w:tcW w:w="3481" w:type="dxa"/>
            <w:tcBorders>
              <w:top w:val="single" w:sz="4" w:space="0" w:color="auto"/>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Код бюджетной классификации Российской Федерации</w:t>
            </w:r>
          </w:p>
        </w:tc>
        <w:tc>
          <w:tcPr>
            <w:tcW w:w="7189" w:type="dxa"/>
            <w:tcBorders>
              <w:top w:val="single" w:sz="4" w:space="0" w:color="auto"/>
              <w:left w:val="nil"/>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Наименование доходов</w:t>
            </w:r>
          </w:p>
        </w:tc>
        <w:tc>
          <w:tcPr>
            <w:tcW w:w="1883" w:type="dxa"/>
            <w:tcBorders>
              <w:top w:val="single" w:sz="4" w:space="0" w:color="auto"/>
              <w:left w:val="nil"/>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2024 год</w:t>
            </w:r>
          </w:p>
        </w:tc>
        <w:tc>
          <w:tcPr>
            <w:tcW w:w="1747" w:type="dxa"/>
            <w:tcBorders>
              <w:top w:val="single" w:sz="4" w:space="0" w:color="auto"/>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2025 год</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2026 год</w:t>
            </w:r>
          </w:p>
        </w:tc>
      </w:tr>
      <w:tr w:rsidR="0043377C" w:rsidRPr="00D142B9" w:rsidTr="00F9521E">
        <w:trPr>
          <w:trHeight w:val="375"/>
          <w:tblHeader/>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1</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2</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3</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4</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jc w:val="center"/>
              <w:rPr>
                <w:rFonts w:ascii="Times New Roman" w:hAnsi="Times New Roman" w:cs="Times New Roman"/>
                <w:color w:val="000000"/>
                <w:sz w:val="20"/>
                <w:szCs w:val="20"/>
              </w:rPr>
            </w:pPr>
            <w:r w:rsidRPr="00D142B9">
              <w:rPr>
                <w:rFonts w:ascii="Times New Roman" w:hAnsi="Times New Roman" w:cs="Times New Roman"/>
                <w:color w:val="000000"/>
                <w:sz w:val="20"/>
                <w:szCs w:val="20"/>
              </w:rPr>
              <w:t>5</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000 8 50 00000 00 0000 000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ВСЕГО</w:t>
            </w:r>
          </w:p>
        </w:tc>
        <w:tc>
          <w:tcPr>
            <w:tcW w:w="1883" w:type="dxa"/>
            <w:tcBorders>
              <w:top w:val="nil"/>
              <w:left w:val="nil"/>
              <w:bottom w:val="single" w:sz="4" w:space="0" w:color="auto"/>
              <w:right w:val="single" w:sz="4" w:space="0" w:color="auto"/>
            </w:tcBorders>
            <w:shd w:val="clear" w:color="000000" w:fill="FFFFFF"/>
            <w:vAlign w:val="center"/>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10986,615553</w:t>
            </w:r>
          </w:p>
        </w:tc>
        <w:tc>
          <w:tcPr>
            <w:tcW w:w="1747" w:type="dxa"/>
            <w:tcBorders>
              <w:top w:val="nil"/>
              <w:left w:val="nil"/>
              <w:bottom w:val="single" w:sz="4" w:space="0" w:color="auto"/>
              <w:right w:val="single" w:sz="4" w:space="0" w:color="auto"/>
            </w:tcBorders>
            <w:shd w:val="clear" w:color="000000" w:fill="FFFFFF"/>
            <w:vAlign w:val="center"/>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4 763,5</w:t>
            </w:r>
          </w:p>
        </w:tc>
        <w:tc>
          <w:tcPr>
            <w:tcW w:w="1320" w:type="dxa"/>
            <w:tcBorders>
              <w:top w:val="nil"/>
              <w:left w:val="nil"/>
              <w:bottom w:val="single" w:sz="4" w:space="0" w:color="auto"/>
              <w:right w:val="single" w:sz="4" w:space="0" w:color="auto"/>
            </w:tcBorders>
            <w:shd w:val="clear" w:color="000000" w:fill="FFFFFF"/>
            <w:vAlign w:val="center"/>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8 265,5</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000 1 00 00000 00 0000 000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НАЛОГОВЫЕ И НЕНАЛОГОВЫЕ ДОХОДЫ</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2109,1</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2 284,00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2 296,00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000 1 01 00000 00 0000 000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НАЛОГИ НА ПРИБЫЛЬ, ДОХОДЫ</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35,7</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32,00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33,00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000 1 01 02000 01 0000 110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 на доходы физических лиц</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35,7</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32,00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33,00</w:t>
            </w:r>
          </w:p>
        </w:tc>
      </w:tr>
      <w:tr w:rsidR="0043377C" w:rsidRPr="00D142B9" w:rsidTr="00F9521E">
        <w:trPr>
          <w:trHeight w:val="1327"/>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000 1 01 02010 01 0000 110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27,00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26,00</w:t>
            </w:r>
          </w:p>
        </w:tc>
      </w:tr>
      <w:tr w:rsidR="0043377C" w:rsidRPr="00D142B9" w:rsidTr="00F9521E">
        <w:trPr>
          <w:trHeight w:val="1966"/>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000 1 01 02020 01 0000 110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2,00</w:t>
            </w:r>
          </w:p>
        </w:tc>
      </w:tr>
      <w:tr w:rsidR="0043377C" w:rsidRPr="00D142B9" w:rsidTr="00F9521E">
        <w:trPr>
          <w:trHeight w:val="846"/>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lastRenderedPageBreak/>
              <w:t>000 1 01 02030 01 0000 110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000 1 05 00000 00 0000 000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НАЛОГИ НА СОВОКУПНЫЙ ДОХОД</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199,1</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191,00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199,00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000 1 05 03000 01 0000 110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Единый сельскохозяйственный налог</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199,1</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191,00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199,00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000 1 05 03010 01 0000 110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Единый сельскохозяйственный налог</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199,1</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191,00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199,00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НАЛОГИ НА ИМУЩЕСТВО</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1775,4</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1 971,00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1 971,00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000 1 06 01000 00 0000 110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 на имущество физических лиц</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228,0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228,00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228,00</w:t>
            </w:r>
          </w:p>
        </w:tc>
      </w:tr>
      <w:tr w:rsidR="0043377C" w:rsidRPr="00D142B9" w:rsidTr="00F9521E">
        <w:trPr>
          <w:trHeight w:val="900"/>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000 1 06 01030 10 0000 110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228,0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228,00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228,00</w:t>
            </w:r>
          </w:p>
        </w:tc>
      </w:tr>
      <w:tr w:rsidR="0043377C" w:rsidRPr="00D142B9" w:rsidTr="00F9521E">
        <w:trPr>
          <w:trHeight w:val="46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000 1 06 06000 00 0000 110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Земельный налог</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1547,0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1 743,00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1 743,00</w:t>
            </w:r>
          </w:p>
        </w:tc>
      </w:tr>
      <w:tr w:rsidR="0043377C" w:rsidRPr="00D142B9" w:rsidTr="00F9521E">
        <w:trPr>
          <w:trHeight w:val="367"/>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000 1 06 06030 00 0000 110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Земельный налог с организаций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650,4</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846,00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846,00</w:t>
            </w:r>
          </w:p>
        </w:tc>
      </w:tr>
      <w:tr w:rsidR="0043377C" w:rsidRPr="00D142B9" w:rsidTr="00F9521E">
        <w:trPr>
          <w:trHeight w:val="557"/>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000 1 06 06033 10 0000 110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650,4</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846,00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846,00</w:t>
            </w:r>
          </w:p>
        </w:tc>
      </w:tr>
      <w:tr w:rsidR="0043377C" w:rsidRPr="00D142B9" w:rsidTr="00F9521E">
        <w:trPr>
          <w:trHeight w:val="409"/>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000 1 06 06040 00 0000 110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Земельный налог с физических лиц</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897,0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897,00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897,00</w:t>
            </w:r>
          </w:p>
        </w:tc>
      </w:tr>
      <w:tr w:rsidR="0043377C" w:rsidRPr="00D142B9" w:rsidTr="00F9521E">
        <w:trPr>
          <w:trHeight w:val="690"/>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000 1 06 06043 10 0000 110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897,0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897,00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897,00</w:t>
            </w:r>
          </w:p>
        </w:tc>
      </w:tr>
      <w:tr w:rsidR="0043377C" w:rsidRPr="00D142B9" w:rsidTr="00F9521E">
        <w:trPr>
          <w:trHeight w:val="112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000 1 11 00000 00 0000 000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98,9</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73,00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73,00</w:t>
            </w:r>
          </w:p>
        </w:tc>
      </w:tr>
      <w:tr w:rsidR="0043377C" w:rsidRPr="00D142B9" w:rsidTr="00F9521E">
        <w:trPr>
          <w:trHeight w:val="1411"/>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lastRenderedPageBreak/>
              <w:t>000 1 11 05000 00 0000 120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48,0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73,00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73,00</w:t>
            </w:r>
          </w:p>
        </w:tc>
      </w:tr>
      <w:tr w:rsidR="0043377C" w:rsidRPr="00D142B9" w:rsidTr="00F9521E">
        <w:trPr>
          <w:trHeight w:val="1417"/>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000 1 11 05020 00 0000 120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48,0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48,00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48,00</w:t>
            </w:r>
          </w:p>
        </w:tc>
      </w:tr>
      <w:tr w:rsidR="0043377C" w:rsidRPr="00D142B9" w:rsidTr="00F9521E">
        <w:trPr>
          <w:trHeight w:val="1396"/>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000 1 11 05025 10 0000 120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48,0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48,00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48,00</w:t>
            </w:r>
          </w:p>
        </w:tc>
      </w:tr>
      <w:tr w:rsidR="0043377C" w:rsidRPr="00D142B9" w:rsidTr="00F9521E">
        <w:trPr>
          <w:trHeight w:val="1303"/>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000 1 11 05030 00 0000 120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25,00</w:t>
            </w:r>
          </w:p>
        </w:tc>
      </w:tr>
      <w:tr w:rsidR="0043377C" w:rsidRPr="00D142B9" w:rsidTr="00F9521E">
        <w:trPr>
          <w:trHeight w:val="1027"/>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000 1 11 05035 10 0000 120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000 1 16 00000 00 0000 000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ШТРАФЫ, САНКЦИИ, ВОЗМЕЩЕНИЕ УЩЕРБА</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25,9</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12,00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15,00</w:t>
            </w:r>
          </w:p>
        </w:tc>
      </w:tr>
      <w:tr w:rsidR="0043377C" w:rsidRPr="00D142B9" w:rsidTr="00F9521E">
        <w:trPr>
          <w:trHeight w:val="1167"/>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000 1 16 07010 01 0000 140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25,9</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6,00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7,00</w:t>
            </w:r>
          </w:p>
        </w:tc>
      </w:tr>
      <w:tr w:rsidR="0043377C" w:rsidRPr="00D142B9" w:rsidTr="00F9521E">
        <w:trPr>
          <w:trHeight w:val="1411"/>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lastRenderedPageBreak/>
              <w:t>000 1 16 07010 10 0000 140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6,00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7,00</w:t>
            </w:r>
          </w:p>
        </w:tc>
      </w:tr>
      <w:tr w:rsidR="0043377C" w:rsidRPr="00D142B9" w:rsidTr="00F9521E">
        <w:trPr>
          <w:trHeight w:val="1688"/>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spacing w:after="280"/>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000 1 16 07090 00 0000 140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6,00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8,00</w:t>
            </w:r>
          </w:p>
        </w:tc>
      </w:tr>
      <w:tr w:rsidR="0043377C" w:rsidRPr="00D142B9" w:rsidTr="00F9521E">
        <w:trPr>
          <w:trHeight w:val="1401"/>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spacing w:after="280"/>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000 1 16 07090 10 0000 140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6,00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000 1 17 00000 00 0000 000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ПРОЧИЕ НЕНАЛОГОВЫЕ ДОХОДЫ</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000 1 17 05000 00 0000 180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Прочие неналоговые доходы</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5,00</w:t>
            </w:r>
          </w:p>
        </w:tc>
      </w:tr>
      <w:tr w:rsidR="0043377C" w:rsidRPr="00D142B9" w:rsidTr="00F9521E">
        <w:trPr>
          <w:trHeight w:val="389"/>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000 1 17 05050 10 0000 180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Прочие неналоговые доходы бюджетов сельских поселений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5,00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000 2 00 00000 00 0000 000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БЕЗВОЗМЕЗДНЫЕ ПОСТУПЛЕНИЯ</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8 863,59553</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2 479,5</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5 938,9</w:t>
            </w:r>
          </w:p>
        </w:tc>
      </w:tr>
      <w:tr w:rsidR="0043377C" w:rsidRPr="00D142B9" w:rsidTr="00F9521E">
        <w:trPr>
          <w:trHeight w:val="922"/>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000 2 02 00000 00 0000 000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8 863,59553</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2 479,5</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5 938,9</w:t>
            </w:r>
          </w:p>
        </w:tc>
      </w:tr>
      <w:tr w:rsidR="0043377C" w:rsidRPr="00D142B9" w:rsidTr="00F9521E">
        <w:trPr>
          <w:trHeight w:val="36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000 2 02 15001 00 0000 150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Дотации на выравнивание бюджетной обеспеченности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131,20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114,10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118,30</w:t>
            </w:r>
          </w:p>
        </w:tc>
      </w:tr>
      <w:tr w:rsidR="0043377C" w:rsidRPr="00D142B9" w:rsidTr="00F9521E">
        <w:trPr>
          <w:trHeight w:val="838"/>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000 2 02 15001 10 0000 150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131,20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114,10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118,30</w:t>
            </w:r>
          </w:p>
        </w:tc>
      </w:tr>
      <w:tr w:rsidR="0043377C" w:rsidRPr="00D142B9" w:rsidTr="00F9521E">
        <w:trPr>
          <w:trHeight w:val="706"/>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lastRenderedPageBreak/>
              <w:t>000 2 02 16001 10 0000 150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269,20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277,90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278,00</w:t>
            </w:r>
          </w:p>
        </w:tc>
      </w:tr>
      <w:tr w:rsidR="0043377C" w:rsidRPr="00D142B9" w:rsidTr="00F9521E">
        <w:trPr>
          <w:trHeight w:val="1540"/>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000 2 02 20216 10 0000 150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4 096,74453</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3 414,60</w:t>
            </w:r>
          </w:p>
        </w:tc>
      </w:tr>
      <w:tr w:rsidR="0043377C" w:rsidRPr="00D142B9" w:rsidTr="00F9521E">
        <w:trPr>
          <w:trHeight w:val="375"/>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000  2 02 29999 10 0000 150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Прочие субсидии бюджетам сельских поселений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26,20</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26,20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26,20</w:t>
            </w:r>
          </w:p>
        </w:tc>
      </w:tr>
      <w:tr w:rsidR="0043377C" w:rsidRPr="00D142B9" w:rsidTr="00F9521E">
        <w:trPr>
          <w:trHeight w:val="816"/>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000 2 02 35118 10 0000 150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136,2</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149,8</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163,8</w:t>
            </w:r>
          </w:p>
        </w:tc>
      </w:tr>
      <w:tr w:rsidR="0043377C" w:rsidRPr="00D142B9" w:rsidTr="00F9521E">
        <w:trPr>
          <w:trHeight w:val="1189"/>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000 2 02 40014 10 0000 150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1 985,1</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1 879,50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1 936,60</w:t>
            </w:r>
          </w:p>
        </w:tc>
      </w:tr>
      <w:tr w:rsidR="0043377C" w:rsidRPr="00D142B9" w:rsidTr="00F9521E">
        <w:trPr>
          <w:trHeight w:val="548"/>
        </w:trPr>
        <w:tc>
          <w:tcPr>
            <w:tcW w:w="3481" w:type="dxa"/>
            <w:tcBorders>
              <w:top w:val="nil"/>
              <w:left w:val="single" w:sz="4" w:space="0" w:color="auto"/>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000 2 02 49999 10 0000 150</w:t>
            </w:r>
          </w:p>
        </w:tc>
        <w:tc>
          <w:tcPr>
            <w:tcW w:w="7189"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1883"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2218,9</w:t>
            </w:r>
          </w:p>
        </w:tc>
        <w:tc>
          <w:tcPr>
            <w:tcW w:w="1747"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32,00</w:t>
            </w:r>
          </w:p>
        </w:tc>
        <w:tc>
          <w:tcPr>
            <w:tcW w:w="1320" w:type="dxa"/>
            <w:tcBorders>
              <w:top w:val="nil"/>
              <w:left w:val="nil"/>
              <w:bottom w:val="single" w:sz="4" w:space="0" w:color="auto"/>
              <w:right w:val="single" w:sz="4" w:space="0" w:color="auto"/>
            </w:tcBorders>
            <w:shd w:val="clear" w:color="000000" w:fill="FFFFFF"/>
            <w:vAlign w:val="bottom"/>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32,00</w:t>
            </w:r>
          </w:p>
        </w:tc>
      </w:tr>
    </w:tbl>
    <w:p w:rsidR="0043377C" w:rsidRPr="00D142B9" w:rsidRDefault="0043377C" w:rsidP="0043377C">
      <w:pPr>
        <w:pStyle w:val="ConsPlusTitle"/>
        <w:jc w:val="center"/>
        <w:rPr>
          <w:b w:val="0"/>
          <w:sz w:val="20"/>
          <w:szCs w:val="20"/>
        </w:rPr>
      </w:pPr>
    </w:p>
    <w:p w:rsidR="0043377C" w:rsidRPr="00D142B9" w:rsidRDefault="0043377C" w:rsidP="0043377C">
      <w:pPr>
        <w:pStyle w:val="ConsPlusTitle"/>
        <w:rPr>
          <w:b w:val="0"/>
          <w:sz w:val="20"/>
          <w:szCs w:val="20"/>
        </w:rPr>
      </w:pPr>
    </w:p>
    <w:p w:rsidR="0043377C" w:rsidRPr="00D142B9" w:rsidRDefault="0043377C" w:rsidP="0043377C">
      <w:pPr>
        <w:autoSpaceDN w:val="0"/>
        <w:ind w:left="374"/>
        <w:rPr>
          <w:rFonts w:ascii="Times New Roman" w:hAnsi="Times New Roman" w:cs="Times New Roman"/>
          <w:sz w:val="20"/>
          <w:szCs w:val="20"/>
        </w:rPr>
      </w:pPr>
      <w:r w:rsidRPr="00D142B9">
        <w:rPr>
          <w:rFonts w:ascii="Times New Roman" w:hAnsi="Times New Roman" w:cs="Times New Roman"/>
          <w:sz w:val="20"/>
          <w:szCs w:val="20"/>
        </w:rPr>
        <w:t>4.  Приложение № 3 к решению Совета народных депутатов Верхнемазовкого</w:t>
      </w:r>
    </w:p>
    <w:p w:rsidR="0043377C" w:rsidRPr="00D142B9" w:rsidRDefault="0043377C" w:rsidP="0043377C">
      <w:pPr>
        <w:pStyle w:val="ConsPlusTitle"/>
        <w:jc w:val="center"/>
        <w:rPr>
          <w:b w:val="0"/>
          <w:sz w:val="20"/>
          <w:szCs w:val="20"/>
        </w:rPr>
      </w:pPr>
      <w:r w:rsidRPr="00D142B9">
        <w:rPr>
          <w:b w:val="0"/>
          <w:bCs w:val="0"/>
          <w:sz w:val="20"/>
          <w:szCs w:val="20"/>
        </w:rPr>
        <w:t>сельского поселения Верхнехавского муниципального района от  29.12.2023 г. № 74 «Ведомственная структура  расходов бюджета Верхнемазовского сельского поселения на 2024 год и на плановый период 2025-2026 годов» изложить в следующей редакции</w:t>
      </w:r>
    </w:p>
    <w:p w:rsidR="0043377C" w:rsidRPr="00D142B9" w:rsidRDefault="0043377C" w:rsidP="0043377C">
      <w:pPr>
        <w:pStyle w:val="ConsPlusTitle"/>
        <w:jc w:val="center"/>
        <w:rPr>
          <w:b w:val="0"/>
          <w:sz w:val="20"/>
          <w:szCs w:val="20"/>
        </w:rPr>
      </w:pPr>
    </w:p>
    <w:p w:rsidR="0043377C" w:rsidRPr="00D142B9" w:rsidRDefault="0043377C" w:rsidP="0043377C">
      <w:pPr>
        <w:pStyle w:val="ConsPlusTitle"/>
        <w:jc w:val="center"/>
        <w:rPr>
          <w:b w:val="0"/>
          <w:sz w:val="20"/>
          <w:szCs w:val="20"/>
        </w:rPr>
      </w:pPr>
    </w:p>
    <w:p w:rsidR="0043377C" w:rsidRPr="00D142B9" w:rsidRDefault="0043377C" w:rsidP="0043377C">
      <w:pPr>
        <w:widowControl w:val="0"/>
        <w:autoSpaceDE w:val="0"/>
        <w:autoSpaceDN w:val="0"/>
        <w:adjustRightInd w:val="0"/>
        <w:jc w:val="center"/>
        <w:rPr>
          <w:rFonts w:ascii="Times New Roman" w:hAnsi="Times New Roman" w:cs="Times New Roman"/>
          <w:b/>
          <w:bCs/>
          <w:color w:val="000000"/>
          <w:sz w:val="20"/>
          <w:szCs w:val="20"/>
        </w:rPr>
      </w:pPr>
    </w:p>
    <w:p w:rsidR="0043377C" w:rsidRPr="00D142B9" w:rsidRDefault="0043377C" w:rsidP="0043377C">
      <w:pPr>
        <w:rPr>
          <w:rFonts w:ascii="Times New Roman" w:hAnsi="Times New Roman" w:cs="Times New Roman"/>
          <w:sz w:val="20"/>
          <w:szCs w:val="20"/>
        </w:rPr>
      </w:pPr>
    </w:p>
    <w:p w:rsidR="0043377C" w:rsidRPr="00D142B9" w:rsidRDefault="0043377C" w:rsidP="0043377C">
      <w:pPr>
        <w:rPr>
          <w:rFonts w:ascii="Times New Roman" w:hAnsi="Times New Roman" w:cs="Times New Roman"/>
          <w:sz w:val="20"/>
          <w:szCs w:val="20"/>
        </w:rPr>
      </w:pPr>
    </w:p>
    <w:p w:rsidR="0043377C" w:rsidRPr="00D142B9" w:rsidRDefault="0043377C" w:rsidP="0043377C">
      <w:pPr>
        <w:pStyle w:val="a9"/>
        <w:pageBreakBefore/>
        <w:jc w:val="right"/>
        <w:outlineLvl w:val="0"/>
        <w:rPr>
          <w:sz w:val="20"/>
          <w:szCs w:val="20"/>
        </w:rPr>
      </w:pPr>
      <w:r w:rsidRPr="00D142B9">
        <w:rPr>
          <w:sz w:val="20"/>
          <w:szCs w:val="20"/>
        </w:rPr>
        <w:lastRenderedPageBreak/>
        <w:t xml:space="preserve">Прложение № 3    </w:t>
      </w:r>
    </w:p>
    <w:p w:rsidR="0043377C" w:rsidRPr="00D142B9" w:rsidRDefault="0043377C" w:rsidP="0043377C">
      <w:pPr>
        <w:pStyle w:val="a9"/>
        <w:jc w:val="right"/>
        <w:rPr>
          <w:sz w:val="20"/>
          <w:szCs w:val="20"/>
        </w:rPr>
      </w:pPr>
      <w:r w:rsidRPr="00D142B9">
        <w:rPr>
          <w:sz w:val="20"/>
          <w:szCs w:val="20"/>
        </w:rPr>
        <w:t xml:space="preserve">                                 к решению Совета народных депутатов</w:t>
      </w:r>
    </w:p>
    <w:p w:rsidR="0043377C" w:rsidRPr="00D142B9" w:rsidRDefault="0043377C" w:rsidP="0043377C">
      <w:pPr>
        <w:pStyle w:val="a9"/>
        <w:jc w:val="right"/>
        <w:rPr>
          <w:sz w:val="20"/>
          <w:szCs w:val="20"/>
        </w:rPr>
      </w:pPr>
      <w:r w:rsidRPr="00D142B9">
        <w:rPr>
          <w:sz w:val="20"/>
          <w:szCs w:val="20"/>
        </w:rPr>
        <w:t xml:space="preserve">                                                    Верхнемазовского сельского поселения</w:t>
      </w:r>
    </w:p>
    <w:p w:rsidR="0043377C" w:rsidRPr="00D142B9" w:rsidRDefault="0043377C" w:rsidP="0043377C">
      <w:pPr>
        <w:pStyle w:val="a9"/>
        <w:jc w:val="right"/>
        <w:rPr>
          <w:sz w:val="20"/>
          <w:szCs w:val="20"/>
        </w:rPr>
      </w:pPr>
      <w:r w:rsidRPr="00D142B9">
        <w:rPr>
          <w:sz w:val="20"/>
          <w:szCs w:val="20"/>
        </w:rPr>
        <w:t xml:space="preserve"> Верхнехавского муниципального района </w:t>
      </w:r>
    </w:p>
    <w:p w:rsidR="0043377C" w:rsidRPr="00D142B9" w:rsidRDefault="0043377C" w:rsidP="0043377C">
      <w:pPr>
        <w:pStyle w:val="a9"/>
        <w:jc w:val="right"/>
        <w:rPr>
          <w:sz w:val="20"/>
          <w:szCs w:val="20"/>
        </w:rPr>
      </w:pPr>
      <w:r w:rsidRPr="00D142B9">
        <w:rPr>
          <w:sz w:val="20"/>
          <w:szCs w:val="20"/>
        </w:rPr>
        <w:t xml:space="preserve">                                                      “О  бюджете Верхнемазовского сельского</w:t>
      </w:r>
    </w:p>
    <w:p w:rsidR="0043377C" w:rsidRPr="00D142B9" w:rsidRDefault="0043377C" w:rsidP="0043377C">
      <w:pPr>
        <w:pStyle w:val="a9"/>
        <w:jc w:val="right"/>
        <w:rPr>
          <w:sz w:val="20"/>
          <w:szCs w:val="20"/>
        </w:rPr>
      </w:pPr>
      <w:r w:rsidRPr="00D142B9">
        <w:rPr>
          <w:sz w:val="20"/>
          <w:szCs w:val="20"/>
        </w:rPr>
        <w:t xml:space="preserve">поселения на 2024 год и на плановый                                                                                                                      </w:t>
      </w:r>
    </w:p>
    <w:p w:rsidR="0043377C" w:rsidRPr="00D142B9" w:rsidRDefault="0043377C" w:rsidP="0043377C">
      <w:pPr>
        <w:pStyle w:val="a9"/>
        <w:jc w:val="right"/>
        <w:rPr>
          <w:sz w:val="20"/>
          <w:szCs w:val="20"/>
        </w:rPr>
      </w:pPr>
      <w:r w:rsidRPr="00D142B9">
        <w:rPr>
          <w:sz w:val="20"/>
          <w:szCs w:val="20"/>
        </w:rPr>
        <w:t>период 2025 и 2026 годов»</w:t>
      </w:r>
    </w:p>
    <w:p w:rsidR="0043377C" w:rsidRPr="00D142B9" w:rsidRDefault="0043377C" w:rsidP="0043377C">
      <w:pPr>
        <w:jc w:val="center"/>
        <w:rPr>
          <w:rFonts w:ascii="Times New Roman" w:hAnsi="Times New Roman" w:cs="Times New Roman"/>
          <w:b/>
          <w:sz w:val="20"/>
          <w:szCs w:val="20"/>
        </w:rPr>
      </w:pPr>
      <w:r w:rsidRPr="00D142B9">
        <w:rPr>
          <w:rFonts w:ascii="Times New Roman" w:hAnsi="Times New Roman" w:cs="Times New Roman"/>
          <w:b/>
          <w:sz w:val="20"/>
          <w:szCs w:val="20"/>
        </w:rPr>
        <w:t>Ведомственная структура  расходов</w:t>
      </w:r>
    </w:p>
    <w:p w:rsidR="0043377C" w:rsidRPr="00D142B9" w:rsidRDefault="0043377C" w:rsidP="0043377C">
      <w:pPr>
        <w:shd w:val="clear" w:color="auto" w:fill="FFFFFF"/>
        <w:jc w:val="center"/>
        <w:rPr>
          <w:rFonts w:ascii="Times New Roman" w:hAnsi="Times New Roman" w:cs="Times New Roman"/>
          <w:b/>
          <w:color w:val="000000"/>
          <w:spacing w:val="8"/>
          <w:sz w:val="20"/>
          <w:szCs w:val="20"/>
        </w:rPr>
      </w:pPr>
      <w:r w:rsidRPr="00D142B9">
        <w:rPr>
          <w:rFonts w:ascii="Times New Roman" w:hAnsi="Times New Roman" w:cs="Times New Roman"/>
          <w:b/>
          <w:sz w:val="20"/>
          <w:szCs w:val="20"/>
        </w:rPr>
        <w:t>бюджета  Верхнемазовского сельского поселения  на 2024 год и на плановый период 2025-2026 годов</w:t>
      </w:r>
    </w:p>
    <w:p w:rsidR="0043377C" w:rsidRPr="00D142B9" w:rsidRDefault="0043377C" w:rsidP="0043377C">
      <w:pPr>
        <w:pStyle w:val="a9"/>
        <w:rPr>
          <w:sz w:val="20"/>
          <w:szCs w:val="20"/>
        </w:rPr>
      </w:pPr>
    </w:p>
    <w:tbl>
      <w:tblPr>
        <w:tblW w:w="14381" w:type="dxa"/>
        <w:tblInd w:w="675" w:type="dxa"/>
        <w:tblLayout w:type="fixed"/>
        <w:tblLook w:val="0000"/>
      </w:tblPr>
      <w:tblGrid>
        <w:gridCol w:w="4127"/>
        <w:gridCol w:w="693"/>
        <w:gridCol w:w="1276"/>
        <w:gridCol w:w="1275"/>
        <w:gridCol w:w="1280"/>
        <w:gridCol w:w="932"/>
        <w:gridCol w:w="1735"/>
        <w:gridCol w:w="1413"/>
        <w:gridCol w:w="1650"/>
      </w:tblGrid>
      <w:tr w:rsidR="0043377C" w:rsidRPr="00D142B9" w:rsidTr="00F9521E">
        <w:trPr>
          <w:trHeight w:val="213"/>
        </w:trPr>
        <w:tc>
          <w:tcPr>
            <w:tcW w:w="4127" w:type="dxa"/>
            <w:vMerge w:val="restart"/>
            <w:tcBorders>
              <w:top w:val="single" w:sz="4" w:space="0" w:color="auto"/>
              <w:left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 xml:space="preserve">Наименование </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ГРБС</w:t>
            </w:r>
          </w:p>
        </w:tc>
        <w:tc>
          <w:tcPr>
            <w:tcW w:w="1276"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Рз</w:t>
            </w:r>
          </w:p>
        </w:tc>
        <w:tc>
          <w:tcPr>
            <w:tcW w:w="1275"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Пр</w:t>
            </w:r>
          </w:p>
        </w:tc>
        <w:tc>
          <w:tcPr>
            <w:tcW w:w="1280" w:type="dxa"/>
            <w:vMerge w:val="restart"/>
            <w:tcBorders>
              <w:top w:val="single" w:sz="4" w:space="0" w:color="auto"/>
              <w:left w:val="nil"/>
              <w:right w:val="single" w:sz="4" w:space="0" w:color="auto"/>
            </w:tcBorders>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ЦСР</w:t>
            </w:r>
          </w:p>
        </w:tc>
        <w:tc>
          <w:tcPr>
            <w:tcW w:w="932"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ВР</w:t>
            </w:r>
          </w:p>
        </w:tc>
        <w:tc>
          <w:tcPr>
            <w:tcW w:w="4798" w:type="dxa"/>
            <w:gridSpan w:val="3"/>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Сумма, тыс.рублей</w:t>
            </w:r>
          </w:p>
        </w:tc>
      </w:tr>
      <w:tr w:rsidR="0043377C" w:rsidRPr="00D142B9" w:rsidTr="00F9521E">
        <w:trPr>
          <w:trHeight w:val="198"/>
        </w:trPr>
        <w:tc>
          <w:tcPr>
            <w:tcW w:w="4127" w:type="dxa"/>
            <w:vMerge/>
            <w:tcBorders>
              <w:left w:val="single" w:sz="4" w:space="0" w:color="auto"/>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693" w:type="dxa"/>
            <w:vMerge/>
            <w:tcBorders>
              <w:left w:val="single" w:sz="4" w:space="0" w:color="auto"/>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276"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275"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280" w:type="dxa"/>
            <w:vMerge/>
            <w:tcBorders>
              <w:left w:val="nil"/>
              <w:bottom w:val="single" w:sz="4" w:space="0" w:color="auto"/>
              <w:right w:val="single" w:sz="4" w:space="0" w:color="auto"/>
            </w:tcBorders>
            <w:vAlign w:val="center"/>
          </w:tcPr>
          <w:p w:rsidR="0043377C" w:rsidRPr="00D142B9" w:rsidRDefault="0043377C" w:rsidP="00F9521E">
            <w:pPr>
              <w:jc w:val="center"/>
              <w:rPr>
                <w:rFonts w:ascii="Times New Roman" w:hAnsi="Times New Roman" w:cs="Times New Roman"/>
                <w:b/>
                <w:sz w:val="20"/>
                <w:szCs w:val="20"/>
              </w:rPr>
            </w:pPr>
          </w:p>
        </w:tc>
        <w:tc>
          <w:tcPr>
            <w:tcW w:w="932"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2024 год</w:t>
            </w:r>
          </w:p>
        </w:tc>
        <w:tc>
          <w:tcPr>
            <w:tcW w:w="1413"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2026 год</w:t>
            </w:r>
          </w:p>
        </w:tc>
      </w:tr>
      <w:tr w:rsidR="0043377C" w:rsidRPr="00D142B9" w:rsidTr="00F9521E">
        <w:trPr>
          <w:trHeight w:val="213"/>
        </w:trPr>
        <w:tc>
          <w:tcPr>
            <w:tcW w:w="4127"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Всего</w:t>
            </w:r>
          </w:p>
        </w:tc>
        <w:tc>
          <w:tcPr>
            <w:tcW w:w="6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275"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280" w:type="dxa"/>
            <w:tcBorders>
              <w:top w:val="nil"/>
              <w:left w:val="nil"/>
              <w:bottom w:val="single" w:sz="4" w:space="0" w:color="auto"/>
              <w:right w:val="single" w:sz="4" w:space="0" w:color="auto"/>
            </w:tcBorders>
          </w:tcPr>
          <w:p w:rsidR="0043377C" w:rsidRPr="00D142B9" w:rsidRDefault="0043377C" w:rsidP="00F9521E">
            <w:pPr>
              <w:ind w:left="-629" w:hanging="284"/>
              <w:jc w:val="center"/>
              <w:rPr>
                <w:rFonts w:ascii="Times New Roman" w:hAnsi="Times New Roman" w:cs="Times New Roman"/>
                <w:b/>
                <w:sz w:val="20"/>
                <w:szCs w:val="20"/>
              </w:rPr>
            </w:pPr>
          </w:p>
        </w:tc>
        <w:tc>
          <w:tcPr>
            <w:tcW w:w="9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p>
        </w:tc>
        <w:tc>
          <w:tcPr>
            <w:tcW w:w="1413"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4 694,9</w:t>
            </w:r>
          </w:p>
        </w:tc>
        <w:tc>
          <w:tcPr>
            <w:tcW w:w="165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8 123,8</w:t>
            </w:r>
          </w:p>
        </w:tc>
      </w:tr>
      <w:tr w:rsidR="0043377C" w:rsidRPr="00D142B9" w:rsidTr="00F9521E">
        <w:trPr>
          <w:trHeight w:val="951"/>
        </w:trPr>
        <w:tc>
          <w:tcPr>
            <w:tcW w:w="4127"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Администрация  Верхнемазовского сельского поселения</w:t>
            </w:r>
          </w:p>
        </w:tc>
        <w:tc>
          <w:tcPr>
            <w:tcW w:w="6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275"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280" w:type="dxa"/>
            <w:tcBorders>
              <w:top w:val="nil"/>
              <w:left w:val="nil"/>
              <w:bottom w:val="single" w:sz="4" w:space="0" w:color="auto"/>
              <w:right w:val="single" w:sz="4" w:space="0" w:color="auto"/>
            </w:tcBorders>
          </w:tcPr>
          <w:p w:rsidR="0043377C" w:rsidRPr="00D142B9" w:rsidRDefault="0043377C" w:rsidP="00F9521E">
            <w:pPr>
              <w:ind w:left="-629" w:hanging="284"/>
              <w:jc w:val="center"/>
              <w:rPr>
                <w:rFonts w:ascii="Times New Roman" w:hAnsi="Times New Roman" w:cs="Times New Roman"/>
                <w:b/>
                <w:sz w:val="20"/>
                <w:szCs w:val="20"/>
              </w:rPr>
            </w:pPr>
          </w:p>
        </w:tc>
        <w:tc>
          <w:tcPr>
            <w:tcW w:w="9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10986,615553</w:t>
            </w:r>
          </w:p>
        </w:tc>
        <w:tc>
          <w:tcPr>
            <w:tcW w:w="1413"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4 694,9</w:t>
            </w:r>
          </w:p>
        </w:tc>
        <w:tc>
          <w:tcPr>
            <w:tcW w:w="165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8 123,8</w:t>
            </w:r>
          </w:p>
        </w:tc>
      </w:tr>
      <w:tr w:rsidR="0043377C" w:rsidRPr="00D142B9" w:rsidTr="00F9521E">
        <w:trPr>
          <w:trHeight w:val="228"/>
        </w:trPr>
        <w:tc>
          <w:tcPr>
            <w:tcW w:w="4127"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Общегосударственные вопросы</w:t>
            </w:r>
          </w:p>
        </w:tc>
        <w:tc>
          <w:tcPr>
            <w:tcW w:w="6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ind w:right="-128"/>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75"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280" w:type="dxa"/>
            <w:tcBorders>
              <w:top w:val="nil"/>
              <w:left w:val="nil"/>
              <w:bottom w:val="single" w:sz="4" w:space="0" w:color="auto"/>
              <w:right w:val="single" w:sz="4" w:space="0" w:color="auto"/>
            </w:tcBorders>
          </w:tcPr>
          <w:p w:rsidR="0043377C" w:rsidRPr="00D142B9" w:rsidRDefault="0043377C" w:rsidP="00F9521E">
            <w:pPr>
              <w:jc w:val="center"/>
              <w:rPr>
                <w:rFonts w:ascii="Times New Roman" w:hAnsi="Times New Roman" w:cs="Times New Roman"/>
                <w:sz w:val="20"/>
                <w:szCs w:val="20"/>
              </w:rPr>
            </w:pPr>
          </w:p>
        </w:tc>
        <w:tc>
          <w:tcPr>
            <w:tcW w:w="93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2801,4</w:t>
            </w:r>
          </w:p>
        </w:tc>
        <w:tc>
          <w:tcPr>
            <w:tcW w:w="1413"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1 770,8</w:t>
            </w:r>
          </w:p>
        </w:tc>
        <w:tc>
          <w:tcPr>
            <w:tcW w:w="165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1 788,5</w:t>
            </w:r>
          </w:p>
        </w:tc>
      </w:tr>
      <w:tr w:rsidR="0043377C" w:rsidRPr="00D142B9" w:rsidTr="00F9521E">
        <w:trPr>
          <w:trHeight w:val="259"/>
        </w:trPr>
        <w:tc>
          <w:tcPr>
            <w:tcW w:w="4127"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6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75"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1280"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3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pStyle w:val="a9"/>
              <w:rPr>
                <w:b w:val="0"/>
                <w:sz w:val="20"/>
                <w:szCs w:val="20"/>
              </w:rPr>
            </w:pPr>
            <w:r w:rsidRPr="00D142B9">
              <w:rPr>
                <w:b w:val="0"/>
                <w:sz w:val="20"/>
                <w:szCs w:val="20"/>
              </w:rPr>
              <w:t>1063,4</w:t>
            </w:r>
          </w:p>
        </w:tc>
        <w:tc>
          <w:tcPr>
            <w:tcW w:w="1413"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932,7</w:t>
            </w:r>
          </w:p>
        </w:tc>
        <w:tc>
          <w:tcPr>
            <w:tcW w:w="165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942,0</w:t>
            </w:r>
          </w:p>
        </w:tc>
      </w:tr>
      <w:tr w:rsidR="0043377C" w:rsidRPr="00D142B9" w:rsidTr="00F9521E">
        <w:trPr>
          <w:trHeight w:val="1801"/>
        </w:trPr>
        <w:tc>
          <w:tcPr>
            <w:tcW w:w="4127"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color w:val="000000"/>
                <w:sz w:val="20"/>
                <w:szCs w:val="20"/>
              </w:rPr>
            </w:pPr>
            <w:r w:rsidRPr="00D142B9">
              <w:rPr>
                <w:rFonts w:ascii="Times New Roman" w:hAnsi="Times New Roman" w:cs="Times New Roman"/>
                <w:b/>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D142B9">
              <w:rPr>
                <w:rFonts w:ascii="Times New Roman" w:hAnsi="Times New Roman" w:cs="Times New Roman"/>
                <w:b/>
                <w:bCs/>
                <w:color w:val="000000"/>
                <w:sz w:val="20"/>
                <w:szCs w:val="20"/>
              </w:rPr>
              <w:t xml:space="preserve">«Экономическое развитие и </w:t>
            </w: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color w:val="000000"/>
                <w:sz w:val="20"/>
                <w:szCs w:val="20"/>
              </w:rPr>
              <w:t>инновационная экономика»</w:t>
            </w:r>
            <w:r w:rsidRPr="00D142B9">
              <w:rPr>
                <w:rFonts w:ascii="Times New Roman" w:hAnsi="Times New Roman" w:cs="Times New Roman"/>
                <w:b/>
                <w:color w:val="000000"/>
                <w:sz w:val="20"/>
                <w:szCs w:val="20"/>
              </w:rPr>
              <w:t xml:space="preserve"> </w:t>
            </w:r>
            <w:r w:rsidRPr="00D142B9">
              <w:rPr>
                <w:rFonts w:ascii="Times New Roman" w:hAnsi="Times New Roman" w:cs="Times New Roman"/>
                <w:b/>
                <w:bCs/>
                <w:color w:val="000000"/>
                <w:sz w:val="20"/>
                <w:szCs w:val="20"/>
              </w:rPr>
              <w:t xml:space="preserve"> </w:t>
            </w:r>
          </w:p>
        </w:tc>
        <w:tc>
          <w:tcPr>
            <w:tcW w:w="6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75"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lastRenderedPageBreak/>
              <w:t>02</w:t>
            </w:r>
          </w:p>
        </w:tc>
        <w:tc>
          <w:tcPr>
            <w:tcW w:w="1280"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 xml:space="preserve">15 0 00 </w:t>
            </w:r>
            <w:r w:rsidRPr="00D142B9">
              <w:rPr>
                <w:rFonts w:ascii="Times New Roman" w:hAnsi="Times New Roman" w:cs="Times New Roman"/>
                <w:b/>
                <w:sz w:val="20"/>
                <w:szCs w:val="20"/>
              </w:rPr>
              <w:lastRenderedPageBreak/>
              <w:t>00000</w:t>
            </w:r>
          </w:p>
        </w:tc>
        <w:tc>
          <w:tcPr>
            <w:tcW w:w="93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pStyle w:val="a9"/>
              <w:rPr>
                <w:b w:val="0"/>
                <w:sz w:val="20"/>
                <w:szCs w:val="20"/>
              </w:rPr>
            </w:pPr>
            <w:r w:rsidRPr="00D142B9">
              <w:rPr>
                <w:b w:val="0"/>
                <w:sz w:val="20"/>
                <w:szCs w:val="20"/>
              </w:rPr>
              <w:t>1063,4</w:t>
            </w:r>
          </w:p>
        </w:tc>
        <w:tc>
          <w:tcPr>
            <w:tcW w:w="1413"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932,7</w:t>
            </w:r>
          </w:p>
        </w:tc>
        <w:tc>
          <w:tcPr>
            <w:tcW w:w="165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942,0</w:t>
            </w:r>
          </w:p>
        </w:tc>
      </w:tr>
      <w:tr w:rsidR="0043377C" w:rsidRPr="00D142B9" w:rsidTr="00F9521E">
        <w:trPr>
          <w:trHeight w:val="612"/>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sz w:val="20"/>
                <w:szCs w:val="20"/>
              </w:rPr>
            </w:pPr>
            <w:r w:rsidRPr="00D142B9">
              <w:rPr>
                <w:rFonts w:ascii="Times New Roman" w:hAnsi="Times New Roman" w:cs="Times New Roman"/>
                <w:b/>
                <w:bCs/>
                <w:sz w:val="20"/>
                <w:szCs w:val="20"/>
              </w:rPr>
              <w:lastRenderedPageBreak/>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15 4 01 00000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pStyle w:val="a9"/>
              <w:rPr>
                <w:b w:val="0"/>
                <w:sz w:val="20"/>
                <w:szCs w:val="20"/>
              </w:rPr>
            </w:pPr>
            <w:r w:rsidRPr="00D142B9">
              <w:rPr>
                <w:b w:val="0"/>
                <w:sz w:val="20"/>
                <w:szCs w:val="20"/>
              </w:rPr>
              <w:t>1063,4</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932,7</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942,0</w:t>
            </w:r>
          </w:p>
        </w:tc>
      </w:tr>
      <w:tr w:rsidR="0043377C" w:rsidRPr="00D142B9" w:rsidTr="00F9521E">
        <w:trPr>
          <w:trHeight w:val="3132"/>
        </w:trPr>
        <w:tc>
          <w:tcPr>
            <w:tcW w:w="4127"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 Расходы на обеспечение деятельности главы Верхнемазовского сельского поселения  Верхнехавского муниципального района </w:t>
            </w:r>
            <w:r w:rsidRPr="00D142B9">
              <w:rPr>
                <w:rFonts w:ascii="Times New Roman" w:hAnsi="Times New Roman" w:cs="Times New Roman"/>
                <w:color w:val="000000"/>
                <w:sz w:val="20"/>
                <w:szCs w:val="20"/>
              </w:rPr>
              <w:t>(</w:t>
            </w:r>
            <w:r w:rsidRPr="00D142B9">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75"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1280"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15 4 01 92020</w:t>
            </w:r>
          </w:p>
        </w:tc>
        <w:tc>
          <w:tcPr>
            <w:tcW w:w="93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1063,4</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932,7</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942,0</w:t>
            </w:r>
          </w:p>
        </w:tc>
      </w:tr>
      <w:tr w:rsidR="0043377C" w:rsidRPr="00D142B9" w:rsidTr="00F9521E">
        <w:trPr>
          <w:trHeight w:val="365"/>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 xml:space="preserve">Функционирование Правительства Российской Федерации, высших исполнительных органов государственной </w:t>
            </w:r>
            <w:r w:rsidRPr="00D142B9">
              <w:rPr>
                <w:rFonts w:ascii="Times New Roman" w:hAnsi="Times New Roman" w:cs="Times New Roman"/>
                <w:b/>
                <w:sz w:val="20"/>
                <w:szCs w:val="20"/>
              </w:rPr>
              <w:lastRenderedPageBreak/>
              <w:t>власти субъектов Российской Федерации, местных администраций</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lastRenderedPageBreak/>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1738,0</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838,1</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846,5</w:t>
            </w:r>
          </w:p>
        </w:tc>
      </w:tr>
      <w:tr w:rsidR="0043377C" w:rsidRPr="00D142B9" w:rsidTr="00F9521E">
        <w:trPr>
          <w:trHeight w:val="365"/>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color w:val="000000"/>
                <w:sz w:val="20"/>
                <w:szCs w:val="20"/>
              </w:rPr>
            </w:pPr>
            <w:r w:rsidRPr="00D142B9">
              <w:rPr>
                <w:rFonts w:ascii="Times New Roman" w:hAnsi="Times New Roman" w:cs="Times New Roman"/>
                <w:b/>
                <w:sz w:val="20"/>
                <w:szCs w:val="20"/>
              </w:rPr>
              <w:lastRenderedPageBreak/>
              <w:t xml:space="preserve">Муниципальная программа Верхнемазовского сельского поселения Верхнехавского муниципального района Воронежской области </w:t>
            </w:r>
            <w:r w:rsidRPr="00D142B9">
              <w:rPr>
                <w:rFonts w:ascii="Times New Roman" w:hAnsi="Times New Roman" w:cs="Times New Roman"/>
                <w:b/>
                <w:bCs/>
                <w:color w:val="000000"/>
                <w:sz w:val="20"/>
                <w:szCs w:val="20"/>
              </w:rPr>
              <w:t>«Экономическое развитие и инновационная экономика»</w:t>
            </w:r>
            <w:r w:rsidRPr="00D142B9">
              <w:rPr>
                <w:rFonts w:ascii="Times New Roman" w:hAnsi="Times New Roman" w:cs="Times New Roman"/>
                <w:b/>
                <w:color w:val="000000"/>
                <w:sz w:val="20"/>
                <w:szCs w:val="20"/>
              </w:rPr>
              <w:t xml:space="preserve"> </w:t>
            </w:r>
            <w:r w:rsidRPr="00D142B9">
              <w:rPr>
                <w:rFonts w:ascii="Times New Roman" w:hAnsi="Times New Roman" w:cs="Times New Roman"/>
                <w:b/>
                <w:bCs/>
                <w:color w:val="000000"/>
                <w:sz w:val="20"/>
                <w:szCs w:val="20"/>
              </w:rPr>
              <w:t xml:space="preserve">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15 0 00 00000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1738,0</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838,1</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846,5</w:t>
            </w:r>
          </w:p>
        </w:tc>
      </w:tr>
      <w:tr w:rsidR="0043377C" w:rsidRPr="00D142B9" w:rsidTr="00F9521E">
        <w:trPr>
          <w:trHeight w:val="365"/>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Комплекс процессных мероприятий  «Обеспечение деятельности органов местного самоуправления»</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15 4 02 00000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1738,0</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838,1</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846,5</w:t>
            </w:r>
          </w:p>
        </w:tc>
      </w:tr>
      <w:tr w:rsidR="0043377C" w:rsidRPr="00D142B9" w:rsidTr="00F9521E">
        <w:trPr>
          <w:trHeight w:val="365"/>
        </w:trPr>
        <w:tc>
          <w:tcPr>
            <w:tcW w:w="4127" w:type="dxa"/>
            <w:tcBorders>
              <w:top w:val="single" w:sz="4" w:space="0" w:color="auto"/>
              <w:left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967,3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838,1</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846,5</w:t>
            </w:r>
          </w:p>
        </w:tc>
      </w:tr>
      <w:tr w:rsidR="0043377C" w:rsidRPr="00D142B9" w:rsidTr="00F9521E">
        <w:trPr>
          <w:trHeight w:val="1319"/>
        </w:trPr>
        <w:tc>
          <w:tcPr>
            <w:tcW w:w="4127" w:type="dxa"/>
            <w:tcBorders>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color w:val="000000"/>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723,6</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1417"/>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lastRenderedPageBreak/>
              <w:t>Расходы на обеспечение  деятельности органов местного самоуправления (Иные бюджетные ассигнования)</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1280" w:type="dxa"/>
            <w:tcBorders>
              <w:top w:val="single" w:sz="4" w:space="0" w:color="auto"/>
              <w:left w:val="nil"/>
              <w:bottom w:val="single" w:sz="4" w:space="0" w:color="auto"/>
              <w:right w:val="single" w:sz="4" w:space="0" w:color="auto"/>
            </w:tcBorders>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7,1</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28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Национальная оборона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31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Мобилизационная и вневойсковая подготовка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350"/>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bCs/>
                <w:color w:val="000000"/>
                <w:sz w:val="20"/>
                <w:szCs w:val="20"/>
              </w:rPr>
            </w:pPr>
            <w:r w:rsidRPr="00D142B9">
              <w:rPr>
                <w:rFonts w:ascii="Times New Roman" w:hAnsi="Times New Roman" w:cs="Times New Roman"/>
                <w:b/>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D142B9">
              <w:rPr>
                <w:rFonts w:ascii="Times New Roman" w:hAnsi="Times New Roman" w:cs="Times New Roman"/>
                <w:b/>
                <w:bCs/>
                <w:color w:val="000000"/>
                <w:sz w:val="20"/>
                <w:szCs w:val="20"/>
              </w:rPr>
              <w:t xml:space="preserve">«Экономическое развитие и </w:t>
            </w: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color w:val="000000"/>
                <w:sz w:val="20"/>
                <w:szCs w:val="20"/>
              </w:rPr>
              <w:t>инновационная экономика»</w:t>
            </w:r>
            <w:r w:rsidRPr="00D142B9">
              <w:rPr>
                <w:rFonts w:ascii="Times New Roman" w:hAnsi="Times New Roman" w:cs="Times New Roman"/>
                <w:b/>
                <w:color w:val="000000"/>
                <w:sz w:val="20"/>
                <w:szCs w:val="20"/>
              </w:rPr>
              <w:t xml:space="preserve"> </w:t>
            </w:r>
            <w:r w:rsidRPr="00D142B9">
              <w:rPr>
                <w:rFonts w:ascii="Times New Roman" w:hAnsi="Times New Roman" w:cs="Times New Roman"/>
                <w:b/>
                <w:bCs/>
                <w:color w:val="000000"/>
                <w:sz w:val="20"/>
                <w:szCs w:val="20"/>
              </w:rPr>
              <w:t xml:space="preserve">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15 0 00 00000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25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15 4 03 00000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274"/>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15 4 03 51180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123,0</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124,1</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129,1</w:t>
            </w:r>
          </w:p>
        </w:tc>
      </w:tr>
      <w:tr w:rsidR="0043377C" w:rsidRPr="00D142B9" w:rsidTr="00F9521E">
        <w:trPr>
          <w:trHeight w:val="365"/>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r w:rsidRPr="00D142B9">
              <w:rPr>
                <w:rFonts w:ascii="Times New Roman" w:hAnsi="Times New Roman" w:cs="Times New Roman"/>
                <w:color w:val="000000"/>
                <w:sz w:val="20"/>
                <w:szCs w:val="20"/>
              </w:rPr>
              <w:t xml:space="preserve">(Закупка  </w:t>
            </w:r>
            <w:r w:rsidRPr="00D142B9">
              <w:rPr>
                <w:rFonts w:ascii="Times New Roman" w:hAnsi="Times New Roman" w:cs="Times New Roman"/>
                <w:color w:val="000000"/>
                <w:sz w:val="20"/>
                <w:szCs w:val="20"/>
              </w:rPr>
              <w:lastRenderedPageBreak/>
              <w:t>товаров, работ и услуг для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15 4 03 51180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13,2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25,7</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34,7</w:t>
            </w:r>
          </w:p>
        </w:tc>
      </w:tr>
      <w:tr w:rsidR="0043377C" w:rsidRPr="00D142B9" w:rsidTr="00F9521E">
        <w:trPr>
          <w:trHeight w:val="261"/>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lastRenderedPageBreak/>
              <w:t>Национальная экономика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4</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3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1 654,0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5 102,6</w:t>
            </w:r>
          </w:p>
        </w:tc>
      </w:tr>
      <w:tr w:rsidR="0043377C" w:rsidRPr="00D142B9" w:rsidTr="00F9521E">
        <w:trPr>
          <w:trHeight w:val="352"/>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Дорожное хозяйство (дорожные фонды)</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09</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3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5 070,6</w:t>
            </w:r>
          </w:p>
        </w:tc>
      </w:tr>
      <w:tr w:rsidR="0043377C" w:rsidRPr="00D142B9" w:rsidTr="00F9521E">
        <w:trPr>
          <w:trHeight w:val="261"/>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09</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24 0 00 00000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5 070,6</w:t>
            </w:r>
          </w:p>
        </w:tc>
      </w:tr>
      <w:tr w:rsidR="0043377C" w:rsidRPr="00D142B9" w:rsidTr="00F9521E">
        <w:trPr>
          <w:trHeight w:val="36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bCs/>
                <w:sz w:val="20"/>
                <w:szCs w:val="20"/>
              </w:rPr>
            </w:pPr>
            <w:r w:rsidRPr="00D142B9">
              <w:rPr>
                <w:rFonts w:ascii="Times New Roman" w:hAnsi="Times New Roman" w:cs="Times New Roman"/>
                <w:b/>
                <w:bCs/>
                <w:sz w:val="20"/>
                <w:szCs w:val="20"/>
              </w:rPr>
              <w:t>Комплекс процессных мероприятий «Развитие сети автомобильных дорог общего пользования»</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09</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24 4 01 00000</w:t>
            </w:r>
          </w:p>
        </w:tc>
        <w:tc>
          <w:tcPr>
            <w:tcW w:w="93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5 070,6</w:t>
            </w:r>
          </w:p>
        </w:tc>
      </w:tr>
      <w:tr w:rsidR="0043377C" w:rsidRPr="00D142B9" w:rsidTr="00F9521E">
        <w:trPr>
          <w:trHeight w:val="36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Cs/>
                <w:sz w:val="20"/>
                <w:szCs w:val="20"/>
              </w:rPr>
            </w:pPr>
            <w:r w:rsidRPr="00D142B9">
              <w:rPr>
                <w:rFonts w:ascii="Times New Roman" w:hAnsi="Times New Roman" w:cs="Times New Roman"/>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09</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lang w:val="en-US"/>
              </w:rPr>
            </w:pPr>
            <w:r w:rsidRPr="00D142B9">
              <w:rPr>
                <w:rFonts w:ascii="Times New Roman" w:hAnsi="Times New Roman" w:cs="Times New Roman"/>
                <w:sz w:val="20"/>
                <w:szCs w:val="20"/>
              </w:rPr>
              <w:t>24 4 01</w:t>
            </w:r>
            <w:r w:rsidRPr="00D142B9">
              <w:rPr>
                <w:rFonts w:ascii="Times New Roman" w:hAnsi="Times New Roman" w:cs="Times New Roman"/>
                <w:sz w:val="20"/>
                <w:szCs w:val="20"/>
                <w:lang w:val="en-US"/>
              </w:rPr>
              <w:t xml:space="preserve"> S8850</w:t>
            </w:r>
          </w:p>
        </w:tc>
        <w:tc>
          <w:tcPr>
            <w:tcW w:w="93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4101,66653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3 414,6</w:t>
            </w:r>
          </w:p>
        </w:tc>
      </w:tr>
      <w:tr w:rsidR="0043377C" w:rsidRPr="00D142B9" w:rsidTr="00F9521E">
        <w:trPr>
          <w:trHeight w:val="36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Мероприятия по развитию сети автомобильных дорог общего пользования Верхнемазовского сельского поселения </w:t>
            </w:r>
            <w:r w:rsidRPr="00D142B9">
              <w:rPr>
                <w:rFonts w:ascii="Times New Roman" w:hAnsi="Times New Roman" w:cs="Times New Roman"/>
                <w:sz w:val="20"/>
                <w:szCs w:val="20"/>
              </w:rPr>
              <w:lastRenderedPageBreak/>
              <w:t xml:space="preserve">Верхнехавского муниципального района Воронежской области (Закупка товаров, работ и услуг для государственных (муниципальных) нужд)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09</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24 </w:t>
            </w:r>
            <w:r w:rsidRPr="00D142B9">
              <w:rPr>
                <w:rFonts w:ascii="Times New Roman" w:hAnsi="Times New Roman" w:cs="Times New Roman"/>
                <w:sz w:val="20"/>
                <w:szCs w:val="20"/>
                <w:lang w:val="en-US"/>
              </w:rPr>
              <w:t>4</w:t>
            </w:r>
            <w:r w:rsidRPr="00D142B9">
              <w:rPr>
                <w:rFonts w:ascii="Times New Roman" w:hAnsi="Times New Roman" w:cs="Times New Roman"/>
                <w:sz w:val="20"/>
                <w:szCs w:val="20"/>
              </w:rPr>
              <w:t xml:space="preserve"> 01 91290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1736,5</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1 622,0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1 656,0</w:t>
            </w:r>
          </w:p>
        </w:tc>
      </w:tr>
      <w:tr w:rsidR="0043377C" w:rsidRPr="00D142B9" w:rsidTr="00F9521E">
        <w:trPr>
          <w:trHeight w:val="654"/>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lastRenderedPageBreak/>
              <w:t>Жилищно-коммунальное хозяйство</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3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919,0</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55,9</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rPr>
          <w:trHeight w:val="146"/>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Благоустройство</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55,9</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rPr>
          <w:trHeight w:val="146"/>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энергетики»</w:t>
            </w:r>
            <w:r w:rsidRPr="00D142B9">
              <w:rPr>
                <w:rFonts w:ascii="Times New Roman" w:hAnsi="Times New Roman" w:cs="Times New Roman"/>
                <w:b/>
                <w:sz w:val="20"/>
                <w:szCs w:val="20"/>
              </w:rPr>
              <w:tab/>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30 0 00 00000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139,3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rPr>
          <w:trHeight w:val="146"/>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30 4 01 00000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139,3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rPr>
          <w:trHeight w:val="146"/>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30 4 01 </w:t>
            </w:r>
            <w:r w:rsidRPr="00D142B9">
              <w:rPr>
                <w:rFonts w:ascii="Times New Roman" w:hAnsi="Times New Roman" w:cs="Times New Roman"/>
                <w:sz w:val="20"/>
                <w:szCs w:val="20"/>
                <w:lang w:val="en-US"/>
              </w:rPr>
              <w:t>S</w:t>
            </w:r>
            <w:r w:rsidRPr="00D142B9">
              <w:rPr>
                <w:rFonts w:ascii="Times New Roman" w:hAnsi="Times New Roman" w:cs="Times New Roman"/>
                <w:sz w:val="20"/>
                <w:szCs w:val="20"/>
              </w:rPr>
              <w:t>8760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29,3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26,2</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26,2</w:t>
            </w:r>
          </w:p>
        </w:tc>
      </w:tr>
      <w:tr w:rsidR="0043377C" w:rsidRPr="00D142B9" w:rsidTr="00F9521E">
        <w:trPr>
          <w:trHeight w:val="146"/>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30 4 01 98760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110,0</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319"/>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sz w:val="20"/>
                <w:szCs w:val="20"/>
              </w:rPr>
              <w:lastRenderedPageBreak/>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56 0 00 00000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779,7</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29,7</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0,0</w:t>
            </w:r>
          </w:p>
        </w:tc>
      </w:tr>
      <w:tr w:rsidR="0043377C" w:rsidRPr="00D142B9" w:rsidTr="00F9521E">
        <w:trPr>
          <w:trHeight w:val="319"/>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56 4 01 00000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779,7</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29,7</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0,0</w:t>
            </w:r>
          </w:p>
        </w:tc>
      </w:tr>
      <w:tr w:rsidR="0043377C" w:rsidRPr="00D142B9" w:rsidTr="00F9521E">
        <w:trPr>
          <w:trHeight w:val="1612"/>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благоустройство </w:t>
            </w: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56 4 01 91250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640,7</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29,7</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1268"/>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благоустройство </w:t>
            </w: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территории Верхнемазовского сельского поселения (Иные бюджетные ассигнования)</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56 4 01 91250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139,0</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32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Культура  и кинематография</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674,4</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697,5</w:t>
            </w:r>
          </w:p>
        </w:tc>
      </w:tr>
      <w:tr w:rsidR="0043377C" w:rsidRPr="00D142B9" w:rsidTr="00F9521E">
        <w:trPr>
          <w:trHeight w:val="274"/>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Культура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674,4</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697,5</w:t>
            </w:r>
          </w:p>
        </w:tc>
      </w:tr>
      <w:tr w:rsidR="0043377C" w:rsidRPr="00D142B9" w:rsidTr="00F9521E">
        <w:trPr>
          <w:trHeight w:val="319"/>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sz w:val="20"/>
                <w:szCs w:val="20"/>
              </w:rPr>
              <w:lastRenderedPageBreak/>
              <w:t>М</w:t>
            </w:r>
            <w:r w:rsidRPr="00D142B9">
              <w:rPr>
                <w:rFonts w:ascii="Times New Roman" w:hAnsi="Times New Roman" w:cs="Times New Roman"/>
                <w:b/>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11 0 00 00000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674,4</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697,5</w:t>
            </w:r>
          </w:p>
        </w:tc>
      </w:tr>
      <w:tr w:rsidR="0043377C" w:rsidRPr="00D142B9" w:rsidTr="00F9521E">
        <w:trPr>
          <w:trHeight w:val="304"/>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«Обеспечение деятельности муниципальных учреждений»</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11 4 01 00000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416,9</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416,9</w:t>
            </w:r>
          </w:p>
        </w:tc>
      </w:tr>
      <w:tr w:rsidR="0043377C" w:rsidRPr="00D142B9" w:rsidTr="00F9521E">
        <w:trPr>
          <w:trHeight w:val="304"/>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11 4 01 90590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364,3</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416,9</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416,9</w:t>
            </w:r>
          </w:p>
        </w:tc>
      </w:tr>
      <w:tr w:rsidR="0043377C" w:rsidRPr="00D142B9" w:rsidTr="00F9521E">
        <w:trPr>
          <w:trHeight w:val="304"/>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11 4 01 90590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488,5</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335"/>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color w:val="000000"/>
                <w:sz w:val="20"/>
                <w:szCs w:val="20"/>
              </w:rPr>
            </w:pPr>
            <w:r w:rsidRPr="00D142B9">
              <w:rPr>
                <w:rFonts w:ascii="Times New Roman" w:hAnsi="Times New Roman" w:cs="Times New Roman"/>
                <w:b/>
                <w:color w:val="000000"/>
                <w:sz w:val="20"/>
                <w:szCs w:val="20"/>
              </w:rPr>
              <w:t>Библиотеки</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p>
        </w:tc>
        <w:tc>
          <w:tcPr>
            <w:tcW w:w="93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243,7</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257,5</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280,6</w:t>
            </w:r>
          </w:p>
        </w:tc>
      </w:tr>
      <w:tr w:rsidR="0043377C" w:rsidRPr="00D142B9" w:rsidTr="00F9521E">
        <w:trPr>
          <w:trHeight w:val="365"/>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Комплекс процессных мероприятий «Обеспечение деятельности подведомственных учреждений»</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11 4 02 00000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243,7</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257,5</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280,6</w:t>
            </w:r>
          </w:p>
        </w:tc>
      </w:tr>
      <w:tr w:rsidR="0043377C" w:rsidRPr="00D142B9" w:rsidTr="00F9521E">
        <w:trPr>
          <w:trHeight w:val="1474"/>
        </w:trPr>
        <w:tc>
          <w:tcPr>
            <w:tcW w:w="4127"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11 4 02 90600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243,7</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257,5</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280,6</w:t>
            </w:r>
          </w:p>
        </w:tc>
      </w:tr>
      <w:tr w:rsidR="0043377C" w:rsidRPr="00D142B9" w:rsidTr="00F9521E">
        <w:trPr>
          <w:trHeight w:val="335"/>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Социальная политика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1275"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650" w:type="dxa"/>
            <w:tcBorders>
              <w:top w:val="single" w:sz="4" w:space="0" w:color="auto"/>
              <w:left w:val="nil"/>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335"/>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Пенсионное обеспечение</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650" w:type="dxa"/>
            <w:tcBorders>
              <w:top w:val="single" w:sz="4" w:space="0" w:color="auto"/>
              <w:left w:val="nil"/>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345,2</w:t>
            </w:r>
          </w:p>
        </w:tc>
      </w:tr>
      <w:tr w:rsidR="0043377C" w:rsidRPr="00D142B9" w:rsidTr="00F9521E">
        <w:trPr>
          <w:trHeight w:val="335"/>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03 0 00 00000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335"/>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«Организация обеспечения социальных выплат отдельным категориям граждан»</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03 4 01 00000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335"/>
        </w:trPr>
        <w:tc>
          <w:tcPr>
            <w:tcW w:w="4127"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914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280"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03 4 01 90490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300</w:t>
            </w:r>
          </w:p>
        </w:tc>
        <w:tc>
          <w:tcPr>
            <w:tcW w:w="1735"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195,2</w:t>
            </w:r>
          </w:p>
        </w:tc>
        <w:tc>
          <w:tcPr>
            <w:tcW w:w="1413"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390,0</w:t>
            </w:r>
          </w:p>
        </w:tc>
        <w:tc>
          <w:tcPr>
            <w:tcW w:w="165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345,2</w:t>
            </w:r>
          </w:p>
        </w:tc>
      </w:tr>
    </w:tbl>
    <w:p w:rsidR="0043377C" w:rsidRPr="00D142B9" w:rsidRDefault="0043377C" w:rsidP="0043377C">
      <w:pPr>
        <w:autoSpaceDN w:val="0"/>
        <w:rPr>
          <w:rFonts w:ascii="Times New Roman" w:hAnsi="Times New Roman" w:cs="Times New Roman"/>
          <w:sz w:val="20"/>
          <w:szCs w:val="20"/>
        </w:rPr>
      </w:pPr>
    </w:p>
    <w:p w:rsidR="0043377C" w:rsidRPr="00D142B9" w:rsidRDefault="0043377C" w:rsidP="0043377C">
      <w:pPr>
        <w:autoSpaceDN w:val="0"/>
        <w:rPr>
          <w:rFonts w:ascii="Times New Roman" w:hAnsi="Times New Roman" w:cs="Times New Roman"/>
          <w:sz w:val="20"/>
          <w:szCs w:val="20"/>
        </w:rPr>
      </w:pPr>
      <w:r w:rsidRPr="00D142B9">
        <w:rPr>
          <w:rFonts w:ascii="Times New Roman" w:hAnsi="Times New Roman" w:cs="Times New Roman"/>
          <w:sz w:val="20"/>
          <w:szCs w:val="20"/>
        </w:rPr>
        <w:t>5.  Приложение № 4 к решению Совета народных депутатов Верхнемазовского сельского поселения «О бюджете Верхнемазовского сельского поселения на 2024 год и на плановый период 2025 и 2026 годов» «Распределение ассигнований из бюджета поселения по разделам и подразделам, целевым статьями и видам расходов классификации расходов бюджетов Российской Федерации на 2024 год и на плановый период 2025 и 2026 годов» изложить в следующей редакции:</w:t>
      </w:r>
    </w:p>
    <w:p w:rsidR="0043377C" w:rsidRPr="00D142B9" w:rsidRDefault="0043377C" w:rsidP="0043377C">
      <w:pPr>
        <w:pStyle w:val="a9"/>
        <w:rPr>
          <w:sz w:val="20"/>
          <w:szCs w:val="20"/>
          <w:u w:val="single"/>
        </w:rPr>
      </w:pPr>
    </w:p>
    <w:p w:rsidR="0043377C" w:rsidRPr="00D142B9" w:rsidRDefault="0043377C" w:rsidP="0043377C">
      <w:pPr>
        <w:pStyle w:val="a9"/>
        <w:pageBreakBefore/>
        <w:jc w:val="right"/>
        <w:outlineLvl w:val="0"/>
        <w:rPr>
          <w:sz w:val="20"/>
          <w:szCs w:val="20"/>
        </w:rPr>
      </w:pPr>
      <w:r w:rsidRPr="00D142B9">
        <w:rPr>
          <w:sz w:val="20"/>
          <w:szCs w:val="20"/>
        </w:rPr>
        <w:lastRenderedPageBreak/>
        <w:t xml:space="preserve">                                                                                                     Приложение № 4    </w:t>
      </w:r>
    </w:p>
    <w:p w:rsidR="0043377C" w:rsidRPr="00D142B9" w:rsidRDefault="0043377C" w:rsidP="0043377C">
      <w:pPr>
        <w:pStyle w:val="a9"/>
        <w:jc w:val="right"/>
        <w:rPr>
          <w:sz w:val="20"/>
          <w:szCs w:val="20"/>
        </w:rPr>
      </w:pPr>
      <w:r w:rsidRPr="00D142B9">
        <w:rPr>
          <w:sz w:val="20"/>
          <w:szCs w:val="20"/>
        </w:rPr>
        <w:t xml:space="preserve">                                                      к решению Совета народных депутатов</w:t>
      </w:r>
    </w:p>
    <w:p w:rsidR="0043377C" w:rsidRPr="00D142B9" w:rsidRDefault="0043377C" w:rsidP="0043377C">
      <w:pPr>
        <w:pStyle w:val="a9"/>
        <w:jc w:val="right"/>
        <w:rPr>
          <w:sz w:val="20"/>
          <w:szCs w:val="20"/>
        </w:rPr>
      </w:pPr>
      <w:r w:rsidRPr="00D142B9">
        <w:rPr>
          <w:sz w:val="20"/>
          <w:szCs w:val="20"/>
        </w:rPr>
        <w:t xml:space="preserve">                                                    Верхнемазовского сельского поселения</w:t>
      </w:r>
    </w:p>
    <w:p w:rsidR="0043377C" w:rsidRPr="00D142B9" w:rsidRDefault="0043377C" w:rsidP="0043377C">
      <w:pPr>
        <w:pStyle w:val="a9"/>
        <w:jc w:val="right"/>
        <w:rPr>
          <w:sz w:val="20"/>
          <w:szCs w:val="20"/>
        </w:rPr>
      </w:pPr>
      <w:r w:rsidRPr="00D142B9">
        <w:rPr>
          <w:sz w:val="20"/>
          <w:szCs w:val="20"/>
        </w:rPr>
        <w:t xml:space="preserve"> Верхнехавского муниципального района </w:t>
      </w:r>
    </w:p>
    <w:p w:rsidR="0043377C" w:rsidRPr="00D142B9" w:rsidRDefault="0043377C" w:rsidP="0043377C">
      <w:pPr>
        <w:pStyle w:val="a9"/>
        <w:jc w:val="right"/>
        <w:rPr>
          <w:sz w:val="20"/>
          <w:szCs w:val="20"/>
        </w:rPr>
      </w:pPr>
      <w:r w:rsidRPr="00D142B9">
        <w:rPr>
          <w:sz w:val="20"/>
          <w:szCs w:val="20"/>
        </w:rPr>
        <w:t xml:space="preserve">                                                      “О  бюджете Верхнемазовского сельского</w:t>
      </w:r>
    </w:p>
    <w:p w:rsidR="0043377C" w:rsidRPr="00D142B9" w:rsidRDefault="0043377C" w:rsidP="0043377C">
      <w:pPr>
        <w:pStyle w:val="a9"/>
        <w:jc w:val="right"/>
        <w:rPr>
          <w:sz w:val="20"/>
          <w:szCs w:val="20"/>
        </w:rPr>
      </w:pPr>
      <w:r w:rsidRPr="00D142B9">
        <w:rPr>
          <w:sz w:val="20"/>
          <w:szCs w:val="20"/>
        </w:rPr>
        <w:t xml:space="preserve">поселения на 2024 год и на плановый                                                                                                                      </w:t>
      </w:r>
    </w:p>
    <w:p w:rsidR="0043377C" w:rsidRPr="00D142B9" w:rsidRDefault="0043377C" w:rsidP="0043377C">
      <w:pPr>
        <w:pStyle w:val="a9"/>
        <w:jc w:val="right"/>
        <w:rPr>
          <w:sz w:val="20"/>
          <w:szCs w:val="20"/>
        </w:rPr>
      </w:pPr>
      <w:r w:rsidRPr="00D142B9">
        <w:rPr>
          <w:sz w:val="20"/>
          <w:szCs w:val="20"/>
        </w:rPr>
        <w:t>период 2025 и 2026 годов»</w:t>
      </w:r>
    </w:p>
    <w:p w:rsidR="00D21DDB" w:rsidRDefault="0043377C" w:rsidP="0043377C">
      <w:pPr>
        <w:ind w:right="-730"/>
        <w:jc w:val="center"/>
        <w:rPr>
          <w:rFonts w:ascii="Times New Roman" w:hAnsi="Times New Roman" w:cs="Times New Roman"/>
          <w:b/>
          <w:sz w:val="20"/>
          <w:szCs w:val="20"/>
        </w:rPr>
      </w:pPr>
      <w:r w:rsidRPr="00D142B9">
        <w:rPr>
          <w:rFonts w:ascii="Times New Roman" w:hAnsi="Times New Roman" w:cs="Times New Roman"/>
          <w:b/>
          <w:sz w:val="20"/>
          <w:szCs w:val="20"/>
        </w:rPr>
        <w:t>Распределение  ассигнований из  бюджета поселения по ра</w:t>
      </w:r>
      <w:r w:rsidR="00D21DDB">
        <w:rPr>
          <w:rFonts w:ascii="Times New Roman" w:hAnsi="Times New Roman" w:cs="Times New Roman"/>
          <w:b/>
          <w:sz w:val="20"/>
          <w:szCs w:val="20"/>
        </w:rPr>
        <w:t xml:space="preserve">зделам и подразделам,     </w:t>
      </w:r>
      <w:r w:rsidRPr="00D142B9">
        <w:rPr>
          <w:rFonts w:ascii="Times New Roman" w:hAnsi="Times New Roman" w:cs="Times New Roman"/>
          <w:b/>
          <w:sz w:val="20"/>
          <w:szCs w:val="20"/>
        </w:rPr>
        <w:t xml:space="preserve"> целевым статьям и видам расходов  к</w:t>
      </w:r>
      <w:r w:rsidR="00D21DDB">
        <w:rPr>
          <w:rFonts w:ascii="Times New Roman" w:hAnsi="Times New Roman" w:cs="Times New Roman"/>
          <w:b/>
          <w:sz w:val="20"/>
          <w:szCs w:val="20"/>
        </w:rPr>
        <w:t>лассификации  расходов бюджетов</w:t>
      </w:r>
    </w:p>
    <w:p w:rsidR="0043377C" w:rsidRPr="00D142B9" w:rsidRDefault="0043377C" w:rsidP="00D21DDB">
      <w:pPr>
        <w:ind w:right="-730"/>
        <w:jc w:val="center"/>
        <w:rPr>
          <w:rFonts w:ascii="Times New Roman" w:hAnsi="Times New Roman" w:cs="Times New Roman"/>
          <w:b/>
          <w:sz w:val="20"/>
          <w:szCs w:val="20"/>
        </w:rPr>
      </w:pPr>
      <w:r w:rsidRPr="00D142B9">
        <w:rPr>
          <w:rFonts w:ascii="Times New Roman" w:hAnsi="Times New Roman" w:cs="Times New Roman"/>
          <w:b/>
          <w:sz w:val="20"/>
          <w:szCs w:val="20"/>
        </w:rPr>
        <w:t>Российской Федерациина 2024 год и на плановый период 2025-2026 годов</w:t>
      </w:r>
    </w:p>
    <w:p w:rsidR="0043377C" w:rsidRPr="00D142B9" w:rsidRDefault="0043377C" w:rsidP="0043377C">
      <w:pPr>
        <w:pStyle w:val="a9"/>
        <w:rPr>
          <w:sz w:val="20"/>
          <w:szCs w:val="20"/>
        </w:rPr>
      </w:pPr>
    </w:p>
    <w:tbl>
      <w:tblPr>
        <w:tblW w:w="14176" w:type="dxa"/>
        <w:tblInd w:w="675" w:type="dxa"/>
        <w:tblLayout w:type="fixed"/>
        <w:tblLook w:val="0000"/>
      </w:tblPr>
      <w:tblGrid>
        <w:gridCol w:w="4393"/>
        <w:gridCol w:w="708"/>
        <w:gridCol w:w="851"/>
        <w:gridCol w:w="2125"/>
        <w:gridCol w:w="992"/>
        <w:gridCol w:w="1884"/>
        <w:gridCol w:w="1467"/>
        <w:gridCol w:w="1756"/>
      </w:tblGrid>
      <w:tr w:rsidR="0043377C" w:rsidRPr="00D142B9" w:rsidTr="00F9521E">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Рз</w:t>
            </w:r>
          </w:p>
        </w:tc>
        <w:tc>
          <w:tcPr>
            <w:tcW w:w="851"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Пр</w:t>
            </w:r>
          </w:p>
        </w:tc>
        <w:tc>
          <w:tcPr>
            <w:tcW w:w="2125" w:type="dxa"/>
            <w:vMerge w:val="restart"/>
            <w:tcBorders>
              <w:top w:val="single" w:sz="4" w:space="0" w:color="auto"/>
              <w:left w:val="nil"/>
              <w:right w:val="single" w:sz="4" w:space="0" w:color="auto"/>
            </w:tcBorders>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ЦСР</w:t>
            </w:r>
          </w:p>
        </w:tc>
        <w:tc>
          <w:tcPr>
            <w:tcW w:w="992"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Сумма, тыс.рублей</w:t>
            </w:r>
          </w:p>
        </w:tc>
      </w:tr>
      <w:tr w:rsidR="0043377C" w:rsidRPr="00D142B9" w:rsidTr="00F9521E">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708"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851"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2125" w:type="dxa"/>
            <w:vMerge/>
            <w:tcBorders>
              <w:left w:val="nil"/>
              <w:bottom w:val="single" w:sz="4" w:space="0" w:color="auto"/>
              <w:right w:val="single" w:sz="4" w:space="0" w:color="auto"/>
            </w:tcBorders>
            <w:vAlign w:val="center"/>
          </w:tcPr>
          <w:p w:rsidR="0043377C" w:rsidRPr="00D142B9" w:rsidRDefault="0043377C" w:rsidP="00F9521E">
            <w:pPr>
              <w:jc w:val="center"/>
              <w:rPr>
                <w:rFonts w:ascii="Times New Roman" w:hAnsi="Times New Roman" w:cs="Times New Roman"/>
                <w:b/>
                <w:sz w:val="20"/>
                <w:szCs w:val="20"/>
              </w:rPr>
            </w:pPr>
          </w:p>
        </w:tc>
        <w:tc>
          <w:tcPr>
            <w:tcW w:w="992"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2024 год</w:t>
            </w:r>
          </w:p>
        </w:tc>
        <w:tc>
          <w:tcPr>
            <w:tcW w:w="1467"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2025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2026 год</w:t>
            </w:r>
          </w:p>
        </w:tc>
      </w:tr>
      <w:tr w:rsidR="0043377C" w:rsidRPr="00D142B9" w:rsidTr="00F9521E">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Всего</w:t>
            </w:r>
          </w:p>
        </w:tc>
        <w:tc>
          <w:tcPr>
            <w:tcW w:w="708"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851"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2125" w:type="dxa"/>
            <w:tcBorders>
              <w:top w:val="nil"/>
              <w:left w:val="nil"/>
              <w:bottom w:val="single" w:sz="4" w:space="0" w:color="auto"/>
              <w:right w:val="single" w:sz="4" w:space="0" w:color="auto"/>
            </w:tcBorders>
          </w:tcPr>
          <w:p w:rsidR="0043377C" w:rsidRPr="00D142B9" w:rsidRDefault="0043377C" w:rsidP="00F9521E">
            <w:pPr>
              <w:ind w:left="-629" w:hanging="284"/>
              <w:jc w:val="center"/>
              <w:rPr>
                <w:rFonts w:ascii="Times New Roman" w:hAnsi="Times New Roman" w:cs="Times New Roman"/>
                <w:b/>
                <w:sz w:val="20"/>
                <w:szCs w:val="20"/>
              </w:rPr>
            </w:pPr>
          </w:p>
        </w:tc>
        <w:tc>
          <w:tcPr>
            <w:tcW w:w="9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sz w:val="20"/>
                <w:szCs w:val="20"/>
              </w:rPr>
              <w:t>10986,615553</w:t>
            </w:r>
          </w:p>
        </w:tc>
        <w:tc>
          <w:tcPr>
            <w:tcW w:w="146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4 694,9</w:t>
            </w:r>
          </w:p>
        </w:tc>
        <w:tc>
          <w:tcPr>
            <w:tcW w:w="1756"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8 123,8</w:t>
            </w:r>
          </w:p>
        </w:tc>
      </w:tr>
      <w:tr w:rsidR="0043377C" w:rsidRPr="00D142B9" w:rsidTr="00F9521E">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ind w:right="-128"/>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2125" w:type="dxa"/>
            <w:tcBorders>
              <w:top w:val="nil"/>
              <w:left w:val="nil"/>
              <w:bottom w:val="single" w:sz="4" w:space="0" w:color="auto"/>
              <w:right w:val="single" w:sz="4" w:space="0" w:color="auto"/>
            </w:tcBorders>
          </w:tcPr>
          <w:p w:rsidR="0043377C" w:rsidRPr="00D142B9" w:rsidRDefault="0043377C" w:rsidP="00F9521E">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2801,4</w:t>
            </w:r>
          </w:p>
        </w:tc>
        <w:tc>
          <w:tcPr>
            <w:tcW w:w="146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1 770,8</w:t>
            </w:r>
          </w:p>
        </w:tc>
        <w:tc>
          <w:tcPr>
            <w:tcW w:w="1756"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1 788,5</w:t>
            </w:r>
          </w:p>
        </w:tc>
      </w:tr>
      <w:tr w:rsidR="0043377C" w:rsidRPr="00D142B9" w:rsidTr="00F9521E">
        <w:trPr>
          <w:trHeight w:val="255"/>
        </w:trPr>
        <w:tc>
          <w:tcPr>
            <w:tcW w:w="4393"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2125"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pStyle w:val="a9"/>
              <w:rPr>
                <w:b w:val="0"/>
                <w:sz w:val="20"/>
                <w:szCs w:val="20"/>
              </w:rPr>
            </w:pPr>
            <w:r w:rsidRPr="00D142B9">
              <w:rPr>
                <w:b w:val="0"/>
                <w:sz w:val="20"/>
                <w:szCs w:val="20"/>
              </w:rPr>
              <w:t>1063,4</w:t>
            </w:r>
          </w:p>
        </w:tc>
        <w:tc>
          <w:tcPr>
            <w:tcW w:w="146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932,7</w:t>
            </w:r>
          </w:p>
        </w:tc>
        <w:tc>
          <w:tcPr>
            <w:tcW w:w="1756"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942,0</w:t>
            </w:r>
          </w:p>
        </w:tc>
      </w:tr>
      <w:tr w:rsidR="0043377C" w:rsidRPr="00D142B9" w:rsidTr="00F9521E">
        <w:trPr>
          <w:trHeight w:val="255"/>
        </w:trPr>
        <w:tc>
          <w:tcPr>
            <w:tcW w:w="4393"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color w:val="000000"/>
                <w:sz w:val="20"/>
                <w:szCs w:val="20"/>
              </w:rPr>
            </w:pPr>
            <w:r w:rsidRPr="00D142B9">
              <w:rPr>
                <w:rFonts w:ascii="Times New Roman" w:hAnsi="Times New Roman" w:cs="Times New Roman"/>
                <w:b/>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D142B9">
              <w:rPr>
                <w:rFonts w:ascii="Times New Roman" w:hAnsi="Times New Roman" w:cs="Times New Roman"/>
                <w:b/>
                <w:bCs/>
                <w:color w:val="000000"/>
                <w:sz w:val="20"/>
                <w:szCs w:val="20"/>
              </w:rPr>
              <w:t xml:space="preserve">«Экономическое развитие и </w:t>
            </w: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color w:val="000000"/>
                <w:sz w:val="20"/>
                <w:szCs w:val="20"/>
              </w:rPr>
              <w:t>инновационная экономика»</w:t>
            </w:r>
            <w:r w:rsidRPr="00D142B9">
              <w:rPr>
                <w:rFonts w:ascii="Times New Roman" w:hAnsi="Times New Roman" w:cs="Times New Roman"/>
                <w:b/>
                <w:color w:val="000000"/>
                <w:sz w:val="20"/>
                <w:szCs w:val="20"/>
              </w:rPr>
              <w:t xml:space="preserve"> </w:t>
            </w:r>
            <w:r w:rsidRPr="00D142B9">
              <w:rPr>
                <w:rFonts w:ascii="Times New Roman" w:hAnsi="Times New Roman" w:cs="Times New Roman"/>
                <w:b/>
                <w:bCs/>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2125"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15 0 00 00000</w:t>
            </w:r>
          </w:p>
        </w:tc>
        <w:tc>
          <w:tcPr>
            <w:tcW w:w="99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pStyle w:val="a9"/>
              <w:rPr>
                <w:b w:val="0"/>
                <w:sz w:val="20"/>
                <w:szCs w:val="20"/>
              </w:rPr>
            </w:pPr>
            <w:r w:rsidRPr="00D142B9">
              <w:rPr>
                <w:b w:val="0"/>
                <w:sz w:val="20"/>
                <w:szCs w:val="20"/>
              </w:rPr>
              <w:t>1063,4</w:t>
            </w:r>
          </w:p>
        </w:tc>
        <w:tc>
          <w:tcPr>
            <w:tcW w:w="146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932,7</w:t>
            </w:r>
          </w:p>
        </w:tc>
        <w:tc>
          <w:tcPr>
            <w:tcW w:w="1756"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942,0</w:t>
            </w:r>
          </w:p>
        </w:tc>
      </w:tr>
      <w:tr w:rsidR="0043377C" w:rsidRPr="00D142B9" w:rsidTr="00F9521E">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sz w:val="20"/>
                <w:szCs w:val="20"/>
              </w:rPr>
            </w:pPr>
            <w:r w:rsidRPr="00D142B9">
              <w:rPr>
                <w:rFonts w:ascii="Times New Roman" w:hAnsi="Times New Roman" w:cs="Times New Roman"/>
                <w:b/>
                <w:bCs/>
                <w:sz w:val="20"/>
                <w:szCs w:val="20"/>
              </w:rPr>
              <w:t xml:space="preserve">Комплекс процессных мероприятий «Обеспечение деятельности главы Верхнемазовского сельского поселения </w:t>
            </w:r>
            <w:r w:rsidRPr="00D142B9">
              <w:rPr>
                <w:rFonts w:ascii="Times New Roman" w:hAnsi="Times New Roman" w:cs="Times New Roman"/>
                <w:b/>
                <w:bCs/>
                <w:sz w:val="20"/>
                <w:szCs w:val="20"/>
              </w:rPr>
              <w:lastRenderedPageBreak/>
              <w:t>Верхнехавского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lastRenderedPageBreak/>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pStyle w:val="a9"/>
              <w:rPr>
                <w:b w:val="0"/>
                <w:sz w:val="20"/>
                <w:szCs w:val="20"/>
              </w:rPr>
            </w:pPr>
            <w:r w:rsidRPr="00D142B9">
              <w:rPr>
                <w:b w:val="0"/>
                <w:sz w:val="20"/>
                <w:szCs w:val="20"/>
              </w:rPr>
              <w:t>1063,4</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932,7</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942,0</w:t>
            </w:r>
          </w:p>
        </w:tc>
      </w:tr>
      <w:tr w:rsidR="0043377C" w:rsidRPr="00D142B9" w:rsidTr="00F9521E">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 xml:space="preserve">Расходы на обеспечение деятельности главы Верхнемазовского сельского поселения  Верхнехавского муниципального района </w:t>
            </w:r>
            <w:r w:rsidRPr="00D142B9">
              <w:rPr>
                <w:rFonts w:ascii="Times New Roman" w:hAnsi="Times New Roman" w:cs="Times New Roman"/>
                <w:color w:val="000000"/>
                <w:sz w:val="20"/>
                <w:szCs w:val="20"/>
              </w:rPr>
              <w:t>(</w:t>
            </w:r>
            <w:r w:rsidRPr="00D142B9">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2125"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15 4 01 92020</w:t>
            </w:r>
          </w:p>
        </w:tc>
        <w:tc>
          <w:tcPr>
            <w:tcW w:w="99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1063,4</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932,7</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942,0</w:t>
            </w:r>
          </w:p>
        </w:tc>
      </w:tr>
      <w:tr w:rsidR="0043377C" w:rsidRPr="00D142B9" w:rsidTr="00F9521E">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1738,0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838,1</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846,5</w:t>
            </w:r>
          </w:p>
        </w:tc>
      </w:tr>
      <w:tr w:rsidR="0043377C" w:rsidRPr="00D142B9" w:rsidTr="00F9521E">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color w:val="000000"/>
                <w:sz w:val="20"/>
                <w:szCs w:val="20"/>
              </w:rPr>
            </w:pPr>
            <w:r w:rsidRPr="00D142B9">
              <w:rPr>
                <w:rFonts w:ascii="Times New Roman" w:hAnsi="Times New Roman" w:cs="Times New Roman"/>
                <w:b/>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D142B9">
              <w:rPr>
                <w:rFonts w:ascii="Times New Roman" w:hAnsi="Times New Roman" w:cs="Times New Roman"/>
                <w:b/>
                <w:bCs/>
                <w:color w:val="000000"/>
                <w:sz w:val="20"/>
                <w:szCs w:val="20"/>
              </w:rPr>
              <w:t xml:space="preserve">«Экономическое развитие и </w:t>
            </w: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color w:val="000000"/>
                <w:sz w:val="20"/>
                <w:szCs w:val="20"/>
              </w:rPr>
              <w:t>инновационная экономика»</w:t>
            </w:r>
            <w:r w:rsidRPr="00D142B9">
              <w:rPr>
                <w:rFonts w:ascii="Times New Roman" w:hAnsi="Times New Roman" w:cs="Times New Roman"/>
                <w:b/>
                <w:color w:val="000000"/>
                <w:sz w:val="20"/>
                <w:szCs w:val="20"/>
              </w:rPr>
              <w:t xml:space="preserve"> </w:t>
            </w:r>
            <w:r w:rsidRPr="00D142B9">
              <w:rPr>
                <w:rFonts w:ascii="Times New Roman" w:hAnsi="Times New Roman" w:cs="Times New Roman"/>
                <w:b/>
                <w:bCs/>
                <w:color w:val="00000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1738,0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838,1</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846,5</w:t>
            </w:r>
          </w:p>
        </w:tc>
      </w:tr>
      <w:tr w:rsidR="0043377C" w:rsidRPr="00D142B9" w:rsidTr="00F9521E">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lastRenderedPageBreak/>
              <w:t>Комплекс процессных 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11738,0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838,1</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846,5</w:t>
            </w:r>
          </w:p>
        </w:tc>
      </w:tr>
      <w:tr w:rsidR="0043377C" w:rsidRPr="00D142B9" w:rsidTr="00F9521E">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967,3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838,1</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846,5</w:t>
            </w:r>
          </w:p>
        </w:tc>
      </w:tr>
      <w:tr w:rsidR="0043377C" w:rsidRPr="00D142B9" w:rsidTr="00F9521E">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color w:val="000000"/>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723,6</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104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Расходы на обеспечение  деятельности органов местного самоуправления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2125" w:type="dxa"/>
            <w:tcBorders>
              <w:top w:val="single" w:sz="4" w:space="0" w:color="auto"/>
              <w:left w:val="nil"/>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7,1</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lastRenderedPageBreak/>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bCs/>
                <w:color w:val="000000"/>
                <w:sz w:val="20"/>
                <w:szCs w:val="20"/>
              </w:rPr>
            </w:pPr>
            <w:r w:rsidRPr="00D142B9">
              <w:rPr>
                <w:rFonts w:ascii="Times New Roman" w:hAnsi="Times New Roman" w:cs="Times New Roman"/>
                <w:b/>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D142B9">
              <w:rPr>
                <w:rFonts w:ascii="Times New Roman" w:hAnsi="Times New Roman" w:cs="Times New Roman"/>
                <w:b/>
                <w:bCs/>
                <w:color w:val="000000"/>
                <w:sz w:val="20"/>
                <w:szCs w:val="20"/>
              </w:rPr>
              <w:t xml:space="preserve">«Экономическое развитие и </w:t>
            </w: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color w:val="000000"/>
                <w:sz w:val="20"/>
                <w:szCs w:val="20"/>
              </w:rPr>
              <w:t>инновационная экономика»</w:t>
            </w:r>
            <w:r w:rsidRPr="00D142B9">
              <w:rPr>
                <w:rFonts w:ascii="Times New Roman" w:hAnsi="Times New Roman" w:cs="Times New Roman"/>
                <w:b/>
                <w:color w:val="000000"/>
                <w:sz w:val="20"/>
                <w:szCs w:val="20"/>
              </w:rPr>
              <w:t xml:space="preserve"> </w:t>
            </w:r>
            <w:r w:rsidRPr="00D142B9">
              <w:rPr>
                <w:rFonts w:ascii="Times New Roman" w:hAnsi="Times New Roman" w:cs="Times New Roman"/>
                <w:b/>
                <w:bCs/>
                <w:color w:val="00000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123,0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124,1</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129,1</w:t>
            </w:r>
          </w:p>
        </w:tc>
      </w:tr>
      <w:tr w:rsidR="0043377C" w:rsidRPr="00D142B9" w:rsidTr="00F9521E">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r w:rsidRPr="00D142B9">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13,2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25,7</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34,7</w:t>
            </w:r>
          </w:p>
        </w:tc>
      </w:tr>
      <w:tr w:rsidR="0043377C" w:rsidRPr="00D142B9" w:rsidTr="00F9521E">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1 654,0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5 102,6</w:t>
            </w:r>
          </w:p>
        </w:tc>
      </w:tr>
      <w:tr w:rsidR="0043377C" w:rsidRPr="00D142B9" w:rsidTr="00F9521E">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09</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5 070,6</w:t>
            </w:r>
          </w:p>
        </w:tc>
      </w:tr>
      <w:tr w:rsidR="0043377C" w:rsidRPr="00D142B9" w:rsidTr="00F9521E">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 xml:space="preserve">Муниципальная программа Верхнемазовского сельского поселения Верхнехавского муниципального района </w:t>
            </w:r>
            <w:r w:rsidRPr="00D142B9">
              <w:rPr>
                <w:rFonts w:ascii="Times New Roman" w:hAnsi="Times New Roman" w:cs="Times New Roman"/>
                <w:b/>
                <w:sz w:val="20"/>
                <w:szCs w:val="20"/>
              </w:rPr>
              <w:lastRenderedPageBreak/>
              <w:t>Воронежской области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lastRenderedPageBreak/>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09</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5 070,6</w:t>
            </w:r>
          </w:p>
        </w:tc>
      </w:tr>
      <w:tr w:rsidR="0043377C" w:rsidRPr="00D142B9" w:rsidTr="00F9521E">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bCs/>
                <w:sz w:val="20"/>
                <w:szCs w:val="20"/>
              </w:rPr>
            </w:pPr>
            <w:r w:rsidRPr="00D142B9">
              <w:rPr>
                <w:rFonts w:ascii="Times New Roman" w:hAnsi="Times New Roman" w:cs="Times New Roman"/>
                <w:b/>
                <w:bCs/>
                <w:sz w:val="20"/>
                <w:szCs w:val="20"/>
              </w:rPr>
              <w:lastRenderedPageBreak/>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09</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5 070,6</w:t>
            </w:r>
          </w:p>
        </w:tc>
      </w:tr>
      <w:tr w:rsidR="0043377C" w:rsidRPr="00D142B9" w:rsidTr="00F9521E">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Cs/>
                <w:sz w:val="20"/>
                <w:szCs w:val="20"/>
              </w:rPr>
            </w:pPr>
            <w:r w:rsidRPr="00D142B9">
              <w:rPr>
                <w:rFonts w:ascii="Times New Roman" w:hAnsi="Times New Roman" w:cs="Times New Roman"/>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09</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24 4 01</w:t>
            </w:r>
            <w:r w:rsidRPr="00D142B9">
              <w:rPr>
                <w:rFonts w:ascii="Times New Roman" w:hAnsi="Times New Roman" w:cs="Times New Roman"/>
                <w:sz w:val="20"/>
                <w:szCs w:val="20"/>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lang w:val="en-US"/>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4101,66653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3 414,6</w:t>
            </w:r>
          </w:p>
        </w:tc>
      </w:tr>
      <w:tr w:rsidR="0043377C" w:rsidRPr="00D142B9" w:rsidTr="00F9521E">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09</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24 </w:t>
            </w:r>
            <w:r w:rsidRPr="00D142B9">
              <w:rPr>
                <w:rFonts w:ascii="Times New Roman" w:hAnsi="Times New Roman" w:cs="Times New Roman"/>
                <w:sz w:val="20"/>
                <w:szCs w:val="20"/>
                <w:lang w:val="en-US"/>
              </w:rPr>
              <w:t>4</w:t>
            </w:r>
            <w:r w:rsidRPr="00D142B9">
              <w:rPr>
                <w:rFonts w:ascii="Times New Roman" w:hAnsi="Times New Roman" w:cs="Times New Roman"/>
                <w:sz w:val="20"/>
                <w:szCs w:val="20"/>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1736,5</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1 622,0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1 656,0</w:t>
            </w:r>
          </w:p>
        </w:tc>
      </w:tr>
      <w:tr w:rsidR="0043377C" w:rsidRPr="00D142B9" w:rsidTr="00F9521E">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919,0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55,9</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919,0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55,9</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энергетики»</w:t>
            </w:r>
            <w:r w:rsidRPr="00D142B9">
              <w:rPr>
                <w:rFonts w:ascii="Times New Roman" w:hAnsi="Times New Roman" w:cs="Times New Roman"/>
                <w:b/>
                <w:sz w:val="20"/>
                <w:szCs w:val="20"/>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139,3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139,3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30 4 01 </w:t>
            </w:r>
            <w:r w:rsidRPr="00D142B9">
              <w:rPr>
                <w:rFonts w:ascii="Times New Roman" w:hAnsi="Times New Roman" w:cs="Times New Roman"/>
                <w:sz w:val="20"/>
                <w:szCs w:val="20"/>
                <w:lang w:val="en-US"/>
              </w:rPr>
              <w:t>S</w:t>
            </w:r>
            <w:r w:rsidRPr="00D142B9">
              <w:rPr>
                <w:rFonts w:ascii="Times New Roman" w:hAnsi="Times New Roman" w:cs="Times New Roman"/>
                <w:sz w:val="20"/>
                <w:szCs w:val="20"/>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29,3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26,2</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26,2</w:t>
            </w:r>
          </w:p>
        </w:tc>
      </w:tr>
      <w:tr w:rsidR="0043377C" w:rsidRPr="00D142B9" w:rsidTr="00F9521E">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110,0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779,7</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29,7</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0,0</w:t>
            </w:r>
          </w:p>
        </w:tc>
      </w:tr>
      <w:tr w:rsidR="0043377C" w:rsidRPr="00D142B9" w:rsidTr="00F9521E">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779,7</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29,7</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0,0</w:t>
            </w:r>
          </w:p>
        </w:tc>
      </w:tr>
      <w:tr w:rsidR="0043377C" w:rsidRPr="00D142B9" w:rsidTr="00F9521E">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благоустройство </w:t>
            </w: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640,7</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29,7</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11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 xml:space="preserve">Расходы на благоустройство </w:t>
            </w: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территории Верхнемазовского сельского поселения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139,0</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674,4</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697,5</w:t>
            </w:r>
          </w:p>
        </w:tc>
      </w:tr>
      <w:tr w:rsidR="0043377C" w:rsidRPr="00D142B9" w:rsidTr="00F9521E">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674,4</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697,5</w:t>
            </w:r>
          </w:p>
        </w:tc>
      </w:tr>
      <w:tr w:rsidR="0043377C" w:rsidRPr="00D142B9" w:rsidTr="00F9521E">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sz w:val="20"/>
                <w:szCs w:val="20"/>
              </w:rPr>
              <w:t>М</w:t>
            </w:r>
            <w:r w:rsidRPr="00D142B9">
              <w:rPr>
                <w:rFonts w:ascii="Times New Roman" w:hAnsi="Times New Roman" w:cs="Times New Roman"/>
                <w:b/>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674,4</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697,5</w:t>
            </w:r>
          </w:p>
        </w:tc>
      </w:tr>
      <w:tr w:rsidR="0043377C" w:rsidRPr="00D142B9" w:rsidTr="00F9521E">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416,9</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416,9</w:t>
            </w:r>
          </w:p>
        </w:tc>
      </w:tr>
      <w:tr w:rsidR="0043377C" w:rsidRPr="00D142B9" w:rsidTr="00F9521E">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364,3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416,9</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416,9</w:t>
            </w:r>
          </w:p>
        </w:tc>
      </w:tr>
      <w:tr w:rsidR="0043377C" w:rsidRPr="00D142B9" w:rsidTr="00F9521E">
        <w:trPr>
          <w:trHeight w:val="1431"/>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488,5</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color w:val="000000"/>
                <w:sz w:val="20"/>
                <w:szCs w:val="20"/>
              </w:rPr>
            </w:pPr>
            <w:r w:rsidRPr="00D142B9">
              <w:rPr>
                <w:rFonts w:ascii="Times New Roman" w:hAnsi="Times New Roman" w:cs="Times New Roman"/>
                <w:b/>
                <w:color w:val="000000"/>
                <w:sz w:val="20"/>
                <w:szCs w:val="20"/>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243,7</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257,5</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280,6</w:t>
            </w:r>
          </w:p>
        </w:tc>
      </w:tr>
      <w:tr w:rsidR="0043377C" w:rsidRPr="00D142B9" w:rsidTr="00F9521E">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lastRenderedPageBreak/>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247,3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257,5</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280,6</w:t>
            </w:r>
          </w:p>
        </w:tc>
      </w:tr>
      <w:tr w:rsidR="0043377C" w:rsidRPr="00D142B9" w:rsidTr="00F9521E">
        <w:trPr>
          <w:trHeight w:val="709"/>
        </w:trPr>
        <w:tc>
          <w:tcPr>
            <w:tcW w:w="4393"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247,3</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257,5</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280,6</w:t>
            </w:r>
          </w:p>
        </w:tc>
      </w:tr>
      <w:tr w:rsidR="0043377C" w:rsidRPr="00D142B9" w:rsidTr="00F9521E">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b/>
                <w:sz w:val="20"/>
                <w:szCs w:val="20"/>
              </w:rPr>
            </w:pP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756" w:type="dxa"/>
            <w:tcBorders>
              <w:top w:val="single" w:sz="4" w:space="0" w:color="auto"/>
              <w:left w:val="nil"/>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756" w:type="dxa"/>
            <w:tcBorders>
              <w:top w:val="single" w:sz="4" w:space="0" w:color="auto"/>
              <w:left w:val="nil"/>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2125" w:type="dxa"/>
            <w:tcBorders>
              <w:top w:val="single" w:sz="4" w:space="0" w:color="auto"/>
              <w:left w:val="nil"/>
              <w:bottom w:val="single" w:sz="4" w:space="0" w:color="auto"/>
              <w:right w:val="single" w:sz="4" w:space="0" w:color="auto"/>
            </w:tcBorders>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300</w:t>
            </w:r>
          </w:p>
        </w:tc>
        <w:tc>
          <w:tcPr>
            <w:tcW w:w="188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195,2</w:t>
            </w:r>
          </w:p>
        </w:tc>
        <w:tc>
          <w:tcPr>
            <w:tcW w:w="146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390,0</w:t>
            </w:r>
          </w:p>
        </w:tc>
        <w:tc>
          <w:tcPr>
            <w:tcW w:w="1756"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345,2</w:t>
            </w:r>
          </w:p>
        </w:tc>
      </w:tr>
    </w:tbl>
    <w:p w:rsidR="0043377C" w:rsidRPr="00D142B9" w:rsidRDefault="0043377C" w:rsidP="0043377C">
      <w:pPr>
        <w:autoSpaceDN w:val="0"/>
        <w:rPr>
          <w:rFonts w:ascii="Times New Roman" w:hAnsi="Times New Roman" w:cs="Times New Roman"/>
          <w:sz w:val="20"/>
          <w:szCs w:val="20"/>
        </w:rPr>
      </w:pPr>
    </w:p>
    <w:p w:rsidR="0043377C" w:rsidRPr="00D142B9" w:rsidRDefault="0043377C" w:rsidP="0043377C">
      <w:pPr>
        <w:autoSpaceDN w:val="0"/>
        <w:rPr>
          <w:rFonts w:ascii="Times New Roman" w:hAnsi="Times New Roman" w:cs="Times New Roman"/>
          <w:sz w:val="20"/>
          <w:szCs w:val="20"/>
        </w:rPr>
      </w:pPr>
    </w:p>
    <w:p w:rsidR="0043377C" w:rsidRPr="00D142B9" w:rsidRDefault="0043377C" w:rsidP="0043377C">
      <w:pPr>
        <w:autoSpaceDN w:val="0"/>
        <w:rPr>
          <w:rFonts w:ascii="Times New Roman" w:hAnsi="Times New Roman" w:cs="Times New Roman"/>
          <w:sz w:val="20"/>
          <w:szCs w:val="20"/>
        </w:rPr>
      </w:pPr>
      <w:r w:rsidRPr="00D142B9">
        <w:rPr>
          <w:rFonts w:ascii="Times New Roman" w:hAnsi="Times New Roman" w:cs="Times New Roman"/>
          <w:sz w:val="20"/>
          <w:szCs w:val="20"/>
        </w:rPr>
        <w:t xml:space="preserve">6. Приложение №5 к решению Совета народных депутатов Верхнемазовского сельского поселения «О бюджете Верхнемазовского сельского поселения на 2024 год и на плановый период 2025 и 2026 годов» «Распределение бюджетных ассигнований по целевым статьям (муниципальным программам Верхнемазовского сельского поселения Верхнехавского </w:t>
      </w:r>
      <w:r w:rsidRPr="00D142B9">
        <w:rPr>
          <w:rFonts w:ascii="Times New Roman" w:hAnsi="Times New Roman" w:cs="Times New Roman"/>
          <w:sz w:val="20"/>
          <w:szCs w:val="20"/>
        </w:rPr>
        <w:lastRenderedPageBreak/>
        <w:t>муниципального района Воронежской области, группам видов расходов, разделам, подразделам классификации расходов бюджета Верхнемазовского сельского поселения Верхнехавского муниципального района на 2024 год и на плановый период 2025 и 2026 годов» изложить в следующей редакции</w:t>
      </w:r>
    </w:p>
    <w:p w:rsidR="0043377C" w:rsidRPr="00D142B9" w:rsidRDefault="0043377C" w:rsidP="0043377C">
      <w:pPr>
        <w:pStyle w:val="a9"/>
        <w:pageBreakBefore/>
        <w:jc w:val="right"/>
        <w:outlineLvl w:val="0"/>
        <w:rPr>
          <w:sz w:val="20"/>
          <w:szCs w:val="20"/>
        </w:rPr>
      </w:pPr>
      <w:r w:rsidRPr="00D142B9">
        <w:rPr>
          <w:sz w:val="20"/>
          <w:szCs w:val="20"/>
        </w:rPr>
        <w:lastRenderedPageBreak/>
        <w:t xml:space="preserve">                                                                                                     Приложение № 5    </w:t>
      </w:r>
    </w:p>
    <w:p w:rsidR="0043377C" w:rsidRPr="00D142B9" w:rsidRDefault="0043377C" w:rsidP="0043377C">
      <w:pPr>
        <w:pStyle w:val="a9"/>
        <w:jc w:val="right"/>
        <w:rPr>
          <w:sz w:val="20"/>
          <w:szCs w:val="20"/>
        </w:rPr>
      </w:pPr>
      <w:r w:rsidRPr="00D142B9">
        <w:rPr>
          <w:sz w:val="20"/>
          <w:szCs w:val="20"/>
        </w:rPr>
        <w:t xml:space="preserve">                                                      к решению Совета народных депутатов</w:t>
      </w:r>
    </w:p>
    <w:p w:rsidR="0043377C" w:rsidRPr="00D142B9" w:rsidRDefault="0043377C" w:rsidP="0043377C">
      <w:pPr>
        <w:pStyle w:val="a9"/>
        <w:jc w:val="right"/>
        <w:rPr>
          <w:sz w:val="20"/>
          <w:szCs w:val="20"/>
        </w:rPr>
      </w:pPr>
      <w:r w:rsidRPr="00D142B9">
        <w:rPr>
          <w:sz w:val="20"/>
          <w:szCs w:val="20"/>
        </w:rPr>
        <w:t xml:space="preserve">                                                    Верхнемазовского сельского поселения</w:t>
      </w:r>
    </w:p>
    <w:p w:rsidR="0043377C" w:rsidRPr="00D142B9" w:rsidRDefault="0043377C" w:rsidP="0043377C">
      <w:pPr>
        <w:pStyle w:val="a9"/>
        <w:jc w:val="right"/>
        <w:rPr>
          <w:sz w:val="20"/>
          <w:szCs w:val="20"/>
        </w:rPr>
      </w:pPr>
      <w:r w:rsidRPr="00D142B9">
        <w:rPr>
          <w:sz w:val="20"/>
          <w:szCs w:val="20"/>
        </w:rPr>
        <w:t xml:space="preserve"> Верхнехавского муниципального района </w:t>
      </w:r>
    </w:p>
    <w:p w:rsidR="0043377C" w:rsidRPr="00D142B9" w:rsidRDefault="0043377C" w:rsidP="0043377C">
      <w:pPr>
        <w:pStyle w:val="a9"/>
        <w:jc w:val="right"/>
        <w:rPr>
          <w:sz w:val="20"/>
          <w:szCs w:val="20"/>
        </w:rPr>
      </w:pPr>
      <w:r w:rsidRPr="00D142B9">
        <w:rPr>
          <w:sz w:val="20"/>
          <w:szCs w:val="20"/>
        </w:rPr>
        <w:t xml:space="preserve">                                                      “О  бюджете Верхнемазовского сельского</w:t>
      </w:r>
    </w:p>
    <w:p w:rsidR="0043377C" w:rsidRPr="00D142B9" w:rsidRDefault="0043377C" w:rsidP="0043377C">
      <w:pPr>
        <w:pStyle w:val="a9"/>
        <w:jc w:val="right"/>
        <w:rPr>
          <w:sz w:val="20"/>
          <w:szCs w:val="20"/>
        </w:rPr>
      </w:pPr>
      <w:r w:rsidRPr="00D142B9">
        <w:rPr>
          <w:sz w:val="20"/>
          <w:szCs w:val="20"/>
        </w:rPr>
        <w:t xml:space="preserve">поселения на 2024 год и на плановый                                                                                                                      </w:t>
      </w:r>
    </w:p>
    <w:p w:rsidR="0043377C" w:rsidRPr="00D142B9" w:rsidRDefault="0043377C" w:rsidP="0043377C">
      <w:pPr>
        <w:pStyle w:val="a9"/>
        <w:jc w:val="right"/>
        <w:rPr>
          <w:sz w:val="20"/>
          <w:szCs w:val="20"/>
        </w:rPr>
      </w:pPr>
      <w:r w:rsidRPr="00D142B9">
        <w:rPr>
          <w:sz w:val="20"/>
          <w:szCs w:val="20"/>
        </w:rPr>
        <w:t>период 2025 и 2026 годов»</w:t>
      </w:r>
    </w:p>
    <w:p w:rsidR="0043377C" w:rsidRPr="00D142B9" w:rsidRDefault="0043377C" w:rsidP="0043377C">
      <w:pPr>
        <w:jc w:val="center"/>
        <w:rPr>
          <w:rFonts w:ascii="Times New Roman" w:hAnsi="Times New Roman" w:cs="Times New Roman"/>
          <w:b/>
          <w:sz w:val="20"/>
          <w:szCs w:val="20"/>
        </w:rPr>
      </w:pPr>
      <w:r w:rsidRPr="00D142B9">
        <w:rPr>
          <w:rFonts w:ascii="Times New Roman" w:hAnsi="Times New Roman" w:cs="Times New Roman"/>
          <w:b/>
          <w:color w:val="000000"/>
          <w:sz w:val="20"/>
          <w:szCs w:val="20"/>
        </w:rPr>
        <w:t>Распределение бюджетных ассигнований по целевым статьям (муниципальным про</w:t>
      </w:r>
      <w:r>
        <w:rPr>
          <w:rFonts w:ascii="Times New Roman" w:hAnsi="Times New Roman" w:cs="Times New Roman"/>
          <w:b/>
          <w:color w:val="000000"/>
          <w:sz w:val="20"/>
          <w:szCs w:val="20"/>
        </w:rPr>
        <w:t xml:space="preserve">граммам     </w:t>
      </w:r>
      <w:r w:rsidRPr="00D142B9">
        <w:rPr>
          <w:rFonts w:ascii="Times New Roman" w:hAnsi="Times New Roman" w:cs="Times New Roman"/>
          <w:b/>
          <w:color w:val="000000"/>
          <w:sz w:val="20"/>
          <w:szCs w:val="20"/>
        </w:rPr>
        <w:t>Верхнемазовского сельского поселения Верхнехавского муниципального района Воронежс</w:t>
      </w:r>
      <w:r>
        <w:rPr>
          <w:rFonts w:ascii="Times New Roman" w:hAnsi="Times New Roman" w:cs="Times New Roman"/>
          <w:b/>
          <w:color w:val="000000"/>
          <w:sz w:val="20"/>
          <w:szCs w:val="20"/>
        </w:rPr>
        <w:t xml:space="preserve">кой области,     </w:t>
      </w:r>
      <w:r w:rsidRPr="00D142B9">
        <w:rPr>
          <w:rFonts w:ascii="Times New Roman" w:hAnsi="Times New Roman" w:cs="Times New Roman"/>
          <w:b/>
          <w:color w:val="000000"/>
          <w:sz w:val="20"/>
          <w:szCs w:val="20"/>
        </w:rPr>
        <w:t>группам видов расходов, разделам, подразделам классификации расходов бюджета                                                                              Верхнемазовского сельского поселения Верхнехавского  муници</w:t>
      </w:r>
      <w:r>
        <w:rPr>
          <w:rFonts w:ascii="Times New Roman" w:hAnsi="Times New Roman" w:cs="Times New Roman"/>
          <w:b/>
          <w:color w:val="000000"/>
          <w:sz w:val="20"/>
          <w:szCs w:val="20"/>
        </w:rPr>
        <w:t xml:space="preserve">пального района на 2024 год </w:t>
      </w:r>
      <w:r w:rsidRPr="00D142B9">
        <w:rPr>
          <w:rFonts w:ascii="Times New Roman" w:hAnsi="Times New Roman" w:cs="Times New Roman"/>
          <w:b/>
          <w:color w:val="000000"/>
          <w:sz w:val="20"/>
          <w:szCs w:val="20"/>
        </w:rPr>
        <w:t xml:space="preserve">  </w:t>
      </w:r>
      <w:r w:rsidRPr="00D142B9">
        <w:rPr>
          <w:rFonts w:ascii="Times New Roman" w:hAnsi="Times New Roman" w:cs="Times New Roman"/>
          <w:b/>
          <w:sz w:val="20"/>
          <w:szCs w:val="20"/>
        </w:rPr>
        <w:t xml:space="preserve"> и на плановый период 2025 и 2026 годов</w:t>
      </w:r>
    </w:p>
    <w:p w:rsidR="0043377C" w:rsidRPr="00D142B9" w:rsidRDefault="0043377C" w:rsidP="0043377C">
      <w:pPr>
        <w:pStyle w:val="a9"/>
        <w:rPr>
          <w:sz w:val="20"/>
          <w:szCs w:val="20"/>
        </w:rPr>
      </w:pPr>
    </w:p>
    <w:tbl>
      <w:tblPr>
        <w:tblW w:w="15167" w:type="dxa"/>
        <w:tblInd w:w="392" w:type="dxa"/>
        <w:tblLayout w:type="fixed"/>
        <w:tblLook w:val="0000"/>
      </w:tblPr>
      <w:tblGrid>
        <w:gridCol w:w="965"/>
        <w:gridCol w:w="4825"/>
        <w:gridCol w:w="1864"/>
        <w:gridCol w:w="1032"/>
        <w:gridCol w:w="828"/>
        <w:gridCol w:w="827"/>
        <w:gridCol w:w="1792"/>
        <w:gridCol w:w="1654"/>
        <w:gridCol w:w="1380"/>
      </w:tblGrid>
      <w:tr w:rsidR="0043377C" w:rsidRPr="00D142B9" w:rsidTr="00F9521E">
        <w:trPr>
          <w:trHeight w:val="214"/>
        </w:trPr>
        <w:tc>
          <w:tcPr>
            <w:tcW w:w="965" w:type="dxa"/>
            <w:tcBorders>
              <w:top w:val="single" w:sz="4" w:space="0" w:color="auto"/>
              <w:left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 п/п</w:t>
            </w:r>
          </w:p>
        </w:tc>
        <w:tc>
          <w:tcPr>
            <w:tcW w:w="4825" w:type="dxa"/>
            <w:vMerge w:val="restart"/>
            <w:tcBorders>
              <w:top w:val="single" w:sz="4" w:space="0" w:color="auto"/>
              <w:left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 xml:space="preserve">Наименование </w:t>
            </w:r>
          </w:p>
        </w:tc>
        <w:tc>
          <w:tcPr>
            <w:tcW w:w="1864"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ЦСР</w:t>
            </w:r>
          </w:p>
        </w:tc>
        <w:tc>
          <w:tcPr>
            <w:tcW w:w="1032"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ВР</w:t>
            </w:r>
          </w:p>
        </w:tc>
        <w:tc>
          <w:tcPr>
            <w:tcW w:w="828" w:type="dxa"/>
            <w:vMerge w:val="restart"/>
            <w:tcBorders>
              <w:top w:val="single" w:sz="4" w:space="0" w:color="auto"/>
              <w:left w:val="nil"/>
              <w:right w:val="single" w:sz="4" w:space="0" w:color="auto"/>
            </w:tcBorders>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Рз</w:t>
            </w:r>
          </w:p>
        </w:tc>
        <w:tc>
          <w:tcPr>
            <w:tcW w:w="827" w:type="dxa"/>
            <w:vMerge w:val="restart"/>
            <w:tcBorders>
              <w:top w:val="single" w:sz="4" w:space="0" w:color="auto"/>
              <w:left w:val="nil"/>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Пр</w:t>
            </w:r>
          </w:p>
        </w:tc>
        <w:tc>
          <w:tcPr>
            <w:tcW w:w="4826" w:type="dxa"/>
            <w:gridSpan w:val="3"/>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Сумма, тыс.рублей</w:t>
            </w:r>
          </w:p>
        </w:tc>
      </w:tr>
      <w:tr w:rsidR="0043377C" w:rsidRPr="00D142B9" w:rsidTr="00F9521E">
        <w:trPr>
          <w:trHeight w:val="199"/>
        </w:trPr>
        <w:tc>
          <w:tcPr>
            <w:tcW w:w="965" w:type="dxa"/>
            <w:tcBorders>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p>
        </w:tc>
        <w:tc>
          <w:tcPr>
            <w:tcW w:w="4825" w:type="dxa"/>
            <w:vMerge/>
            <w:tcBorders>
              <w:left w:val="single" w:sz="4" w:space="0" w:color="auto"/>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864"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032"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828" w:type="dxa"/>
            <w:vMerge/>
            <w:tcBorders>
              <w:left w:val="nil"/>
              <w:bottom w:val="single" w:sz="4" w:space="0" w:color="auto"/>
              <w:right w:val="single" w:sz="4" w:space="0" w:color="auto"/>
            </w:tcBorders>
            <w:vAlign w:val="center"/>
          </w:tcPr>
          <w:p w:rsidR="0043377C" w:rsidRPr="00D142B9" w:rsidRDefault="0043377C" w:rsidP="00F9521E">
            <w:pPr>
              <w:jc w:val="center"/>
              <w:rPr>
                <w:rFonts w:ascii="Times New Roman" w:hAnsi="Times New Roman" w:cs="Times New Roman"/>
                <w:b/>
                <w:sz w:val="20"/>
                <w:szCs w:val="20"/>
              </w:rPr>
            </w:pPr>
          </w:p>
        </w:tc>
        <w:tc>
          <w:tcPr>
            <w:tcW w:w="827" w:type="dxa"/>
            <w:vMerge/>
            <w:tcBorders>
              <w:left w:val="nil"/>
              <w:bottom w:val="single" w:sz="4" w:space="0" w:color="auto"/>
              <w:right w:val="single" w:sz="4" w:space="0" w:color="auto"/>
            </w:tcBorders>
            <w:shd w:val="clear" w:color="auto" w:fill="auto"/>
            <w:vAlign w:val="center"/>
          </w:tcPr>
          <w:p w:rsidR="0043377C" w:rsidRPr="00D142B9" w:rsidRDefault="0043377C" w:rsidP="00F9521E">
            <w:pPr>
              <w:jc w:val="center"/>
              <w:rPr>
                <w:rFonts w:ascii="Times New Roman" w:hAnsi="Times New Roman" w:cs="Times New Roman"/>
                <w:b/>
                <w:sz w:val="20"/>
                <w:szCs w:val="20"/>
              </w:rPr>
            </w:pPr>
          </w:p>
        </w:tc>
        <w:tc>
          <w:tcPr>
            <w:tcW w:w="1792"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2024 год</w:t>
            </w:r>
          </w:p>
        </w:tc>
        <w:tc>
          <w:tcPr>
            <w:tcW w:w="1654"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2025 год</w:t>
            </w:r>
          </w:p>
        </w:tc>
        <w:tc>
          <w:tcPr>
            <w:tcW w:w="1380" w:type="dxa"/>
            <w:tcBorders>
              <w:top w:val="single" w:sz="4" w:space="0" w:color="auto"/>
              <w:left w:val="nil"/>
              <w:bottom w:val="single" w:sz="4" w:space="0" w:color="auto"/>
              <w:right w:val="single" w:sz="4" w:space="0" w:color="auto"/>
            </w:tcBorders>
            <w:shd w:val="clear" w:color="auto" w:fill="auto"/>
            <w:vAlign w:val="center"/>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2026 год</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b/>
                <w:sz w:val="20"/>
                <w:szCs w:val="20"/>
              </w:rPr>
            </w:pPr>
          </w:p>
        </w:tc>
        <w:tc>
          <w:tcPr>
            <w:tcW w:w="4825"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Всего</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nil"/>
              <w:left w:val="nil"/>
              <w:bottom w:val="single" w:sz="4" w:space="0" w:color="auto"/>
              <w:right w:val="single" w:sz="4" w:space="0" w:color="auto"/>
            </w:tcBorders>
          </w:tcPr>
          <w:p w:rsidR="0043377C" w:rsidRPr="00D142B9" w:rsidRDefault="0043377C" w:rsidP="00F9521E">
            <w:pPr>
              <w:ind w:left="-629" w:hanging="284"/>
              <w:jc w:val="center"/>
              <w:rPr>
                <w:rFonts w:ascii="Times New Roman" w:hAnsi="Times New Roman" w:cs="Times New Roman"/>
                <w:b/>
                <w:sz w:val="20"/>
                <w:szCs w:val="20"/>
              </w:rPr>
            </w:pP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4 694,9</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8 123,8</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w:t>
            </w:r>
          </w:p>
        </w:tc>
        <w:tc>
          <w:tcPr>
            <w:tcW w:w="4825"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03 0 00 00000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1.1</w:t>
            </w:r>
          </w:p>
        </w:tc>
        <w:tc>
          <w:tcPr>
            <w:tcW w:w="4825"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«Организация обеспечения социальных выплат отдельным категориям граждан»</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03 4 01 00000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195,2</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390,0</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345,2</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03 4 01 90490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300</w:t>
            </w: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w:t>
            </w: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195,2</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390,0</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345,2</w:t>
            </w:r>
          </w:p>
        </w:tc>
      </w:tr>
      <w:tr w:rsidR="0043377C" w:rsidRPr="00D142B9" w:rsidTr="00F9521E">
        <w:trPr>
          <w:trHeight w:val="214"/>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bCs/>
                <w:sz w:val="20"/>
                <w:szCs w:val="20"/>
              </w:rPr>
            </w:pPr>
            <w:r w:rsidRPr="00D142B9">
              <w:rPr>
                <w:rFonts w:ascii="Times New Roman" w:hAnsi="Times New Roman" w:cs="Times New Roman"/>
                <w:b/>
                <w:bCs/>
                <w:sz w:val="20"/>
                <w:szCs w:val="20"/>
              </w:rPr>
              <w:t>3</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sz w:val="20"/>
                <w:szCs w:val="20"/>
              </w:rPr>
              <w:t>М</w:t>
            </w:r>
            <w:r w:rsidRPr="00D142B9">
              <w:rPr>
                <w:rFonts w:ascii="Times New Roman" w:hAnsi="Times New Roman" w:cs="Times New Roman"/>
                <w:b/>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186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11 0 00 00000</w:t>
            </w:r>
          </w:p>
        </w:tc>
        <w:tc>
          <w:tcPr>
            <w:tcW w:w="1032"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1096,5</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674,4</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697,5</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3.1</w:t>
            </w:r>
          </w:p>
        </w:tc>
        <w:tc>
          <w:tcPr>
            <w:tcW w:w="4825"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 xml:space="preserve">Комплекс процессных мероприятий «Обеспечение </w:t>
            </w:r>
            <w:r w:rsidRPr="00D142B9">
              <w:rPr>
                <w:rFonts w:ascii="Times New Roman" w:hAnsi="Times New Roman" w:cs="Times New Roman"/>
                <w:b/>
                <w:sz w:val="20"/>
                <w:szCs w:val="20"/>
              </w:rPr>
              <w:lastRenderedPageBreak/>
              <w:t>деятельности муниципальных учреждений»</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lastRenderedPageBreak/>
              <w:t>11 4 01 00000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852,8</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416,9</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416,9</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color w:val="000000"/>
                <w:sz w:val="20"/>
                <w:szCs w:val="20"/>
              </w:rPr>
            </w:pPr>
          </w:p>
        </w:tc>
        <w:tc>
          <w:tcPr>
            <w:tcW w:w="4825"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11 4 01 90590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100</w:t>
            </w: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852,8</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416,9</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416,9</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color w:val="000000"/>
                <w:sz w:val="20"/>
                <w:szCs w:val="20"/>
              </w:rPr>
            </w:pPr>
          </w:p>
        </w:tc>
        <w:tc>
          <w:tcPr>
            <w:tcW w:w="4825"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11 4 01 90590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200</w:t>
            </w: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852,8</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3.2</w:t>
            </w:r>
          </w:p>
        </w:tc>
        <w:tc>
          <w:tcPr>
            <w:tcW w:w="4825"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Комплекс процессных мероприятий «Обеспечение деятельности подведомственных учреждений»</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11 4 02 00000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243,7</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257,5</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280,6</w:t>
            </w:r>
          </w:p>
        </w:tc>
      </w:tr>
      <w:tr w:rsidR="0043377C" w:rsidRPr="00D142B9" w:rsidTr="00F9521E">
        <w:trPr>
          <w:trHeight w:val="214"/>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nil"/>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6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11 4 02 90600</w:t>
            </w:r>
          </w:p>
        </w:tc>
        <w:tc>
          <w:tcPr>
            <w:tcW w:w="103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100</w:t>
            </w: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08</w:t>
            </w:r>
          </w:p>
        </w:tc>
        <w:tc>
          <w:tcPr>
            <w:tcW w:w="827"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1792"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243,7</w:t>
            </w:r>
          </w:p>
        </w:tc>
        <w:tc>
          <w:tcPr>
            <w:tcW w:w="1654"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257,5</w:t>
            </w:r>
          </w:p>
        </w:tc>
        <w:tc>
          <w:tcPr>
            <w:tcW w:w="1380" w:type="dxa"/>
            <w:tcBorders>
              <w:top w:val="nil"/>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280,6</w:t>
            </w:r>
          </w:p>
        </w:tc>
      </w:tr>
      <w:tr w:rsidR="0043377C" w:rsidRPr="00D142B9" w:rsidTr="00F9521E">
        <w:trPr>
          <w:trHeight w:val="260"/>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4</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color w:val="000000"/>
                <w:sz w:val="20"/>
                <w:szCs w:val="20"/>
              </w:rPr>
            </w:pPr>
            <w:r w:rsidRPr="00D142B9">
              <w:rPr>
                <w:rFonts w:ascii="Times New Roman" w:hAnsi="Times New Roman" w:cs="Times New Roman"/>
                <w:b/>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D142B9">
              <w:rPr>
                <w:rFonts w:ascii="Times New Roman" w:hAnsi="Times New Roman" w:cs="Times New Roman"/>
                <w:b/>
                <w:bCs/>
                <w:color w:val="000000"/>
                <w:sz w:val="20"/>
                <w:szCs w:val="20"/>
              </w:rPr>
              <w:t xml:space="preserve">«Экономическое развитие и </w:t>
            </w: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color w:val="000000"/>
                <w:sz w:val="20"/>
                <w:szCs w:val="20"/>
              </w:rPr>
              <w:t>инновационная экономика»</w:t>
            </w:r>
            <w:r w:rsidRPr="00D142B9">
              <w:rPr>
                <w:rFonts w:ascii="Times New Roman" w:hAnsi="Times New Roman" w:cs="Times New Roman"/>
                <w:b/>
                <w:color w:val="000000"/>
                <w:sz w:val="20"/>
                <w:szCs w:val="20"/>
              </w:rPr>
              <w:t xml:space="preserve"> </w:t>
            </w:r>
            <w:r w:rsidRPr="00D142B9">
              <w:rPr>
                <w:rFonts w:ascii="Times New Roman" w:hAnsi="Times New Roman" w:cs="Times New Roman"/>
                <w:b/>
                <w:bCs/>
                <w:color w:val="000000"/>
                <w:sz w:val="20"/>
                <w:szCs w:val="20"/>
              </w:rPr>
              <w:t xml:space="preserve"> </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15 0 00 00000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2937,6</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1 920,6</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1 952,3</w:t>
            </w:r>
          </w:p>
        </w:tc>
      </w:tr>
      <w:tr w:rsidR="0043377C" w:rsidRPr="00D142B9" w:rsidTr="00F9521E">
        <w:trPr>
          <w:trHeight w:val="617"/>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bCs/>
                <w:sz w:val="20"/>
                <w:szCs w:val="20"/>
              </w:rPr>
            </w:pPr>
            <w:r w:rsidRPr="00D142B9">
              <w:rPr>
                <w:rFonts w:ascii="Times New Roman" w:hAnsi="Times New Roman" w:cs="Times New Roman"/>
                <w:b/>
                <w:bCs/>
                <w:sz w:val="20"/>
                <w:szCs w:val="20"/>
              </w:rPr>
              <w:lastRenderedPageBreak/>
              <w:t>4.1</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bCs/>
                <w:sz w:val="20"/>
                <w:szCs w:val="20"/>
              </w:rPr>
            </w:pPr>
            <w:r w:rsidRPr="00D142B9">
              <w:rPr>
                <w:rFonts w:ascii="Times New Roman" w:hAnsi="Times New Roman" w:cs="Times New Roman"/>
                <w:b/>
                <w:bCs/>
                <w:sz w:val="20"/>
                <w:szCs w:val="20"/>
              </w:rPr>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15 4 01 00000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p w:rsidR="0043377C" w:rsidRPr="00D142B9" w:rsidRDefault="0043377C" w:rsidP="00F9521E">
            <w:pPr>
              <w:jc w:val="center"/>
              <w:rPr>
                <w:rFonts w:ascii="Times New Roman" w:hAnsi="Times New Roman" w:cs="Times New Roman"/>
                <w:b/>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pStyle w:val="a9"/>
              <w:rPr>
                <w:b w:val="0"/>
                <w:sz w:val="20"/>
                <w:szCs w:val="20"/>
              </w:rPr>
            </w:pPr>
            <w:r w:rsidRPr="00D142B9">
              <w:rPr>
                <w:b w:val="0"/>
                <w:sz w:val="20"/>
                <w:szCs w:val="20"/>
              </w:rPr>
              <w:t>2801,4</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932,7</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pStyle w:val="a9"/>
              <w:rPr>
                <w:b w:val="0"/>
                <w:sz w:val="20"/>
                <w:szCs w:val="20"/>
              </w:rPr>
            </w:pPr>
            <w:r w:rsidRPr="00D142B9">
              <w:rPr>
                <w:b w:val="0"/>
                <w:sz w:val="20"/>
                <w:szCs w:val="20"/>
              </w:rPr>
              <w:t>942,0</w:t>
            </w:r>
          </w:p>
        </w:tc>
      </w:tr>
      <w:tr w:rsidR="0043377C" w:rsidRPr="00D142B9" w:rsidTr="00F9521E">
        <w:trPr>
          <w:trHeight w:val="2718"/>
        </w:trPr>
        <w:tc>
          <w:tcPr>
            <w:tcW w:w="965" w:type="dxa"/>
            <w:tcBorders>
              <w:top w:val="nil"/>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nil"/>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обеспечение деятельности главы Верхнемазовского сельского поселения  Верхнехавского муниципального района </w:t>
            </w:r>
            <w:r w:rsidRPr="00D142B9">
              <w:rPr>
                <w:rFonts w:ascii="Times New Roman" w:hAnsi="Times New Roman" w:cs="Times New Roman"/>
                <w:color w:val="000000"/>
                <w:sz w:val="20"/>
                <w:szCs w:val="20"/>
              </w:rPr>
              <w:t>(</w:t>
            </w:r>
            <w:r w:rsidRPr="00D142B9">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64"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15 4 01 92020</w:t>
            </w:r>
          </w:p>
        </w:tc>
        <w:tc>
          <w:tcPr>
            <w:tcW w:w="1032"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100</w:t>
            </w:r>
          </w:p>
        </w:tc>
        <w:tc>
          <w:tcPr>
            <w:tcW w:w="828" w:type="dxa"/>
            <w:tcBorders>
              <w:top w:val="nil"/>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27" w:type="dxa"/>
            <w:tcBorders>
              <w:top w:val="nil"/>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1063,4</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932,7</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942,0</w:t>
            </w:r>
          </w:p>
        </w:tc>
      </w:tr>
      <w:tr w:rsidR="0043377C" w:rsidRPr="00D142B9" w:rsidTr="00F9521E">
        <w:trPr>
          <w:trHeight w:val="368"/>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4.2</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Комплекс процессных мероприятий  «Обеспечение деятельности органов местного самоуправления»</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15 4 02 00000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1738,0</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838,1</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846,5</w:t>
            </w:r>
          </w:p>
        </w:tc>
      </w:tr>
      <w:tr w:rsidR="0043377C" w:rsidRPr="00D142B9" w:rsidTr="00F9521E">
        <w:trPr>
          <w:trHeight w:val="368"/>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color w:val="000000"/>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967,3</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838,1</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846,5</w:t>
            </w:r>
          </w:p>
        </w:tc>
      </w:tr>
      <w:tr w:rsidR="0043377C" w:rsidRPr="00D142B9" w:rsidTr="00F9521E">
        <w:trPr>
          <w:trHeight w:val="1398"/>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color w:val="000000"/>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color w:val="000000"/>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200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lastRenderedPageBreak/>
              <w:t>04</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723,6</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964"/>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color w:val="000000"/>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color w:val="000000"/>
                <w:sz w:val="20"/>
                <w:szCs w:val="20"/>
              </w:rPr>
            </w:pPr>
            <w:r w:rsidRPr="00D142B9">
              <w:rPr>
                <w:rFonts w:ascii="Times New Roman" w:hAnsi="Times New Roman" w:cs="Times New Roman"/>
                <w:color w:val="000000"/>
                <w:sz w:val="20"/>
                <w:szCs w:val="20"/>
              </w:rPr>
              <w:t>Расходы на обеспечение  деятельности органов местного самоуправления (Иные бюджетные ассигнования)</w:t>
            </w:r>
          </w:p>
        </w:tc>
        <w:tc>
          <w:tcPr>
            <w:tcW w:w="1864"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15 4 02 92010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800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01</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7,1</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260"/>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4.3</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15 4 03 00000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136,2</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149,8</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163,8</w:t>
            </w:r>
          </w:p>
        </w:tc>
      </w:tr>
      <w:tr w:rsidR="0043377C" w:rsidRPr="00D142B9" w:rsidTr="00F9521E">
        <w:trPr>
          <w:trHeight w:val="276"/>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15 4 03 51180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100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123,0</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124,1</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129,1</w:t>
            </w:r>
          </w:p>
        </w:tc>
      </w:tr>
      <w:tr w:rsidR="0043377C" w:rsidRPr="00D142B9" w:rsidTr="00F9521E">
        <w:trPr>
          <w:trHeight w:val="368"/>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r w:rsidRPr="00D142B9">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15 4 03 51180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200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02</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13,2</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25,7</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34,7</w:t>
            </w:r>
          </w:p>
        </w:tc>
      </w:tr>
      <w:tr w:rsidR="0043377C" w:rsidRPr="00D142B9" w:rsidTr="00F9521E">
        <w:trPr>
          <w:trHeight w:val="262"/>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5</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24 0 00 00000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5 070,6</w:t>
            </w:r>
          </w:p>
        </w:tc>
      </w:tr>
      <w:tr w:rsidR="0043377C" w:rsidRPr="00D142B9" w:rsidTr="00F9521E">
        <w:trPr>
          <w:trHeight w:val="372"/>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bCs/>
                <w:sz w:val="20"/>
                <w:szCs w:val="20"/>
              </w:rPr>
            </w:pPr>
            <w:r w:rsidRPr="00D142B9">
              <w:rPr>
                <w:rFonts w:ascii="Times New Roman" w:hAnsi="Times New Roman" w:cs="Times New Roman"/>
                <w:b/>
                <w:bCs/>
                <w:sz w:val="20"/>
                <w:szCs w:val="20"/>
              </w:rPr>
              <w:t>5.1</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bCs/>
                <w:sz w:val="20"/>
                <w:szCs w:val="20"/>
              </w:rPr>
            </w:pPr>
            <w:r w:rsidRPr="00D142B9">
              <w:rPr>
                <w:rFonts w:ascii="Times New Roman" w:hAnsi="Times New Roman" w:cs="Times New Roman"/>
                <w:b/>
                <w:bCs/>
                <w:sz w:val="20"/>
                <w:szCs w:val="20"/>
              </w:rPr>
              <w:t>Комплекс процессных мероприятий «Развитие сети автомобильных дорог общего пользования»</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24 4 01 00000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single" w:sz="4" w:space="0" w:color="auto"/>
              <w:left w:val="nil"/>
              <w:bottom w:val="single" w:sz="4" w:space="0" w:color="auto"/>
              <w:right w:val="single" w:sz="4" w:space="0" w:color="auto"/>
            </w:tcBorders>
            <w:shd w:val="clear" w:color="auto" w:fill="auto"/>
            <w:noWrap/>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5838,21553</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1 622,0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b/>
                <w:sz w:val="20"/>
                <w:szCs w:val="20"/>
              </w:rPr>
              <w:t>5 070,6</w:t>
            </w:r>
          </w:p>
        </w:tc>
      </w:tr>
      <w:tr w:rsidR="0043377C" w:rsidRPr="00D142B9" w:rsidTr="00F9521E">
        <w:trPr>
          <w:trHeight w:val="372"/>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bCs/>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Cs/>
                <w:sz w:val="20"/>
                <w:szCs w:val="20"/>
              </w:rPr>
            </w:pPr>
            <w:r w:rsidRPr="00D142B9">
              <w:rPr>
                <w:rFonts w:ascii="Times New Roman" w:hAnsi="Times New Roman" w:cs="Times New Roman"/>
                <w:bCs/>
                <w:sz w:val="20"/>
                <w:szCs w:val="20"/>
              </w:rPr>
              <w:t xml:space="preserve">Расходы на капитальный ремонт и ремонт автомобильных дорог общего пользования </w:t>
            </w:r>
            <w:r w:rsidRPr="00D142B9">
              <w:rPr>
                <w:rFonts w:ascii="Times New Roman" w:hAnsi="Times New Roman" w:cs="Times New Roman"/>
                <w:bCs/>
                <w:sz w:val="20"/>
                <w:szCs w:val="20"/>
              </w:rPr>
              <w:lastRenderedPageBreak/>
              <w:t>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lastRenderedPageBreak/>
              <w:t>24 4 01</w:t>
            </w:r>
            <w:r w:rsidRPr="00D142B9">
              <w:rPr>
                <w:rFonts w:ascii="Times New Roman" w:hAnsi="Times New Roman" w:cs="Times New Roman"/>
                <w:sz w:val="20"/>
                <w:szCs w:val="20"/>
                <w:lang w:val="en-US"/>
              </w:rPr>
              <w:t xml:space="preserve"> S8850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lang w:val="en-US"/>
              </w:rPr>
            </w:pPr>
            <w:r w:rsidRPr="00D142B9">
              <w:rPr>
                <w:rFonts w:ascii="Times New Roman" w:hAnsi="Times New Roman" w:cs="Times New Roman"/>
                <w:sz w:val="20"/>
                <w:szCs w:val="20"/>
              </w:rPr>
              <w:t>200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09</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4101,66653</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3 414,6</w:t>
            </w:r>
          </w:p>
        </w:tc>
      </w:tr>
      <w:tr w:rsidR="0043377C" w:rsidRPr="00D142B9" w:rsidTr="00F9521E">
        <w:trPr>
          <w:trHeight w:val="372"/>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24 </w:t>
            </w:r>
            <w:r w:rsidRPr="00D142B9">
              <w:rPr>
                <w:rFonts w:ascii="Times New Roman" w:hAnsi="Times New Roman" w:cs="Times New Roman"/>
                <w:sz w:val="20"/>
                <w:szCs w:val="20"/>
                <w:lang w:val="en-US"/>
              </w:rPr>
              <w:t>4</w:t>
            </w:r>
            <w:r w:rsidRPr="00D142B9">
              <w:rPr>
                <w:rFonts w:ascii="Times New Roman" w:hAnsi="Times New Roman" w:cs="Times New Roman"/>
                <w:sz w:val="20"/>
                <w:szCs w:val="20"/>
              </w:rPr>
              <w:t xml:space="preserve"> 01 91290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200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04</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09</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1736,5</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1 622,0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1 656,0</w:t>
            </w:r>
          </w:p>
        </w:tc>
      </w:tr>
      <w:tr w:rsidR="0043377C" w:rsidRPr="00D142B9" w:rsidTr="00F9521E">
        <w:trPr>
          <w:trHeight w:val="147"/>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6</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энергетики»</w:t>
            </w:r>
            <w:r w:rsidRPr="00D142B9">
              <w:rPr>
                <w:rFonts w:ascii="Times New Roman" w:hAnsi="Times New Roman" w:cs="Times New Roman"/>
                <w:b/>
                <w:sz w:val="20"/>
                <w:szCs w:val="20"/>
              </w:rPr>
              <w:tab/>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30 0 00 00000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139,3</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rPr>
          <w:trHeight w:val="147"/>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t>6.1</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30 4 01 00000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139,3</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26,2</w:t>
            </w:r>
          </w:p>
        </w:tc>
      </w:tr>
      <w:tr w:rsidR="0043377C" w:rsidRPr="00D142B9" w:rsidTr="00F9521E">
        <w:trPr>
          <w:trHeight w:val="147"/>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30 4 01 </w:t>
            </w:r>
            <w:r w:rsidRPr="00D142B9">
              <w:rPr>
                <w:rFonts w:ascii="Times New Roman" w:hAnsi="Times New Roman" w:cs="Times New Roman"/>
                <w:sz w:val="20"/>
                <w:szCs w:val="20"/>
                <w:lang w:val="en-US"/>
              </w:rPr>
              <w:t>S</w:t>
            </w:r>
            <w:r w:rsidRPr="00D142B9">
              <w:rPr>
                <w:rFonts w:ascii="Times New Roman" w:hAnsi="Times New Roman" w:cs="Times New Roman"/>
                <w:sz w:val="20"/>
                <w:szCs w:val="20"/>
              </w:rPr>
              <w:t>8760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200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29,3</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26,2</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26,2</w:t>
            </w:r>
          </w:p>
        </w:tc>
      </w:tr>
      <w:tr w:rsidR="0043377C" w:rsidRPr="00D142B9" w:rsidTr="00F9521E">
        <w:trPr>
          <w:trHeight w:val="147"/>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30 4 01 98760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200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110,0</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322"/>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bCs/>
                <w:sz w:val="20"/>
                <w:szCs w:val="20"/>
              </w:rPr>
            </w:pPr>
            <w:r w:rsidRPr="00D142B9">
              <w:rPr>
                <w:rFonts w:ascii="Times New Roman" w:hAnsi="Times New Roman" w:cs="Times New Roman"/>
                <w:b/>
                <w:bCs/>
                <w:sz w:val="20"/>
                <w:szCs w:val="20"/>
              </w:rPr>
              <w:t>7</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w:t>
            </w:r>
            <w:r w:rsidRPr="00D142B9">
              <w:rPr>
                <w:rFonts w:ascii="Times New Roman" w:hAnsi="Times New Roman" w:cs="Times New Roman"/>
                <w:b/>
                <w:bCs/>
                <w:sz w:val="20"/>
                <w:szCs w:val="20"/>
              </w:rPr>
              <w:lastRenderedPageBreak/>
              <w:t>коммунальными услугами населения Верхнемазовского сельского поселения Верхнехавского муниципального района Воронежской области»</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lastRenderedPageBreak/>
              <w:t>56 0 00 00000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b/>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919,0</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29,7</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0,0</w:t>
            </w:r>
          </w:p>
        </w:tc>
      </w:tr>
      <w:tr w:rsidR="0043377C" w:rsidRPr="00D142B9" w:rsidTr="00F9521E">
        <w:trPr>
          <w:trHeight w:val="322"/>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jc w:val="center"/>
              <w:rPr>
                <w:rFonts w:ascii="Times New Roman" w:hAnsi="Times New Roman" w:cs="Times New Roman"/>
                <w:b/>
                <w:sz w:val="20"/>
                <w:szCs w:val="20"/>
              </w:rPr>
            </w:pPr>
            <w:r w:rsidRPr="00D142B9">
              <w:rPr>
                <w:rFonts w:ascii="Times New Roman" w:hAnsi="Times New Roman" w:cs="Times New Roman"/>
                <w:b/>
                <w:sz w:val="20"/>
                <w:szCs w:val="20"/>
              </w:rPr>
              <w:lastRenderedPageBreak/>
              <w:t>7.1</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56 4 01 00000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b/>
                <w:sz w:val="20"/>
                <w:szCs w:val="20"/>
              </w:rPr>
            </w:pP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919,0</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29,7</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b/>
                <w:sz w:val="20"/>
                <w:szCs w:val="20"/>
              </w:rPr>
            </w:pPr>
            <w:r w:rsidRPr="00D142B9">
              <w:rPr>
                <w:rFonts w:ascii="Times New Roman" w:hAnsi="Times New Roman" w:cs="Times New Roman"/>
                <w:b/>
                <w:sz w:val="20"/>
                <w:szCs w:val="20"/>
              </w:rPr>
              <w:t>0,0</w:t>
            </w:r>
          </w:p>
        </w:tc>
      </w:tr>
      <w:tr w:rsidR="0043377C" w:rsidRPr="00D142B9" w:rsidTr="00F9521E">
        <w:trPr>
          <w:trHeight w:val="1232"/>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благоустройство </w:t>
            </w: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56 4 01 91250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640,7</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29,7</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r w:rsidR="0043377C" w:rsidRPr="00D142B9" w:rsidTr="00F9521E">
        <w:trPr>
          <w:trHeight w:val="986"/>
        </w:trPr>
        <w:tc>
          <w:tcPr>
            <w:tcW w:w="965" w:type="dxa"/>
            <w:tcBorders>
              <w:top w:val="single" w:sz="4" w:space="0" w:color="auto"/>
              <w:left w:val="single" w:sz="4" w:space="0" w:color="auto"/>
              <w:bottom w:val="single" w:sz="4" w:space="0" w:color="auto"/>
              <w:right w:val="single" w:sz="4" w:space="0" w:color="auto"/>
            </w:tcBorders>
          </w:tcPr>
          <w:p w:rsidR="0043377C" w:rsidRPr="00D142B9" w:rsidRDefault="0043377C" w:rsidP="00F9521E">
            <w:pPr>
              <w:rPr>
                <w:rFonts w:ascii="Times New Roman" w:hAnsi="Times New Roman" w:cs="Times New Roman"/>
                <w:sz w:val="20"/>
                <w:szCs w:val="20"/>
              </w:rPr>
            </w:pP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 xml:space="preserve">Расходы на благоустройство </w:t>
            </w: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территории Верхнемазовского сельского поселения (Иные бюджетные ассигнования)</w:t>
            </w:r>
          </w:p>
        </w:tc>
        <w:tc>
          <w:tcPr>
            <w:tcW w:w="1864"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56 4 01 91250</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p>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800</w:t>
            </w:r>
          </w:p>
        </w:tc>
        <w:tc>
          <w:tcPr>
            <w:tcW w:w="828" w:type="dxa"/>
            <w:tcBorders>
              <w:top w:val="single" w:sz="4" w:space="0" w:color="auto"/>
              <w:left w:val="nil"/>
              <w:bottom w:val="single" w:sz="4" w:space="0" w:color="auto"/>
              <w:right w:val="single" w:sz="4" w:space="0" w:color="auto"/>
            </w:tcBorders>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05</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jc w:val="center"/>
              <w:rPr>
                <w:rFonts w:ascii="Times New Roman" w:hAnsi="Times New Roman" w:cs="Times New Roman"/>
                <w:sz w:val="20"/>
                <w:szCs w:val="20"/>
              </w:rPr>
            </w:pPr>
            <w:r w:rsidRPr="00D142B9">
              <w:rPr>
                <w:rFonts w:ascii="Times New Roman" w:hAnsi="Times New Roman" w:cs="Times New Roman"/>
                <w:sz w:val="20"/>
                <w:szCs w:val="20"/>
              </w:rPr>
              <w:t>03</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139,0</w:t>
            </w:r>
          </w:p>
        </w:tc>
        <w:tc>
          <w:tcPr>
            <w:tcW w:w="1654"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c>
          <w:tcPr>
            <w:tcW w:w="1380" w:type="dxa"/>
            <w:tcBorders>
              <w:top w:val="single" w:sz="4" w:space="0" w:color="auto"/>
              <w:left w:val="nil"/>
              <w:bottom w:val="single" w:sz="4" w:space="0" w:color="auto"/>
              <w:right w:val="single" w:sz="4" w:space="0" w:color="auto"/>
            </w:tcBorders>
            <w:shd w:val="clear" w:color="auto" w:fill="auto"/>
            <w:vAlign w:val="bottom"/>
          </w:tcPr>
          <w:p w:rsidR="0043377C" w:rsidRPr="00D142B9" w:rsidRDefault="0043377C" w:rsidP="00F9521E">
            <w:pPr>
              <w:rPr>
                <w:rFonts w:ascii="Times New Roman" w:hAnsi="Times New Roman" w:cs="Times New Roman"/>
                <w:sz w:val="20"/>
                <w:szCs w:val="20"/>
              </w:rPr>
            </w:pPr>
            <w:r w:rsidRPr="00D142B9">
              <w:rPr>
                <w:rFonts w:ascii="Times New Roman" w:hAnsi="Times New Roman" w:cs="Times New Roman"/>
                <w:sz w:val="20"/>
                <w:szCs w:val="20"/>
              </w:rPr>
              <w:t>0,0</w:t>
            </w:r>
          </w:p>
        </w:tc>
      </w:tr>
    </w:tbl>
    <w:p w:rsidR="0043377C" w:rsidRPr="00D142B9" w:rsidRDefault="0043377C" w:rsidP="0043377C">
      <w:pPr>
        <w:pStyle w:val="a9"/>
        <w:rPr>
          <w:sz w:val="20"/>
          <w:szCs w:val="20"/>
        </w:rPr>
      </w:pPr>
    </w:p>
    <w:p w:rsidR="0043377C" w:rsidRPr="00D142B9" w:rsidRDefault="0043377C" w:rsidP="0043377C">
      <w:pPr>
        <w:rPr>
          <w:rFonts w:ascii="Times New Roman" w:hAnsi="Times New Roman" w:cs="Times New Roman"/>
          <w:sz w:val="20"/>
          <w:szCs w:val="20"/>
        </w:rPr>
      </w:pPr>
    </w:p>
    <w:p w:rsidR="0043377C" w:rsidRPr="00AC606C" w:rsidRDefault="0043377C" w:rsidP="0043377C">
      <w:pPr>
        <w:pStyle w:val="a9"/>
        <w:pageBreakBefore/>
        <w:jc w:val="left"/>
        <w:outlineLvl w:val="0"/>
        <w:rPr>
          <w:sz w:val="20"/>
          <w:szCs w:val="20"/>
        </w:rPr>
      </w:pPr>
    </w:p>
    <w:sectPr w:rsidR="0043377C" w:rsidRPr="00AC606C" w:rsidSect="0043377C">
      <w:type w:val="continuous"/>
      <w:pgSz w:w="16838" w:h="11906" w:orient="landscape"/>
      <w:pgMar w:top="567" w:right="567" w:bottom="567" w:left="567" w:header="142" w:footer="709" w:gutter="0"/>
      <w:cols w:space="1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73" w:rsidRDefault="00A21473" w:rsidP="00160A89">
      <w:pPr>
        <w:spacing w:after="0" w:line="240" w:lineRule="auto"/>
      </w:pPr>
      <w:r>
        <w:separator/>
      </w:r>
    </w:p>
  </w:endnote>
  <w:endnote w:type="continuationSeparator" w:id="0">
    <w:p w:rsidR="00A21473" w:rsidRDefault="00A21473" w:rsidP="0016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2970"/>
      <w:docPartObj>
        <w:docPartGallery w:val="Page Numbers (Bottom of Page)"/>
        <w:docPartUnique/>
      </w:docPartObj>
    </w:sdtPr>
    <w:sdtContent>
      <w:p w:rsidR="009E60ED" w:rsidRDefault="00A70E4D">
        <w:pPr>
          <w:pStyle w:val="a5"/>
          <w:jc w:val="right"/>
        </w:pPr>
        <w:r>
          <w:fldChar w:fldCharType="begin"/>
        </w:r>
        <w:r w:rsidR="007A5549">
          <w:instrText xml:space="preserve"> PAGE   \* MERGEFORMAT </w:instrText>
        </w:r>
        <w:r>
          <w:fldChar w:fldCharType="separate"/>
        </w:r>
        <w:r w:rsidR="00272DC1">
          <w:rPr>
            <w:noProof/>
          </w:rPr>
          <w:t>16</w:t>
        </w:r>
        <w:r>
          <w:rPr>
            <w:noProof/>
          </w:rPr>
          <w:fldChar w:fldCharType="end"/>
        </w:r>
      </w:p>
    </w:sdtContent>
  </w:sdt>
  <w:p w:rsidR="009E60ED" w:rsidRDefault="009E60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73" w:rsidRDefault="00A21473" w:rsidP="00160A89">
      <w:pPr>
        <w:spacing w:after="0" w:line="240" w:lineRule="auto"/>
      </w:pPr>
      <w:r>
        <w:separator/>
      </w:r>
    </w:p>
  </w:footnote>
  <w:footnote w:type="continuationSeparator" w:id="0">
    <w:p w:rsidR="00A21473" w:rsidRDefault="00A21473" w:rsidP="00160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EB" w:rsidRDefault="00D74BEB">
    <w:pPr>
      <w:pStyle w:val="a3"/>
      <w:rPr>
        <w:rFonts w:ascii="Times New Roman" w:hAnsi="Times New Roman" w:cs="Times New Roman"/>
        <w:sz w:val="24"/>
        <w:szCs w:val="24"/>
        <w:lang w:eastAsia="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EB" w:rsidRDefault="00A70E4D">
    <w:pPr>
      <w:pStyle w:val="a3"/>
      <w:framePr w:w="350" w:h="23" w:wrap="auto" w:vAnchor="text" w:hAnchor="text" w:xAlign="center" w:y="1"/>
      <w:tabs>
        <w:tab w:val="center" w:pos="4153"/>
        <w:tab w:val="right" w:pos="8306"/>
      </w:tabs>
      <w:rPr>
        <w:sz w:val="20"/>
        <w:szCs w:val="20"/>
        <w:lang w:eastAsia="ru-RU"/>
      </w:rPr>
    </w:pPr>
    <w:r>
      <w:rPr>
        <w:sz w:val="20"/>
        <w:szCs w:val="20"/>
        <w:lang w:eastAsia="ru-RU"/>
      </w:rPr>
      <w:fldChar w:fldCharType="begin"/>
    </w:r>
    <w:r w:rsidR="00D74BEB">
      <w:rPr>
        <w:sz w:val="20"/>
        <w:szCs w:val="20"/>
        <w:lang w:eastAsia="ru-RU"/>
      </w:rPr>
      <w:instrText>\page\* ARABIC</w:instrText>
    </w:r>
    <w:r>
      <w:rPr>
        <w:sz w:val="20"/>
        <w:szCs w:val="20"/>
        <w:lang w:eastAsia="ru-RU"/>
      </w:rPr>
      <w:fldChar w:fldCharType="separate"/>
    </w:r>
    <w:r w:rsidR="00D74BEB">
      <w:rPr>
        <w:sz w:val="20"/>
        <w:szCs w:val="20"/>
        <w:lang w:eastAsia="ru-RU"/>
      </w:rPr>
      <w:t>17</w:t>
    </w:r>
    <w:r>
      <w:rPr>
        <w:sz w:val="20"/>
        <w:szCs w:val="20"/>
        <w:lang w:eastAsia="ru-RU"/>
      </w:rPr>
      <w:fldChar w:fldCharType="end"/>
    </w:r>
  </w:p>
  <w:p w:rsidR="00D74BEB" w:rsidRDefault="00D74BEB">
    <w:pPr>
      <w:pStyle w:val="a3"/>
      <w:tabs>
        <w:tab w:val="center" w:pos="4153"/>
        <w:tab w:val="right" w:pos="8306"/>
      </w:tabs>
      <w:rPr>
        <w:rFonts w:ascii="Times New Roman" w:hAnsi="Times New Roman" w:cs="Times New Roman"/>
        <w:sz w:val="24"/>
        <w:szCs w:val="24"/>
        <w:lang w:eastAsia="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67" w:rsidRPr="00234D17" w:rsidRDefault="00033567" w:rsidP="00A12223">
    <w:pPr>
      <w:pStyle w:val="a3"/>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F2F8B4"/>
    <w:lvl w:ilvl="0">
      <w:start w:val="1"/>
      <w:numFmt w:val="decimal"/>
      <w:lvlText w:val="%1."/>
      <w:lvlJc w:val="left"/>
      <w:pPr>
        <w:tabs>
          <w:tab w:val="num" w:pos="1492"/>
        </w:tabs>
        <w:ind w:left="1492" w:hanging="360"/>
      </w:pPr>
    </w:lvl>
  </w:abstractNum>
  <w:abstractNum w:abstractNumId="1">
    <w:nsid w:val="FFFFFF7D"/>
    <w:multiLevelType w:val="singleLevel"/>
    <w:tmpl w:val="AA7CD31E"/>
    <w:lvl w:ilvl="0">
      <w:start w:val="1"/>
      <w:numFmt w:val="decimal"/>
      <w:lvlText w:val="%1."/>
      <w:lvlJc w:val="left"/>
      <w:pPr>
        <w:tabs>
          <w:tab w:val="num" w:pos="1209"/>
        </w:tabs>
        <w:ind w:left="1209" w:hanging="360"/>
      </w:pPr>
    </w:lvl>
  </w:abstractNum>
  <w:abstractNum w:abstractNumId="2">
    <w:nsid w:val="FFFFFF7E"/>
    <w:multiLevelType w:val="singleLevel"/>
    <w:tmpl w:val="73480F30"/>
    <w:lvl w:ilvl="0">
      <w:start w:val="1"/>
      <w:numFmt w:val="decimal"/>
      <w:lvlText w:val="%1."/>
      <w:lvlJc w:val="left"/>
      <w:pPr>
        <w:tabs>
          <w:tab w:val="num" w:pos="926"/>
        </w:tabs>
        <w:ind w:left="926" w:hanging="360"/>
      </w:pPr>
    </w:lvl>
  </w:abstractNum>
  <w:abstractNum w:abstractNumId="3">
    <w:nsid w:val="FFFFFF7F"/>
    <w:multiLevelType w:val="singleLevel"/>
    <w:tmpl w:val="AE7C72A6"/>
    <w:lvl w:ilvl="0">
      <w:start w:val="1"/>
      <w:numFmt w:val="decimal"/>
      <w:lvlText w:val="%1."/>
      <w:lvlJc w:val="left"/>
      <w:pPr>
        <w:tabs>
          <w:tab w:val="num" w:pos="643"/>
        </w:tabs>
        <w:ind w:left="643" w:hanging="360"/>
      </w:pPr>
    </w:lvl>
  </w:abstractNum>
  <w:abstractNum w:abstractNumId="4">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B8889E"/>
    <w:lvl w:ilvl="0">
      <w:start w:val="1"/>
      <w:numFmt w:val="decimal"/>
      <w:lvlText w:val="%1."/>
      <w:lvlJc w:val="left"/>
      <w:pPr>
        <w:tabs>
          <w:tab w:val="num" w:pos="360"/>
        </w:tabs>
        <w:ind w:left="360" w:hanging="360"/>
      </w:pPr>
    </w:lvl>
  </w:abstractNum>
  <w:abstractNum w:abstractNumId="9">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4"/>
    <w:lvl w:ilvl="0">
      <w:start w:val="1"/>
      <w:numFmt w:val="decimal"/>
      <w:lvlText w:val="%1."/>
      <w:lvlJc w:val="left"/>
      <w:pPr>
        <w:tabs>
          <w:tab w:val="num" w:pos="0"/>
        </w:tabs>
        <w:ind w:left="927" w:hanging="360"/>
      </w:pPr>
    </w:lvl>
  </w:abstractNum>
  <w:abstractNum w:abstractNumId="12">
    <w:nsid w:val="00000003"/>
    <w:multiLevelType w:val="singleLevel"/>
    <w:tmpl w:val="00000003"/>
    <w:name w:val="WW8Num6"/>
    <w:lvl w:ilvl="0">
      <w:start w:val="1"/>
      <w:numFmt w:val="decimal"/>
      <w:lvlText w:val="%1."/>
      <w:lvlJc w:val="left"/>
      <w:pPr>
        <w:tabs>
          <w:tab w:val="num" w:pos="0"/>
        </w:tabs>
        <w:ind w:left="720" w:hanging="360"/>
      </w:pPr>
    </w:lvl>
  </w:abstractNum>
  <w:abstractNum w:abstractNumId="13">
    <w:nsid w:val="00000004"/>
    <w:multiLevelType w:val="multilevel"/>
    <w:tmpl w:val="00000004"/>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4">
    <w:nsid w:val="00000005"/>
    <w:multiLevelType w:val="singleLevel"/>
    <w:tmpl w:val="00000005"/>
    <w:name w:val="WW8Num9"/>
    <w:lvl w:ilvl="0">
      <w:start w:val="1"/>
      <w:numFmt w:val="bullet"/>
      <w:lvlText w:val=""/>
      <w:lvlJc w:val="left"/>
      <w:pPr>
        <w:tabs>
          <w:tab w:val="num" w:pos="0"/>
        </w:tabs>
        <w:ind w:left="1440" w:hanging="360"/>
      </w:pPr>
      <w:rPr>
        <w:rFonts w:ascii="Symbol" w:hAnsi="Symbol"/>
      </w:rPr>
    </w:lvl>
  </w:abstractNum>
  <w:abstractNum w:abstractNumId="15">
    <w:nsid w:val="00000006"/>
    <w:multiLevelType w:val="multilevel"/>
    <w:tmpl w:val="00000006"/>
    <w:lvl w:ilvl="0">
      <w:start w:val="1"/>
      <w:numFmt w:val="decimal"/>
      <w:lvlText w:val="2.%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6">
    <w:nsid w:val="00000007"/>
    <w:multiLevelType w:val="multilevel"/>
    <w:tmpl w:val="00000007"/>
    <w:name w:val="WW8Num7"/>
    <w:lvl w:ilvl="0">
      <w:start w:val="2"/>
      <w:numFmt w:val="decimal"/>
      <w:lvlText w:val="%1."/>
      <w:lvlJc w:val="left"/>
      <w:pPr>
        <w:tabs>
          <w:tab w:val="num" w:pos="540"/>
        </w:tabs>
        <w:ind w:left="540" w:hanging="540"/>
      </w:pPr>
    </w:lvl>
    <w:lvl w:ilvl="1">
      <w:start w:val="3"/>
      <w:numFmt w:val="decimal"/>
      <w:lvlText w:val="%1.%2."/>
      <w:lvlJc w:val="left"/>
      <w:pPr>
        <w:tabs>
          <w:tab w:val="num" w:pos="740"/>
        </w:tabs>
        <w:ind w:left="740" w:hanging="720"/>
      </w:pPr>
    </w:lvl>
    <w:lvl w:ilvl="2">
      <w:start w:val="1"/>
      <w:numFmt w:val="decimal"/>
      <w:lvlText w:val="%1.%2.%3."/>
      <w:lvlJc w:val="left"/>
      <w:pPr>
        <w:tabs>
          <w:tab w:val="num" w:pos="1120"/>
        </w:tabs>
        <w:ind w:left="1120" w:hanging="1080"/>
      </w:pPr>
    </w:lvl>
    <w:lvl w:ilvl="3">
      <w:start w:val="1"/>
      <w:numFmt w:val="decimal"/>
      <w:lvlText w:val="%1.%2.%3.%4."/>
      <w:lvlJc w:val="left"/>
      <w:pPr>
        <w:tabs>
          <w:tab w:val="num" w:pos="1140"/>
        </w:tabs>
        <w:ind w:left="1140" w:hanging="1080"/>
      </w:pPr>
    </w:lvl>
    <w:lvl w:ilvl="4">
      <w:start w:val="1"/>
      <w:numFmt w:val="decimal"/>
      <w:lvlText w:val="%1.%2.%3.%4.%5."/>
      <w:lvlJc w:val="left"/>
      <w:pPr>
        <w:tabs>
          <w:tab w:val="num" w:pos="1520"/>
        </w:tabs>
        <w:ind w:left="1520" w:hanging="1440"/>
      </w:pPr>
    </w:lvl>
    <w:lvl w:ilvl="5">
      <w:start w:val="1"/>
      <w:numFmt w:val="decimal"/>
      <w:lvlText w:val="%1.%2.%3.%4.%5.%6."/>
      <w:lvlJc w:val="left"/>
      <w:pPr>
        <w:tabs>
          <w:tab w:val="num" w:pos="1900"/>
        </w:tabs>
        <w:ind w:left="1900" w:hanging="1800"/>
      </w:pPr>
    </w:lvl>
    <w:lvl w:ilvl="6">
      <w:start w:val="1"/>
      <w:numFmt w:val="decimal"/>
      <w:lvlText w:val="%1.%2.%3.%4.%5.%6.%7."/>
      <w:lvlJc w:val="left"/>
      <w:pPr>
        <w:tabs>
          <w:tab w:val="num" w:pos="2280"/>
        </w:tabs>
        <w:ind w:left="2280" w:hanging="2160"/>
      </w:pPr>
    </w:lvl>
    <w:lvl w:ilvl="7">
      <w:start w:val="1"/>
      <w:numFmt w:val="decimal"/>
      <w:lvlText w:val="%1.%2.%3.%4.%5.%6.%7.%8."/>
      <w:lvlJc w:val="left"/>
      <w:pPr>
        <w:tabs>
          <w:tab w:val="num" w:pos="2300"/>
        </w:tabs>
        <w:ind w:left="2300" w:hanging="2160"/>
      </w:pPr>
    </w:lvl>
    <w:lvl w:ilvl="8">
      <w:start w:val="1"/>
      <w:numFmt w:val="decimal"/>
      <w:lvlText w:val="%1.%2.%3.%4.%5.%6.%7.%8.%9."/>
      <w:lvlJc w:val="left"/>
      <w:pPr>
        <w:tabs>
          <w:tab w:val="num" w:pos="2680"/>
        </w:tabs>
        <w:ind w:left="2680" w:hanging="2520"/>
      </w:pPr>
    </w:lvl>
  </w:abstractNum>
  <w:abstractNum w:abstractNumId="17">
    <w:nsid w:val="00000008"/>
    <w:multiLevelType w:val="multilevel"/>
    <w:tmpl w:val="00000008"/>
    <w:name w:val="WW8Num8"/>
    <w:lvl w:ilvl="0">
      <w:start w:val="1"/>
      <w:numFmt w:val="decimal"/>
      <w:lvlText w:val="%1."/>
      <w:lvlJc w:val="left"/>
      <w:pPr>
        <w:tabs>
          <w:tab w:val="num" w:pos="72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8">
    <w:nsid w:val="00000009"/>
    <w:multiLevelType w:val="multilevel"/>
    <w:tmpl w:val="00000009"/>
    <w:lvl w:ilvl="0">
      <w:start w:val="2"/>
      <w:numFmt w:val="decimal"/>
      <w:lvlText w:val="%1."/>
      <w:lvlJc w:val="left"/>
      <w:pPr>
        <w:tabs>
          <w:tab w:val="num" w:pos="0"/>
        </w:tabs>
        <w:ind w:left="450" w:hanging="45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0"/>
        </w:tabs>
        <w:ind w:left="1004" w:hanging="720"/>
      </w:pPr>
      <w:rPr>
        <w:i w:val="0"/>
      </w:rPr>
    </w:lvl>
    <w:lvl w:ilvl="2">
      <w:start w:val="1"/>
      <w:numFmt w:val="decimal"/>
      <w:lvlText w:val="%1.%2.%3."/>
      <w:lvlJc w:val="left"/>
      <w:pPr>
        <w:tabs>
          <w:tab w:val="num" w:pos="0"/>
        </w:tabs>
        <w:ind w:left="720" w:hanging="72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1.%2.%3.%4."/>
      <w:lvlJc w:val="left"/>
      <w:pPr>
        <w:tabs>
          <w:tab w:val="num" w:pos="0"/>
        </w:tabs>
        <w:ind w:left="1080" w:hanging="108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1.%2.%3.%4.%5."/>
      <w:lvlJc w:val="left"/>
      <w:pPr>
        <w:tabs>
          <w:tab w:val="num" w:pos="0"/>
        </w:tabs>
        <w:ind w:left="1080" w:hanging="108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1.%2.%3.%4.%5.%6."/>
      <w:lvlJc w:val="left"/>
      <w:pPr>
        <w:tabs>
          <w:tab w:val="num" w:pos="0"/>
        </w:tabs>
        <w:ind w:left="1440" w:hanging="144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1.%2.%3.%4.%5.%6.%7."/>
      <w:lvlJc w:val="left"/>
      <w:pPr>
        <w:tabs>
          <w:tab w:val="num" w:pos="0"/>
        </w:tabs>
        <w:ind w:left="1800" w:hanging="180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1.%2.%3.%4.%5.%6.%7.%8."/>
      <w:lvlJc w:val="left"/>
      <w:pPr>
        <w:tabs>
          <w:tab w:val="num" w:pos="0"/>
        </w:tabs>
        <w:ind w:left="1800" w:hanging="180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1.%2.%3.%4.%5.%6.%7.%8.%9."/>
      <w:lvlJc w:val="left"/>
      <w:pPr>
        <w:tabs>
          <w:tab w:val="num" w:pos="0"/>
        </w:tabs>
        <w:ind w:left="2160" w:hanging="21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0F5C6DAF"/>
    <w:multiLevelType w:val="multilevel"/>
    <w:tmpl w:val="3FCA78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4FA7F5A"/>
    <w:multiLevelType w:val="hybridMultilevel"/>
    <w:tmpl w:val="340C0924"/>
    <w:lvl w:ilvl="0" w:tplc="202A4B90">
      <w:start w:val="1"/>
      <w:numFmt w:val="decimal"/>
      <w:lvlText w:val="%1."/>
      <w:lvlJc w:val="left"/>
      <w:pPr>
        <w:tabs>
          <w:tab w:val="num" w:pos="1774"/>
        </w:tabs>
        <w:ind w:left="1774" w:hanging="1035"/>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23">
    <w:nsid w:val="15AB6952"/>
    <w:multiLevelType w:val="singleLevel"/>
    <w:tmpl w:val="00000002"/>
    <w:lvl w:ilvl="0">
      <w:start w:val="1"/>
      <w:numFmt w:val="decimal"/>
      <w:lvlText w:val="%1."/>
      <w:lvlJc w:val="left"/>
      <w:pPr>
        <w:tabs>
          <w:tab w:val="num" w:pos="0"/>
        </w:tabs>
        <w:ind w:left="927" w:hanging="360"/>
      </w:pPr>
    </w:lvl>
  </w:abstractNum>
  <w:abstractNum w:abstractNumId="24">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FC928BB"/>
    <w:multiLevelType w:val="hybridMultilevel"/>
    <w:tmpl w:val="A010F2C2"/>
    <w:lvl w:ilvl="0" w:tplc="15EEABD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A05031"/>
    <w:multiLevelType w:val="multilevel"/>
    <w:tmpl w:val="34AAAEE2"/>
    <w:lvl w:ilvl="0">
      <w:start w:val="1"/>
      <w:numFmt w:val="decimal"/>
      <w:lvlText w:val="%1."/>
      <w:lvlJc w:val="left"/>
      <w:pPr>
        <w:ind w:left="975" w:hanging="975"/>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3B323259"/>
    <w:multiLevelType w:val="multilevel"/>
    <w:tmpl w:val="CA7686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2DA6E31"/>
    <w:multiLevelType w:val="singleLevel"/>
    <w:tmpl w:val="00000002"/>
    <w:lvl w:ilvl="0">
      <w:start w:val="1"/>
      <w:numFmt w:val="decimal"/>
      <w:lvlText w:val="%1."/>
      <w:lvlJc w:val="left"/>
      <w:pPr>
        <w:tabs>
          <w:tab w:val="num" w:pos="0"/>
        </w:tabs>
        <w:ind w:left="927" w:hanging="360"/>
      </w:pPr>
    </w:lvl>
  </w:abstractNum>
  <w:abstractNum w:abstractNumId="33">
    <w:nsid w:val="4E932398"/>
    <w:multiLevelType w:val="hybridMultilevel"/>
    <w:tmpl w:val="38662EC0"/>
    <w:lvl w:ilvl="0" w:tplc="449ED6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53A6BC9"/>
    <w:multiLevelType w:val="multilevel"/>
    <w:tmpl w:val="8EB2B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76A491D"/>
    <w:multiLevelType w:val="hybridMultilevel"/>
    <w:tmpl w:val="9F16A23C"/>
    <w:lvl w:ilvl="0" w:tplc="16A657C6">
      <w:start w:val="1"/>
      <w:numFmt w:val="decimal"/>
      <w:lvlText w:val="%1)"/>
      <w:lvlJc w:val="left"/>
      <w:pPr>
        <w:tabs>
          <w:tab w:val="num" w:pos="561"/>
        </w:tabs>
        <w:ind w:left="561" w:hanging="39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6">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8">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39">
    <w:nsid w:val="656104CA"/>
    <w:multiLevelType w:val="multilevel"/>
    <w:tmpl w:val="14FA2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DDC6989"/>
    <w:multiLevelType w:val="hybridMultilevel"/>
    <w:tmpl w:val="7CDEBD40"/>
    <w:lvl w:ilvl="0" w:tplc="B5645C7C">
      <w:start w:val="1"/>
      <w:numFmt w:val="decimal"/>
      <w:lvlText w:val="%1)"/>
      <w:lvlJc w:val="left"/>
      <w:pPr>
        <w:ind w:left="1335" w:hanging="9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B34A83"/>
    <w:multiLevelType w:val="multilevel"/>
    <w:tmpl w:val="959E73C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43"/>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36"/>
  </w:num>
  <w:num w:numId="17">
    <w:abstractNumId w:val="24"/>
  </w:num>
  <w:num w:numId="18">
    <w:abstractNumId w:val="30"/>
  </w:num>
  <w:num w:numId="19">
    <w:abstractNumId w:val="28"/>
  </w:num>
  <w:num w:numId="20">
    <w:abstractNumId w:val="27"/>
  </w:num>
  <w:num w:numId="21">
    <w:abstractNumId w:val="38"/>
  </w:num>
  <w:num w:numId="22">
    <w:abstractNumId w:val="20"/>
  </w:num>
  <w:num w:numId="23">
    <w:abstractNumId w:val="37"/>
  </w:num>
  <w:num w:numId="24">
    <w:abstractNumId w:val="25"/>
  </w:num>
  <w:num w:numId="25">
    <w:abstractNumId w:val="22"/>
  </w:num>
  <w:num w:numId="26">
    <w:abstractNumId w:val="35"/>
  </w:num>
  <w:num w:numId="27">
    <w:abstractNumId w:val="39"/>
  </w:num>
  <w:num w:numId="28">
    <w:abstractNumId w:val="42"/>
  </w:num>
  <w:num w:numId="29">
    <w:abstractNumId w:val="31"/>
  </w:num>
  <w:num w:numId="30">
    <w:abstractNumId w:val="21"/>
  </w:num>
  <w:num w:numId="31">
    <w:abstractNumId w:val="12"/>
    <w:lvlOverride w:ilvl="0">
      <w:startOverride w:val="1"/>
    </w:lvlOverride>
  </w:num>
  <w:num w:numId="32">
    <w:abstractNumId w:val="14"/>
  </w:num>
  <w:num w:numId="33">
    <w:abstractNumId w:val="11"/>
    <w:lvlOverride w:ilvl="0">
      <w:startOverride w:val="1"/>
    </w:lvlOverride>
  </w:num>
  <w:num w:numId="34">
    <w:abstractNumId w:val="10"/>
  </w:num>
  <w:num w:numId="35">
    <w:abstractNumId w:val="12"/>
  </w:num>
  <w:num w:numId="36">
    <w:abstractNumId w:val="11"/>
  </w:num>
  <w:num w:numId="37">
    <w:abstractNumId w:val="23"/>
  </w:num>
  <w:num w:numId="38">
    <w:abstractNumId w:val="32"/>
  </w:num>
  <w:num w:numId="39">
    <w:abstractNumId w:val="13"/>
  </w:num>
  <w:num w:numId="40">
    <w:abstractNumId w:val="15"/>
  </w:num>
  <w:num w:numId="41">
    <w:abstractNumId w:val="16"/>
  </w:num>
  <w:num w:numId="42">
    <w:abstractNumId w:val="17"/>
  </w:num>
  <w:num w:numId="43">
    <w:abstractNumId w:val="18"/>
  </w:num>
  <w:num w:numId="44">
    <w:abstractNumId w:val="19"/>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3CEA"/>
    <w:rsid w:val="00004CD7"/>
    <w:rsid w:val="000152F7"/>
    <w:rsid w:val="000255E3"/>
    <w:rsid w:val="00033567"/>
    <w:rsid w:val="0004016F"/>
    <w:rsid w:val="0009102E"/>
    <w:rsid w:val="00096C46"/>
    <w:rsid w:val="000A2A30"/>
    <w:rsid w:val="000B01BE"/>
    <w:rsid w:val="000C55A1"/>
    <w:rsid w:val="00105232"/>
    <w:rsid w:val="00132090"/>
    <w:rsid w:val="00133B0C"/>
    <w:rsid w:val="00142035"/>
    <w:rsid w:val="00160A89"/>
    <w:rsid w:val="001812E0"/>
    <w:rsid w:val="00192BA9"/>
    <w:rsid w:val="0019446A"/>
    <w:rsid w:val="001A219C"/>
    <w:rsid w:val="001A5A3B"/>
    <w:rsid w:val="001A60CB"/>
    <w:rsid w:val="001D00BD"/>
    <w:rsid w:val="001D10D1"/>
    <w:rsid w:val="001D21EF"/>
    <w:rsid w:val="00255595"/>
    <w:rsid w:val="00266D10"/>
    <w:rsid w:val="00272DC1"/>
    <w:rsid w:val="00297100"/>
    <w:rsid w:val="002B10C8"/>
    <w:rsid w:val="002C5471"/>
    <w:rsid w:val="002D5DB9"/>
    <w:rsid w:val="002F7E30"/>
    <w:rsid w:val="00310C8E"/>
    <w:rsid w:val="00313EF0"/>
    <w:rsid w:val="003409EC"/>
    <w:rsid w:val="00353543"/>
    <w:rsid w:val="003545BF"/>
    <w:rsid w:val="00381DC8"/>
    <w:rsid w:val="00386E7F"/>
    <w:rsid w:val="00392C03"/>
    <w:rsid w:val="003E0F47"/>
    <w:rsid w:val="003E2FFF"/>
    <w:rsid w:val="003E438F"/>
    <w:rsid w:val="003E6593"/>
    <w:rsid w:val="0040167B"/>
    <w:rsid w:val="00406689"/>
    <w:rsid w:val="0043377C"/>
    <w:rsid w:val="004376DC"/>
    <w:rsid w:val="00444311"/>
    <w:rsid w:val="00457A70"/>
    <w:rsid w:val="004713EF"/>
    <w:rsid w:val="004D03FB"/>
    <w:rsid w:val="00505D77"/>
    <w:rsid w:val="005206DE"/>
    <w:rsid w:val="00523344"/>
    <w:rsid w:val="005A4E30"/>
    <w:rsid w:val="005A6D84"/>
    <w:rsid w:val="005C1B9A"/>
    <w:rsid w:val="005D1AA4"/>
    <w:rsid w:val="005E6357"/>
    <w:rsid w:val="005F64EE"/>
    <w:rsid w:val="006266FA"/>
    <w:rsid w:val="00660278"/>
    <w:rsid w:val="006826A0"/>
    <w:rsid w:val="006A0A2E"/>
    <w:rsid w:val="006A6C1E"/>
    <w:rsid w:val="006B1ED7"/>
    <w:rsid w:val="006B3BA7"/>
    <w:rsid w:val="006B490C"/>
    <w:rsid w:val="006F3FD4"/>
    <w:rsid w:val="00716442"/>
    <w:rsid w:val="00732081"/>
    <w:rsid w:val="00737959"/>
    <w:rsid w:val="00753CEA"/>
    <w:rsid w:val="00761D92"/>
    <w:rsid w:val="00764964"/>
    <w:rsid w:val="00782B4B"/>
    <w:rsid w:val="007A4B47"/>
    <w:rsid w:val="007A5549"/>
    <w:rsid w:val="007B185D"/>
    <w:rsid w:val="007C28FE"/>
    <w:rsid w:val="007D6F14"/>
    <w:rsid w:val="007E060C"/>
    <w:rsid w:val="007E55D2"/>
    <w:rsid w:val="007E6818"/>
    <w:rsid w:val="00806AD8"/>
    <w:rsid w:val="008540F5"/>
    <w:rsid w:val="00883225"/>
    <w:rsid w:val="008A3769"/>
    <w:rsid w:val="008A4515"/>
    <w:rsid w:val="008C370F"/>
    <w:rsid w:val="008D4AC3"/>
    <w:rsid w:val="008F2C69"/>
    <w:rsid w:val="008F30FD"/>
    <w:rsid w:val="00943607"/>
    <w:rsid w:val="009472E9"/>
    <w:rsid w:val="00963ED4"/>
    <w:rsid w:val="009A0E5E"/>
    <w:rsid w:val="009C772A"/>
    <w:rsid w:val="009E0C4D"/>
    <w:rsid w:val="009E60ED"/>
    <w:rsid w:val="00A13E59"/>
    <w:rsid w:val="00A21473"/>
    <w:rsid w:val="00A50AB2"/>
    <w:rsid w:val="00A54CEC"/>
    <w:rsid w:val="00A675BE"/>
    <w:rsid w:val="00A70E4D"/>
    <w:rsid w:val="00A76A83"/>
    <w:rsid w:val="00A77ECE"/>
    <w:rsid w:val="00A84091"/>
    <w:rsid w:val="00AA4580"/>
    <w:rsid w:val="00AA61E3"/>
    <w:rsid w:val="00AC5464"/>
    <w:rsid w:val="00AC606C"/>
    <w:rsid w:val="00AC7DCC"/>
    <w:rsid w:val="00AD5E65"/>
    <w:rsid w:val="00AD6A6B"/>
    <w:rsid w:val="00AE6E23"/>
    <w:rsid w:val="00AF16A7"/>
    <w:rsid w:val="00AF3433"/>
    <w:rsid w:val="00B15701"/>
    <w:rsid w:val="00B32916"/>
    <w:rsid w:val="00B50711"/>
    <w:rsid w:val="00B92B04"/>
    <w:rsid w:val="00C21341"/>
    <w:rsid w:val="00C5556D"/>
    <w:rsid w:val="00C80918"/>
    <w:rsid w:val="00C87D9E"/>
    <w:rsid w:val="00C95842"/>
    <w:rsid w:val="00CA3291"/>
    <w:rsid w:val="00CA6EAD"/>
    <w:rsid w:val="00CB1F7B"/>
    <w:rsid w:val="00CB5A4D"/>
    <w:rsid w:val="00CC5D30"/>
    <w:rsid w:val="00CD44C4"/>
    <w:rsid w:val="00CD5280"/>
    <w:rsid w:val="00CE6D69"/>
    <w:rsid w:val="00CF389F"/>
    <w:rsid w:val="00D21DDB"/>
    <w:rsid w:val="00D230C8"/>
    <w:rsid w:val="00D27E55"/>
    <w:rsid w:val="00D408BB"/>
    <w:rsid w:val="00D44C80"/>
    <w:rsid w:val="00D74BEB"/>
    <w:rsid w:val="00D81D58"/>
    <w:rsid w:val="00D85C1E"/>
    <w:rsid w:val="00DA0F43"/>
    <w:rsid w:val="00DB0395"/>
    <w:rsid w:val="00E07362"/>
    <w:rsid w:val="00E1541A"/>
    <w:rsid w:val="00E47C68"/>
    <w:rsid w:val="00E63D90"/>
    <w:rsid w:val="00E80CB5"/>
    <w:rsid w:val="00E93715"/>
    <w:rsid w:val="00EC2376"/>
    <w:rsid w:val="00EC7163"/>
    <w:rsid w:val="00EC726B"/>
    <w:rsid w:val="00ED7426"/>
    <w:rsid w:val="00EF631D"/>
    <w:rsid w:val="00F03CDE"/>
    <w:rsid w:val="00F04689"/>
    <w:rsid w:val="00F17DB6"/>
    <w:rsid w:val="00F57C30"/>
    <w:rsid w:val="00F72E9D"/>
    <w:rsid w:val="00F82084"/>
    <w:rsid w:val="00F86FD0"/>
    <w:rsid w:val="00F941E0"/>
    <w:rsid w:val="00FB4056"/>
    <w:rsid w:val="00FC46F0"/>
    <w:rsid w:val="00FE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44"/>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4016F"/>
    <w:pPr>
      <w:keepNext/>
      <w:tabs>
        <w:tab w:val="left" w:pos="4678"/>
        <w:tab w:val="right" w:pos="9072"/>
      </w:tabs>
      <w:spacing w:before="560" w:after="0" w:line="240" w:lineRule="auto"/>
      <w:ind w:firstLine="709"/>
      <w:jc w:val="both"/>
      <w:outlineLvl w:val="1"/>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04016F"/>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04016F"/>
    <w:pPr>
      <w:keepNext/>
      <w:spacing w:after="0" w:line="240" w:lineRule="auto"/>
      <w:ind w:firstLine="709"/>
      <w:jc w:val="both"/>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rsid w:val="00160A89"/>
    <w:rPr>
      <w:rFonts w:ascii="Tahoma" w:hAnsi="Tahoma" w:cs="Tahoma"/>
      <w:sz w:val="16"/>
      <w:szCs w:val="16"/>
    </w:rPr>
  </w:style>
  <w:style w:type="character" w:customStyle="1" w:styleId="10">
    <w:name w:val="Заголовок 1 Знак"/>
    <w:basedOn w:val="a0"/>
    <w:link w:val="1"/>
    <w:qFormat/>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qFormat/>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link w:val="aa"/>
    <w:uiPriority w:val="99"/>
    <w:qFormat/>
    <w:rsid w:val="008540F5"/>
    <w:pPr>
      <w:spacing w:after="0" w:line="240" w:lineRule="auto"/>
      <w:jc w:val="center"/>
    </w:pPr>
    <w:rPr>
      <w:rFonts w:ascii="Times New Roman" w:hAnsi="Times New Roman" w:cs="Times New Roman"/>
      <w:b/>
      <w:sz w:val="24"/>
      <w:szCs w:val="24"/>
    </w:rPr>
  </w:style>
  <w:style w:type="table" w:styleId="ab">
    <w:name w:val="Table Grid"/>
    <w:basedOn w:val="a1"/>
    <w:uiPriority w:val="59"/>
    <w:rsid w:val="0080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semiHidden/>
    <w:unhideWhenUsed/>
    <w:qFormat/>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d"/>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1">
    <w:name w:val="Основной текст (2)_"/>
    <w:basedOn w:val="a0"/>
    <w:link w:val="22"/>
    <w:locked/>
    <w:rsid w:val="006B1ED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B1ED7"/>
    <w:pPr>
      <w:widowControl w:val="0"/>
      <w:shd w:val="clear" w:color="auto" w:fill="FFFFFF"/>
      <w:spacing w:after="0" w:line="261" w:lineRule="auto"/>
    </w:pPr>
    <w:rPr>
      <w:rFonts w:ascii="Times New Roman" w:eastAsia="Times New Roman" w:hAnsi="Times New Roman" w:cs="Times New Roman"/>
      <w:sz w:val="26"/>
      <w:szCs w:val="26"/>
    </w:rPr>
  </w:style>
  <w:style w:type="paragraph" w:customStyle="1" w:styleId="12">
    <w:name w:val="Статья1"/>
    <w:basedOn w:val="a"/>
    <w:next w:val="a"/>
    <w:rsid w:val="003E6593"/>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110">
    <w:name w:val="Статья11"/>
    <w:basedOn w:val="12"/>
    <w:next w:val="a"/>
    <w:rsid w:val="003E6593"/>
    <w:pPr>
      <w:ind w:left="2013" w:hanging="1304"/>
    </w:pPr>
  </w:style>
  <w:style w:type="paragraph" w:customStyle="1" w:styleId="ae">
    <w:name w:val="Содержимое таблицы"/>
    <w:basedOn w:val="a"/>
    <w:rsid w:val="003E6593"/>
    <w:pPr>
      <w:widowControl w:val="0"/>
      <w:suppressLineNumbers/>
      <w:suppressAutoHyphens/>
      <w:spacing w:after="0" w:line="240" w:lineRule="auto"/>
    </w:pPr>
    <w:rPr>
      <w:rFonts w:ascii="Times New Roman" w:eastAsia="Arial Unicode MS" w:hAnsi="Times New Roman" w:cs="Times New Roman"/>
      <w:kern w:val="2"/>
      <w:sz w:val="24"/>
      <w:szCs w:val="24"/>
      <w:lang w:eastAsia="ru-RU"/>
    </w:rPr>
  </w:style>
  <w:style w:type="character" w:customStyle="1" w:styleId="20">
    <w:name w:val="Заголовок 2 Знак"/>
    <w:basedOn w:val="a0"/>
    <w:link w:val="2"/>
    <w:rsid w:val="0004016F"/>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04016F"/>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04016F"/>
    <w:rPr>
      <w:rFonts w:ascii="Times New Roman" w:eastAsia="Times New Roman" w:hAnsi="Times New Roman" w:cs="Times New Roman"/>
      <w:b/>
      <w:sz w:val="28"/>
      <w:szCs w:val="28"/>
      <w:lang w:eastAsia="ru-RU"/>
    </w:rPr>
  </w:style>
  <w:style w:type="paragraph" w:customStyle="1" w:styleId="af">
    <w:name w:val="РегистрОтр"/>
    <w:basedOn w:val="af0"/>
    <w:rsid w:val="0004016F"/>
  </w:style>
  <w:style w:type="paragraph" w:customStyle="1" w:styleId="af1">
    <w:name w:val="ЗАК_ПОСТ_РЕШ"/>
    <w:basedOn w:val="af2"/>
    <w:next w:val="af3"/>
    <w:rsid w:val="0004016F"/>
    <w:pPr>
      <w:spacing w:before="360" w:after="0"/>
      <w:outlineLvl w:val="9"/>
    </w:pPr>
    <w:rPr>
      <w:rFonts w:ascii="Impact" w:hAnsi="Impact" w:cs="Times New Roman"/>
      <w:spacing w:val="120"/>
      <w:sz w:val="48"/>
      <w:szCs w:val="20"/>
    </w:rPr>
  </w:style>
  <w:style w:type="paragraph" w:styleId="af2">
    <w:name w:val="Subtitle"/>
    <w:basedOn w:val="a"/>
    <w:next w:val="a"/>
    <w:link w:val="af4"/>
    <w:qFormat/>
    <w:rsid w:val="0004016F"/>
    <w:pPr>
      <w:spacing w:before="120" w:after="120" w:line="240" w:lineRule="auto"/>
      <w:jc w:val="center"/>
      <w:outlineLvl w:val="1"/>
    </w:pPr>
    <w:rPr>
      <w:rFonts w:ascii="Times New Roman" w:eastAsia="Times New Roman" w:hAnsi="Times New Roman" w:cs="Arial"/>
      <w:sz w:val="28"/>
      <w:szCs w:val="24"/>
      <w:lang w:eastAsia="ru-RU"/>
    </w:rPr>
  </w:style>
  <w:style w:type="character" w:customStyle="1" w:styleId="af4">
    <w:name w:val="Подзаголовок Знак"/>
    <w:basedOn w:val="a0"/>
    <w:link w:val="af2"/>
    <w:rsid w:val="0004016F"/>
    <w:rPr>
      <w:rFonts w:ascii="Times New Roman" w:eastAsia="Times New Roman" w:hAnsi="Times New Roman" w:cs="Arial"/>
      <w:sz w:val="28"/>
      <w:szCs w:val="24"/>
      <w:lang w:eastAsia="ru-RU"/>
    </w:rPr>
  </w:style>
  <w:style w:type="paragraph" w:customStyle="1" w:styleId="af3">
    <w:name w:val="обычныйЖир"/>
    <w:basedOn w:val="a"/>
    <w:rsid w:val="0004016F"/>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5">
    <w:name w:val="ВорОблДума"/>
    <w:basedOn w:val="a"/>
    <w:next w:val="a"/>
    <w:rsid w:val="0004016F"/>
    <w:pPr>
      <w:spacing w:before="240" w:after="0" w:line="240" w:lineRule="auto"/>
      <w:jc w:val="center"/>
    </w:pPr>
    <w:rPr>
      <w:rFonts w:ascii="Arial" w:eastAsia="Times New Roman" w:hAnsi="Arial" w:cs="Times New Roman"/>
      <w:b/>
      <w:sz w:val="48"/>
      <w:szCs w:val="20"/>
      <w:lang w:eastAsia="ru-RU"/>
    </w:rPr>
  </w:style>
  <w:style w:type="paragraph" w:customStyle="1" w:styleId="af6">
    <w:name w:val="ЧАСТЬ"/>
    <w:basedOn w:val="af3"/>
    <w:rsid w:val="0004016F"/>
    <w:pPr>
      <w:spacing w:before="120" w:after="120"/>
      <w:ind w:firstLine="0"/>
      <w:jc w:val="center"/>
    </w:pPr>
  </w:style>
  <w:style w:type="paragraph" w:customStyle="1" w:styleId="af7">
    <w:name w:val="Раздел"/>
    <w:basedOn w:val="af3"/>
    <w:rsid w:val="0004016F"/>
    <w:pPr>
      <w:suppressAutoHyphens/>
      <w:ind w:firstLine="0"/>
      <w:jc w:val="center"/>
    </w:pPr>
  </w:style>
  <w:style w:type="paragraph" w:customStyle="1" w:styleId="af8">
    <w:name w:val="Глава"/>
    <w:basedOn w:val="af7"/>
    <w:next w:val="af3"/>
    <w:rsid w:val="0004016F"/>
    <w:pPr>
      <w:spacing w:before="240"/>
    </w:pPr>
  </w:style>
  <w:style w:type="paragraph" w:customStyle="1" w:styleId="120">
    <w:name w:val="12пт вправо"/>
    <w:basedOn w:val="af3"/>
    <w:rsid w:val="0004016F"/>
    <w:pPr>
      <w:ind w:firstLine="0"/>
      <w:jc w:val="right"/>
    </w:pPr>
    <w:rPr>
      <w:b w:val="0"/>
      <w:sz w:val="24"/>
    </w:rPr>
  </w:style>
  <w:style w:type="character" w:styleId="af9">
    <w:name w:val="page number"/>
    <w:rsid w:val="0004016F"/>
    <w:rPr>
      <w:sz w:val="28"/>
      <w:szCs w:val="24"/>
    </w:rPr>
  </w:style>
  <w:style w:type="paragraph" w:customStyle="1" w:styleId="afa">
    <w:name w:val="ПредГлава"/>
    <w:basedOn w:val="af3"/>
    <w:next w:val="af3"/>
    <w:rsid w:val="0004016F"/>
    <w:pPr>
      <w:keepNext/>
      <w:tabs>
        <w:tab w:val="right" w:pos="9072"/>
      </w:tabs>
      <w:spacing w:before="960" w:after="720"/>
      <w:ind w:firstLine="0"/>
    </w:pPr>
    <w:rPr>
      <w:bCs/>
    </w:rPr>
  </w:style>
  <w:style w:type="paragraph" w:customStyle="1" w:styleId="121">
    <w:name w:val="12пт влево"/>
    <w:basedOn w:val="120"/>
    <w:next w:val="af3"/>
    <w:rsid w:val="0004016F"/>
    <w:pPr>
      <w:jc w:val="left"/>
    </w:pPr>
    <w:rPr>
      <w:szCs w:val="24"/>
    </w:rPr>
  </w:style>
  <w:style w:type="paragraph" w:customStyle="1" w:styleId="afb">
    <w:name w:val="НазвПостЗак"/>
    <w:basedOn w:val="af3"/>
    <w:next w:val="af3"/>
    <w:rsid w:val="0004016F"/>
    <w:pPr>
      <w:suppressAutoHyphens/>
      <w:spacing w:before="600" w:after="600"/>
      <w:ind w:left="1134" w:right="1134" w:firstLine="0"/>
      <w:jc w:val="center"/>
    </w:pPr>
  </w:style>
  <w:style w:type="paragraph" w:customStyle="1" w:styleId="afc">
    <w:name w:val="название"/>
    <w:basedOn w:val="a"/>
    <w:next w:val="a"/>
    <w:rsid w:val="0004016F"/>
    <w:pPr>
      <w:suppressAutoHyphens/>
      <w:spacing w:before="240" w:after="0" w:line="240" w:lineRule="auto"/>
      <w:ind w:left="1134" w:right="1134"/>
      <w:jc w:val="center"/>
    </w:pPr>
    <w:rPr>
      <w:rFonts w:ascii="Times New Roman" w:eastAsia="Times New Roman" w:hAnsi="Times New Roman" w:cs="Times New Roman"/>
      <w:b/>
      <w:sz w:val="28"/>
      <w:szCs w:val="20"/>
      <w:lang w:eastAsia="ru-RU"/>
    </w:rPr>
  </w:style>
  <w:style w:type="paragraph" w:customStyle="1" w:styleId="afd">
    <w:name w:val="Приложение"/>
    <w:basedOn w:val="a"/>
    <w:rsid w:val="0004016F"/>
    <w:pPr>
      <w:spacing w:after="0" w:line="240" w:lineRule="auto"/>
      <w:ind w:left="4536"/>
      <w:jc w:val="right"/>
    </w:pPr>
    <w:rPr>
      <w:rFonts w:ascii="Times New Roman" w:eastAsia="Times New Roman" w:hAnsi="Times New Roman" w:cs="Times New Roman"/>
      <w:i/>
      <w:noProof/>
      <w:sz w:val="24"/>
      <w:szCs w:val="20"/>
      <w:lang w:eastAsia="ru-RU"/>
    </w:rPr>
  </w:style>
  <w:style w:type="paragraph" w:customStyle="1" w:styleId="af0">
    <w:name w:val="Регистр"/>
    <w:basedOn w:val="121"/>
    <w:rsid w:val="0004016F"/>
    <w:rPr>
      <w:sz w:val="28"/>
    </w:rPr>
  </w:style>
  <w:style w:type="paragraph" w:styleId="afe">
    <w:name w:val="List Paragraph"/>
    <w:basedOn w:val="a"/>
    <w:qFormat/>
    <w:rsid w:val="0004016F"/>
    <w:pPr>
      <w:ind w:left="720"/>
      <w:contextualSpacing/>
    </w:pPr>
    <w:rPr>
      <w:rFonts w:ascii="Calibri" w:eastAsia="Calibri" w:hAnsi="Calibri" w:cs="Times New Roman"/>
    </w:rPr>
  </w:style>
  <w:style w:type="paragraph" w:customStyle="1" w:styleId="aff">
    <w:name w:val="ЯчТабл_лев"/>
    <w:basedOn w:val="a"/>
    <w:rsid w:val="0004016F"/>
    <w:pPr>
      <w:spacing w:after="0" w:line="240" w:lineRule="auto"/>
    </w:pPr>
    <w:rPr>
      <w:rFonts w:ascii="Times New Roman" w:eastAsia="Times New Roman" w:hAnsi="Times New Roman" w:cs="Times New Roman"/>
      <w:sz w:val="28"/>
      <w:szCs w:val="20"/>
      <w:lang w:eastAsia="ru-RU"/>
    </w:rPr>
  </w:style>
  <w:style w:type="paragraph" w:customStyle="1" w:styleId="aff0">
    <w:name w:val="ЯчТаб_центр"/>
    <w:basedOn w:val="a"/>
    <w:next w:val="aff"/>
    <w:rsid w:val="0004016F"/>
    <w:pPr>
      <w:spacing w:after="0" w:line="240" w:lineRule="auto"/>
      <w:jc w:val="center"/>
    </w:pPr>
    <w:rPr>
      <w:rFonts w:ascii="Times New Roman" w:eastAsia="Times New Roman" w:hAnsi="Times New Roman" w:cs="Times New Roman"/>
      <w:sz w:val="28"/>
      <w:szCs w:val="20"/>
      <w:lang w:eastAsia="ru-RU"/>
    </w:rPr>
  </w:style>
  <w:style w:type="paragraph" w:customStyle="1" w:styleId="aff1">
    <w:name w:val="ПРОЕКТ"/>
    <w:basedOn w:val="120"/>
    <w:rsid w:val="0004016F"/>
    <w:pPr>
      <w:ind w:left="4536"/>
      <w:jc w:val="center"/>
    </w:pPr>
  </w:style>
  <w:style w:type="paragraph" w:customStyle="1" w:styleId="aff2">
    <w:name w:val="Вопрос"/>
    <w:basedOn w:val="a"/>
    <w:rsid w:val="0004016F"/>
    <w:pPr>
      <w:spacing w:after="240" w:line="240" w:lineRule="auto"/>
      <w:ind w:left="567" w:hanging="567"/>
      <w:jc w:val="both"/>
    </w:pPr>
    <w:rPr>
      <w:rFonts w:ascii="Times New Roman" w:eastAsia="Times New Roman" w:hAnsi="Times New Roman" w:cs="Times New Roman"/>
      <w:b/>
      <w:sz w:val="32"/>
      <w:szCs w:val="20"/>
      <w:lang w:eastAsia="ru-RU"/>
    </w:rPr>
  </w:style>
  <w:style w:type="paragraph" w:styleId="aff3">
    <w:name w:val="Body Text"/>
    <w:basedOn w:val="a"/>
    <w:link w:val="aff4"/>
    <w:rsid w:val="0004016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4">
    <w:name w:val="Основной текст Знак"/>
    <w:basedOn w:val="a0"/>
    <w:link w:val="aff3"/>
    <w:rsid w:val="0004016F"/>
    <w:rPr>
      <w:rFonts w:ascii="Times New Roman" w:eastAsia="Times New Roman" w:hAnsi="Times New Roman" w:cs="Times New Roman"/>
      <w:sz w:val="28"/>
      <w:szCs w:val="20"/>
      <w:lang w:eastAsia="ru-RU"/>
    </w:rPr>
  </w:style>
  <w:style w:type="paragraph" w:customStyle="1" w:styleId="122">
    <w:name w:val="12ЯчТаб_цетн"/>
    <w:basedOn w:val="aff0"/>
    <w:rsid w:val="0004016F"/>
  </w:style>
  <w:style w:type="paragraph" w:customStyle="1" w:styleId="123">
    <w:name w:val="12ЯчТабл_лев"/>
    <w:basedOn w:val="aff"/>
    <w:rsid w:val="0004016F"/>
  </w:style>
  <w:style w:type="paragraph" w:customStyle="1" w:styleId="aff5">
    <w:name w:val="Принят"/>
    <w:basedOn w:val="a"/>
    <w:rsid w:val="0004016F"/>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paragraph" w:customStyle="1" w:styleId="aff6">
    <w:name w:val="Знак Знак Знак Знак Знак Знак Знак Знак Знак Знак"/>
    <w:basedOn w:val="a"/>
    <w:rsid w:val="0004016F"/>
    <w:pPr>
      <w:spacing w:after="160" w:line="240" w:lineRule="exact"/>
    </w:pPr>
    <w:rPr>
      <w:rFonts w:ascii="Verdana" w:eastAsia="Times New Roman" w:hAnsi="Verdana" w:cs="Times New Roman"/>
      <w:sz w:val="24"/>
      <w:szCs w:val="24"/>
      <w:lang w:val="en-US"/>
    </w:rPr>
  </w:style>
  <w:style w:type="character" w:styleId="aff7">
    <w:name w:val="Hyperlink"/>
    <w:unhideWhenUsed/>
    <w:rsid w:val="0004016F"/>
    <w:rPr>
      <w:color w:val="0000FF"/>
      <w:u w:val="single"/>
    </w:rPr>
  </w:style>
  <w:style w:type="paragraph" w:customStyle="1" w:styleId="ConsPlusTitle">
    <w:name w:val="ConsPlusTitle"/>
    <w:rsid w:val="000401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1">
    <w:name w:val="Знак1 Знак Знак Знак1"/>
    <w:basedOn w:val="a"/>
    <w:rsid w:val="0004016F"/>
    <w:pPr>
      <w:spacing w:after="160" w:line="240" w:lineRule="exact"/>
    </w:pPr>
    <w:rPr>
      <w:rFonts w:ascii="Verdana" w:eastAsia="Times New Roman" w:hAnsi="Verdana" w:cs="Times New Roman"/>
      <w:sz w:val="24"/>
      <w:szCs w:val="24"/>
      <w:lang w:val="en-US"/>
    </w:rPr>
  </w:style>
  <w:style w:type="paragraph" w:customStyle="1" w:styleId="13">
    <w:name w:val="Знак1"/>
    <w:basedOn w:val="a"/>
    <w:rsid w:val="0004016F"/>
    <w:pPr>
      <w:spacing w:after="160" w:line="240" w:lineRule="exact"/>
    </w:pPr>
    <w:rPr>
      <w:rFonts w:ascii="Verdana" w:eastAsia="Times New Roman" w:hAnsi="Verdana" w:cs="Verdana"/>
      <w:sz w:val="20"/>
      <w:szCs w:val="20"/>
      <w:lang w:val="en-US"/>
    </w:rPr>
  </w:style>
  <w:style w:type="paragraph" w:styleId="aff8">
    <w:name w:val="Title"/>
    <w:basedOn w:val="a"/>
    <w:next w:val="a"/>
    <w:link w:val="14"/>
    <w:qFormat/>
    <w:rsid w:val="005E6357"/>
    <w:pPr>
      <w:spacing w:before="240" w:after="60"/>
      <w:jc w:val="center"/>
      <w:outlineLvl w:val="0"/>
    </w:pPr>
    <w:rPr>
      <w:rFonts w:ascii="Cambria" w:eastAsia="Times New Roman" w:hAnsi="Cambria" w:cs="Times New Roman"/>
      <w:b/>
      <w:bCs/>
      <w:kern w:val="28"/>
      <w:sz w:val="32"/>
      <w:szCs w:val="32"/>
    </w:rPr>
  </w:style>
  <w:style w:type="character" w:customStyle="1" w:styleId="14">
    <w:name w:val="Название Знак1"/>
    <w:basedOn w:val="a0"/>
    <w:link w:val="aff8"/>
    <w:rsid w:val="005E6357"/>
    <w:rPr>
      <w:rFonts w:ascii="Cambria" w:eastAsia="Times New Roman" w:hAnsi="Cambria" w:cs="Times New Roman"/>
      <w:b/>
      <w:bCs/>
      <w:kern w:val="28"/>
      <w:sz w:val="32"/>
      <w:szCs w:val="32"/>
    </w:rPr>
  </w:style>
  <w:style w:type="paragraph" w:customStyle="1" w:styleId="ConsNormal">
    <w:name w:val="ConsNormal"/>
    <w:uiPriority w:val="99"/>
    <w:rsid w:val="005E63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9">
    <w:basedOn w:val="a"/>
    <w:next w:val="a"/>
    <w:qFormat/>
    <w:rsid w:val="00CD44C4"/>
    <w:pPr>
      <w:spacing w:before="240" w:after="60"/>
      <w:jc w:val="center"/>
      <w:outlineLvl w:val="0"/>
    </w:pPr>
    <w:rPr>
      <w:rFonts w:ascii="Cambria" w:eastAsia="Times New Roman" w:hAnsi="Cambria" w:cs="Times New Roman"/>
      <w:b/>
      <w:bCs/>
      <w:kern w:val="28"/>
      <w:sz w:val="32"/>
      <w:szCs w:val="32"/>
    </w:rPr>
  </w:style>
  <w:style w:type="paragraph" w:customStyle="1" w:styleId="ConsPlusNonformat">
    <w:name w:val="ConsPlusNonformat"/>
    <w:rsid w:val="00660278"/>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15">
    <w:name w:val="Основной шрифт абзаца1"/>
    <w:rsid w:val="004376DC"/>
  </w:style>
  <w:style w:type="character" w:customStyle="1" w:styleId="23">
    <w:name w:val="Основной текст 2 Знак"/>
    <w:rsid w:val="004376DC"/>
    <w:rPr>
      <w:sz w:val="24"/>
    </w:rPr>
  </w:style>
  <w:style w:type="character" w:customStyle="1" w:styleId="affa">
    <w:name w:val="Основной текст с отступом Знак"/>
    <w:rsid w:val="004376DC"/>
    <w:rPr>
      <w:sz w:val="24"/>
    </w:rPr>
  </w:style>
  <w:style w:type="character" w:styleId="affb">
    <w:name w:val="Subtle Emphasis"/>
    <w:qFormat/>
    <w:rsid w:val="004376DC"/>
    <w:rPr>
      <w:i/>
      <w:iCs/>
      <w:color w:val="808080"/>
    </w:rPr>
  </w:style>
  <w:style w:type="character" w:styleId="affc">
    <w:name w:val="Strong"/>
    <w:qFormat/>
    <w:rsid w:val="004376DC"/>
    <w:rPr>
      <w:b/>
      <w:bCs/>
    </w:rPr>
  </w:style>
  <w:style w:type="character" w:customStyle="1" w:styleId="affd">
    <w:name w:val="Название Знак"/>
    <w:rsid w:val="004376DC"/>
    <w:rPr>
      <w:rFonts w:ascii="Cambria" w:eastAsia="Times New Roman" w:hAnsi="Cambria" w:cs="Times New Roman"/>
      <w:b/>
      <w:bCs/>
      <w:kern w:val="1"/>
      <w:sz w:val="32"/>
      <w:szCs w:val="32"/>
    </w:rPr>
  </w:style>
  <w:style w:type="character" w:styleId="affe">
    <w:name w:val="Emphasis"/>
    <w:qFormat/>
    <w:rsid w:val="004376DC"/>
    <w:rPr>
      <w:i/>
      <w:iCs/>
    </w:rPr>
  </w:style>
  <w:style w:type="paragraph" w:styleId="afff">
    <w:name w:val="List"/>
    <w:basedOn w:val="aff3"/>
    <w:rsid w:val="004376DC"/>
    <w:pPr>
      <w:ind w:firstLine="0"/>
    </w:pPr>
    <w:rPr>
      <w:rFonts w:cs="Mangal"/>
      <w:lang w:eastAsia="ar-SA"/>
    </w:rPr>
  </w:style>
  <w:style w:type="paragraph" w:customStyle="1" w:styleId="16">
    <w:name w:val="Название1"/>
    <w:basedOn w:val="a"/>
    <w:rsid w:val="004376DC"/>
    <w:pPr>
      <w:suppressLineNumbers/>
      <w:overflowPunct w:val="0"/>
      <w:autoSpaceDE w:val="0"/>
      <w:spacing w:before="120" w:after="120" w:line="240" w:lineRule="auto"/>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4376DC"/>
    <w:pPr>
      <w:suppressLineNumbers/>
      <w:overflowPunct w:val="0"/>
      <w:autoSpaceDE w:val="0"/>
      <w:spacing w:after="0" w:line="240" w:lineRule="auto"/>
      <w:textAlignment w:val="baseline"/>
    </w:pPr>
    <w:rPr>
      <w:rFonts w:ascii="Times New Roman" w:eastAsia="Times New Roman" w:hAnsi="Times New Roman" w:cs="Mangal"/>
      <w:sz w:val="24"/>
      <w:szCs w:val="20"/>
      <w:lang w:eastAsia="ar-SA"/>
    </w:rPr>
  </w:style>
  <w:style w:type="paragraph" w:customStyle="1" w:styleId="18">
    <w:name w:val="Знак Знак Знак1 Знак Знак Знак Знак Знак Знак Знак Знак Знак Знак"/>
    <w:basedOn w:val="a"/>
    <w:rsid w:val="004376DC"/>
    <w:pPr>
      <w:spacing w:before="280" w:after="280" w:line="240" w:lineRule="auto"/>
      <w:jc w:val="both"/>
    </w:pPr>
    <w:rPr>
      <w:rFonts w:ascii="Tahoma" w:eastAsia="Times New Roman" w:hAnsi="Tahoma" w:cs="Tahoma"/>
      <w:sz w:val="20"/>
      <w:szCs w:val="20"/>
      <w:lang w:val="en-US" w:eastAsia="ar-SA"/>
    </w:rPr>
  </w:style>
  <w:style w:type="paragraph" w:customStyle="1" w:styleId="afff0">
    <w:name w:val="Знак Знак Знак Знак"/>
    <w:basedOn w:val="a"/>
    <w:rsid w:val="004376DC"/>
    <w:pPr>
      <w:spacing w:before="280" w:after="280" w:line="240" w:lineRule="auto"/>
    </w:pPr>
    <w:rPr>
      <w:rFonts w:ascii="Tahoma" w:eastAsia="Times New Roman" w:hAnsi="Tahoma" w:cs="Tahoma"/>
      <w:sz w:val="20"/>
      <w:szCs w:val="20"/>
      <w:lang w:val="en-US" w:eastAsia="ar-SA"/>
    </w:rPr>
  </w:style>
  <w:style w:type="paragraph" w:customStyle="1" w:styleId="210">
    <w:name w:val="Основной текст 21"/>
    <w:basedOn w:val="a"/>
    <w:rsid w:val="004376DC"/>
    <w:pPr>
      <w:overflowPunct w:val="0"/>
      <w:autoSpaceDE w:val="0"/>
      <w:spacing w:after="120" w:line="480" w:lineRule="auto"/>
      <w:textAlignment w:val="baseline"/>
    </w:pPr>
    <w:rPr>
      <w:rFonts w:ascii="Times New Roman" w:eastAsia="Times New Roman" w:hAnsi="Times New Roman" w:cs="Times New Roman"/>
      <w:sz w:val="24"/>
      <w:szCs w:val="20"/>
      <w:lang w:eastAsia="ar-SA"/>
    </w:rPr>
  </w:style>
  <w:style w:type="paragraph" w:styleId="afff1">
    <w:name w:val="Body Text Indent"/>
    <w:basedOn w:val="a"/>
    <w:link w:val="19"/>
    <w:rsid w:val="004376DC"/>
    <w:pPr>
      <w:overflowPunct w:val="0"/>
      <w:autoSpaceDE w:val="0"/>
      <w:spacing w:after="120" w:line="240" w:lineRule="auto"/>
      <w:ind w:left="283"/>
      <w:textAlignment w:val="baseline"/>
    </w:pPr>
    <w:rPr>
      <w:rFonts w:ascii="Times New Roman" w:eastAsia="Times New Roman" w:hAnsi="Times New Roman" w:cs="Times New Roman"/>
      <w:sz w:val="24"/>
      <w:szCs w:val="20"/>
      <w:lang w:eastAsia="ar-SA"/>
    </w:rPr>
  </w:style>
  <w:style w:type="character" w:customStyle="1" w:styleId="19">
    <w:name w:val="Основной текст с отступом Знак1"/>
    <w:basedOn w:val="a0"/>
    <w:link w:val="afff1"/>
    <w:rsid w:val="004376DC"/>
    <w:rPr>
      <w:rFonts w:ascii="Times New Roman" w:eastAsia="Times New Roman" w:hAnsi="Times New Roman" w:cs="Times New Roman"/>
      <w:sz w:val="24"/>
      <w:szCs w:val="20"/>
      <w:lang w:eastAsia="ar-SA"/>
    </w:rPr>
  </w:style>
  <w:style w:type="paragraph" w:customStyle="1" w:styleId="afff2">
    <w:basedOn w:val="a"/>
    <w:next w:val="a"/>
    <w:qFormat/>
    <w:rsid w:val="004376DC"/>
    <w:pPr>
      <w:overflowPunct w:val="0"/>
      <w:autoSpaceDE w:val="0"/>
      <w:spacing w:before="240" w:after="60" w:line="240" w:lineRule="auto"/>
      <w:jc w:val="center"/>
      <w:textAlignment w:val="baseline"/>
    </w:pPr>
    <w:rPr>
      <w:rFonts w:ascii="Cambria" w:eastAsia="Times New Roman" w:hAnsi="Cambria" w:cs="Times New Roman"/>
      <w:b/>
      <w:bCs/>
      <w:kern w:val="1"/>
      <w:sz w:val="32"/>
      <w:szCs w:val="32"/>
      <w:lang w:eastAsia="ar-SA"/>
    </w:rPr>
  </w:style>
  <w:style w:type="paragraph" w:customStyle="1" w:styleId="afff3">
    <w:name w:val="Заголовок таблицы"/>
    <w:basedOn w:val="ae"/>
    <w:rsid w:val="004376DC"/>
    <w:pPr>
      <w:widowControl/>
      <w:suppressAutoHyphens w:val="0"/>
      <w:overflowPunct w:val="0"/>
      <w:autoSpaceDE w:val="0"/>
      <w:jc w:val="center"/>
      <w:textAlignment w:val="baseline"/>
    </w:pPr>
    <w:rPr>
      <w:rFonts w:eastAsia="Times New Roman"/>
      <w:b/>
      <w:bCs/>
      <w:kern w:val="0"/>
      <w:szCs w:val="20"/>
      <w:lang w:eastAsia="ar-SA"/>
    </w:rPr>
  </w:style>
  <w:style w:type="paragraph" w:customStyle="1" w:styleId="afff4">
    <w:name w:val="Содержимое врезки"/>
    <w:basedOn w:val="aff3"/>
    <w:rsid w:val="004376DC"/>
    <w:pPr>
      <w:ind w:firstLine="0"/>
    </w:pPr>
    <w:rPr>
      <w:lang w:eastAsia="ar-SA"/>
    </w:rPr>
  </w:style>
  <w:style w:type="paragraph" w:customStyle="1" w:styleId="150">
    <w:name w:val="Знак Знак15"/>
    <w:basedOn w:val="a"/>
    <w:uiPriority w:val="99"/>
    <w:rsid w:val="004376DC"/>
    <w:pPr>
      <w:spacing w:after="160" w:line="240" w:lineRule="exact"/>
    </w:pPr>
    <w:rPr>
      <w:rFonts w:ascii="Verdana" w:eastAsia="Times New Roman" w:hAnsi="Verdana" w:cs="Times New Roman"/>
      <w:sz w:val="24"/>
      <w:szCs w:val="24"/>
      <w:lang w:val="en-US"/>
    </w:rPr>
  </w:style>
  <w:style w:type="paragraph" w:customStyle="1" w:styleId="ConsCell">
    <w:name w:val="ConsCell"/>
    <w:uiPriority w:val="99"/>
    <w:rsid w:val="00D74B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392C03"/>
    <w:pPr>
      <w:suppressAutoHyphens/>
      <w:autoSpaceDE w:val="0"/>
      <w:spacing w:after="0" w:line="240" w:lineRule="auto"/>
    </w:pPr>
    <w:rPr>
      <w:rFonts w:ascii="Arial" w:eastAsia="Arial" w:hAnsi="Arial" w:cs="Arial"/>
      <w:sz w:val="20"/>
      <w:szCs w:val="20"/>
      <w:lang w:eastAsia="ar-SA"/>
    </w:rPr>
  </w:style>
  <w:style w:type="paragraph" w:customStyle="1" w:styleId="211">
    <w:name w:val="Основной текст с отступом 21"/>
    <w:basedOn w:val="a"/>
    <w:rsid w:val="00392C03"/>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afff5">
    <w:basedOn w:val="a"/>
    <w:next w:val="ac"/>
    <w:rsid w:val="0040668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5C1B9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z0">
    <w:name w:val="WW8Num1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z0">
    <w:name w:val="WW8Num2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z0">
    <w:name w:val="WW8Num3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0">
    <w:name w:val="WW8Num4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5z0">
    <w:name w:val="WW8Num5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6z0">
    <w:name w:val="WW8Num6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9z0">
    <w:name w:val="WW8Num9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9z1">
    <w:name w:val="WW8Num9z1"/>
    <w:rsid w:val="00386E7F"/>
    <w:rPr>
      <w:i w:val="0"/>
    </w:rPr>
  </w:style>
  <w:style w:type="character" w:customStyle="1" w:styleId="Absatz-Standardschriftart">
    <w:name w:val="Absatz-Standardschriftart"/>
    <w:rsid w:val="00386E7F"/>
  </w:style>
  <w:style w:type="character" w:customStyle="1" w:styleId="WW8Num7z0">
    <w:name w:val="WW8Num7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8z0">
    <w:name w:val="WW8Num8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0z0">
    <w:name w:val="WW8Num10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1z0">
    <w:name w:val="WW8Num11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2z0">
    <w:name w:val="WW8Num12z0"/>
    <w:rsid w:val="00386E7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5z0">
    <w:name w:val="WW8Num15z0"/>
    <w:rsid w:val="00386E7F"/>
    <w:rPr>
      <w:i/>
    </w:rPr>
  </w:style>
  <w:style w:type="character" w:customStyle="1" w:styleId="WW8Num15z1">
    <w:name w:val="WW8Num15z1"/>
    <w:rsid w:val="00386E7F"/>
    <w:rPr>
      <w:i w:val="0"/>
    </w:rPr>
  </w:style>
  <w:style w:type="character" w:customStyle="1" w:styleId="1a">
    <w:name w:val="Знак Знак1"/>
    <w:rsid w:val="00386E7F"/>
    <w:rPr>
      <w:sz w:val="26"/>
      <w:szCs w:val="26"/>
      <w:shd w:val="clear" w:color="auto" w:fill="FFFFFF"/>
    </w:rPr>
  </w:style>
  <w:style w:type="character" w:customStyle="1" w:styleId="afff6">
    <w:name w:val="Основной текст + Курсив"/>
    <w:rsid w:val="00386E7F"/>
    <w:rPr>
      <w:i/>
      <w:iCs/>
      <w:sz w:val="26"/>
      <w:szCs w:val="26"/>
      <w:shd w:val="clear" w:color="auto" w:fill="FFFFFF"/>
    </w:rPr>
  </w:style>
  <w:style w:type="character" w:customStyle="1" w:styleId="41">
    <w:name w:val="Основной текст (4)_"/>
    <w:rsid w:val="00386E7F"/>
    <w:rPr>
      <w:b/>
      <w:bCs/>
      <w:sz w:val="18"/>
      <w:szCs w:val="18"/>
      <w:shd w:val="clear" w:color="auto" w:fill="FFFFFF"/>
    </w:rPr>
  </w:style>
  <w:style w:type="character" w:customStyle="1" w:styleId="42">
    <w:name w:val="Основной текст + Курсив4"/>
    <w:rsid w:val="00386E7F"/>
    <w:rPr>
      <w:i/>
      <w:iCs/>
      <w:sz w:val="26"/>
      <w:szCs w:val="26"/>
      <w:shd w:val="clear" w:color="auto" w:fill="FFFFFF"/>
    </w:rPr>
  </w:style>
  <w:style w:type="character" w:customStyle="1" w:styleId="1pt">
    <w:name w:val="Основной текст + Интервал 1 pt"/>
    <w:rsid w:val="00386E7F"/>
    <w:rPr>
      <w:spacing w:val="20"/>
      <w:sz w:val="26"/>
      <w:szCs w:val="26"/>
      <w:shd w:val="clear" w:color="auto" w:fill="FFFFFF"/>
    </w:rPr>
  </w:style>
  <w:style w:type="character" w:customStyle="1" w:styleId="3">
    <w:name w:val="Основной текст + Курсив3"/>
    <w:rsid w:val="00386E7F"/>
    <w:rPr>
      <w:i/>
      <w:iCs/>
      <w:sz w:val="26"/>
      <w:szCs w:val="26"/>
      <w:shd w:val="clear" w:color="auto" w:fill="FFFFFF"/>
    </w:rPr>
  </w:style>
  <w:style w:type="character" w:customStyle="1" w:styleId="1pt3">
    <w:name w:val="Основной текст + Интервал 1 pt3"/>
    <w:rsid w:val="00386E7F"/>
    <w:rPr>
      <w:spacing w:val="20"/>
      <w:sz w:val="26"/>
      <w:szCs w:val="26"/>
      <w:shd w:val="clear" w:color="auto" w:fill="FFFFFF"/>
    </w:rPr>
  </w:style>
  <w:style w:type="character" w:customStyle="1" w:styleId="5">
    <w:name w:val="Основной текст (5)_"/>
    <w:rsid w:val="00386E7F"/>
    <w:rPr>
      <w:shd w:val="clear" w:color="auto" w:fill="FFFFFF"/>
    </w:rPr>
  </w:style>
  <w:style w:type="character" w:customStyle="1" w:styleId="11pt">
    <w:name w:val="Основной текст + 11 pt"/>
    <w:rsid w:val="00386E7F"/>
    <w:rPr>
      <w:sz w:val="22"/>
      <w:szCs w:val="22"/>
      <w:shd w:val="clear" w:color="auto" w:fill="FFFFFF"/>
    </w:rPr>
  </w:style>
  <w:style w:type="character" w:customStyle="1" w:styleId="11pt2">
    <w:name w:val="Основной текст + 11 pt2"/>
    <w:rsid w:val="00386E7F"/>
    <w:rPr>
      <w:sz w:val="22"/>
      <w:szCs w:val="22"/>
      <w:shd w:val="clear" w:color="auto" w:fill="FFFFFF"/>
    </w:rPr>
  </w:style>
  <w:style w:type="character" w:customStyle="1" w:styleId="1b">
    <w:name w:val="Основной текст Знак1"/>
    <w:basedOn w:val="15"/>
    <w:rsid w:val="00386E7F"/>
  </w:style>
  <w:style w:type="character" w:customStyle="1" w:styleId="1pt2">
    <w:name w:val="Основной текст + Интервал 1 pt2"/>
    <w:rsid w:val="00386E7F"/>
    <w:rPr>
      <w:rFonts w:ascii="Times New Roman" w:hAnsi="Times New Roman" w:cs="Times New Roman"/>
      <w:spacing w:val="20"/>
      <w:sz w:val="26"/>
      <w:szCs w:val="26"/>
      <w:shd w:val="clear" w:color="auto" w:fill="FFFFFF"/>
    </w:rPr>
  </w:style>
  <w:style w:type="character" w:customStyle="1" w:styleId="24">
    <w:name w:val="Основной текст + Курсив2"/>
    <w:rsid w:val="00386E7F"/>
    <w:rPr>
      <w:rFonts w:ascii="Times New Roman" w:hAnsi="Times New Roman" w:cs="Times New Roman"/>
      <w:i/>
      <w:iCs/>
      <w:spacing w:val="0"/>
      <w:sz w:val="26"/>
      <w:szCs w:val="26"/>
      <w:shd w:val="clear" w:color="auto" w:fill="FFFFFF"/>
    </w:rPr>
  </w:style>
  <w:style w:type="character" w:customStyle="1" w:styleId="afff7">
    <w:name w:val="Знак Знак"/>
    <w:rsid w:val="00386E7F"/>
    <w:rPr>
      <w:rFonts w:ascii="Arial Unicode MS" w:eastAsia="Arial Unicode MS" w:hAnsi="Arial Unicode MS" w:cs="Arial Unicode MS"/>
      <w:color w:val="000000"/>
      <w:sz w:val="20"/>
      <w:szCs w:val="20"/>
    </w:rPr>
  </w:style>
  <w:style w:type="paragraph" w:customStyle="1" w:styleId="410">
    <w:name w:val="Основной текст (4)1"/>
    <w:basedOn w:val="a"/>
    <w:rsid w:val="00386E7F"/>
    <w:pPr>
      <w:shd w:val="clear" w:color="auto" w:fill="FFFFFF"/>
      <w:suppressAutoHyphens/>
      <w:spacing w:after="0" w:line="240" w:lineRule="atLeast"/>
    </w:pPr>
    <w:rPr>
      <w:rFonts w:ascii="Calibri" w:eastAsia="Calibri" w:hAnsi="Calibri" w:cs="Calibri"/>
      <w:b/>
      <w:bCs/>
      <w:sz w:val="18"/>
      <w:szCs w:val="18"/>
      <w:lang w:eastAsia="ar-SA"/>
    </w:rPr>
  </w:style>
  <w:style w:type="paragraph" w:customStyle="1" w:styleId="50">
    <w:name w:val="Основной текст (5)"/>
    <w:basedOn w:val="a"/>
    <w:rsid w:val="00386E7F"/>
    <w:pPr>
      <w:shd w:val="clear" w:color="auto" w:fill="FFFFFF"/>
      <w:suppressAutoHyphens/>
      <w:spacing w:before="300" w:after="0" w:line="355" w:lineRule="exact"/>
    </w:pPr>
    <w:rPr>
      <w:rFonts w:ascii="Calibri" w:eastAsia="Calibri" w:hAnsi="Calibri" w:cs="Calibri"/>
      <w:lang w:eastAsia="ar-SA"/>
    </w:rPr>
  </w:style>
  <w:style w:type="paragraph" w:styleId="afff8">
    <w:name w:val="footnote text"/>
    <w:basedOn w:val="a"/>
    <w:link w:val="afff9"/>
    <w:rsid w:val="00386E7F"/>
    <w:pPr>
      <w:suppressAutoHyphens/>
      <w:spacing w:after="0" w:line="240" w:lineRule="auto"/>
    </w:pPr>
    <w:rPr>
      <w:rFonts w:ascii="Arial Unicode MS" w:eastAsia="Arial Unicode MS" w:hAnsi="Arial Unicode MS" w:cs="Arial Unicode MS"/>
      <w:color w:val="000000"/>
      <w:sz w:val="20"/>
      <w:szCs w:val="20"/>
      <w:lang w:eastAsia="ar-SA"/>
    </w:rPr>
  </w:style>
  <w:style w:type="character" w:customStyle="1" w:styleId="afff9">
    <w:name w:val="Текст сноски Знак"/>
    <w:basedOn w:val="a0"/>
    <w:link w:val="afff8"/>
    <w:rsid w:val="00386E7F"/>
    <w:rPr>
      <w:rFonts w:ascii="Arial Unicode MS" w:eastAsia="Arial Unicode MS" w:hAnsi="Arial Unicode MS" w:cs="Arial Unicode MS"/>
      <w:color w:val="000000"/>
      <w:sz w:val="20"/>
      <w:szCs w:val="20"/>
      <w:lang w:eastAsia="ar-SA"/>
    </w:rPr>
  </w:style>
  <w:style w:type="paragraph" w:customStyle="1" w:styleId="151">
    <w:name w:val="Знак Знак15"/>
    <w:basedOn w:val="a"/>
    <w:rsid w:val="00386E7F"/>
    <w:pPr>
      <w:spacing w:after="160" w:line="240" w:lineRule="exact"/>
    </w:pPr>
    <w:rPr>
      <w:rFonts w:ascii="Verdana" w:eastAsia="Times New Roman" w:hAnsi="Verdana" w:cs="Times New Roman"/>
      <w:sz w:val="24"/>
      <w:szCs w:val="24"/>
      <w:lang w:val="en-US"/>
    </w:rPr>
  </w:style>
  <w:style w:type="paragraph" w:customStyle="1" w:styleId="1c">
    <w:name w:val="Абзац списка1"/>
    <w:basedOn w:val="a"/>
    <w:rsid w:val="000C55A1"/>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character" w:customStyle="1" w:styleId="aa">
    <w:name w:val="Без интервала Знак"/>
    <w:link w:val="a9"/>
    <w:uiPriority w:val="99"/>
    <w:locked/>
    <w:rsid w:val="00AC606C"/>
    <w:rPr>
      <w:rFonts w:ascii="Times New Roman" w:hAnsi="Times New Roman" w:cs="Times New Roman"/>
      <w:b/>
      <w:sz w:val="24"/>
      <w:szCs w:val="24"/>
    </w:rPr>
  </w:style>
  <w:style w:type="paragraph" w:customStyle="1" w:styleId="afffa">
    <w:name w:val="Знак Знак Знак Знак Знак Знак Знак Знак Знак Знак"/>
    <w:basedOn w:val="a"/>
    <w:rsid w:val="00AC606C"/>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1"/>
    <w:basedOn w:val="a"/>
    <w:rsid w:val="00AC606C"/>
    <w:pPr>
      <w:spacing w:after="160" w:line="240" w:lineRule="exact"/>
    </w:pPr>
    <w:rPr>
      <w:rFonts w:ascii="Verdana" w:eastAsia="Times New Roman" w:hAnsi="Verdana" w:cs="Times New Roman"/>
      <w:sz w:val="24"/>
      <w:szCs w:val="24"/>
      <w:lang w:val="en-US"/>
    </w:rPr>
  </w:style>
  <w:style w:type="paragraph" w:customStyle="1" w:styleId="1d">
    <w:name w:val="Знак1"/>
    <w:basedOn w:val="a"/>
    <w:rsid w:val="00AC606C"/>
    <w:pPr>
      <w:spacing w:after="160" w:line="240" w:lineRule="exact"/>
    </w:pPr>
    <w:rPr>
      <w:rFonts w:ascii="Verdana" w:eastAsia="Times New Roman" w:hAnsi="Verdana" w:cs="Verdana"/>
      <w:sz w:val="20"/>
      <w:szCs w:val="20"/>
      <w:lang w:val="en-US"/>
    </w:rPr>
  </w:style>
  <w:style w:type="character" w:styleId="afffb">
    <w:name w:val="line number"/>
    <w:rsid w:val="00AC606C"/>
  </w:style>
  <w:style w:type="paragraph" w:customStyle="1" w:styleId="afffc">
    <w:name w:val="Знак Знак Знак Знак Знак Знак Знак Знак Знак Знак"/>
    <w:basedOn w:val="a"/>
    <w:rsid w:val="0043377C"/>
    <w:pPr>
      <w:spacing w:after="160" w:line="240" w:lineRule="exact"/>
    </w:pPr>
    <w:rPr>
      <w:rFonts w:ascii="Verdana" w:eastAsia="Times New Roman" w:hAnsi="Verdana" w:cs="Times New Roman"/>
      <w:sz w:val="24"/>
      <w:szCs w:val="24"/>
      <w:lang w:val="en-US"/>
    </w:rPr>
  </w:style>
  <w:style w:type="paragraph" w:customStyle="1" w:styleId="113">
    <w:name w:val="Знак1 Знак Знак Знак1"/>
    <w:basedOn w:val="a"/>
    <w:rsid w:val="0043377C"/>
    <w:pPr>
      <w:spacing w:after="160" w:line="240" w:lineRule="exact"/>
    </w:pPr>
    <w:rPr>
      <w:rFonts w:ascii="Verdana" w:eastAsia="Times New Roman" w:hAnsi="Verdana" w:cs="Times New Roman"/>
      <w:sz w:val="24"/>
      <w:szCs w:val="24"/>
      <w:lang w:val="en-US"/>
    </w:rPr>
  </w:style>
  <w:style w:type="paragraph" w:customStyle="1" w:styleId="1e">
    <w:name w:val="Знак1"/>
    <w:basedOn w:val="a"/>
    <w:rsid w:val="0043377C"/>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435827978">
      <w:bodyDiv w:val="1"/>
      <w:marLeft w:val="0"/>
      <w:marRight w:val="0"/>
      <w:marTop w:val="0"/>
      <w:marBottom w:val="0"/>
      <w:divBdr>
        <w:top w:val="none" w:sz="0" w:space="0" w:color="auto"/>
        <w:left w:val="none" w:sz="0" w:space="0" w:color="auto"/>
        <w:bottom w:val="none" w:sz="0" w:space="0" w:color="auto"/>
        <w:right w:val="none" w:sz="0" w:space="0" w:color="auto"/>
      </w:divBdr>
    </w:div>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s://verhnelug-r36.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6DF7-D8B3-48FE-B0DE-3D9E316E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67754</Words>
  <Characters>386201</Characters>
  <Application>Microsoft Office Word</Application>
  <DocSecurity>0</DocSecurity>
  <Lines>3218</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Vmaz</cp:lastModifiedBy>
  <cp:revision>63</cp:revision>
  <cp:lastPrinted>2024-12-12T06:12:00Z</cp:lastPrinted>
  <dcterms:created xsi:type="dcterms:W3CDTF">2024-08-30T11:42:00Z</dcterms:created>
  <dcterms:modified xsi:type="dcterms:W3CDTF">2025-01-09T10:18:00Z</dcterms:modified>
</cp:coreProperties>
</file>