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30" w:rsidRPr="00FB7D9F" w:rsidRDefault="00205F30" w:rsidP="005D1A8A">
      <w:pPr>
        <w:pStyle w:val="10"/>
        <w:keepNext/>
        <w:keepLines/>
        <w:shd w:val="clear" w:color="auto" w:fill="auto"/>
        <w:spacing w:after="0" w:line="240" w:lineRule="auto"/>
        <w:ind w:left="20"/>
        <w:rPr>
          <w:rFonts w:ascii="Times New Roman" w:hAnsi="Times New Roman"/>
          <w:b/>
          <w:bCs/>
          <w:sz w:val="24"/>
          <w:szCs w:val="24"/>
        </w:rPr>
      </w:pPr>
      <w:r w:rsidRPr="00FB7D9F">
        <w:rPr>
          <w:rFonts w:ascii="Times New Roman" w:hAnsi="Times New Roman"/>
          <w:b/>
          <w:bCs/>
          <w:sz w:val="24"/>
          <w:szCs w:val="24"/>
        </w:rPr>
        <w:t xml:space="preserve">СОВЕТ НАРОДНЫХ ДЕПУТАТОВ </w:t>
      </w:r>
    </w:p>
    <w:p w:rsidR="00205F30" w:rsidRPr="00FB7D9F" w:rsidRDefault="00205F30" w:rsidP="005D1A8A">
      <w:pPr>
        <w:pStyle w:val="10"/>
        <w:keepNext/>
        <w:keepLines/>
        <w:shd w:val="clear" w:color="auto" w:fill="auto"/>
        <w:spacing w:after="0" w:line="240" w:lineRule="auto"/>
        <w:ind w:left="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ВЕРХНЕМАЗОВСКОГО</w:t>
      </w:r>
      <w:r w:rsidRPr="00FB7D9F">
        <w:rPr>
          <w:rFonts w:ascii="Times New Roman" w:hAnsi="Times New Roman"/>
          <w:b/>
          <w:bCs/>
          <w:sz w:val="24"/>
          <w:szCs w:val="24"/>
        </w:rPr>
        <w:t xml:space="preserve">  СЕЛЬСКОГО ПОСЕЛЕНИЯ </w:t>
      </w:r>
    </w:p>
    <w:p w:rsidR="00205F30" w:rsidRPr="00FB7D9F" w:rsidRDefault="00205F30" w:rsidP="005D1A8A">
      <w:pPr>
        <w:pStyle w:val="10"/>
        <w:keepNext/>
        <w:keepLines/>
        <w:shd w:val="clear" w:color="auto" w:fill="auto"/>
        <w:spacing w:after="0" w:line="240" w:lineRule="auto"/>
        <w:ind w:left="20"/>
        <w:rPr>
          <w:rFonts w:ascii="Times New Roman" w:hAnsi="Times New Roman"/>
          <w:b/>
          <w:bCs/>
          <w:sz w:val="24"/>
          <w:szCs w:val="24"/>
        </w:rPr>
      </w:pPr>
      <w:r w:rsidRPr="00FB7D9F">
        <w:rPr>
          <w:rFonts w:ascii="Times New Roman" w:hAnsi="Times New Roman"/>
          <w:b/>
          <w:bCs/>
          <w:sz w:val="24"/>
          <w:szCs w:val="24"/>
        </w:rPr>
        <w:t xml:space="preserve">ВЕРХНЕХАВСКОГО МУНИЦИПАЛЬНОГО РАЙОНА </w:t>
      </w:r>
    </w:p>
    <w:p w:rsidR="00205F30" w:rsidRPr="00FB7D9F" w:rsidRDefault="00205F30" w:rsidP="005D1A8A">
      <w:pPr>
        <w:pStyle w:val="10"/>
        <w:keepNext/>
        <w:keepLines/>
        <w:shd w:val="clear" w:color="auto" w:fill="auto"/>
        <w:spacing w:after="0" w:line="240" w:lineRule="auto"/>
        <w:ind w:left="20"/>
        <w:rPr>
          <w:rFonts w:ascii="Times New Roman" w:hAnsi="Times New Roman"/>
          <w:b/>
          <w:bCs/>
          <w:sz w:val="24"/>
          <w:szCs w:val="24"/>
        </w:rPr>
      </w:pPr>
      <w:r w:rsidRPr="00FB7D9F">
        <w:rPr>
          <w:rFonts w:ascii="Times New Roman" w:hAnsi="Times New Roman"/>
          <w:b/>
          <w:bCs/>
          <w:sz w:val="24"/>
          <w:szCs w:val="24"/>
        </w:rPr>
        <w:t>ВОРОНЕЖСКОЙ ОБЛАСТИ</w:t>
      </w:r>
    </w:p>
    <w:p w:rsidR="00205F30" w:rsidRPr="00FB7D9F" w:rsidRDefault="00205F30" w:rsidP="005D1A8A">
      <w:pPr>
        <w:pStyle w:val="10"/>
        <w:keepNext/>
        <w:keepLines/>
        <w:shd w:val="clear" w:color="auto" w:fill="auto"/>
        <w:spacing w:after="0"/>
        <w:ind w:left="20"/>
        <w:rPr>
          <w:rFonts w:ascii="Times New Roman" w:hAnsi="Times New Roman"/>
          <w:b/>
          <w:bCs/>
          <w:sz w:val="24"/>
          <w:szCs w:val="24"/>
        </w:rPr>
      </w:pPr>
    </w:p>
    <w:p w:rsidR="00205F30" w:rsidRPr="00FB7D9F" w:rsidRDefault="00205F30" w:rsidP="005D1A8A">
      <w:pPr>
        <w:pStyle w:val="11"/>
        <w:shd w:val="clear" w:color="auto" w:fill="auto"/>
        <w:spacing w:before="0" w:after="0" w:line="260" w:lineRule="exact"/>
        <w:ind w:left="20"/>
        <w:rPr>
          <w:rStyle w:val="4pt"/>
          <w:rFonts w:ascii="Times New Roman" w:hAnsi="Times New Roman"/>
          <w:b/>
          <w:bCs/>
          <w:sz w:val="24"/>
          <w:szCs w:val="24"/>
        </w:rPr>
      </w:pPr>
      <w:r w:rsidRPr="00FB7D9F">
        <w:rPr>
          <w:rStyle w:val="4pt"/>
          <w:rFonts w:ascii="Times New Roman" w:hAnsi="Times New Roman"/>
          <w:b/>
          <w:bCs/>
          <w:sz w:val="24"/>
          <w:szCs w:val="24"/>
        </w:rPr>
        <w:t>РЕШЕНИЕ</w:t>
      </w:r>
    </w:p>
    <w:p w:rsidR="00205F30" w:rsidRPr="00FB7D9F" w:rsidRDefault="00205F30" w:rsidP="005D1A8A">
      <w:pPr>
        <w:pStyle w:val="11"/>
        <w:shd w:val="clear" w:color="auto" w:fill="auto"/>
        <w:spacing w:before="0" w:after="0" w:line="260" w:lineRule="exact"/>
        <w:ind w:left="20"/>
        <w:rPr>
          <w:rStyle w:val="4pt"/>
          <w:rFonts w:ascii="Times New Roman" w:hAnsi="Times New Roman"/>
          <w:b/>
          <w:bCs/>
          <w:sz w:val="24"/>
          <w:szCs w:val="24"/>
        </w:rPr>
      </w:pPr>
    </w:p>
    <w:p w:rsidR="00205F30" w:rsidRPr="008D45A2" w:rsidRDefault="00205F30" w:rsidP="005D1A8A">
      <w:pPr>
        <w:pStyle w:val="20"/>
        <w:keepNext/>
        <w:keepLines/>
        <w:shd w:val="clear" w:color="auto" w:fill="auto"/>
        <w:tabs>
          <w:tab w:val="left" w:pos="4963"/>
        </w:tabs>
        <w:spacing w:before="0"/>
        <w:ind w:left="20"/>
        <w:rPr>
          <w:rStyle w:val="2-1pt"/>
          <w:rFonts w:ascii="Times New Roman" w:hAnsi="Times New Roman"/>
          <w:sz w:val="28"/>
          <w:szCs w:val="28"/>
        </w:rPr>
      </w:pPr>
      <w:bookmarkStart w:id="0" w:name="bookmark1"/>
    </w:p>
    <w:p w:rsidR="00205F30" w:rsidRPr="008D45A2" w:rsidRDefault="0075707B" w:rsidP="005D1A8A">
      <w:pPr>
        <w:pStyle w:val="20"/>
        <w:keepNext/>
        <w:keepLines/>
        <w:shd w:val="clear" w:color="auto" w:fill="auto"/>
        <w:tabs>
          <w:tab w:val="left" w:pos="4963"/>
        </w:tabs>
        <w:spacing w:before="0" w:line="240" w:lineRule="auto"/>
        <w:ind w:left="20"/>
        <w:rPr>
          <w:rStyle w:val="2-1pt"/>
          <w:rFonts w:ascii="Times New Roman" w:hAnsi="Times New Roman"/>
          <w:sz w:val="28"/>
          <w:szCs w:val="28"/>
        </w:rPr>
      </w:pPr>
      <w:r>
        <w:rPr>
          <w:rStyle w:val="2-1pt"/>
          <w:rFonts w:ascii="Times New Roman" w:hAnsi="Times New Roman"/>
          <w:sz w:val="28"/>
          <w:szCs w:val="28"/>
        </w:rPr>
        <w:t>от  1</w:t>
      </w:r>
      <w:r w:rsidR="007D2139">
        <w:rPr>
          <w:rStyle w:val="2-1pt"/>
          <w:rFonts w:ascii="Times New Roman" w:hAnsi="Times New Roman"/>
          <w:sz w:val="28"/>
          <w:szCs w:val="28"/>
        </w:rPr>
        <w:t>0</w:t>
      </w:r>
      <w:r w:rsidR="00205F30" w:rsidRPr="008D45A2">
        <w:rPr>
          <w:rStyle w:val="2-1pt"/>
          <w:rFonts w:ascii="Times New Roman" w:hAnsi="Times New Roman"/>
          <w:sz w:val="28"/>
          <w:szCs w:val="28"/>
        </w:rPr>
        <w:t>. 0</w:t>
      </w:r>
      <w:r>
        <w:rPr>
          <w:rStyle w:val="2-1pt"/>
          <w:rFonts w:ascii="Times New Roman" w:hAnsi="Times New Roman"/>
          <w:sz w:val="28"/>
          <w:szCs w:val="28"/>
        </w:rPr>
        <w:t>3</w:t>
      </w:r>
      <w:r w:rsidR="007D2139">
        <w:rPr>
          <w:rStyle w:val="2-1pt"/>
          <w:rFonts w:ascii="Times New Roman" w:hAnsi="Times New Roman"/>
          <w:sz w:val="28"/>
          <w:szCs w:val="28"/>
        </w:rPr>
        <w:t>. 202</w:t>
      </w:r>
      <w:r w:rsidR="00FC0828">
        <w:rPr>
          <w:rStyle w:val="2-1pt"/>
          <w:rFonts w:ascii="Times New Roman" w:hAnsi="Times New Roman"/>
          <w:sz w:val="28"/>
          <w:szCs w:val="28"/>
        </w:rPr>
        <w:t>1</w:t>
      </w:r>
      <w:r w:rsidR="00F4252C">
        <w:rPr>
          <w:rStyle w:val="2-1pt"/>
          <w:rFonts w:ascii="Times New Roman" w:hAnsi="Times New Roman"/>
          <w:sz w:val="28"/>
          <w:szCs w:val="28"/>
        </w:rPr>
        <w:t xml:space="preserve"> </w:t>
      </w:r>
      <w:r w:rsidR="00FC0828">
        <w:rPr>
          <w:rStyle w:val="2-1pt"/>
          <w:rFonts w:ascii="Times New Roman" w:hAnsi="Times New Roman"/>
          <w:sz w:val="28"/>
          <w:szCs w:val="28"/>
        </w:rPr>
        <w:t xml:space="preserve"> г.                 №  </w:t>
      </w:r>
      <w:r>
        <w:rPr>
          <w:rStyle w:val="2-1pt"/>
          <w:rFonts w:ascii="Times New Roman" w:hAnsi="Times New Roman"/>
          <w:sz w:val="28"/>
          <w:szCs w:val="28"/>
        </w:rPr>
        <w:t>13</w:t>
      </w:r>
      <w:r w:rsidR="00205F30" w:rsidRPr="008D45A2">
        <w:rPr>
          <w:rStyle w:val="2-1pt"/>
          <w:rFonts w:ascii="Times New Roman" w:hAnsi="Times New Roman"/>
          <w:sz w:val="28"/>
          <w:szCs w:val="28"/>
        </w:rPr>
        <w:t xml:space="preserve"> -  </w:t>
      </w:r>
      <w:bookmarkStart w:id="1" w:name="_GoBack"/>
      <w:bookmarkEnd w:id="1"/>
      <w:r w:rsidR="00205F30" w:rsidRPr="008D45A2">
        <w:rPr>
          <w:rFonts w:ascii="Times New Roman" w:hAnsi="Times New Roman"/>
          <w:spacing w:val="-20"/>
          <w:sz w:val="28"/>
          <w:szCs w:val="28"/>
        </w:rPr>
        <w:t>V</w:t>
      </w:r>
      <w:r w:rsidR="00FC0828">
        <w:rPr>
          <w:rFonts w:ascii="Times New Roman" w:hAnsi="Times New Roman"/>
          <w:spacing w:val="-20"/>
          <w:sz w:val="28"/>
          <w:szCs w:val="28"/>
          <w:lang w:val="en-US"/>
        </w:rPr>
        <w:t>I</w:t>
      </w:r>
      <w:r w:rsidR="00205F30" w:rsidRPr="008D45A2">
        <w:rPr>
          <w:rFonts w:ascii="Times New Roman" w:hAnsi="Times New Roman"/>
          <w:spacing w:val="-20"/>
          <w:sz w:val="28"/>
          <w:szCs w:val="28"/>
        </w:rPr>
        <w:t>-</w:t>
      </w:r>
      <w:r w:rsidR="00205F30">
        <w:rPr>
          <w:rFonts w:ascii="Times New Roman" w:hAnsi="Times New Roman"/>
          <w:spacing w:val="-20"/>
          <w:sz w:val="28"/>
          <w:szCs w:val="28"/>
        </w:rPr>
        <w:t xml:space="preserve"> </w:t>
      </w:r>
      <w:r w:rsidR="00205F30" w:rsidRPr="008D45A2">
        <w:rPr>
          <w:rFonts w:ascii="Times New Roman" w:hAnsi="Times New Roman"/>
          <w:spacing w:val="-20"/>
          <w:sz w:val="28"/>
          <w:szCs w:val="28"/>
        </w:rPr>
        <w:t xml:space="preserve">СНД  </w:t>
      </w:r>
    </w:p>
    <w:p w:rsidR="00205F30" w:rsidRPr="008D45A2" w:rsidRDefault="00205F30" w:rsidP="005D1A8A">
      <w:pPr>
        <w:pStyle w:val="20"/>
        <w:keepNext/>
        <w:keepLines/>
        <w:shd w:val="clear" w:color="auto" w:fill="auto"/>
        <w:tabs>
          <w:tab w:val="left" w:pos="4963"/>
        </w:tabs>
        <w:spacing w:before="0" w:line="240" w:lineRule="auto"/>
        <w:ind w:left="20"/>
        <w:rPr>
          <w:rStyle w:val="2-1pt"/>
          <w:rFonts w:ascii="Times New Roman" w:hAnsi="Times New Roman"/>
          <w:sz w:val="28"/>
          <w:szCs w:val="28"/>
        </w:rPr>
      </w:pPr>
      <w:r w:rsidRPr="008D45A2">
        <w:rPr>
          <w:rStyle w:val="2-1pt"/>
          <w:rFonts w:ascii="Times New Roman" w:hAnsi="Times New Roman"/>
          <w:sz w:val="28"/>
          <w:szCs w:val="28"/>
        </w:rPr>
        <w:t>п. Верхняя Маза</w:t>
      </w:r>
    </w:p>
    <w:p w:rsidR="00205F30" w:rsidRPr="008D45A2" w:rsidRDefault="00205F30" w:rsidP="005D1A8A">
      <w:pPr>
        <w:pStyle w:val="20"/>
        <w:keepNext/>
        <w:keepLines/>
        <w:shd w:val="clear" w:color="auto" w:fill="auto"/>
        <w:tabs>
          <w:tab w:val="left" w:pos="4963"/>
        </w:tabs>
        <w:spacing w:before="0"/>
        <w:ind w:left="20"/>
        <w:rPr>
          <w:rStyle w:val="2-1pt"/>
          <w:rFonts w:ascii="Times New Roman" w:hAnsi="Times New Roman"/>
          <w:sz w:val="28"/>
          <w:szCs w:val="28"/>
        </w:rPr>
      </w:pPr>
    </w:p>
    <w:p w:rsidR="00205F30" w:rsidRPr="008D45A2" w:rsidRDefault="00205F30" w:rsidP="005D1A8A">
      <w:pPr>
        <w:pStyle w:val="20"/>
        <w:keepNext/>
        <w:keepLines/>
        <w:shd w:val="clear" w:color="auto" w:fill="auto"/>
        <w:tabs>
          <w:tab w:val="left" w:pos="4963"/>
        </w:tabs>
        <w:spacing w:before="0"/>
        <w:ind w:left="23"/>
        <w:rPr>
          <w:rStyle w:val="2-1pt"/>
          <w:rFonts w:ascii="Times New Roman" w:hAnsi="Times New Roman"/>
          <w:sz w:val="28"/>
          <w:szCs w:val="28"/>
        </w:rPr>
      </w:pPr>
      <w:r w:rsidRPr="008D45A2">
        <w:rPr>
          <w:rStyle w:val="2-1pt"/>
          <w:rFonts w:ascii="Times New Roman" w:hAnsi="Times New Roman"/>
          <w:sz w:val="28"/>
          <w:szCs w:val="28"/>
        </w:rPr>
        <w:t xml:space="preserve">О </w:t>
      </w:r>
      <w:r>
        <w:rPr>
          <w:rStyle w:val="2-1pt"/>
          <w:rFonts w:ascii="Times New Roman" w:hAnsi="Times New Roman"/>
          <w:sz w:val="28"/>
          <w:szCs w:val="28"/>
        </w:rPr>
        <w:t xml:space="preserve"> </w:t>
      </w:r>
      <w:r w:rsidRPr="008D45A2">
        <w:rPr>
          <w:rStyle w:val="2-1pt"/>
          <w:rFonts w:ascii="Times New Roman" w:hAnsi="Times New Roman"/>
          <w:sz w:val="28"/>
          <w:szCs w:val="28"/>
        </w:rPr>
        <w:t xml:space="preserve">внесении </w:t>
      </w:r>
      <w:r>
        <w:rPr>
          <w:rStyle w:val="2-1pt"/>
          <w:rFonts w:ascii="Times New Roman" w:hAnsi="Times New Roman"/>
          <w:sz w:val="28"/>
          <w:szCs w:val="28"/>
        </w:rPr>
        <w:t xml:space="preserve"> </w:t>
      </w:r>
      <w:r w:rsidRPr="008D45A2">
        <w:rPr>
          <w:rStyle w:val="2-1pt"/>
          <w:rFonts w:ascii="Times New Roman" w:hAnsi="Times New Roman"/>
          <w:sz w:val="28"/>
          <w:szCs w:val="28"/>
        </w:rPr>
        <w:t xml:space="preserve">изменений </w:t>
      </w:r>
      <w:r>
        <w:rPr>
          <w:rStyle w:val="2-1pt"/>
          <w:rFonts w:ascii="Times New Roman" w:hAnsi="Times New Roman"/>
          <w:sz w:val="28"/>
          <w:szCs w:val="28"/>
        </w:rPr>
        <w:t xml:space="preserve"> </w:t>
      </w:r>
      <w:r w:rsidRPr="008D45A2">
        <w:rPr>
          <w:rStyle w:val="2-1pt"/>
          <w:rFonts w:ascii="Times New Roman" w:hAnsi="Times New Roman"/>
          <w:sz w:val="28"/>
          <w:szCs w:val="28"/>
        </w:rPr>
        <w:t xml:space="preserve">и </w:t>
      </w:r>
      <w:r>
        <w:rPr>
          <w:rStyle w:val="2-1pt"/>
          <w:rFonts w:ascii="Times New Roman" w:hAnsi="Times New Roman"/>
          <w:sz w:val="28"/>
          <w:szCs w:val="28"/>
        </w:rPr>
        <w:t xml:space="preserve"> </w:t>
      </w:r>
      <w:r w:rsidRPr="008D45A2">
        <w:rPr>
          <w:rStyle w:val="2-1pt"/>
          <w:rFonts w:ascii="Times New Roman" w:hAnsi="Times New Roman"/>
          <w:sz w:val="28"/>
          <w:szCs w:val="28"/>
        </w:rPr>
        <w:t xml:space="preserve">дополнений </w:t>
      </w:r>
      <w:r>
        <w:rPr>
          <w:rStyle w:val="2-1pt"/>
          <w:rFonts w:ascii="Times New Roman" w:hAnsi="Times New Roman"/>
          <w:sz w:val="28"/>
          <w:szCs w:val="28"/>
        </w:rPr>
        <w:t xml:space="preserve"> </w:t>
      </w:r>
      <w:r w:rsidRPr="008D45A2">
        <w:rPr>
          <w:rStyle w:val="2-1pt"/>
          <w:rFonts w:ascii="Times New Roman" w:hAnsi="Times New Roman"/>
          <w:sz w:val="28"/>
          <w:szCs w:val="28"/>
        </w:rPr>
        <w:t>в</w:t>
      </w:r>
      <w:r>
        <w:rPr>
          <w:rStyle w:val="2-1pt"/>
          <w:rFonts w:ascii="Times New Roman" w:hAnsi="Times New Roman"/>
          <w:sz w:val="28"/>
          <w:szCs w:val="28"/>
        </w:rPr>
        <w:t xml:space="preserve"> </w:t>
      </w:r>
      <w:r w:rsidRPr="008D45A2">
        <w:rPr>
          <w:rStyle w:val="2-1pt"/>
          <w:rFonts w:ascii="Times New Roman" w:hAnsi="Times New Roman"/>
          <w:sz w:val="28"/>
          <w:szCs w:val="28"/>
        </w:rPr>
        <w:t xml:space="preserve"> решение</w:t>
      </w:r>
    </w:p>
    <w:p w:rsidR="00205F30" w:rsidRPr="008D45A2" w:rsidRDefault="00205F30" w:rsidP="005D1A8A">
      <w:pPr>
        <w:pStyle w:val="20"/>
        <w:keepNext/>
        <w:keepLines/>
        <w:shd w:val="clear" w:color="auto" w:fill="auto"/>
        <w:tabs>
          <w:tab w:val="left" w:pos="4963"/>
        </w:tabs>
        <w:spacing w:before="0"/>
        <w:ind w:left="23"/>
        <w:rPr>
          <w:rStyle w:val="2-1pt"/>
          <w:rFonts w:ascii="Times New Roman" w:hAnsi="Times New Roman"/>
          <w:sz w:val="28"/>
          <w:szCs w:val="28"/>
        </w:rPr>
      </w:pPr>
      <w:r w:rsidRPr="008D45A2">
        <w:rPr>
          <w:rStyle w:val="2-1pt"/>
          <w:rFonts w:ascii="Times New Roman" w:hAnsi="Times New Roman"/>
          <w:sz w:val="28"/>
          <w:szCs w:val="28"/>
        </w:rPr>
        <w:t xml:space="preserve">Совета </w:t>
      </w:r>
      <w:r>
        <w:rPr>
          <w:rStyle w:val="2-1pt"/>
          <w:rFonts w:ascii="Times New Roman" w:hAnsi="Times New Roman"/>
          <w:sz w:val="28"/>
          <w:szCs w:val="28"/>
        </w:rPr>
        <w:t xml:space="preserve"> </w:t>
      </w:r>
      <w:r w:rsidRPr="008D45A2">
        <w:rPr>
          <w:rStyle w:val="2-1pt"/>
          <w:rFonts w:ascii="Times New Roman" w:hAnsi="Times New Roman"/>
          <w:sz w:val="28"/>
          <w:szCs w:val="28"/>
        </w:rPr>
        <w:t xml:space="preserve">народных </w:t>
      </w:r>
      <w:r>
        <w:rPr>
          <w:rStyle w:val="2-1pt"/>
          <w:rFonts w:ascii="Times New Roman" w:hAnsi="Times New Roman"/>
          <w:sz w:val="28"/>
          <w:szCs w:val="28"/>
        </w:rPr>
        <w:t xml:space="preserve"> </w:t>
      </w:r>
      <w:r w:rsidRPr="008D45A2">
        <w:rPr>
          <w:rStyle w:val="2-1pt"/>
          <w:rFonts w:ascii="Times New Roman" w:hAnsi="Times New Roman"/>
          <w:sz w:val="28"/>
          <w:szCs w:val="28"/>
        </w:rPr>
        <w:t>депутатов  Верхнемазовского</w:t>
      </w:r>
      <w:r>
        <w:rPr>
          <w:rStyle w:val="2-1pt"/>
          <w:rFonts w:ascii="Times New Roman" w:hAnsi="Times New Roman"/>
          <w:sz w:val="28"/>
          <w:szCs w:val="28"/>
        </w:rPr>
        <w:t xml:space="preserve"> </w:t>
      </w:r>
      <w:r w:rsidRPr="008D45A2">
        <w:rPr>
          <w:rStyle w:val="2-1pt"/>
          <w:rFonts w:ascii="Times New Roman" w:hAnsi="Times New Roman"/>
          <w:sz w:val="28"/>
          <w:szCs w:val="28"/>
        </w:rPr>
        <w:t xml:space="preserve"> сельского</w:t>
      </w:r>
      <w:r>
        <w:rPr>
          <w:rStyle w:val="2-1pt"/>
          <w:rFonts w:ascii="Times New Roman" w:hAnsi="Times New Roman"/>
          <w:sz w:val="28"/>
          <w:szCs w:val="28"/>
        </w:rPr>
        <w:t xml:space="preserve"> </w:t>
      </w:r>
      <w:r w:rsidRPr="008D45A2">
        <w:rPr>
          <w:rStyle w:val="2-1pt"/>
          <w:rFonts w:ascii="Times New Roman" w:hAnsi="Times New Roman"/>
          <w:sz w:val="28"/>
          <w:szCs w:val="28"/>
        </w:rPr>
        <w:t xml:space="preserve"> поселения</w:t>
      </w:r>
    </w:p>
    <w:p w:rsidR="00205F30" w:rsidRPr="008D45A2" w:rsidRDefault="00205F30" w:rsidP="005D1A8A">
      <w:pPr>
        <w:pStyle w:val="20"/>
        <w:keepNext/>
        <w:keepLines/>
        <w:shd w:val="clear" w:color="auto" w:fill="auto"/>
        <w:tabs>
          <w:tab w:val="left" w:pos="4963"/>
        </w:tabs>
        <w:spacing w:before="0"/>
        <w:ind w:left="23"/>
        <w:rPr>
          <w:rStyle w:val="2-1pt"/>
          <w:rFonts w:ascii="Times New Roman" w:hAnsi="Times New Roman"/>
          <w:sz w:val="28"/>
          <w:szCs w:val="28"/>
        </w:rPr>
      </w:pPr>
      <w:r w:rsidRPr="008D45A2">
        <w:rPr>
          <w:rStyle w:val="2-1pt"/>
          <w:rFonts w:ascii="Times New Roman" w:hAnsi="Times New Roman"/>
          <w:sz w:val="28"/>
          <w:szCs w:val="28"/>
        </w:rPr>
        <w:t>Верхнехавского муниципального района</w:t>
      </w:r>
      <w:r>
        <w:rPr>
          <w:rStyle w:val="2-1pt"/>
          <w:rFonts w:ascii="Times New Roman" w:hAnsi="Times New Roman"/>
          <w:sz w:val="28"/>
          <w:szCs w:val="28"/>
        </w:rPr>
        <w:t xml:space="preserve"> </w:t>
      </w:r>
      <w:r w:rsidRPr="008D45A2">
        <w:rPr>
          <w:rStyle w:val="2-1pt"/>
          <w:rFonts w:ascii="Times New Roman" w:hAnsi="Times New Roman"/>
          <w:sz w:val="28"/>
          <w:szCs w:val="28"/>
        </w:rPr>
        <w:t xml:space="preserve"> от   2</w:t>
      </w:r>
      <w:r w:rsidR="007D2139">
        <w:rPr>
          <w:rStyle w:val="2-1pt"/>
          <w:rFonts w:ascii="Times New Roman" w:hAnsi="Times New Roman"/>
          <w:sz w:val="28"/>
          <w:szCs w:val="28"/>
        </w:rPr>
        <w:t>1</w:t>
      </w:r>
      <w:r w:rsidRPr="008D45A2">
        <w:rPr>
          <w:rStyle w:val="2-1pt"/>
          <w:rFonts w:ascii="Times New Roman" w:hAnsi="Times New Roman"/>
          <w:sz w:val="28"/>
          <w:szCs w:val="28"/>
        </w:rPr>
        <w:t>.0</w:t>
      </w:r>
      <w:r w:rsidR="007D2139">
        <w:rPr>
          <w:rStyle w:val="2-1pt"/>
          <w:rFonts w:ascii="Times New Roman" w:hAnsi="Times New Roman"/>
          <w:sz w:val="28"/>
          <w:szCs w:val="28"/>
        </w:rPr>
        <w:t>1.2020</w:t>
      </w:r>
      <w:r w:rsidRPr="008D45A2">
        <w:rPr>
          <w:rStyle w:val="2-1pt"/>
          <w:rFonts w:ascii="Times New Roman" w:hAnsi="Times New Roman"/>
          <w:sz w:val="28"/>
          <w:szCs w:val="28"/>
        </w:rPr>
        <w:t xml:space="preserve">  г. №  1</w:t>
      </w:r>
      <w:r w:rsidR="007D2139">
        <w:rPr>
          <w:rStyle w:val="2-1pt"/>
          <w:rFonts w:ascii="Times New Roman" w:hAnsi="Times New Roman"/>
          <w:sz w:val="28"/>
          <w:szCs w:val="28"/>
        </w:rPr>
        <w:t>09 -</w:t>
      </w:r>
      <w:r w:rsidRPr="008D45A2">
        <w:rPr>
          <w:rStyle w:val="2-1pt"/>
          <w:rFonts w:ascii="Times New Roman" w:hAnsi="Times New Roman"/>
          <w:sz w:val="28"/>
          <w:szCs w:val="28"/>
        </w:rPr>
        <w:t xml:space="preserve">V-СНД </w:t>
      </w:r>
    </w:p>
    <w:p w:rsidR="00205F30" w:rsidRPr="008D45A2" w:rsidRDefault="00205F30" w:rsidP="005D1A8A">
      <w:pPr>
        <w:pStyle w:val="20"/>
        <w:keepNext/>
        <w:keepLines/>
        <w:shd w:val="clear" w:color="auto" w:fill="auto"/>
        <w:tabs>
          <w:tab w:val="left" w:pos="4963"/>
        </w:tabs>
        <w:spacing w:before="0"/>
        <w:ind w:left="23"/>
        <w:rPr>
          <w:rFonts w:ascii="Times New Roman" w:hAnsi="Times New Roman"/>
          <w:sz w:val="28"/>
          <w:szCs w:val="28"/>
        </w:rPr>
      </w:pPr>
      <w:r w:rsidRPr="008D45A2">
        <w:rPr>
          <w:rStyle w:val="2-1pt"/>
          <w:rFonts w:ascii="Times New Roman" w:hAnsi="Times New Roman"/>
          <w:sz w:val="28"/>
          <w:szCs w:val="28"/>
        </w:rPr>
        <w:t>«Об</w:t>
      </w:r>
      <w:r w:rsidRPr="008D45A2">
        <w:rPr>
          <w:rFonts w:ascii="Times New Roman" w:hAnsi="Times New Roman"/>
          <w:sz w:val="28"/>
          <w:szCs w:val="28"/>
        </w:rPr>
        <w:t xml:space="preserve"> утверждении Положения</w:t>
      </w:r>
      <w:bookmarkStart w:id="2" w:name="bookmark2"/>
      <w:bookmarkEnd w:id="0"/>
      <w:r w:rsidRPr="008D45A2">
        <w:rPr>
          <w:rFonts w:ascii="Times New Roman" w:hAnsi="Times New Roman"/>
          <w:sz w:val="28"/>
          <w:szCs w:val="28"/>
        </w:rPr>
        <w:t xml:space="preserve"> о бюджетном процессе в </w:t>
      </w:r>
    </w:p>
    <w:p w:rsidR="00205F30" w:rsidRPr="008D45A2" w:rsidRDefault="00205F30" w:rsidP="0011277F">
      <w:pPr>
        <w:pStyle w:val="20"/>
        <w:keepNext/>
        <w:keepLines/>
        <w:shd w:val="clear" w:color="auto" w:fill="auto"/>
        <w:tabs>
          <w:tab w:val="left" w:pos="4963"/>
        </w:tabs>
        <w:spacing w:before="0"/>
        <w:ind w:left="23"/>
        <w:rPr>
          <w:rFonts w:ascii="Times New Roman" w:hAnsi="Times New Roman"/>
          <w:sz w:val="28"/>
          <w:szCs w:val="28"/>
        </w:rPr>
      </w:pPr>
      <w:r w:rsidRPr="008D45A2">
        <w:rPr>
          <w:rFonts w:ascii="Times New Roman" w:hAnsi="Times New Roman"/>
          <w:sz w:val="28"/>
          <w:szCs w:val="28"/>
        </w:rPr>
        <w:t xml:space="preserve">Верхнемазовском сельском поселении Верхнехавского </w:t>
      </w:r>
    </w:p>
    <w:p w:rsidR="00205F30" w:rsidRPr="008D45A2" w:rsidRDefault="00205F30" w:rsidP="0011277F">
      <w:pPr>
        <w:pStyle w:val="20"/>
        <w:keepNext/>
        <w:keepLines/>
        <w:shd w:val="clear" w:color="auto" w:fill="auto"/>
        <w:tabs>
          <w:tab w:val="left" w:pos="4963"/>
        </w:tabs>
        <w:spacing w:before="0"/>
        <w:ind w:left="23"/>
        <w:rPr>
          <w:rFonts w:ascii="Times New Roman" w:hAnsi="Times New Roman"/>
          <w:sz w:val="28"/>
          <w:szCs w:val="28"/>
        </w:rPr>
      </w:pPr>
      <w:r w:rsidRPr="008D45A2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bookmarkEnd w:id="2"/>
      <w:r w:rsidRPr="008D45A2">
        <w:rPr>
          <w:rFonts w:ascii="Times New Roman" w:hAnsi="Times New Roman"/>
          <w:sz w:val="28"/>
          <w:szCs w:val="28"/>
        </w:rPr>
        <w:t>»</w:t>
      </w:r>
    </w:p>
    <w:p w:rsidR="00205F30" w:rsidRPr="008D45A2" w:rsidRDefault="00205F30" w:rsidP="005D1A8A">
      <w:pPr>
        <w:pStyle w:val="20"/>
        <w:keepNext/>
        <w:keepLines/>
        <w:shd w:val="clear" w:color="auto" w:fill="auto"/>
        <w:tabs>
          <w:tab w:val="left" w:pos="4963"/>
        </w:tabs>
        <w:spacing w:before="0"/>
        <w:ind w:left="20"/>
        <w:rPr>
          <w:rFonts w:ascii="Times New Roman" w:hAnsi="Times New Roman"/>
          <w:sz w:val="28"/>
          <w:szCs w:val="28"/>
        </w:rPr>
      </w:pPr>
    </w:p>
    <w:p w:rsidR="00205F30" w:rsidRPr="008D45A2" w:rsidRDefault="00205F30" w:rsidP="008D45A2">
      <w:pPr>
        <w:pStyle w:val="11"/>
        <w:shd w:val="clear" w:color="auto" w:fill="auto"/>
        <w:spacing w:before="0" w:after="60" w:line="240" w:lineRule="auto"/>
        <w:ind w:left="20" w:right="40" w:firstLine="740"/>
        <w:jc w:val="both"/>
        <w:rPr>
          <w:rFonts w:ascii="Times New Roman" w:hAnsi="Times New Roman"/>
          <w:sz w:val="28"/>
          <w:szCs w:val="28"/>
        </w:rPr>
      </w:pPr>
      <w:r w:rsidRPr="008D45A2">
        <w:rPr>
          <w:rFonts w:ascii="Times New Roman" w:hAnsi="Times New Roman"/>
          <w:sz w:val="28"/>
          <w:szCs w:val="28"/>
        </w:rPr>
        <w:t>На основании Бюджетного кодекса Российской Федерации,   Федерального закона № 131-ФЗ от 06.10.2003 «Об общих принципах организации местного самоуправления в Российской Федерации»,  Устава Верхнемазовского сельского поселения Верхнехавского муниципального района Воронежской области, рассмотрев протест Прокура</w:t>
      </w:r>
      <w:r w:rsidR="00FC0828">
        <w:rPr>
          <w:rFonts w:ascii="Times New Roman" w:hAnsi="Times New Roman"/>
          <w:sz w:val="28"/>
          <w:szCs w:val="28"/>
        </w:rPr>
        <w:t>туры Верхнехавского района от 24</w:t>
      </w:r>
      <w:r w:rsidRPr="008D45A2">
        <w:rPr>
          <w:rFonts w:ascii="Times New Roman" w:hAnsi="Times New Roman"/>
          <w:sz w:val="28"/>
          <w:szCs w:val="28"/>
        </w:rPr>
        <w:t>.0</w:t>
      </w:r>
      <w:r w:rsidR="00FC0828">
        <w:rPr>
          <w:rFonts w:ascii="Times New Roman" w:hAnsi="Times New Roman"/>
          <w:sz w:val="28"/>
          <w:szCs w:val="28"/>
        </w:rPr>
        <w:t>2.2021  № 2-1-2021</w:t>
      </w:r>
      <w:r w:rsidRPr="008D45A2">
        <w:rPr>
          <w:rFonts w:ascii="Times New Roman" w:hAnsi="Times New Roman"/>
          <w:sz w:val="28"/>
          <w:szCs w:val="28"/>
        </w:rPr>
        <w:t xml:space="preserve">,  в целях приведения нормативного  правового акта в соответствие </w:t>
      </w:r>
      <w:r w:rsidR="00FC0828">
        <w:rPr>
          <w:rFonts w:ascii="Times New Roman" w:hAnsi="Times New Roman"/>
          <w:sz w:val="28"/>
          <w:szCs w:val="28"/>
        </w:rPr>
        <w:t xml:space="preserve">с требованиями Бюджетного кодекса </w:t>
      </w:r>
      <w:r w:rsidRPr="008D45A2">
        <w:rPr>
          <w:rFonts w:ascii="Times New Roman" w:hAnsi="Times New Roman"/>
          <w:sz w:val="28"/>
          <w:szCs w:val="28"/>
        </w:rPr>
        <w:t xml:space="preserve"> РФ, Совет народных депутатов Верхнемазовского  сельского поселения Верхнехавского муниципального района  </w:t>
      </w:r>
    </w:p>
    <w:p w:rsidR="00205F30" w:rsidRPr="008D45A2" w:rsidRDefault="00205F30" w:rsidP="005D1A8A">
      <w:pPr>
        <w:pStyle w:val="11"/>
        <w:shd w:val="clear" w:color="auto" w:fill="auto"/>
        <w:spacing w:before="0" w:after="0" w:line="240" w:lineRule="auto"/>
        <w:ind w:left="20" w:right="40" w:firstLine="740"/>
        <w:rPr>
          <w:rFonts w:ascii="Times New Roman" w:hAnsi="Times New Roman"/>
          <w:b/>
          <w:bCs/>
          <w:sz w:val="28"/>
          <w:szCs w:val="28"/>
        </w:rPr>
      </w:pPr>
      <w:r w:rsidRPr="008D45A2">
        <w:rPr>
          <w:rStyle w:val="4pt"/>
          <w:rFonts w:ascii="Times New Roman" w:hAnsi="Times New Roman"/>
          <w:b/>
          <w:bCs/>
          <w:sz w:val="28"/>
          <w:szCs w:val="28"/>
        </w:rPr>
        <w:t>РЕШИЛ:</w:t>
      </w:r>
    </w:p>
    <w:p w:rsidR="00205F30" w:rsidRPr="008D45A2" w:rsidRDefault="00205F30" w:rsidP="004A4388">
      <w:pPr>
        <w:pStyle w:val="20"/>
        <w:keepNext/>
        <w:keepLines/>
        <w:shd w:val="clear" w:color="auto" w:fill="auto"/>
        <w:tabs>
          <w:tab w:val="left" w:pos="4963"/>
        </w:tabs>
        <w:spacing w:before="0"/>
        <w:ind w:left="23"/>
        <w:jc w:val="both"/>
        <w:rPr>
          <w:rFonts w:ascii="Times New Roman" w:hAnsi="Times New Roman"/>
          <w:sz w:val="28"/>
          <w:szCs w:val="28"/>
        </w:rPr>
      </w:pPr>
      <w:r w:rsidRPr="008D45A2">
        <w:rPr>
          <w:rFonts w:ascii="Times New Roman" w:hAnsi="Times New Roman"/>
          <w:sz w:val="28"/>
          <w:szCs w:val="28"/>
        </w:rPr>
        <w:t xml:space="preserve">              1. Внести в решение </w:t>
      </w:r>
      <w:r w:rsidRPr="008D45A2">
        <w:rPr>
          <w:rStyle w:val="2-1pt"/>
          <w:rFonts w:ascii="Times New Roman" w:hAnsi="Times New Roman"/>
          <w:sz w:val="28"/>
          <w:szCs w:val="28"/>
        </w:rPr>
        <w:t>Совета народных депутатов Верхнемазовского сельского поселения Верхнехавского муниципального района от  2</w:t>
      </w:r>
      <w:r w:rsidR="007D2139">
        <w:rPr>
          <w:rStyle w:val="2-1pt"/>
          <w:rFonts w:ascii="Times New Roman" w:hAnsi="Times New Roman"/>
          <w:sz w:val="28"/>
          <w:szCs w:val="28"/>
        </w:rPr>
        <w:t>1</w:t>
      </w:r>
      <w:r w:rsidR="007D2139">
        <w:rPr>
          <w:rFonts w:ascii="Times New Roman" w:hAnsi="Times New Roman"/>
          <w:spacing w:val="-20"/>
          <w:sz w:val="28"/>
          <w:szCs w:val="28"/>
        </w:rPr>
        <w:t>.01.2020  г. №  109 -</w:t>
      </w:r>
      <w:r w:rsidRPr="008D45A2">
        <w:rPr>
          <w:rFonts w:ascii="Times New Roman" w:hAnsi="Times New Roman"/>
          <w:spacing w:val="-20"/>
          <w:sz w:val="28"/>
          <w:szCs w:val="28"/>
        </w:rPr>
        <w:t xml:space="preserve">V-СНД  </w:t>
      </w:r>
      <w:r w:rsidRPr="008D45A2">
        <w:rPr>
          <w:rStyle w:val="2-1pt"/>
          <w:rFonts w:ascii="Times New Roman" w:hAnsi="Times New Roman"/>
          <w:sz w:val="28"/>
          <w:szCs w:val="28"/>
        </w:rPr>
        <w:t>«Об</w:t>
      </w:r>
      <w:r w:rsidRPr="008D45A2">
        <w:rPr>
          <w:rFonts w:ascii="Times New Roman" w:hAnsi="Times New Roman"/>
          <w:sz w:val="28"/>
          <w:szCs w:val="28"/>
        </w:rPr>
        <w:t xml:space="preserve"> утверждении Положения о бюджетном процессе в Верхнемазовском сельском поселении Верхнехавского муниципального района Воронежской области» изменения и дополнения согласно Приложению к настоящему решению.</w:t>
      </w:r>
    </w:p>
    <w:p w:rsidR="00205F30" w:rsidRPr="008D45A2" w:rsidRDefault="00205F30" w:rsidP="008D45A2">
      <w:pPr>
        <w:pStyle w:val="11"/>
        <w:shd w:val="clear" w:color="auto" w:fill="auto"/>
        <w:tabs>
          <w:tab w:val="left" w:pos="1464"/>
        </w:tabs>
        <w:spacing w:before="0"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8D45A2">
        <w:rPr>
          <w:rFonts w:ascii="Times New Roman" w:hAnsi="Times New Roman"/>
          <w:sz w:val="28"/>
          <w:szCs w:val="28"/>
        </w:rPr>
        <w:t xml:space="preserve">            </w:t>
      </w:r>
    </w:p>
    <w:p w:rsidR="00205F30" w:rsidRPr="008D45A2" w:rsidRDefault="007D2139" w:rsidP="00D17974">
      <w:pPr>
        <w:pStyle w:val="11"/>
        <w:shd w:val="clear" w:color="auto" w:fill="auto"/>
        <w:tabs>
          <w:tab w:val="left" w:pos="1467"/>
        </w:tabs>
        <w:spacing w:before="0" w:after="0" w:line="360" w:lineRule="auto"/>
        <w:ind w:left="20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 </w:t>
      </w:r>
      <w:r w:rsidR="00205F30" w:rsidRPr="008D45A2">
        <w:rPr>
          <w:rFonts w:ascii="Times New Roman" w:hAnsi="Times New Roman"/>
          <w:sz w:val="28"/>
          <w:szCs w:val="28"/>
        </w:rPr>
        <w:t>Настоящее решение подлежит обнародованию.</w:t>
      </w:r>
    </w:p>
    <w:p w:rsidR="00205F30" w:rsidRPr="008D45A2" w:rsidRDefault="007D2139" w:rsidP="00D179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</w:pPr>
      <w:r>
        <w:t xml:space="preserve">         </w:t>
      </w:r>
      <w:r w:rsidR="00205F30" w:rsidRPr="008D45A2">
        <w:t xml:space="preserve">    </w:t>
      </w:r>
      <w:r>
        <w:t xml:space="preserve">3. </w:t>
      </w:r>
      <w:r w:rsidR="00205F30" w:rsidRPr="008D45A2">
        <w:t xml:space="preserve">Контроль </w:t>
      </w:r>
      <w:r w:rsidR="00205F30">
        <w:t xml:space="preserve">за </w:t>
      </w:r>
      <w:r w:rsidR="00205F30" w:rsidRPr="008D45A2">
        <w:t>исполнени</w:t>
      </w:r>
      <w:r w:rsidR="00205F30">
        <w:t>ем</w:t>
      </w:r>
      <w:r w:rsidR="00205F30" w:rsidRPr="008D45A2">
        <w:t xml:space="preserve"> настоящего решения оставляю за собой.</w:t>
      </w:r>
    </w:p>
    <w:p w:rsidR="00205F30" w:rsidRPr="008D45A2" w:rsidRDefault="00205F30" w:rsidP="005D1A8A">
      <w:pPr>
        <w:pStyle w:val="11"/>
        <w:shd w:val="clear" w:color="auto" w:fill="auto"/>
        <w:tabs>
          <w:tab w:val="left" w:pos="1467"/>
        </w:tabs>
        <w:spacing w:before="0" w:after="0" w:line="360" w:lineRule="auto"/>
        <w:ind w:left="20" w:right="40"/>
        <w:jc w:val="both"/>
        <w:rPr>
          <w:rFonts w:ascii="Times New Roman" w:hAnsi="Times New Roman"/>
          <w:sz w:val="28"/>
          <w:szCs w:val="28"/>
        </w:rPr>
      </w:pPr>
    </w:p>
    <w:p w:rsidR="00205F30" w:rsidRPr="008D45A2" w:rsidRDefault="00205F30" w:rsidP="005D1A8A">
      <w:pPr>
        <w:pStyle w:val="11"/>
        <w:shd w:val="clear" w:color="auto" w:fill="auto"/>
        <w:tabs>
          <w:tab w:val="left" w:pos="1467"/>
        </w:tabs>
        <w:spacing w:before="0"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</w:p>
    <w:p w:rsidR="00205F30" w:rsidRPr="008D45A2" w:rsidRDefault="00205F30" w:rsidP="005D1A8A">
      <w:pPr>
        <w:pStyle w:val="11"/>
        <w:shd w:val="clear" w:color="auto" w:fill="auto"/>
        <w:tabs>
          <w:tab w:val="left" w:pos="1467"/>
        </w:tabs>
        <w:spacing w:before="0"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</w:p>
    <w:p w:rsidR="00FC0828" w:rsidRDefault="00205F30" w:rsidP="005D1A8A">
      <w:pPr>
        <w:pStyle w:val="11"/>
        <w:shd w:val="clear" w:color="auto" w:fill="auto"/>
        <w:tabs>
          <w:tab w:val="left" w:pos="1467"/>
        </w:tabs>
        <w:spacing w:before="0" w:after="0" w:line="240" w:lineRule="auto"/>
        <w:ind w:right="40"/>
        <w:jc w:val="left"/>
        <w:rPr>
          <w:rFonts w:ascii="Times New Roman" w:hAnsi="Times New Roman"/>
          <w:sz w:val="28"/>
          <w:szCs w:val="28"/>
        </w:rPr>
      </w:pPr>
      <w:r w:rsidRPr="008D45A2">
        <w:rPr>
          <w:rFonts w:ascii="Times New Roman" w:hAnsi="Times New Roman"/>
          <w:sz w:val="28"/>
          <w:szCs w:val="28"/>
        </w:rPr>
        <w:t>Глава Верхнемазо</w:t>
      </w:r>
      <w:r w:rsidR="00FC0828">
        <w:rPr>
          <w:rFonts w:ascii="Times New Roman" w:hAnsi="Times New Roman"/>
          <w:sz w:val="28"/>
          <w:szCs w:val="28"/>
        </w:rPr>
        <w:t xml:space="preserve">вского  </w:t>
      </w:r>
    </w:p>
    <w:p w:rsidR="00205F30" w:rsidRPr="008D45A2" w:rsidRDefault="00FC0828" w:rsidP="005D1A8A">
      <w:pPr>
        <w:pStyle w:val="11"/>
        <w:shd w:val="clear" w:color="auto" w:fill="auto"/>
        <w:tabs>
          <w:tab w:val="left" w:pos="1467"/>
        </w:tabs>
        <w:spacing w:before="0" w:after="0" w:line="240" w:lineRule="auto"/>
        <w:ind w:right="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 поселения                                                 </w:t>
      </w:r>
      <w:r w:rsidR="00205F30" w:rsidRPr="008D45A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А.В.Щеголев</w:t>
      </w:r>
    </w:p>
    <w:p w:rsidR="00205F30" w:rsidRPr="008D45A2" w:rsidRDefault="00205F30" w:rsidP="00D17974">
      <w:pPr>
        <w:pStyle w:val="11"/>
        <w:shd w:val="clear" w:color="auto" w:fill="auto"/>
        <w:tabs>
          <w:tab w:val="left" w:pos="1467"/>
        </w:tabs>
        <w:spacing w:before="0" w:after="0" w:line="240" w:lineRule="auto"/>
        <w:ind w:right="40"/>
        <w:jc w:val="right"/>
        <w:rPr>
          <w:rFonts w:ascii="Times New Roman" w:hAnsi="Times New Roman"/>
          <w:sz w:val="28"/>
          <w:szCs w:val="28"/>
        </w:rPr>
      </w:pPr>
    </w:p>
    <w:p w:rsidR="007D2139" w:rsidRDefault="007D2139" w:rsidP="00D17974">
      <w:pPr>
        <w:pStyle w:val="11"/>
        <w:shd w:val="clear" w:color="auto" w:fill="auto"/>
        <w:tabs>
          <w:tab w:val="left" w:pos="1467"/>
        </w:tabs>
        <w:spacing w:before="0" w:after="0" w:line="240" w:lineRule="auto"/>
        <w:ind w:right="40"/>
        <w:jc w:val="right"/>
        <w:rPr>
          <w:rFonts w:ascii="Times New Roman" w:hAnsi="Times New Roman"/>
          <w:sz w:val="28"/>
          <w:szCs w:val="28"/>
        </w:rPr>
      </w:pPr>
    </w:p>
    <w:p w:rsidR="007D2139" w:rsidRDefault="007D2139" w:rsidP="00D17974">
      <w:pPr>
        <w:pStyle w:val="11"/>
        <w:shd w:val="clear" w:color="auto" w:fill="auto"/>
        <w:tabs>
          <w:tab w:val="left" w:pos="1467"/>
        </w:tabs>
        <w:spacing w:before="0" w:after="0" w:line="240" w:lineRule="auto"/>
        <w:ind w:right="40"/>
        <w:jc w:val="right"/>
        <w:rPr>
          <w:rFonts w:ascii="Times New Roman" w:hAnsi="Times New Roman"/>
          <w:sz w:val="28"/>
          <w:szCs w:val="28"/>
        </w:rPr>
      </w:pPr>
    </w:p>
    <w:p w:rsidR="00205F30" w:rsidRDefault="00205F30" w:rsidP="00D17974">
      <w:pPr>
        <w:pStyle w:val="11"/>
        <w:shd w:val="clear" w:color="auto" w:fill="auto"/>
        <w:tabs>
          <w:tab w:val="left" w:pos="1467"/>
        </w:tabs>
        <w:spacing w:before="0" w:after="0" w:line="240" w:lineRule="auto"/>
        <w:ind w:right="40"/>
        <w:jc w:val="right"/>
        <w:rPr>
          <w:rFonts w:ascii="Times New Roman" w:hAnsi="Times New Roman"/>
          <w:sz w:val="28"/>
          <w:szCs w:val="28"/>
        </w:rPr>
      </w:pPr>
      <w:r w:rsidRPr="008D45A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05F30" w:rsidRPr="008D45A2" w:rsidRDefault="00205F30" w:rsidP="00D17974">
      <w:pPr>
        <w:pStyle w:val="11"/>
        <w:shd w:val="clear" w:color="auto" w:fill="auto"/>
        <w:tabs>
          <w:tab w:val="left" w:pos="1467"/>
        </w:tabs>
        <w:spacing w:before="0" w:after="0" w:line="240" w:lineRule="auto"/>
        <w:ind w:right="40"/>
        <w:jc w:val="right"/>
        <w:rPr>
          <w:rFonts w:ascii="Times New Roman" w:hAnsi="Times New Roman"/>
          <w:sz w:val="28"/>
          <w:szCs w:val="28"/>
        </w:rPr>
      </w:pPr>
      <w:r w:rsidRPr="008D45A2"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:rsidR="00205F30" w:rsidRDefault="00205F30" w:rsidP="00D17974">
      <w:pPr>
        <w:pStyle w:val="20"/>
        <w:keepNext/>
        <w:keepLines/>
        <w:shd w:val="clear" w:color="auto" w:fill="auto"/>
        <w:tabs>
          <w:tab w:val="left" w:pos="4963"/>
        </w:tabs>
        <w:spacing w:before="0"/>
        <w:ind w:left="23"/>
        <w:jc w:val="right"/>
        <w:rPr>
          <w:rStyle w:val="2-1pt"/>
          <w:rFonts w:ascii="Times New Roman" w:hAnsi="Times New Roman"/>
          <w:sz w:val="28"/>
          <w:szCs w:val="28"/>
        </w:rPr>
      </w:pPr>
      <w:r w:rsidRPr="008D45A2">
        <w:rPr>
          <w:rStyle w:val="2-1pt"/>
          <w:rFonts w:ascii="Times New Roman" w:hAnsi="Times New Roman"/>
          <w:sz w:val="28"/>
          <w:szCs w:val="28"/>
        </w:rPr>
        <w:t xml:space="preserve">Верхнемазовского сельского поселения </w:t>
      </w:r>
    </w:p>
    <w:p w:rsidR="00205F30" w:rsidRDefault="00205F30" w:rsidP="008D45A2">
      <w:pPr>
        <w:pStyle w:val="20"/>
        <w:keepNext/>
        <w:keepLines/>
        <w:shd w:val="clear" w:color="auto" w:fill="auto"/>
        <w:tabs>
          <w:tab w:val="left" w:pos="4963"/>
        </w:tabs>
        <w:spacing w:before="0"/>
        <w:ind w:left="23"/>
        <w:jc w:val="right"/>
        <w:rPr>
          <w:rStyle w:val="2-1pt"/>
          <w:rFonts w:ascii="Times New Roman" w:hAnsi="Times New Roman"/>
          <w:sz w:val="28"/>
          <w:szCs w:val="28"/>
        </w:rPr>
      </w:pPr>
      <w:r w:rsidRPr="008D45A2">
        <w:rPr>
          <w:rStyle w:val="2-1pt"/>
          <w:rFonts w:ascii="Times New Roman" w:hAnsi="Times New Roman"/>
          <w:sz w:val="28"/>
          <w:szCs w:val="28"/>
        </w:rPr>
        <w:t>Верхнехавского</w:t>
      </w:r>
      <w:r>
        <w:rPr>
          <w:rStyle w:val="2-1pt"/>
          <w:rFonts w:ascii="Times New Roman" w:hAnsi="Times New Roman"/>
          <w:sz w:val="28"/>
          <w:szCs w:val="28"/>
        </w:rPr>
        <w:t xml:space="preserve"> </w:t>
      </w:r>
      <w:r w:rsidRPr="008D45A2">
        <w:rPr>
          <w:rStyle w:val="2-1pt"/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05F30" w:rsidRPr="008D45A2" w:rsidRDefault="00205F30" w:rsidP="008D45A2">
      <w:pPr>
        <w:pStyle w:val="20"/>
        <w:keepNext/>
        <w:keepLines/>
        <w:shd w:val="clear" w:color="auto" w:fill="auto"/>
        <w:tabs>
          <w:tab w:val="left" w:pos="4963"/>
        </w:tabs>
        <w:spacing w:before="0"/>
        <w:ind w:left="23"/>
        <w:jc w:val="right"/>
        <w:rPr>
          <w:rStyle w:val="2-1pt"/>
          <w:rFonts w:ascii="Times New Roman" w:hAnsi="Times New Roman"/>
          <w:sz w:val="28"/>
          <w:szCs w:val="28"/>
        </w:rPr>
      </w:pPr>
      <w:r w:rsidRPr="008D45A2">
        <w:rPr>
          <w:rStyle w:val="2-1pt"/>
          <w:rFonts w:ascii="Times New Roman" w:hAnsi="Times New Roman"/>
          <w:sz w:val="28"/>
          <w:szCs w:val="28"/>
        </w:rPr>
        <w:t xml:space="preserve">от  </w:t>
      </w:r>
      <w:r>
        <w:rPr>
          <w:rStyle w:val="2-1pt"/>
          <w:rFonts w:ascii="Times New Roman" w:hAnsi="Times New Roman"/>
          <w:sz w:val="28"/>
          <w:szCs w:val="28"/>
        </w:rPr>
        <w:t xml:space="preserve"> </w:t>
      </w:r>
      <w:r w:rsidR="007D2139">
        <w:rPr>
          <w:rStyle w:val="2-1pt"/>
          <w:rFonts w:ascii="Times New Roman" w:hAnsi="Times New Roman"/>
          <w:sz w:val="28"/>
          <w:szCs w:val="28"/>
        </w:rPr>
        <w:t xml:space="preserve"> </w:t>
      </w:r>
      <w:r w:rsidR="0075707B">
        <w:rPr>
          <w:rStyle w:val="2-1pt"/>
          <w:rFonts w:ascii="Times New Roman" w:hAnsi="Times New Roman"/>
          <w:sz w:val="28"/>
          <w:szCs w:val="28"/>
        </w:rPr>
        <w:t>10</w:t>
      </w:r>
      <w:r>
        <w:rPr>
          <w:rStyle w:val="2-1pt"/>
          <w:rFonts w:ascii="Times New Roman" w:hAnsi="Times New Roman"/>
          <w:sz w:val="28"/>
          <w:szCs w:val="28"/>
        </w:rPr>
        <w:t>.0</w:t>
      </w:r>
      <w:r w:rsidR="0075707B">
        <w:rPr>
          <w:rStyle w:val="2-1pt"/>
          <w:rFonts w:ascii="Times New Roman" w:hAnsi="Times New Roman"/>
          <w:sz w:val="28"/>
          <w:szCs w:val="28"/>
        </w:rPr>
        <w:t>3</w:t>
      </w:r>
      <w:r w:rsidR="007D2139">
        <w:rPr>
          <w:rStyle w:val="2-1pt"/>
          <w:rFonts w:ascii="Times New Roman" w:hAnsi="Times New Roman"/>
          <w:sz w:val="28"/>
          <w:szCs w:val="28"/>
        </w:rPr>
        <w:t>.202</w:t>
      </w:r>
      <w:r w:rsidR="00FC0828">
        <w:rPr>
          <w:rStyle w:val="2-1pt"/>
          <w:rFonts w:ascii="Times New Roman" w:hAnsi="Times New Roman"/>
          <w:sz w:val="28"/>
          <w:szCs w:val="28"/>
        </w:rPr>
        <w:t>1</w:t>
      </w:r>
      <w:r w:rsidR="007D2139">
        <w:rPr>
          <w:rStyle w:val="2-1pt"/>
          <w:rFonts w:ascii="Times New Roman" w:hAnsi="Times New Roman"/>
          <w:sz w:val="28"/>
          <w:szCs w:val="28"/>
        </w:rPr>
        <w:t xml:space="preserve">  г.</w:t>
      </w:r>
      <w:r>
        <w:rPr>
          <w:rStyle w:val="2-1pt"/>
          <w:rFonts w:ascii="Times New Roman" w:hAnsi="Times New Roman"/>
          <w:sz w:val="28"/>
          <w:szCs w:val="28"/>
        </w:rPr>
        <w:t xml:space="preserve">     №  </w:t>
      </w:r>
      <w:r w:rsidR="0075707B">
        <w:rPr>
          <w:rStyle w:val="2-1pt"/>
          <w:rFonts w:ascii="Times New Roman" w:hAnsi="Times New Roman"/>
          <w:sz w:val="28"/>
          <w:szCs w:val="28"/>
        </w:rPr>
        <w:t>13</w:t>
      </w:r>
      <w:r w:rsidRPr="008D45A2">
        <w:rPr>
          <w:rFonts w:ascii="Times New Roman" w:hAnsi="Times New Roman"/>
          <w:spacing w:val="-20"/>
          <w:sz w:val="28"/>
          <w:szCs w:val="28"/>
        </w:rPr>
        <w:t>-V</w:t>
      </w:r>
      <w:r w:rsidR="00FC0828">
        <w:rPr>
          <w:rFonts w:ascii="Times New Roman" w:hAnsi="Times New Roman"/>
          <w:spacing w:val="-20"/>
          <w:sz w:val="28"/>
          <w:szCs w:val="28"/>
          <w:lang w:val="en-US"/>
        </w:rPr>
        <w:t>I</w:t>
      </w:r>
      <w:r w:rsidRPr="008D45A2">
        <w:rPr>
          <w:rFonts w:ascii="Times New Roman" w:hAnsi="Times New Roman"/>
          <w:spacing w:val="-20"/>
          <w:sz w:val="28"/>
          <w:szCs w:val="28"/>
        </w:rPr>
        <w:t xml:space="preserve">-СНД  </w:t>
      </w:r>
    </w:p>
    <w:p w:rsidR="00205F30" w:rsidRPr="008D45A2" w:rsidRDefault="00205F30" w:rsidP="00D17974">
      <w:pPr>
        <w:pStyle w:val="11"/>
        <w:shd w:val="clear" w:color="auto" w:fill="auto"/>
        <w:tabs>
          <w:tab w:val="left" w:pos="1467"/>
        </w:tabs>
        <w:spacing w:before="0" w:after="0" w:line="240" w:lineRule="auto"/>
        <w:ind w:right="40"/>
        <w:jc w:val="right"/>
        <w:rPr>
          <w:rFonts w:ascii="Times New Roman" w:hAnsi="Times New Roman"/>
          <w:sz w:val="28"/>
          <w:szCs w:val="28"/>
        </w:rPr>
      </w:pPr>
    </w:p>
    <w:p w:rsidR="00205F30" w:rsidRPr="008D45A2" w:rsidRDefault="00205F30"/>
    <w:p w:rsidR="00205F30" w:rsidRPr="008D45A2" w:rsidRDefault="00205F30" w:rsidP="00D17974">
      <w:pPr>
        <w:tabs>
          <w:tab w:val="left" w:pos="3348"/>
        </w:tabs>
        <w:jc w:val="center"/>
      </w:pPr>
      <w:r w:rsidRPr="008D45A2">
        <w:t>ИЗМЕНЕНИЯ И ДОПОЛНЕНИЯ В  ПОЛОЖЕНИЕ</w:t>
      </w:r>
    </w:p>
    <w:p w:rsidR="00205F30" w:rsidRPr="008D45A2" w:rsidRDefault="00205F30" w:rsidP="008D45A2">
      <w:pPr>
        <w:pStyle w:val="12"/>
        <w:jc w:val="center"/>
        <w:rPr>
          <w:b/>
          <w:bCs/>
        </w:rPr>
      </w:pPr>
      <w:r w:rsidRPr="008D45A2">
        <w:rPr>
          <w:b/>
          <w:bCs/>
        </w:rPr>
        <w:t>о бюджетном процессе в  Верхнемазовском сельском поселении</w:t>
      </w:r>
    </w:p>
    <w:p w:rsidR="00205F30" w:rsidRPr="008D45A2" w:rsidRDefault="00205F30" w:rsidP="008D45A2">
      <w:pPr>
        <w:pStyle w:val="12"/>
        <w:jc w:val="center"/>
        <w:rPr>
          <w:b/>
          <w:bCs/>
        </w:rPr>
      </w:pPr>
      <w:r w:rsidRPr="008D45A2">
        <w:rPr>
          <w:b/>
          <w:bCs/>
        </w:rPr>
        <w:t>Верхнехавского муниципального района</w:t>
      </w:r>
    </w:p>
    <w:p w:rsidR="00205F30" w:rsidRPr="008D45A2" w:rsidRDefault="00205F30" w:rsidP="008D45A2">
      <w:pPr>
        <w:pStyle w:val="12"/>
        <w:jc w:val="center"/>
        <w:rPr>
          <w:b/>
          <w:bCs/>
        </w:rPr>
      </w:pPr>
      <w:r w:rsidRPr="008D45A2">
        <w:rPr>
          <w:b/>
          <w:bCs/>
        </w:rPr>
        <w:t>Воронежской области</w:t>
      </w:r>
    </w:p>
    <w:p w:rsidR="00205F30" w:rsidRPr="008D45A2" w:rsidRDefault="00205F30" w:rsidP="00D17974">
      <w:pPr>
        <w:pStyle w:val="12"/>
        <w:spacing w:line="276" w:lineRule="auto"/>
        <w:jc w:val="center"/>
        <w:rPr>
          <w:b/>
          <w:bCs/>
        </w:rPr>
      </w:pPr>
    </w:p>
    <w:p w:rsidR="00205F30" w:rsidRDefault="00754CA4" w:rsidP="00754CA4">
      <w:pPr>
        <w:pStyle w:val="12"/>
        <w:numPr>
          <w:ilvl w:val="0"/>
          <w:numId w:val="2"/>
        </w:numPr>
        <w:tabs>
          <w:tab w:val="left" w:pos="600"/>
        </w:tabs>
        <w:spacing w:line="276" w:lineRule="auto"/>
        <w:jc w:val="both"/>
      </w:pPr>
      <w:r w:rsidRPr="000311E3">
        <w:t>Пункт</w:t>
      </w:r>
      <w:r w:rsidR="00AB269B">
        <w:t xml:space="preserve"> </w:t>
      </w:r>
      <w:r w:rsidR="00AB269B" w:rsidRPr="00AB269B">
        <w:t>3</w:t>
      </w:r>
      <w:r w:rsidR="00AB269B">
        <w:t xml:space="preserve"> статьи </w:t>
      </w:r>
      <w:r w:rsidR="00AB269B" w:rsidRPr="00AB269B">
        <w:t>34</w:t>
      </w:r>
      <w:r w:rsidR="00205F30" w:rsidRPr="008D45A2">
        <w:t xml:space="preserve"> изложить в следующей редакции:</w:t>
      </w:r>
    </w:p>
    <w:p w:rsidR="00AB269B" w:rsidRPr="00645617" w:rsidRDefault="00AB269B" w:rsidP="00AB269B">
      <w:pPr>
        <w:tabs>
          <w:tab w:val="left" w:pos="851"/>
        </w:tabs>
        <w:spacing w:line="240" w:lineRule="auto"/>
        <w:ind w:firstLine="567"/>
        <w:jc w:val="both"/>
      </w:pPr>
      <w:r>
        <w:t>«</w:t>
      </w:r>
      <w:r w:rsidRPr="00AB269B">
        <w:t>3</w:t>
      </w:r>
      <w:r w:rsidR="00FB6FB2">
        <w:t xml:space="preserve">. </w:t>
      </w:r>
      <w:r w:rsidRPr="00AB269B">
        <w:t>Б</w:t>
      </w:r>
      <w:r>
        <w:t xml:space="preserve">юджетный </w:t>
      </w:r>
      <w:r w:rsidRPr="00645617">
        <w:t xml:space="preserve"> прогноз (</w:t>
      </w:r>
      <w:r>
        <w:t xml:space="preserve">проект бюджетного прогноза, </w:t>
      </w:r>
      <w:r w:rsidRPr="00645617">
        <w:t xml:space="preserve">проект изменений бюджетного прогноза) Верхнемазовского сельского поселения Верхнехавского муниципального района на долгосрочный период (за исключением показателей финансового обеспечения </w:t>
      </w:r>
      <w:r>
        <w:t>государственных (</w:t>
      </w:r>
      <w:r w:rsidRPr="00645617">
        <w:t>муниципальных</w:t>
      </w:r>
      <w:r>
        <w:t>)</w:t>
      </w:r>
      <w:r w:rsidRPr="00645617">
        <w:t xml:space="preserve"> программ Верхнемазовского сельского поселения Верхнехавского муниципального района представляется в Совет народных депутатов одн</w:t>
      </w:r>
      <w:r>
        <w:t>овременно с проектом решения о соответствующем</w:t>
      </w:r>
      <w:r w:rsidRPr="00645617">
        <w:t xml:space="preserve"> бюджете.</w:t>
      </w:r>
    </w:p>
    <w:p w:rsidR="00754CA4" w:rsidRPr="00587503" w:rsidRDefault="00AB269B" w:rsidP="00AB269B">
      <w:pPr>
        <w:pStyle w:val="12"/>
        <w:numPr>
          <w:ilvl w:val="0"/>
          <w:numId w:val="2"/>
        </w:numPr>
        <w:tabs>
          <w:tab w:val="left" w:pos="600"/>
        </w:tabs>
        <w:spacing w:line="276" w:lineRule="auto"/>
        <w:jc w:val="both"/>
      </w:pPr>
      <w:r w:rsidRPr="00587503">
        <w:t xml:space="preserve">Абзац 2 </w:t>
      </w:r>
      <w:r w:rsidR="002F7B91" w:rsidRPr="00587503">
        <w:t>п. 1 статьи 59 изложить в следующей редакции:</w:t>
      </w:r>
    </w:p>
    <w:p w:rsidR="002F7B91" w:rsidRDefault="002F7B91" w:rsidP="002F7B91">
      <w:pPr>
        <w:shd w:val="clear" w:color="auto" w:fill="FFFFFF"/>
        <w:spacing w:line="315" w:lineRule="atLeast"/>
        <w:jc w:val="both"/>
        <w:rPr>
          <w:rStyle w:val="blk"/>
          <w:color w:val="000000"/>
        </w:rPr>
      </w:pPr>
      <w:r w:rsidRPr="00587503">
        <w:rPr>
          <w:rStyle w:val="blk"/>
          <w:color w:val="000000"/>
        </w:rPr>
        <w:t xml:space="preserve">     Бюджетная смета казенного учреждения, являющегося 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органа.</w:t>
      </w:r>
    </w:p>
    <w:p w:rsidR="002E2B68" w:rsidRPr="002E2B68" w:rsidRDefault="000A5677" w:rsidP="002E2B68">
      <w:pPr>
        <w:numPr>
          <w:ilvl w:val="0"/>
          <w:numId w:val="2"/>
        </w:numPr>
        <w:shd w:val="clear" w:color="auto" w:fill="FFFFFF"/>
        <w:spacing w:line="315" w:lineRule="atLeast"/>
        <w:jc w:val="both"/>
        <w:rPr>
          <w:rStyle w:val="blk"/>
          <w:color w:val="000000"/>
          <w:sz w:val="26"/>
          <w:szCs w:val="26"/>
        </w:rPr>
      </w:pPr>
      <w:r>
        <w:rPr>
          <w:rStyle w:val="blk"/>
          <w:color w:val="000000"/>
        </w:rPr>
        <w:t>Абзац 1 п.</w:t>
      </w:r>
      <w:r w:rsidR="002E2B68">
        <w:rPr>
          <w:rStyle w:val="blk"/>
          <w:color w:val="000000"/>
        </w:rPr>
        <w:t xml:space="preserve"> 1 статьи 54 изложить в следующей редакции:</w:t>
      </w:r>
    </w:p>
    <w:p w:rsidR="002E2B68" w:rsidRDefault="002E2B68" w:rsidP="002E2B68">
      <w:pPr>
        <w:shd w:val="clear" w:color="auto" w:fill="FFFFFF"/>
        <w:spacing w:line="315" w:lineRule="atLeast"/>
        <w:jc w:val="both"/>
        <w:rPr>
          <w:rStyle w:val="blk"/>
          <w:color w:val="000000"/>
        </w:rPr>
      </w:pPr>
      <w:r>
        <w:rPr>
          <w:rStyle w:val="blk"/>
          <w:color w:val="000000"/>
        </w:rPr>
        <w:t xml:space="preserve">       Под кассовым планом принимается прогноз поступлений в бюджет и перечислений из бюджета в текущем финансовом году в целях определения прогнозного состояния  единого счета бюджета, включая  временный кассовый разрыв и объем временно свободных средств.</w:t>
      </w:r>
    </w:p>
    <w:p w:rsidR="000A5677" w:rsidRDefault="000A5677" w:rsidP="000A5677">
      <w:pPr>
        <w:numPr>
          <w:ilvl w:val="0"/>
          <w:numId w:val="2"/>
        </w:numPr>
        <w:shd w:val="clear" w:color="auto" w:fill="FFFFFF"/>
        <w:spacing w:line="315" w:lineRule="atLeast"/>
        <w:jc w:val="both"/>
        <w:rPr>
          <w:rStyle w:val="blk"/>
          <w:color w:val="000000"/>
        </w:rPr>
      </w:pPr>
      <w:r>
        <w:rPr>
          <w:rStyle w:val="blk"/>
          <w:color w:val="000000"/>
        </w:rPr>
        <w:t>Абзац 2 п. 2 статьи 54 изложить  в следующей редакции:</w:t>
      </w:r>
    </w:p>
    <w:p w:rsidR="000A5677" w:rsidRDefault="000A5677" w:rsidP="000A5677">
      <w:pPr>
        <w:shd w:val="clear" w:color="auto" w:fill="FFFFFF"/>
        <w:spacing w:line="315" w:lineRule="atLeast"/>
        <w:jc w:val="both"/>
        <w:rPr>
          <w:rStyle w:val="blk"/>
          <w:color w:val="000000"/>
        </w:rPr>
      </w:pPr>
      <w:r>
        <w:rPr>
          <w:rStyle w:val="blk"/>
          <w:color w:val="000000"/>
        </w:rPr>
        <w:t xml:space="preserve">     Составление и ведение кассового плана исполнения федерального бюджета осуществляет Федеральное казначейство.</w:t>
      </w:r>
    </w:p>
    <w:p w:rsidR="000A5677" w:rsidRPr="002F7B91" w:rsidRDefault="000A5677" w:rsidP="002E2B68">
      <w:pPr>
        <w:shd w:val="clear" w:color="auto" w:fill="FFFFFF"/>
        <w:spacing w:line="315" w:lineRule="atLeast"/>
        <w:jc w:val="both"/>
        <w:rPr>
          <w:color w:val="000000"/>
          <w:sz w:val="26"/>
          <w:szCs w:val="26"/>
        </w:rPr>
      </w:pPr>
    </w:p>
    <w:p w:rsidR="00FB6FB2" w:rsidRDefault="00FB6FB2" w:rsidP="003C3FAE">
      <w:pPr>
        <w:autoSpaceDE w:val="0"/>
        <w:autoSpaceDN w:val="0"/>
        <w:adjustRightInd w:val="0"/>
        <w:spacing w:before="240" w:after="0" w:line="240" w:lineRule="auto"/>
        <w:jc w:val="both"/>
      </w:pPr>
    </w:p>
    <w:p w:rsidR="00FB6FB2" w:rsidRDefault="00FB6FB2" w:rsidP="00587503">
      <w:pPr>
        <w:autoSpaceDE w:val="0"/>
        <w:autoSpaceDN w:val="0"/>
        <w:adjustRightInd w:val="0"/>
        <w:spacing w:before="240" w:after="0" w:line="240" w:lineRule="auto"/>
        <w:jc w:val="both"/>
      </w:pPr>
    </w:p>
    <w:sectPr w:rsidR="00FB6FB2" w:rsidSect="008D45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770" w:rsidRDefault="002D4770" w:rsidP="00D17974">
      <w:pPr>
        <w:spacing w:after="0" w:line="240" w:lineRule="auto"/>
      </w:pPr>
      <w:r>
        <w:separator/>
      </w:r>
    </w:p>
  </w:endnote>
  <w:endnote w:type="continuationSeparator" w:id="0">
    <w:p w:rsidR="002D4770" w:rsidRDefault="002D4770" w:rsidP="00D1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770" w:rsidRDefault="002D4770" w:rsidP="00D17974">
      <w:pPr>
        <w:spacing w:after="0" w:line="240" w:lineRule="auto"/>
      </w:pPr>
      <w:r>
        <w:separator/>
      </w:r>
    </w:p>
  </w:footnote>
  <w:footnote w:type="continuationSeparator" w:id="0">
    <w:p w:rsidR="002D4770" w:rsidRDefault="002D4770" w:rsidP="00D17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160A5"/>
    <w:multiLevelType w:val="hybridMultilevel"/>
    <w:tmpl w:val="EAE018B8"/>
    <w:lvl w:ilvl="0" w:tplc="AFB2BC7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B3F"/>
    <w:rsid w:val="000311E3"/>
    <w:rsid w:val="00033C97"/>
    <w:rsid w:val="00051C83"/>
    <w:rsid w:val="000638BC"/>
    <w:rsid w:val="000A5677"/>
    <w:rsid w:val="00111A41"/>
    <w:rsid w:val="0011277F"/>
    <w:rsid w:val="00116860"/>
    <w:rsid w:val="0013170A"/>
    <w:rsid w:val="0013606C"/>
    <w:rsid w:val="00192B13"/>
    <w:rsid w:val="00205F30"/>
    <w:rsid w:val="00251FCB"/>
    <w:rsid w:val="00274D54"/>
    <w:rsid w:val="002B61B3"/>
    <w:rsid w:val="002D4770"/>
    <w:rsid w:val="002E2B68"/>
    <w:rsid w:val="002F7B91"/>
    <w:rsid w:val="00313E07"/>
    <w:rsid w:val="003333E3"/>
    <w:rsid w:val="0035164F"/>
    <w:rsid w:val="003520A4"/>
    <w:rsid w:val="0036548C"/>
    <w:rsid w:val="0036727C"/>
    <w:rsid w:val="003B127E"/>
    <w:rsid w:val="003C3FAE"/>
    <w:rsid w:val="003F66BD"/>
    <w:rsid w:val="004A4388"/>
    <w:rsid w:val="004D084F"/>
    <w:rsid w:val="004E2A1C"/>
    <w:rsid w:val="005034C2"/>
    <w:rsid w:val="00587503"/>
    <w:rsid w:val="00587525"/>
    <w:rsid w:val="00597125"/>
    <w:rsid w:val="005A48B0"/>
    <w:rsid w:val="005D1A8A"/>
    <w:rsid w:val="005E0C14"/>
    <w:rsid w:val="005E6F1B"/>
    <w:rsid w:val="005E76D0"/>
    <w:rsid w:val="00607A14"/>
    <w:rsid w:val="0061087A"/>
    <w:rsid w:val="00622006"/>
    <w:rsid w:val="006767E3"/>
    <w:rsid w:val="006A19AC"/>
    <w:rsid w:val="006B24F1"/>
    <w:rsid w:val="00702580"/>
    <w:rsid w:val="007063F7"/>
    <w:rsid w:val="007131B7"/>
    <w:rsid w:val="00715BC9"/>
    <w:rsid w:val="007202C8"/>
    <w:rsid w:val="007239EE"/>
    <w:rsid w:val="007535CB"/>
    <w:rsid w:val="00754CA4"/>
    <w:rsid w:val="0075707B"/>
    <w:rsid w:val="00765A70"/>
    <w:rsid w:val="007A3F1E"/>
    <w:rsid w:val="007C649E"/>
    <w:rsid w:val="007C6AC6"/>
    <w:rsid w:val="007D2139"/>
    <w:rsid w:val="007E5E9B"/>
    <w:rsid w:val="0082485A"/>
    <w:rsid w:val="008523FE"/>
    <w:rsid w:val="008774E1"/>
    <w:rsid w:val="008B70E4"/>
    <w:rsid w:val="008C2E1D"/>
    <w:rsid w:val="008D45A2"/>
    <w:rsid w:val="008E6F61"/>
    <w:rsid w:val="0091100D"/>
    <w:rsid w:val="00915E0A"/>
    <w:rsid w:val="00917100"/>
    <w:rsid w:val="0093283B"/>
    <w:rsid w:val="009452C8"/>
    <w:rsid w:val="00950092"/>
    <w:rsid w:val="00991D7F"/>
    <w:rsid w:val="009D1913"/>
    <w:rsid w:val="009E63D1"/>
    <w:rsid w:val="009F3094"/>
    <w:rsid w:val="00A1423D"/>
    <w:rsid w:val="00A23015"/>
    <w:rsid w:val="00A35566"/>
    <w:rsid w:val="00A504C1"/>
    <w:rsid w:val="00A72B3F"/>
    <w:rsid w:val="00AB269B"/>
    <w:rsid w:val="00AB285A"/>
    <w:rsid w:val="00AF6248"/>
    <w:rsid w:val="00B02C15"/>
    <w:rsid w:val="00B02F36"/>
    <w:rsid w:val="00B05C2E"/>
    <w:rsid w:val="00B122D9"/>
    <w:rsid w:val="00B46D84"/>
    <w:rsid w:val="00B52DDB"/>
    <w:rsid w:val="00BA0DE1"/>
    <w:rsid w:val="00BE17EC"/>
    <w:rsid w:val="00C211F2"/>
    <w:rsid w:val="00C71543"/>
    <w:rsid w:val="00CA2DFC"/>
    <w:rsid w:val="00D17974"/>
    <w:rsid w:val="00D30410"/>
    <w:rsid w:val="00D31B5E"/>
    <w:rsid w:val="00D610B6"/>
    <w:rsid w:val="00D6176E"/>
    <w:rsid w:val="00D90912"/>
    <w:rsid w:val="00DC1910"/>
    <w:rsid w:val="00DC719A"/>
    <w:rsid w:val="00DF4C73"/>
    <w:rsid w:val="00E43D2C"/>
    <w:rsid w:val="00E608E9"/>
    <w:rsid w:val="00E82ABC"/>
    <w:rsid w:val="00E87077"/>
    <w:rsid w:val="00EA3DAB"/>
    <w:rsid w:val="00EB49A6"/>
    <w:rsid w:val="00ED33A5"/>
    <w:rsid w:val="00F10C91"/>
    <w:rsid w:val="00F121C6"/>
    <w:rsid w:val="00F13C52"/>
    <w:rsid w:val="00F2496E"/>
    <w:rsid w:val="00F4252C"/>
    <w:rsid w:val="00F57524"/>
    <w:rsid w:val="00F6216F"/>
    <w:rsid w:val="00FB6FB2"/>
    <w:rsid w:val="00FB7D9F"/>
    <w:rsid w:val="00FC0828"/>
    <w:rsid w:val="00FC3238"/>
    <w:rsid w:val="00FD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8A"/>
    <w:pPr>
      <w:spacing w:after="200" w:line="276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5D1A8A"/>
    <w:rPr>
      <w:sz w:val="31"/>
      <w:szCs w:val="31"/>
      <w:shd w:val="clear" w:color="auto" w:fill="FFFFFF"/>
    </w:rPr>
  </w:style>
  <w:style w:type="character" w:customStyle="1" w:styleId="a3">
    <w:name w:val="Основной текст_"/>
    <w:link w:val="11"/>
    <w:uiPriority w:val="99"/>
    <w:locked/>
    <w:rsid w:val="005D1A8A"/>
    <w:rPr>
      <w:sz w:val="26"/>
      <w:szCs w:val="26"/>
      <w:shd w:val="clear" w:color="auto" w:fill="FFFFFF"/>
    </w:rPr>
  </w:style>
  <w:style w:type="character" w:customStyle="1" w:styleId="4pt">
    <w:name w:val="Основной текст + Интервал 4 pt"/>
    <w:uiPriority w:val="99"/>
    <w:rsid w:val="005D1A8A"/>
    <w:rPr>
      <w:spacing w:val="90"/>
      <w:sz w:val="26"/>
      <w:szCs w:val="2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5D1A8A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uiPriority w:val="99"/>
    <w:rsid w:val="005D1A8A"/>
    <w:rPr>
      <w:spacing w:val="-2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D1A8A"/>
    <w:pPr>
      <w:shd w:val="clear" w:color="auto" w:fill="FFFFFF"/>
      <w:spacing w:after="60" w:line="374" w:lineRule="exact"/>
      <w:jc w:val="center"/>
      <w:outlineLvl w:val="0"/>
    </w:pPr>
    <w:rPr>
      <w:rFonts w:ascii="Calibri" w:eastAsia="Calibri" w:hAnsi="Calibri"/>
      <w:sz w:val="31"/>
      <w:szCs w:val="31"/>
      <w:shd w:val="clear" w:color="auto" w:fill="FFFFFF"/>
      <w:lang/>
    </w:rPr>
  </w:style>
  <w:style w:type="paragraph" w:customStyle="1" w:styleId="11">
    <w:name w:val="Основной текст1"/>
    <w:basedOn w:val="a"/>
    <w:link w:val="a3"/>
    <w:uiPriority w:val="99"/>
    <w:rsid w:val="005D1A8A"/>
    <w:pPr>
      <w:shd w:val="clear" w:color="auto" w:fill="FFFFFF"/>
      <w:spacing w:before="60" w:after="360" w:line="240" w:lineRule="atLeast"/>
      <w:jc w:val="center"/>
    </w:pPr>
    <w:rPr>
      <w:rFonts w:ascii="Calibri" w:eastAsia="Calibri" w:hAnsi="Calibri"/>
      <w:sz w:val="26"/>
      <w:szCs w:val="26"/>
      <w:shd w:val="clear" w:color="auto" w:fill="FFFFFF"/>
      <w:lang/>
    </w:rPr>
  </w:style>
  <w:style w:type="paragraph" w:customStyle="1" w:styleId="20">
    <w:name w:val="Заголовок №2"/>
    <w:basedOn w:val="a"/>
    <w:link w:val="2"/>
    <w:uiPriority w:val="99"/>
    <w:rsid w:val="005D1A8A"/>
    <w:pPr>
      <w:shd w:val="clear" w:color="auto" w:fill="FFFFFF"/>
      <w:spacing w:before="60" w:after="0" w:line="331" w:lineRule="exact"/>
      <w:outlineLvl w:val="1"/>
    </w:pPr>
    <w:rPr>
      <w:rFonts w:ascii="Calibri" w:eastAsia="Calibri" w:hAnsi="Calibri"/>
      <w:sz w:val="26"/>
      <w:szCs w:val="26"/>
      <w:shd w:val="clear" w:color="auto" w:fill="FFFFFF"/>
      <w:lang/>
    </w:rPr>
  </w:style>
  <w:style w:type="paragraph" w:styleId="a4">
    <w:name w:val="header"/>
    <w:basedOn w:val="a"/>
    <w:link w:val="a5"/>
    <w:uiPriority w:val="99"/>
    <w:rsid w:val="00D1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17974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rsid w:val="00D1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17974"/>
    <w:rPr>
      <w:rFonts w:ascii="Times New Roman" w:hAnsi="Times New Roman" w:cs="Times New Roman"/>
      <w:sz w:val="28"/>
      <w:szCs w:val="28"/>
    </w:rPr>
  </w:style>
  <w:style w:type="paragraph" w:customStyle="1" w:styleId="12">
    <w:name w:val="Без интервала1"/>
    <w:uiPriority w:val="99"/>
    <w:rsid w:val="00D17974"/>
    <w:rPr>
      <w:rFonts w:ascii="Times New Roman" w:eastAsia="Times New Roman" w:hAnsi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rsid w:val="00274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74D54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2F7B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0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Vmaz</cp:lastModifiedBy>
  <cp:revision>37</cp:revision>
  <cp:lastPrinted>2021-03-11T08:11:00Z</cp:lastPrinted>
  <dcterms:created xsi:type="dcterms:W3CDTF">2018-03-20T07:24:00Z</dcterms:created>
  <dcterms:modified xsi:type="dcterms:W3CDTF">2021-03-11T08:15:00Z</dcterms:modified>
</cp:coreProperties>
</file>