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2F5D89" w:rsidRDefault="002F5D89"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jc w:val="right"/>
      </w:pPr>
      <w:r w:rsidRPr="001B2FF2">
        <w:t>Приложение</w:t>
      </w:r>
    </w:p>
    <w:p w:rsidR="00854E07" w:rsidRPr="001B2FF2" w:rsidRDefault="00854E07" w:rsidP="00BF368A">
      <w:pPr>
        <w:pStyle w:val="afffffe"/>
        <w:jc w:val="right"/>
      </w:pPr>
      <w:r w:rsidRPr="001B2FF2">
        <w:t>к постановлению администрации</w:t>
      </w:r>
    </w:p>
    <w:p w:rsidR="007D5D5B" w:rsidRDefault="007D5D5B" w:rsidP="00BF368A">
      <w:pPr>
        <w:pStyle w:val="afffffe"/>
        <w:jc w:val="right"/>
      </w:pPr>
      <w:r>
        <w:t>Верхнемазовского</w:t>
      </w:r>
      <w:r w:rsidR="00854E07">
        <w:t xml:space="preserve"> сельского поселения </w:t>
      </w:r>
    </w:p>
    <w:p w:rsidR="007D5D5B" w:rsidRDefault="00854E07" w:rsidP="00BF368A">
      <w:pPr>
        <w:pStyle w:val="afffffe"/>
        <w:jc w:val="right"/>
      </w:pPr>
      <w:r>
        <w:t xml:space="preserve">Верхнехавского </w:t>
      </w:r>
      <w:r w:rsidRPr="001B2FF2">
        <w:t xml:space="preserve">муниципального района </w:t>
      </w:r>
    </w:p>
    <w:p w:rsidR="00854E07" w:rsidRPr="001B2FF2" w:rsidRDefault="00854E07" w:rsidP="007D5D5B">
      <w:pPr>
        <w:pStyle w:val="afffffe"/>
        <w:jc w:val="right"/>
      </w:pPr>
      <w:r w:rsidRPr="001B2FF2">
        <w:t xml:space="preserve">Воронежской области </w:t>
      </w:r>
    </w:p>
    <w:p w:rsidR="00854E07" w:rsidRDefault="00854E07" w:rsidP="00547920">
      <w:pPr>
        <w:pStyle w:val="afffffe"/>
        <w:jc w:val="right"/>
      </w:pPr>
      <w:r w:rsidRPr="001B2FF2">
        <w:t xml:space="preserve"> от </w:t>
      </w:r>
      <w:r w:rsidR="007D5D5B">
        <w:t>19.02.</w:t>
      </w:r>
      <w:r>
        <w:t xml:space="preserve">2024 </w:t>
      </w:r>
      <w:r w:rsidRPr="001B2FF2">
        <w:t>г.</w:t>
      </w:r>
      <w:r w:rsidR="007D5D5B">
        <w:t xml:space="preserve">  </w:t>
      </w:r>
      <w:r w:rsidRPr="001B2FF2">
        <w:t xml:space="preserve"> № </w:t>
      </w:r>
      <w:r w:rsidR="007D5D5B">
        <w:t>8</w:t>
      </w:r>
    </w:p>
    <w:p w:rsidR="00547920" w:rsidRDefault="002452CC" w:rsidP="00547920">
      <w:pPr>
        <w:pStyle w:val="afffffe"/>
        <w:jc w:val="right"/>
      </w:pPr>
      <w:r>
        <w:t>(ред. от 28</w:t>
      </w:r>
      <w:r w:rsidR="00742506" w:rsidRPr="002452CC">
        <w:t xml:space="preserve">.10.2024 г. № </w:t>
      </w:r>
      <w:r>
        <w:t>68</w:t>
      </w:r>
    </w:p>
    <w:p w:rsidR="00742506" w:rsidRPr="001B2FF2" w:rsidRDefault="00547920" w:rsidP="00547920">
      <w:pPr>
        <w:pStyle w:val="afffffe"/>
        <w:jc w:val="right"/>
      </w:pPr>
      <w:r>
        <w:t>от 05.12.2024 г. № 82</w:t>
      </w:r>
      <w:r w:rsidR="00742506" w:rsidRPr="002452CC">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7D5D5B" w:rsidP="007D5D5B">
      <w:pPr>
        <w:pStyle w:val="afffffe"/>
        <w:jc w:val="center"/>
        <w:rPr>
          <w:b/>
          <w:bCs/>
        </w:rPr>
      </w:pPr>
      <w:r w:rsidRPr="007D5D5B">
        <w:rPr>
          <w:b/>
          <w:bCs/>
        </w:rPr>
        <w:t>Верхнемазовского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D5D5B">
        <w:rPr>
          <w:color w:val="auto"/>
          <w:szCs w:val="28"/>
        </w:rPr>
        <w:t xml:space="preserve">Верхнемазовского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7D5D5B">
        <w:rPr>
          <w:color w:val="auto"/>
          <w:szCs w:val="28"/>
        </w:rPr>
        <w:t>Верхнемазовского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7D5D5B">
        <w:rPr>
          <w:rFonts w:cs="Times New Roman"/>
          <w:sz w:val="28"/>
          <w:szCs w:val="28"/>
        </w:rPr>
        <w:t xml:space="preserve">Верхнемазовского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На официальном сайте Администрации Верхнемазовского сельского поселения (http://</w:t>
      </w:r>
      <w:r w:rsidR="00371378" w:rsidRPr="00371378">
        <w:rPr>
          <w:rFonts w:ascii="Arial" w:eastAsia="Times New Roman" w:hAnsi="Arial" w:cs="Times New Roman"/>
          <w:sz w:val="24"/>
          <w:szCs w:val="24"/>
        </w:rPr>
        <w:t xml:space="preserve"> verhmaz-r36.gosuslugi.ru</w:t>
      </w:r>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w:t>
      </w:r>
      <w:r w:rsidR="00371378" w:rsidRPr="00371378">
        <w:rPr>
          <w:rFonts w:ascii="Times New Roman" w:eastAsia="Times New Roman" w:hAnsi="Times New Roman" w:cs="Times New Roman"/>
          <w:spacing w:val="7"/>
          <w:sz w:val="28"/>
          <w:szCs w:val="28"/>
        </w:rPr>
        <w:lastRenderedPageBreak/>
        <w:t xml:space="preserve">(далее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1" w:name="sub_1200"/>
      <w:bookmarkEnd w:id="1"/>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2" w:name="sub_1201"/>
      <w:bookmarkEnd w:id="2"/>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3" w:name="sub_1202"/>
      <w:bookmarkStart w:id="4" w:name="sub_1203"/>
      <w:bookmarkEnd w:id="3"/>
      <w:bookmarkEnd w:id="4"/>
      <w:r w:rsidRPr="009E4B3D">
        <w:rPr>
          <w:color w:val="auto"/>
          <w:szCs w:val="28"/>
        </w:rPr>
        <w:lastRenderedPageBreak/>
        <w:t>5.1.</w:t>
      </w:r>
      <w:r w:rsidRPr="009E4B3D">
        <w:rPr>
          <w:color w:val="auto"/>
          <w:szCs w:val="28"/>
        </w:rPr>
        <w:tab/>
        <w:t>Муниципальная услуга</w:t>
      </w:r>
      <w:r w:rsidR="008C5756">
        <w:rPr>
          <w:color w:val="auto"/>
          <w:szCs w:val="28"/>
        </w:rPr>
        <w:t xml:space="preserve"> предоставляется Администрацией </w:t>
      </w:r>
      <w:r w:rsidR="007D5D5B">
        <w:rPr>
          <w:color w:val="auto"/>
          <w:szCs w:val="28"/>
        </w:rPr>
        <w:t>Верхнемазовского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7D5D5B">
        <w:rPr>
          <w:sz w:val="28"/>
          <w:szCs w:val="28"/>
        </w:rPr>
        <w:t>Верхнемазовского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w:t>
      </w:r>
      <w:r w:rsidR="00756B0D" w:rsidRPr="008D236D">
        <w:rPr>
          <w:sz w:val="28"/>
          <w:szCs w:val="28"/>
          <w:highlight w:val="yellow"/>
          <w:lang w:eastAsia="en-US"/>
        </w:rPr>
        <w:t>№ 57-</w:t>
      </w:r>
      <w:r w:rsidR="00756B0D" w:rsidRPr="008D236D">
        <w:rPr>
          <w:sz w:val="28"/>
          <w:szCs w:val="28"/>
          <w:highlight w:val="yellow"/>
          <w:lang w:val="en-US" w:eastAsia="en-US"/>
        </w:rPr>
        <w:t>IV</w:t>
      </w:r>
      <w:r w:rsidR="00756B0D" w:rsidRPr="008D236D">
        <w:rPr>
          <w:sz w:val="28"/>
          <w:szCs w:val="28"/>
          <w:highlight w:val="yellow"/>
          <w:lang w:eastAsia="en-US"/>
        </w:rPr>
        <w:t>-СНД от 24.09.2012 г.</w:t>
      </w:r>
      <w:r w:rsidR="00756B0D" w:rsidRPr="00756B0D">
        <w:rPr>
          <w:sz w:val="28"/>
          <w:szCs w:val="28"/>
          <w:lang w:eastAsia="en-US"/>
        </w:rPr>
        <w:t xml:space="preserve">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742506">
        <w:rPr>
          <w:b/>
          <w:bCs/>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sidRPr="002452CC">
        <w:rPr>
          <w:b/>
          <w:bCs/>
        </w:rPr>
        <w:t>(</w:t>
      </w:r>
      <w:r w:rsidR="002452CC" w:rsidRPr="002452CC">
        <w:rPr>
          <w:b/>
          <w:bCs/>
        </w:rPr>
        <w:t>ред. от 28</w:t>
      </w:r>
      <w:r w:rsidRPr="002452CC">
        <w:rPr>
          <w:b/>
          <w:bCs/>
        </w:rPr>
        <w:t xml:space="preserve">.10.2024 г. № </w:t>
      </w:r>
      <w:r w:rsidR="002452CC" w:rsidRPr="002452CC">
        <w:rPr>
          <w:b/>
          <w:bCs/>
        </w:rPr>
        <w:t xml:space="preserve"> 68</w:t>
      </w:r>
      <w:r w:rsidRPr="002452CC">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lastRenderedPageBreak/>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47920" w:rsidRPr="00547920" w:rsidRDefault="00547920" w:rsidP="00547920">
      <w:pPr>
        <w:tabs>
          <w:tab w:val="left" w:pos="0"/>
        </w:tabs>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7.4. </w:t>
      </w:r>
      <w:r w:rsidRPr="00547920">
        <w:rPr>
          <w:rFonts w:ascii="Times New Roman" w:hAnsi="Times New Roman"/>
          <w:b/>
          <w:sz w:val="28"/>
          <w:szCs w:val="28"/>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547920" w:rsidRPr="00547920" w:rsidRDefault="00547920" w:rsidP="00547920">
      <w:pPr>
        <w:tabs>
          <w:tab w:val="left" w:pos="0"/>
        </w:tabs>
        <w:autoSpaceDE w:val="0"/>
        <w:autoSpaceDN w:val="0"/>
        <w:adjustRightInd w:val="0"/>
        <w:spacing w:after="0" w:line="240" w:lineRule="auto"/>
        <w:ind w:firstLine="567"/>
        <w:jc w:val="both"/>
        <w:rPr>
          <w:rFonts w:ascii="Times New Roman" w:hAnsi="Times New Roman"/>
          <w:b/>
          <w:sz w:val="28"/>
          <w:szCs w:val="28"/>
        </w:rPr>
      </w:pPr>
      <w:r w:rsidRPr="00547920">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547920" w:rsidRPr="00547920" w:rsidRDefault="00547920" w:rsidP="00547920">
      <w:pPr>
        <w:autoSpaceDE w:val="0"/>
        <w:autoSpaceDN w:val="0"/>
        <w:adjustRightInd w:val="0"/>
        <w:spacing w:after="0" w:line="240" w:lineRule="auto"/>
        <w:ind w:firstLine="567"/>
        <w:jc w:val="both"/>
        <w:rPr>
          <w:rFonts w:ascii="Times New Roman" w:eastAsiaTheme="minorHAnsi" w:hAnsi="Times New Roman" w:cs="Times New Roman"/>
          <w:b/>
          <w:sz w:val="28"/>
          <w:szCs w:val="28"/>
          <w:lang w:eastAsia="en-US"/>
        </w:rPr>
      </w:pPr>
      <w:r w:rsidRPr="00547920">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(ред. от 05.12.2024 г. № 82)</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7D5D5B">
        <w:rPr>
          <w:rFonts w:cs="Times New Roman"/>
          <w:sz w:val="28"/>
          <w:szCs w:val="28"/>
        </w:rPr>
        <w:t>Верхнемазовского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C13EF" w:rsidRPr="004C13EF" w:rsidRDefault="00E75271" w:rsidP="004C13EF">
      <w:pPr>
        <w:pStyle w:val="21"/>
        <w:shd w:val="clear" w:color="auto" w:fill="auto"/>
        <w:tabs>
          <w:tab w:val="left" w:pos="1341"/>
        </w:tabs>
        <w:spacing w:before="0" w:after="0" w:line="240" w:lineRule="auto"/>
        <w:ind w:firstLine="0"/>
        <w:rPr>
          <w:sz w:val="28"/>
          <w:szCs w:val="28"/>
        </w:rPr>
      </w:pPr>
      <w:r w:rsidRPr="004C13EF">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w:t>
      </w:r>
      <w:r w:rsidRPr="004C13EF">
        <w:rPr>
          <w:sz w:val="28"/>
          <w:szCs w:val="28"/>
        </w:rPr>
        <w:lastRenderedPageBreak/>
        <w:t xml:space="preserve">реквизитов и источников официального опубликования), размещен на сайте Администрации </w:t>
      </w:r>
      <w:r w:rsidR="00141121" w:rsidRPr="004C13EF">
        <w:rPr>
          <w:sz w:val="28"/>
          <w:szCs w:val="28"/>
        </w:rPr>
        <w:t>подразделе «Регламенты» раздела «Муниципальные услуги»  по адресу:</w:t>
      </w:r>
      <w:r w:rsidR="00141121" w:rsidRPr="004C13EF">
        <w:t xml:space="preserve"> </w:t>
      </w:r>
      <w:r w:rsidR="004C13EF">
        <w:rPr>
          <w:sz w:val="28"/>
          <w:szCs w:val="28"/>
        </w:rPr>
        <w:t>https://plasovat-r36.gosuslugi.ru /deyatelnost/napravleniya-deyatelnosti/munitsipalnye-uslugi/reglamenty/.</w:t>
      </w: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5" w:name="sub_1208"/>
      <w:bookmarkEnd w:id="5"/>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6"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w:t>
      </w:r>
      <w:r w:rsidR="002C15A4" w:rsidRPr="009E4B3D">
        <w:rPr>
          <w:sz w:val="28"/>
          <w:szCs w:val="28"/>
        </w:rPr>
        <w:lastRenderedPageBreak/>
        <w:t>регламенту, установленному правилами землепользования и застройки</w:t>
      </w:r>
      <w:r w:rsidR="007D5D5B">
        <w:rPr>
          <w:sz w:val="28"/>
          <w:szCs w:val="28"/>
        </w:rPr>
        <w:t xml:space="preserve"> Верхнемазовского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7" w:name="_Hlk13147363"/>
      <w:bookmarkEnd w:id="7"/>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7078DD" w:rsidRPr="009E4B3D">
        <w:rPr>
          <w:rFonts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w:t>
      </w:r>
      <w:r w:rsidR="007078DD" w:rsidRPr="009E4B3D">
        <w:rPr>
          <w:rFonts w:cs="Times New Roman"/>
          <w:sz w:val="28"/>
          <w:szCs w:val="28"/>
        </w:rPr>
        <w:lastRenderedPageBreak/>
        <w:t>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9E4B3D">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8" w:name="sub_1300"/>
      <w:bookmarkStart w:id="9" w:name="sub_1301"/>
      <w:bookmarkEnd w:id="8"/>
      <w:bookmarkEnd w:id="9"/>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002452CC" w:rsidRPr="002452CC">
        <w:rPr>
          <w:rFonts w:ascii="Times New Roman" w:eastAsiaTheme="minorHAnsi" w:hAnsi="Times New Roman" w:cs="Times New Roman"/>
          <w:b/>
          <w:bCs/>
          <w:sz w:val="28"/>
          <w:szCs w:val="28"/>
        </w:rPr>
        <w:t>ред. от 28</w:t>
      </w:r>
      <w:r w:rsidRPr="002452CC">
        <w:rPr>
          <w:rFonts w:ascii="Times New Roman" w:eastAsiaTheme="minorHAnsi" w:hAnsi="Times New Roman" w:cs="Times New Roman"/>
          <w:b/>
          <w:bCs/>
          <w:sz w:val="28"/>
          <w:szCs w:val="28"/>
        </w:rPr>
        <w:t xml:space="preserve">.10.2024 г. № </w:t>
      </w:r>
      <w:r w:rsidR="002452CC" w:rsidRPr="002452CC">
        <w:rPr>
          <w:rFonts w:ascii="Times New Roman" w:eastAsiaTheme="minorHAnsi" w:hAnsi="Times New Roman" w:cs="Times New Roman"/>
          <w:b/>
          <w:bCs/>
          <w:sz w:val="28"/>
          <w:szCs w:val="28"/>
        </w:rPr>
        <w:t>68</w:t>
      </w:r>
      <w:r w:rsidRPr="002452CC">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00A67434" w:rsidRPr="009E4B3D">
        <w:rPr>
          <w:rFonts w:ascii="Times New Roman" w:eastAsia="Times New Roman" w:hAnsi="Times New Roman" w:cs="Times New Roman"/>
          <w:sz w:val="28"/>
          <w:szCs w:val="28"/>
        </w:rPr>
        <w:lastRenderedPageBreak/>
        <w:t xml:space="preserve">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w:t>
      </w:r>
      <w:r w:rsidRPr="009E4B3D">
        <w:rPr>
          <w:rFonts w:ascii="Times New Roman" w:eastAsia="Times New Roman" w:hAnsi="Times New Roman" w:cs="Times New Roman"/>
          <w:sz w:val="28"/>
          <w:szCs w:val="28"/>
        </w:rPr>
        <w:lastRenderedPageBreak/>
        <w:t xml:space="preserve">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lastRenderedPageBreak/>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w:t>
      </w:r>
      <w:r w:rsidRPr="009E4B3D">
        <w:rPr>
          <w:color w:val="auto"/>
          <w:szCs w:val="28"/>
        </w:rPr>
        <w:lastRenderedPageBreak/>
        <w:t xml:space="preserve">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0" w:name="_Hlk13150460"/>
      <w:bookmarkEnd w:id="10"/>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9E4B3D">
        <w:rPr>
          <w:rFonts w:ascii="Times New Roman" w:eastAsia="SimSun" w:hAnsi="Times New Roman" w:cs="Times New Roman"/>
          <w:kern w:val="2"/>
          <w:sz w:val="28"/>
          <w:szCs w:val="28"/>
          <w:lang w:eastAsia="zh-CN" w:bidi="hi-IN"/>
        </w:rPr>
        <w:lastRenderedPageBreak/>
        <w:t>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9E4B3D">
        <w:rPr>
          <w:rFonts w:ascii="Times New Roman" w:eastAsia="SimSun" w:hAnsi="Times New Roman" w:cs="Times New Roman"/>
          <w:kern w:val="2"/>
          <w:sz w:val="28"/>
          <w:szCs w:val="28"/>
          <w:lang w:eastAsia="zh-CN" w:bidi="hi-IN"/>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E4B3D">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E4B3D">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1" w:name="p39"/>
      <w:bookmarkEnd w:id="11"/>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43"/>
      <w:bookmarkEnd w:id="12"/>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3" w:name="_Toc134019825"/>
      <w:r w:rsidRPr="009E4B3D">
        <w:rPr>
          <w:rFonts w:ascii="Times New Roman" w:hAnsi="Times New Roman" w:cs="Times New Roman"/>
          <w:sz w:val="28"/>
          <w:szCs w:val="28"/>
        </w:rPr>
        <w:t>Перечень нормативных правовых актов, регулирующих порядок</w:t>
      </w:r>
      <w:bookmarkEnd w:id="13"/>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6"/>
      <w:r w:rsidRPr="009E4B3D">
        <w:rPr>
          <w:rFonts w:ascii="Times New Roman" w:hAnsi="Times New Roman" w:cs="Times New Roman"/>
          <w:sz w:val="28"/>
          <w:szCs w:val="28"/>
        </w:rPr>
        <w:t>досудебного (внесудебного) обжалования действий</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7"/>
      <w:r w:rsidRPr="009E4B3D">
        <w:rPr>
          <w:rFonts w:ascii="Times New Roman" w:hAnsi="Times New Roman" w:cs="Times New Roman"/>
          <w:sz w:val="28"/>
          <w:szCs w:val="28"/>
        </w:rPr>
        <w:t>(бездействия) и (или) решений, принятых (осуществленных)</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8"/>
      <w:r w:rsidRPr="009E4B3D">
        <w:rPr>
          <w:rFonts w:ascii="Times New Roman" w:hAnsi="Times New Roman" w:cs="Times New Roman"/>
          <w:sz w:val="28"/>
          <w:szCs w:val="28"/>
        </w:rPr>
        <w:t>в ходе предоставления муниципальной услуги</w:t>
      </w:r>
      <w:bookmarkEnd w:id="16"/>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Pr="009E4B3D" w:rsidRDefault="00B4585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lastRenderedPageBreak/>
        <w:t xml:space="preserve">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CF5F8A"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10072" w:type="dxa"/>
        <w:tblInd w:w="-217" w:type="dxa"/>
        <w:tblLayout w:type="fixed"/>
        <w:tblLook w:val="000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w:t>
                  </w:r>
                  <w:r w:rsidR="00DB505C" w:rsidRPr="009E4B3D">
                    <w:rPr>
                      <w:rFonts w:ascii="Times New Roman" w:eastAsia="Times New Roman" w:hAnsi="Times New Roman" w:cs="Times New Roman"/>
                      <w:kern w:val="36"/>
                      <w:sz w:val="28"/>
                      <w:szCs w:val="28"/>
                      <w:shd w:val="clear" w:color="auto" w:fill="FFFFFF"/>
                    </w:rPr>
                    <w:lastRenderedPageBreak/>
                    <w:t>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41107">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1C" w:rsidRDefault="001C3A1C">
      <w:pPr>
        <w:spacing w:after="0" w:line="240" w:lineRule="auto"/>
      </w:pPr>
      <w:r>
        <w:separator/>
      </w:r>
    </w:p>
  </w:endnote>
  <w:endnote w:type="continuationSeparator" w:id="0">
    <w:p w:rsidR="001C3A1C" w:rsidRDefault="001C3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1C" w:rsidRDefault="001C3A1C">
      <w:pPr>
        <w:spacing w:after="0" w:line="240" w:lineRule="auto"/>
      </w:pPr>
      <w:r>
        <w:separator/>
      </w:r>
    </w:p>
  </w:footnote>
  <w:footnote w:type="continuationSeparator" w:id="0">
    <w:p w:rsidR="001C3A1C" w:rsidRDefault="001C3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366CFB" w:rsidRDefault="00CF5F8A">
        <w:pPr>
          <w:pStyle w:val="aff4"/>
          <w:jc w:val="center"/>
        </w:pPr>
        <w:r>
          <w:fldChar w:fldCharType="begin"/>
        </w:r>
        <w:r w:rsidR="00382D94">
          <w:instrText>PAGE   \* MERGEFORMAT</w:instrText>
        </w:r>
        <w:r>
          <w:fldChar w:fldCharType="separate"/>
        </w:r>
        <w:r w:rsidR="00547920">
          <w:rPr>
            <w:noProof/>
          </w:rPr>
          <w:t>10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AE3A12"/>
    <w:rsid w:val="00003750"/>
    <w:rsid w:val="000045BF"/>
    <w:rsid w:val="00005F7C"/>
    <w:rsid w:val="00010A68"/>
    <w:rsid w:val="00013B56"/>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3A1C"/>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52CC"/>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FF6"/>
    <w:rsid w:val="00382D94"/>
    <w:rsid w:val="00383ACD"/>
    <w:rsid w:val="00384D4D"/>
    <w:rsid w:val="00384DBE"/>
    <w:rsid w:val="003858D8"/>
    <w:rsid w:val="00386002"/>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47920"/>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506"/>
    <w:rsid w:val="00743A26"/>
    <w:rsid w:val="007453F0"/>
    <w:rsid w:val="007458EF"/>
    <w:rsid w:val="00747365"/>
    <w:rsid w:val="00747D16"/>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36D"/>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4F56"/>
    <w:rsid w:val="00CE7326"/>
    <w:rsid w:val="00CF0556"/>
    <w:rsid w:val="00CF5F8A"/>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37B4B"/>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168063209">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7917-7BB5-4AF5-A676-A6608529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16638</Words>
  <Characters>94838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Vmaz</cp:lastModifiedBy>
  <cp:revision>62</cp:revision>
  <cp:lastPrinted>2023-12-19T13:38:00Z</cp:lastPrinted>
  <dcterms:created xsi:type="dcterms:W3CDTF">2023-12-19T09:21:00Z</dcterms:created>
  <dcterms:modified xsi:type="dcterms:W3CDTF">2024-12-05T09:16:00Z</dcterms:modified>
</cp:coreProperties>
</file>